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7FC2" w14:textId="4CDC0400" w:rsidR="00B13576" w:rsidRDefault="00B13576" w:rsidP="007056BA">
      <w:pPr>
        <w:rPr>
          <w:rFonts w:ascii="Arial" w:hAnsi="Arial" w:cs="Arial"/>
          <w:spacing w:val="4"/>
          <w:sz w:val="22"/>
          <w:szCs w:val="22"/>
          <w:lang w:val="es-MX"/>
        </w:rPr>
      </w:pPr>
      <w:bookmarkStart w:id="0" w:name="_Hlk69487606"/>
    </w:p>
    <w:tbl>
      <w:tblPr>
        <w:tblW w:w="5000" w:type="pct"/>
        <w:tblLook w:val="04A0" w:firstRow="1" w:lastRow="0" w:firstColumn="1" w:lastColumn="0" w:noHBand="0" w:noVBand="1"/>
      </w:tblPr>
      <w:tblGrid>
        <w:gridCol w:w="9475"/>
      </w:tblGrid>
      <w:tr w:rsidR="005F1508" w:rsidRPr="00E203F9" w14:paraId="390B2E3C" w14:textId="77777777" w:rsidTr="00D95BC2">
        <w:trPr>
          <w:trHeight w:val="3628"/>
        </w:trPr>
        <w:tc>
          <w:tcPr>
            <w:tcW w:w="5000" w:type="pct"/>
            <w:shd w:val="clear" w:color="auto" w:fill="auto"/>
            <w:vAlign w:val="center"/>
          </w:tcPr>
          <w:p w14:paraId="50A730E2" w14:textId="77777777" w:rsidR="005F1508" w:rsidRPr="00E203F9" w:rsidRDefault="00F63453" w:rsidP="007056BA">
            <w:pPr>
              <w:jc w:val="center"/>
              <w:rPr>
                <w:rFonts w:ascii="Arial" w:hAnsi="Arial" w:cs="Arial"/>
                <w:b/>
                <w:spacing w:val="4"/>
                <w:sz w:val="22"/>
                <w:szCs w:val="22"/>
                <w:lang w:val="es-MX"/>
              </w:rPr>
            </w:pPr>
            <w:r w:rsidRPr="00E203F9">
              <w:rPr>
                <w:rFonts w:ascii="Arial" w:hAnsi="Arial" w:cs="Arial"/>
                <w:b/>
                <w:spacing w:val="4"/>
                <w:sz w:val="52"/>
                <w:szCs w:val="22"/>
                <w:lang w:val="es-MX"/>
              </w:rPr>
              <w:t>INSTITUTO NACIONAL DE BELLAS ARTES Y LITERATURA</w:t>
            </w:r>
          </w:p>
        </w:tc>
      </w:tr>
    </w:tbl>
    <w:p w14:paraId="52D948C9" w14:textId="77777777" w:rsidR="00543023" w:rsidRPr="00E203F9" w:rsidRDefault="00543023" w:rsidP="001E5637">
      <w:pPr>
        <w:jc w:val="both"/>
        <w:rPr>
          <w:rFonts w:ascii="Arial" w:hAnsi="Arial" w:cs="Arial"/>
          <w:b/>
          <w:spacing w:val="4"/>
          <w:sz w:val="22"/>
          <w:szCs w:val="22"/>
          <w:lang w:val="es-MX"/>
        </w:rPr>
      </w:pPr>
    </w:p>
    <w:p w14:paraId="51C91BE8" w14:textId="77238638" w:rsidR="00851DC1" w:rsidRPr="00E203F9" w:rsidRDefault="00B56BB6" w:rsidP="00E02098">
      <w:pPr>
        <w:pStyle w:val="Sinespaciado"/>
        <w:jc w:val="both"/>
        <w:rPr>
          <w:rFonts w:ascii="Montserrat" w:hAnsi="Montserrat"/>
          <w:sz w:val="20"/>
          <w:szCs w:val="20"/>
        </w:rPr>
      </w:pPr>
      <w:r w:rsidRPr="00E203F9">
        <w:rPr>
          <w:rFonts w:ascii="Arial" w:eastAsia="Batang" w:hAnsi="Arial" w:cs="Arial"/>
          <w:b/>
          <w:smallCaps/>
          <w:sz w:val="32"/>
          <w:szCs w:val="32"/>
          <w:lang w:val="es-MX" w:eastAsia="es-MX"/>
        </w:rPr>
        <w:t>“</w:t>
      </w:r>
      <w:r w:rsidR="00E02098" w:rsidRPr="00E203F9">
        <w:rPr>
          <w:rFonts w:ascii="Arial" w:eastAsia="Batang" w:hAnsi="Arial" w:cs="Arial"/>
          <w:b/>
          <w:smallCaps/>
          <w:sz w:val="28"/>
          <w:szCs w:val="28"/>
          <w:lang w:val="es-MX" w:eastAsia="es-MX"/>
        </w:rPr>
        <w:t>Servicios integrales para la curaduría, el diseño gráfico y el diseño museográfico de la exposición denominada: "Obras maestras sin cánones ni reglas. Las colecciones de Roberto Montenegro"; que será presentada en la Galería "Aurora Reyes" de la Bodega Nacional de Arte. Asimismo, el diseño de mobiliario de acervos documentales del INBAL, que se utilizará en la mediateca y biblioteca. También el diseño de bases, repisas y mamparas museográficas; todo este material se utilizará para brindar un adecuado servicio al público que asistirá a las instalaciones de la Bodega Nacional de Arte.</w:t>
      </w:r>
      <w:r w:rsidRPr="00E203F9">
        <w:rPr>
          <w:rFonts w:ascii="Arial" w:eastAsia="Batang" w:hAnsi="Arial" w:cs="Arial"/>
          <w:b/>
          <w:smallCaps/>
          <w:sz w:val="32"/>
          <w:szCs w:val="32"/>
          <w:lang w:val="es-MX" w:eastAsia="es-MX"/>
        </w:rPr>
        <w:t>”</w:t>
      </w:r>
    </w:p>
    <w:p w14:paraId="2B406D7F" w14:textId="7D5F9FFE" w:rsidR="00926300" w:rsidRPr="00E203F9" w:rsidRDefault="00926300" w:rsidP="007056BA">
      <w:pPr>
        <w:jc w:val="center"/>
        <w:rPr>
          <w:rFonts w:ascii="Arial" w:hAnsi="Arial" w:cs="Arial"/>
          <w:b/>
          <w:sz w:val="32"/>
          <w:szCs w:val="32"/>
          <w:lang w:val="es-MX"/>
        </w:rPr>
      </w:pPr>
    </w:p>
    <w:p w14:paraId="5889CD55" w14:textId="39970BAC" w:rsidR="000503BF" w:rsidRPr="00E203F9" w:rsidRDefault="000503BF" w:rsidP="007056BA">
      <w:pPr>
        <w:jc w:val="center"/>
        <w:rPr>
          <w:rFonts w:ascii="Arial" w:hAnsi="Arial" w:cs="Arial"/>
          <w:b/>
          <w:sz w:val="32"/>
          <w:szCs w:val="32"/>
          <w:lang w:val="es-MX"/>
        </w:rPr>
      </w:pPr>
    </w:p>
    <w:p w14:paraId="72A79E7F" w14:textId="77777777" w:rsidR="000503BF" w:rsidRPr="00E203F9" w:rsidRDefault="000503BF" w:rsidP="007056BA">
      <w:pPr>
        <w:jc w:val="center"/>
        <w:rPr>
          <w:rFonts w:ascii="Arial" w:hAnsi="Arial" w:cs="Arial"/>
          <w:b/>
          <w:sz w:val="32"/>
          <w:szCs w:val="32"/>
          <w:lang w:val="es-MX"/>
        </w:rPr>
      </w:pPr>
    </w:p>
    <w:p w14:paraId="61B56F49" w14:textId="1840DAB9" w:rsidR="007941DD" w:rsidRPr="00E203F9" w:rsidRDefault="00FE355C" w:rsidP="007056BA">
      <w:pPr>
        <w:tabs>
          <w:tab w:val="right" w:pos="9072"/>
        </w:tabs>
        <w:spacing w:after="120"/>
        <w:ind w:right="50"/>
        <w:jc w:val="center"/>
        <w:rPr>
          <w:rFonts w:ascii="Arial" w:eastAsia="Batang" w:hAnsi="Arial" w:cs="Arial"/>
          <w:b/>
          <w:smallCaps/>
          <w:sz w:val="32"/>
          <w:szCs w:val="32"/>
          <w:lang w:val="es-MX" w:eastAsia="es-MX"/>
        </w:rPr>
      </w:pPr>
      <w:r w:rsidRPr="00E203F9">
        <w:rPr>
          <w:rFonts w:ascii="Arial" w:eastAsia="Batang" w:hAnsi="Arial" w:cs="Arial"/>
          <w:b/>
          <w:smallCaps/>
          <w:sz w:val="32"/>
          <w:szCs w:val="32"/>
          <w:lang w:val="es-MX" w:eastAsia="es-MX"/>
        </w:rPr>
        <w:t>Invitación a Cuando Menos Tres Personas de Carácter Nacional Electrónica</w:t>
      </w:r>
    </w:p>
    <w:p w14:paraId="0E05660D" w14:textId="35CF70A4" w:rsidR="000C24D0" w:rsidRPr="00E203F9" w:rsidRDefault="005E1468" w:rsidP="00841F1E">
      <w:pPr>
        <w:tabs>
          <w:tab w:val="right" w:pos="9072"/>
        </w:tabs>
        <w:spacing w:after="120"/>
        <w:ind w:right="50"/>
        <w:jc w:val="center"/>
        <w:rPr>
          <w:rFonts w:ascii="Arial" w:hAnsi="Arial" w:cs="Arial"/>
          <w:b/>
          <w:spacing w:val="4"/>
          <w:sz w:val="32"/>
          <w:szCs w:val="32"/>
          <w:lang w:val="es-MX"/>
        </w:rPr>
      </w:pPr>
      <w:r w:rsidRPr="00E203F9">
        <w:rPr>
          <w:rFonts w:ascii="Arial" w:eastAsia="Batang" w:hAnsi="Arial" w:cs="Arial"/>
          <w:b/>
          <w:smallCaps/>
          <w:sz w:val="32"/>
          <w:szCs w:val="32"/>
          <w:lang w:val="es-MX" w:eastAsia="es-MX"/>
        </w:rPr>
        <w:t xml:space="preserve">No. </w:t>
      </w:r>
      <w:bookmarkStart w:id="1" w:name="_Hlk126168200"/>
      <w:r w:rsidR="008444E7" w:rsidRPr="008444E7">
        <w:rPr>
          <w:rFonts w:ascii="Arial" w:hAnsi="Arial" w:cs="Arial"/>
          <w:b/>
          <w:spacing w:val="4"/>
          <w:sz w:val="32"/>
          <w:szCs w:val="32"/>
          <w:lang w:val="es-MX"/>
        </w:rPr>
        <w:t>IA-48-E00-048E00995-N-1089-2024</w:t>
      </w:r>
    </w:p>
    <w:p w14:paraId="0F11AE87" w14:textId="77777777" w:rsidR="0070350B" w:rsidRPr="00E203F9" w:rsidRDefault="0070350B" w:rsidP="00841F1E">
      <w:pPr>
        <w:tabs>
          <w:tab w:val="right" w:pos="9072"/>
        </w:tabs>
        <w:spacing w:after="120"/>
        <w:ind w:right="50"/>
        <w:jc w:val="center"/>
        <w:rPr>
          <w:rFonts w:ascii="Arial" w:eastAsia="Batang" w:hAnsi="Arial" w:cs="Arial"/>
          <w:b/>
          <w:smallCaps/>
          <w:sz w:val="32"/>
          <w:szCs w:val="32"/>
          <w:lang w:val="es-MX" w:eastAsia="es-MX"/>
        </w:rPr>
      </w:pPr>
    </w:p>
    <w:bookmarkEnd w:id="1"/>
    <w:p w14:paraId="185912DB" w14:textId="0AFC5995" w:rsidR="006B1DF9" w:rsidRPr="00E203F9" w:rsidRDefault="005B23FF" w:rsidP="00841F1E">
      <w:pPr>
        <w:tabs>
          <w:tab w:val="right" w:pos="9072"/>
        </w:tabs>
        <w:spacing w:after="120"/>
        <w:ind w:right="50"/>
        <w:jc w:val="center"/>
        <w:rPr>
          <w:rFonts w:ascii="Arial" w:hAnsi="Arial" w:cs="Arial"/>
          <w:b/>
          <w:sz w:val="18"/>
          <w:szCs w:val="20"/>
          <w:lang w:val="es-MX"/>
        </w:rPr>
      </w:pPr>
      <w:r w:rsidRPr="00E203F9">
        <w:rPr>
          <w:rFonts w:ascii="Arial" w:eastAsia="Batang" w:hAnsi="Arial" w:cs="Arial"/>
          <w:b/>
          <w:smallCaps/>
          <w:sz w:val="22"/>
          <w:szCs w:val="22"/>
          <w:lang w:val="es-MX" w:eastAsia="es-MX"/>
        </w:rPr>
        <w:br w:type="page"/>
      </w:r>
      <w:r w:rsidR="003F141A" w:rsidRPr="00E203F9">
        <w:rPr>
          <w:rFonts w:ascii="Arial" w:hAnsi="Arial" w:cs="Arial"/>
          <w:b/>
          <w:sz w:val="18"/>
          <w:szCs w:val="20"/>
          <w:lang w:val="es-MX"/>
        </w:rPr>
        <w:lastRenderedPageBreak/>
        <w:t>Glosario</w:t>
      </w:r>
      <w:r w:rsidR="00DF11A3" w:rsidRPr="00E203F9">
        <w:rPr>
          <w:rFonts w:ascii="Arial" w:hAnsi="Arial" w:cs="Arial"/>
          <w:b/>
          <w:sz w:val="18"/>
          <w:szCs w:val="20"/>
          <w:lang w:val="es-MX"/>
        </w:rPr>
        <w:t xml:space="preserve"> de términos</w:t>
      </w:r>
    </w:p>
    <w:p w14:paraId="45B41290" w14:textId="14E0BD8F" w:rsidR="00F80915" w:rsidRPr="00E203F9" w:rsidRDefault="006C6D60" w:rsidP="0031546D">
      <w:pPr>
        <w:jc w:val="both"/>
        <w:rPr>
          <w:rFonts w:ascii="Arial" w:hAnsi="Arial" w:cs="Arial"/>
          <w:sz w:val="18"/>
          <w:szCs w:val="20"/>
          <w:lang w:val="es-MX"/>
        </w:rPr>
      </w:pPr>
      <w:r w:rsidRPr="00E203F9">
        <w:rPr>
          <w:rFonts w:ascii="Arial" w:hAnsi="Arial" w:cs="Arial"/>
          <w:sz w:val="18"/>
          <w:szCs w:val="20"/>
          <w:lang w:val="es-MX"/>
        </w:rPr>
        <w:t xml:space="preserve">Adicionalmente a las definiciones señaladas en el </w:t>
      </w:r>
      <w:r w:rsidR="00FE355C" w:rsidRPr="00E203F9">
        <w:rPr>
          <w:rFonts w:ascii="Arial" w:hAnsi="Arial" w:cs="Arial"/>
          <w:sz w:val="18"/>
          <w:szCs w:val="20"/>
          <w:lang w:val="es-MX"/>
        </w:rPr>
        <w:t xml:space="preserve">Artículo </w:t>
      </w:r>
      <w:r w:rsidRPr="00E203F9">
        <w:rPr>
          <w:rFonts w:ascii="Arial" w:hAnsi="Arial" w:cs="Arial"/>
          <w:sz w:val="18"/>
          <w:szCs w:val="20"/>
          <w:lang w:val="es-MX"/>
        </w:rPr>
        <w:t xml:space="preserve">2 de </w:t>
      </w:r>
      <w:r w:rsidR="00B24643" w:rsidRPr="00E203F9">
        <w:rPr>
          <w:rFonts w:ascii="Arial" w:hAnsi="Arial" w:cs="Arial"/>
          <w:b/>
          <w:sz w:val="18"/>
          <w:szCs w:val="20"/>
          <w:lang w:val="es-MX"/>
        </w:rPr>
        <w:t>“LAASSP”</w:t>
      </w:r>
      <w:r w:rsidRPr="00E203F9">
        <w:rPr>
          <w:rFonts w:ascii="Arial" w:hAnsi="Arial" w:cs="Arial"/>
          <w:sz w:val="18"/>
          <w:szCs w:val="20"/>
          <w:lang w:val="es-MX"/>
        </w:rPr>
        <w:t xml:space="preserve"> y 2 de su </w:t>
      </w:r>
      <w:r w:rsidR="00D05D69" w:rsidRPr="00E203F9">
        <w:rPr>
          <w:rFonts w:ascii="Arial" w:hAnsi="Arial" w:cs="Arial"/>
          <w:sz w:val="18"/>
          <w:szCs w:val="20"/>
          <w:lang w:val="es-MX"/>
        </w:rPr>
        <w:t>“</w:t>
      </w:r>
      <w:r w:rsidRPr="00E203F9">
        <w:rPr>
          <w:rFonts w:ascii="Arial" w:hAnsi="Arial" w:cs="Arial"/>
          <w:b/>
          <w:bCs/>
          <w:sz w:val="18"/>
          <w:szCs w:val="20"/>
          <w:lang w:val="es-MX"/>
        </w:rPr>
        <w:t>R</w:t>
      </w:r>
      <w:r w:rsidR="00F90983" w:rsidRPr="00E203F9">
        <w:rPr>
          <w:rFonts w:ascii="Arial" w:hAnsi="Arial" w:cs="Arial"/>
          <w:b/>
          <w:sz w:val="18"/>
          <w:szCs w:val="20"/>
          <w:lang w:val="es-MX"/>
        </w:rPr>
        <w:t>LAASSP”</w:t>
      </w:r>
      <w:r w:rsidRPr="00E203F9">
        <w:rPr>
          <w:rFonts w:ascii="Arial" w:hAnsi="Arial" w:cs="Arial"/>
          <w:sz w:val="18"/>
          <w:szCs w:val="20"/>
          <w:lang w:val="es-MX"/>
        </w:rPr>
        <w:t>, para efectos de esta Convocatoria se entenderá por:</w:t>
      </w:r>
    </w:p>
    <w:p w14:paraId="0CD4DA50" w14:textId="77777777" w:rsidR="0031546D" w:rsidRPr="00E203F9" w:rsidRDefault="0031546D" w:rsidP="0031546D">
      <w:pPr>
        <w:jc w:val="both"/>
        <w:rPr>
          <w:rFonts w:ascii="Arial" w:hAnsi="Arial" w:cs="Arial"/>
          <w:sz w:val="18"/>
          <w:szCs w:val="20"/>
          <w:lang w:val="es-MX"/>
        </w:rPr>
      </w:pPr>
    </w:p>
    <w:p w14:paraId="2D5F7A8F" w14:textId="77777777" w:rsidR="00B66D66" w:rsidRPr="00E203F9" w:rsidRDefault="00B66D66" w:rsidP="00B66D66">
      <w:pPr>
        <w:tabs>
          <w:tab w:val="left" w:pos="851"/>
        </w:tabs>
        <w:spacing w:after="160"/>
        <w:jc w:val="both"/>
        <w:rPr>
          <w:rFonts w:ascii="Arial" w:hAnsi="Arial" w:cs="Arial"/>
          <w:bCs/>
          <w:sz w:val="18"/>
          <w:szCs w:val="20"/>
          <w:lang w:val="es-MX"/>
        </w:rPr>
      </w:pPr>
      <w:r w:rsidRPr="00E203F9">
        <w:rPr>
          <w:rFonts w:ascii="Arial" w:hAnsi="Arial" w:cs="Arial"/>
          <w:b/>
          <w:sz w:val="18"/>
          <w:szCs w:val="20"/>
          <w:lang w:val="es-MX"/>
        </w:rPr>
        <w:t xml:space="preserve">Acuerdo: </w:t>
      </w:r>
      <w:r w:rsidRPr="00E203F9">
        <w:rPr>
          <w:rFonts w:ascii="Arial" w:hAnsi="Arial" w:cs="Arial"/>
          <w:bCs/>
          <w:sz w:val="18"/>
          <w:szCs w:val="20"/>
          <w:lang w:val="es-MX"/>
        </w:rPr>
        <w:t>Acuerdo por el que se establecen las disposiciones que deberán observar para la utilización del Sistema Electrónico de Información Pública Gubernamental denominado “CompraNet”, publicado en DOF el 28 de junio de 2011.</w:t>
      </w:r>
    </w:p>
    <w:p w14:paraId="1133EE0E" w14:textId="42ED7B38" w:rsidR="00B66D66" w:rsidRPr="00E203F9" w:rsidRDefault="00B66D66" w:rsidP="00B66D66">
      <w:pPr>
        <w:tabs>
          <w:tab w:val="left" w:pos="851"/>
        </w:tabs>
        <w:spacing w:after="160"/>
        <w:jc w:val="both"/>
        <w:rPr>
          <w:rFonts w:ascii="Arial" w:hAnsi="Arial" w:cs="Arial"/>
          <w:bCs/>
          <w:sz w:val="18"/>
          <w:szCs w:val="20"/>
          <w:lang w:val="es-MX"/>
        </w:rPr>
      </w:pPr>
      <w:r w:rsidRPr="00E203F9">
        <w:rPr>
          <w:rFonts w:ascii="Arial" w:hAnsi="Arial" w:cs="Arial"/>
          <w:b/>
          <w:sz w:val="18"/>
          <w:szCs w:val="20"/>
          <w:lang w:val="es-MX"/>
        </w:rPr>
        <w:t xml:space="preserve">Administrador del contrato: </w:t>
      </w:r>
      <w:r w:rsidRPr="00E203F9">
        <w:rPr>
          <w:rFonts w:ascii="Arial" w:hAnsi="Arial" w:cs="Arial"/>
          <w:bCs/>
          <w:sz w:val="18"/>
          <w:szCs w:val="20"/>
          <w:lang w:val="es-MX"/>
        </w:rPr>
        <w:t>La persona servidora pública en quien recae la responsabilidad de dar seguimiento y verificar el cumplimiento de las obligaciones del proveedor establecidas en el contrato, así como determinar la aplicación y cálculo de penas convencionales y deductivas y, en su caso, solicitar al área competente, la rescisión del contrato, aportando los elementos conducentes.</w:t>
      </w:r>
    </w:p>
    <w:p w14:paraId="2F3E0331" w14:textId="10404E54" w:rsidR="00EF60D5" w:rsidRPr="00E203F9" w:rsidRDefault="00EF60D5" w:rsidP="0031546D">
      <w:pPr>
        <w:tabs>
          <w:tab w:val="left" w:pos="851"/>
        </w:tabs>
        <w:spacing w:after="160"/>
        <w:jc w:val="both"/>
        <w:rPr>
          <w:rFonts w:ascii="Arial" w:hAnsi="Arial" w:cs="Arial"/>
          <w:b/>
          <w:sz w:val="18"/>
          <w:szCs w:val="20"/>
          <w:lang w:val="es-MX"/>
        </w:rPr>
      </w:pPr>
      <w:r w:rsidRPr="00E203F9">
        <w:rPr>
          <w:rFonts w:ascii="Arial" w:hAnsi="Arial" w:cs="Arial"/>
          <w:b/>
          <w:sz w:val="18"/>
          <w:szCs w:val="20"/>
          <w:lang w:val="es-MX"/>
        </w:rPr>
        <w:t xml:space="preserve">Área </w:t>
      </w:r>
      <w:r w:rsidR="00A05EDC" w:rsidRPr="00E203F9">
        <w:rPr>
          <w:rFonts w:ascii="Arial" w:hAnsi="Arial" w:cs="Arial"/>
          <w:b/>
          <w:sz w:val="18"/>
          <w:szCs w:val="20"/>
          <w:lang w:val="es-MX"/>
        </w:rPr>
        <w:t>requirente</w:t>
      </w:r>
      <w:r w:rsidRPr="00E203F9">
        <w:rPr>
          <w:rFonts w:ascii="Arial" w:hAnsi="Arial" w:cs="Arial"/>
          <w:b/>
          <w:sz w:val="18"/>
          <w:szCs w:val="20"/>
          <w:lang w:val="es-MX"/>
        </w:rPr>
        <w:t xml:space="preserve"> y/o técnica:</w:t>
      </w:r>
      <w:r w:rsidR="00174F42" w:rsidRPr="00E203F9">
        <w:rPr>
          <w:rFonts w:ascii="Arial" w:hAnsi="Arial" w:cs="Arial"/>
          <w:b/>
          <w:sz w:val="18"/>
          <w:szCs w:val="20"/>
          <w:lang w:val="es-MX"/>
        </w:rPr>
        <w:t xml:space="preserve"> </w:t>
      </w:r>
      <w:r w:rsidRPr="00E203F9">
        <w:rPr>
          <w:rFonts w:ascii="Arial" w:hAnsi="Arial" w:cs="Arial"/>
          <w:sz w:val="18"/>
          <w:szCs w:val="20"/>
          <w:lang w:val="es-MX"/>
        </w:rPr>
        <w:t xml:space="preserve">Es la que de acuerdo </w:t>
      </w:r>
      <w:r w:rsidR="002C27CE" w:rsidRPr="00E203F9">
        <w:rPr>
          <w:rFonts w:ascii="Arial" w:hAnsi="Arial" w:cs="Arial"/>
          <w:sz w:val="18"/>
          <w:szCs w:val="20"/>
          <w:lang w:val="es-MX"/>
        </w:rPr>
        <w:t>con</w:t>
      </w:r>
      <w:r w:rsidRPr="00E203F9">
        <w:rPr>
          <w:rFonts w:ascii="Arial" w:hAnsi="Arial" w:cs="Arial"/>
          <w:sz w:val="18"/>
          <w:szCs w:val="20"/>
          <w:lang w:val="es-MX"/>
        </w:rPr>
        <w:t xml:space="preserve"> sus ne</w:t>
      </w:r>
      <w:r w:rsidR="006C6D60" w:rsidRPr="00E203F9">
        <w:rPr>
          <w:rFonts w:ascii="Arial" w:hAnsi="Arial" w:cs="Arial"/>
          <w:sz w:val="18"/>
          <w:szCs w:val="20"/>
          <w:lang w:val="es-MX"/>
        </w:rPr>
        <w:t xml:space="preserve">cesidades solicite o requiera la adquisición o arrendamiento de bienes o la contratación de un </w:t>
      </w:r>
      <w:r w:rsidRPr="00E203F9">
        <w:rPr>
          <w:rFonts w:ascii="Arial" w:hAnsi="Arial" w:cs="Arial"/>
          <w:sz w:val="18"/>
          <w:szCs w:val="20"/>
          <w:lang w:val="es-MX"/>
        </w:rPr>
        <w:t>servicio</w:t>
      </w:r>
      <w:r w:rsidRPr="00E203F9">
        <w:rPr>
          <w:rFonts w:ascii="Arial" w:hAnsi="Arial" w:cs="Arial"/>
          <w:b/>
          <w:sz w:val="18"/>
          <w:szCs w:val="20"/>
          <w:lang w:val="es-MX"/>
        </w:rPr>
        <w:t>.</w:t>
      </w:r>
    </w:p>
    <w:p w14:paraId="5DF3D219" w14:textId="4BA0D89C" w:rsidR="00B66D66" w:rsidRPr="00E203F9" w:rsidRDefault="00B66D66" w:rsidP="0031546D">
      <w:pPr>
        <w:tabs>
          <w:tab w:val="left" w:pos="851"/>
        </w:tabs>
        <w:spacing w:after="160"/>
        <w:jc w:val="both"/>
        <w:rPr>
          <w:rFonts w:ascii="Arial" w:hAnsi="Arial" w:cs="Arial"/>
          <w:b/>
          <w:sz w:val="18"/>
          <w:szCs w:val="20"/>
          <w:lang w:val="es-MX"/>
        </w:rPr>
      </w:pPr>
      <w:r w:rsidRPr="00E203F9">
        <w:rPr>
          <w:rFonts w:ascii="Arial" w:hAnsi="Arial" w:cs="Arial"/>
          <w:b/>
          <w:sz w:val="18"/>
          <w:szCs w:val="20"/>
          <w:lang w:val="es-MX"/>
        </w:rPr>
        <w:t xml:space="preserve">Caso fortuito o de fuerza mayor: </w:t>
      </w:r>
      <w:r w:rsidR="00D654CA" w:rsidRPr="00E203F9">
        <w:rPr>
          <w:rFonts w:ascii="Arial" w:hAnsi="Arial" w:cs="Arial"/>
          <w:bCs/>
          <w:sz w:val="18"/>
          <w:szCs w:val="20"/>
          <w:lang w:val="es-MX"/>
        </w:rPr>
        <w:t>Aquel</w:t>
      </w:r>
      <w:r w:rsidRPr="00E203F9">
        <w:rPr>
          <w:rFonts w:ascii="Arial" w:hAnsi="Arial" w:cs="Arial"/>
          <w:bCs/>
          <w:sz w:val="18"/>
          <w:szCs w:val="20"/>
          <w:lang w:val="es-MX"/>
        </w:rPr>
        <w:t xml:space="preserve"> evento proveniente del hombre o de la naturaleza caracterizado por ser imprevisible, inevitable, irresistible, insuperable y ajeno a la voluntad de las partes.</w:t>
      </w:r>
    </w:p>
    <w:p w14:paraId="088725D0" w14:textId="152C422F" w:rsidR="006B1DF9" w:rsidRPr="00E203F9" w:rsidRDefault="00B66D66" w:rsidP="0031546D">
      <w:pPr>
        <w:tabs>
          <w:tab w:val="left" w:pos="851"/>
        </w:tabs>
        <w:spacing w:after="160"/>
        <w:jc w:val="both"/>
        <w:rPr>
          <w:rFonts w:ascii="Arial" w:hAnsi="Arial" w:cs="Arial"/>
          <w:sz w:val="18"/>
          <w:szCs w:val="20"/>
          <w:lang w:val="es-MX"/>
        </w:rPr>
      </w:pPr>
      <w:r w:rsidRPr="00E203F9">
        <w:rPr>
          <w:rFonts w:ascii="Arial" w:hAnsi="Arial" w:cs="Arial"/>
          <w:b/>
          <w:sz w:val="18"/>
          <w:szCs w:val="20"/>
          <w:lang w:val="es-MX"/>
        </w:rPr>
        <w:t xml:space="preserve"> </w:t>
      </w:r>
      <w:r w:rsidR="00677CB1" w:rsidRPr="00E203F9">
        <w:rPr>
          <w:rFonts w:ascii="Arial" w:hAnsi="Arial" w:cs="Arial"/>
          <w:b/>
          <w:sz w:val="18"/>
          <w:szCs w:val="20"/>
          <w:lang w:val="es-MX"/>
        </w:rPr>
        <w:t>Contrato o Pedido</w:t>
      </w:r>
      <w:r w:rsidR="006B1DF9" w:rsidRPr="00E203F9">
        <w:rPr>
          <w:rFonts w:ascii="Arial" w:hAnsi="Arial" w:cs="Arial"/>
          <w:b/>
          <w:sz w:val="18"/>
          <w:szCs w:val="20"/>
          <w:lang w:val="es-MX"/>
        </w:rPr>
        <w:t xml:space="preserve">: </w:t>
      </w:r>
      <w:r w:rsidR="008862C0" w:rsidRPr="00E203F9">
        <w:rPr>
          <w:rFonts w:ascii="Arial" w:hAnsi="Arial" w:cs="Arial"/>
          <w:sz w:val="18"/>
          <w:szCs w:val="20"/>
          <w:lang w:val="es-MX"/>
        </w:rPr>
        <w:t>El acuerdo de voluntades para crear o transferir derechos y obligaciones, y a través del cual se formaliza la adquisición o arrendamiento de bienes muebles o la prestación de servicios.</w:t>
      </w:r>
    </w:p>
    <w:p w14:paraId="15A32DE4" w14:textId="086C87AA" w:rsidR="00B66D66" w:rsidRPr="00E203F9" w:rsidRDefault="004A5714" w:rsidP="00B66D66">
      <w:pPr>
        <w:tabs>
          <w:tab w:val="left" w:pos="851"/>
        </w:tabs>
        <w:spacing w:after="160"/>
        <w:jc w:val="both"/>
        <w:rPr>
          <w:rFonts w:ascii="Arial" w:hAnsi="Arial" w:cs="Arial"/>
          <w:sz w:val="18"/>
          <w:szCs w:val="20"/>
          <w:lang w:val="es-MX"/>
        </w:rPr>
      </w:pPr>
      <w:r w:rsidRPr="00E203F9">
        <w:rPr>
          <w:rFonts w:ascii="Arial" w:hAnsi="Arial" w:cs="Arial"/>
          <w:b/>
          <w:sz w:val="18"/>
          <w:szCs w:val="20"/>
          <w:lang w:val="es-MX"/>
        </w:rPr>
        <w:t>CompraNet</w:t>
      </w:r>
      <w:r w:rsidR="006B1DF9" w:rsidRPr="00E203F9">
        <w:rPr>
          <w:rFonts w:ascii="Arial" w:hAnsi="Arial" w:cs="Arial"/>
          <w:b/>
          <w:sz w:val="18"/>
          <w:szCs w:val="20"/>
          <w:lang w:val="es-MX"/>
        </w:rPr>
        <w:t xml:space="preserve">: </w:t>
      </w:r>
      <w:r w:rsidR="00C1536A" w:rsidRPr="00E203F9">
        <w:rPr>
          <w:rFonts w:ascii="Arial" w:hAnsi="Arial" w:cs="Arial"/>
          <w:sz w:val="18"/>
          <w:szCs w:val="20"/>
          <w:lang w:val="es-MX"/>
        </w:rPr>
        <w:t>Sistema electrónico de información pública gubernamental sobre adquisiciones, arrendamientos, servicios, obras públicas y servicios relacionados con las mismas</w:t>
      </w:r>
      <w:r w:rsidR="00B66D66" w:rsidRPr="00E203F9">
        <w:rPr>
          <w:rFonts w:ascii="Arial" w:hAnsi="Arial" w:cs="Arial"/>
          <w:sz w:val="18"/>
          <w:szCs w:val="20"/>
          <w:lang w:val="es-MX"/>
        </w:rPr>
        <w:t>, mismas con dirección electrónica en Internet: https://compranet.hacienda.gob.mx/web/login.html.</w:t>
      </w:r>
    </w:p>
    <w:p w14:paraId="4B2006E4" w14:textId="38C68FD1" w:rsidR="00B66D66" w:rsidRPr="00E203F9" w:rsidRDefault="00B66D66" w:rsidP="0031546D">
      <w:pPr>
        <w:tabs>
          <w:tab w:val="left" w:pos="851"/>
        </w:tabs>
        <w:spacing w:after="160"/>
        <w:jc w:val="both"/>
        <w:rPr>
          <w:rFonts w:ascii="Arial" w:hAnsi="Arial" w:cs="Arial"/>
          <w:b/>
          <w:sz w:val="18"/>
          <w:szCs w:val="20"/>
          <w:lang w:val="es-MX"/>
        </w:rPr>
      </w:pPr>
      <w:r w:rsidRPr="00E203F9">
        <w:rPr>
          <w:rFonts w:ascii="Arial" w:hAnsi="Arial" w:cs="Arial"/>
          <w:b/>
          <w:sz w:val="18"/>
          <w:szCs w:val="20"/>
          <w:lang w:val="es-MX"/>
        </w:rPr>
        <w:t xml:space="preserve">Convocante: </w:t>
      </w:r>
      <w:r w:rsidRPr="00E203F9">
        <w:rPr>
          <w:rFonts w:ascii="Arial" w:hAnsi="Arial" w:cs="Arial"/>
          <w:bCs/>
          <w:sz w:val="18"/>
          <w:szCs w:val="20"/>
          <w:lang w:val="es-MX"/>
        </w:rPr>
        <w:t>El Instituto Nacional de Bellas Artes y Literatura.</w:t>
      </w:r>
    </w:p>
    <w:p w14:paraId="16D5EC28" w14:textId="77777777" w:rsidR="00B66D66" w:rsidRPr="00E203F9" w:rsidRDefault="006B1DF9" w:rsidP="0031546D">
      <w:pPr>
        <w:tabs>
          <w:tab w:val="left" w:pos="851"/>
        </w:tabs>
        <w:spacing w:after="160"/>
        <w:jc w:val="both"/>
        <w:rPr>
          <w:rFonts w:ascii="Arial" w:hAnsi="Arial" w:cs="Arial"/>
          <w:sz w:val="18"/>
          <w:szCs w:val="20"/>
          <w:lang w:val="es-MX"/>
        </w:rPr>
      </w:pPr>
      <w:r w:rsidRPr="00E203F9">
        <w:rPr>
          <w:rFonts w:ascii="Arial" w:hAnsi="Arial" w:cs="Arial"/>
          <w:b/>
          <w:sz w:val="18"/>
          <w:szCs w:val="20"/>
          <w:lang w:val="es-MX"/>
        </w:rPr>
        <w:t xml:space="preserve">Convocatoria: </w:t>
      </w:r>
      <w:r w:rsidR="00B66D66" w:rsidRPr="00E203F9">
        <w:rPr>
          <w:rFonts w:ascii="Arial" w:hAnsi="Arial" w:cs="Arial"/>
          <w:sz w:val="18"/>
          <w:szCs w:val="20"/>
          <w:lang w:val="es-MX"/>
        </w:rPr>
        <w:t xml:space="preserve">Documento que se pone a disposición de los interesados y el cual contiene los aspectos, especificaciones del servicio, objeto de la Invitación y los requisitos y condiciones de participación. </w:t>
      </w:r>
    </w:p>
    <w:p w14:paraId="3793FDCF" w14:textId="7DDCB342" w:rsidR="006B1DF9" w:rsidRPr="00E203F9" w:rsidRDefault="006B1DF9" w:rsidP="0031546D">
      <w:pPr>
        <w:tabs>
          <w:tab w:val="left" w:pos="851"/>
        </w:tabs>
        <w:spacing w:after="160"/>
        <w:jc w:val="both"/>
        <w:rPr>
          <w:rFonts w:ascii="Arial" w:hAnsi="Arial" w:cs="Arial"/>
          <w:sz w:val="18"/>
          <w:szCs w:val="20"/>
          <w:lang w:val="es-MX"/>
        </w:rPr>
      </w:pPr>
      <w:r w:rsidRPr="00E203F9">
        <w:rPr>
          <w:rFonts w:ascii="Arial" w:hAnsi="Arial" w:cs="Arial"/>
          <w:b/>
          <w:sz w:val="18"/>
          <w:szCs w:val="20"/>
          <w:lang w:val="es-MX"/>
        </w:rPr>
        <w:t xml:space="preserve">Deducciones: </w:t>
      </w:r>
      <w:r w:rsidRPr="00E203F9">
        <w:rPr>
          <w:rFonts w:ascii="Arial" w:hAnsi="Arial" w:cs="Arial"/>
          <w:sz w:val="18"/>
          <w:szCs w:val="20"/>
          <w:lang w:val="es-MX"/>
        </w:rPr>
        <w:t>Son aquellas que se derivan del incumplimiento parcial o deficiente en que pudiera incurrir el proveedor respecto a las partidas o conceptos que integran el contrato.</w:t>
      </w:r>
    </w:p>
    <w:p w14:paraId="7011E62A" w14:textId="77777777" w:rsidR="0031546D" w:rsidRPr="00E203F9" w:rsidRDefault="006B1DF9" w:rsidP="0031546D">
      <w:pPr>
        <w:tabs>
          <w:tab w:val="left" w:pos="851"/>
        </w:tabs>
        <w:spacing w:after="160"/>
        <w:jc w:val="both"/>
        <w:rPr>
          <w:rFonts w:ascii="Arial" w:hAnsi="Arial" w:cs="Arial"/>
          <w:sz w:val="18"/>
          <w:szCs w:val="20"/>
          <w:lang w:val="es-MX"/>
        </w:rPr>
      </w:pPr>
      <w:r w:rsidRPr="00E203F9">
        <w:rPr>
          <w:rFonts w:ascii="Arial" w:hAnsi="Arial" w:cs="Arial"/>
          <w:b/>
          <w:sz w:val="18"/>
          <w:szCs w:val="20"/>
          <w:lang w:val="es-MX"/>
        </w:rPr>
        <w:t xml:space="preserve">Fuerza mayor: </w:t>
      </w:r>
      <w:r w:rsidRPr="00E203F9">
        <w:rPr>
          <w:rFonts w:ascii="Arial" w:hAnsi="Arial" w:cs="Arial"/>
          <w:sz w:val="18"/>
          <w:szCs w:val="20"/>
          <w:lang w:val="es-MX"/>
        </w:rPr>
        <w:t>Acontecimiento inesperado y violento, ajeno a la voluntad humana y que por tanto no puede preverse ni evitar sus consecuencias.</w:t>
      </w:r>
    </w:p>
    <w:p w14:paraId="2E3388C8" w14:textId="77777777" w:rsidR="0031546D" w:rsidRPr="00E203F9" w:rsidRDefault="006B1DF9" w:rsidP="0031546D">
      <w:pPr>
        <w:tabs>
          <w:tab w:val="left" w:pos="851"/>
        </w:tabs>
        <w:spacing w:after="160"/>
        <w:jc w:val="both"/>
        <w:rPr>
          <w:rFonts w:ascii="Arial" w:hAnsi="Arial" w:cs="Arial"/>
          <w:sz w:val="18"/>
          <w:szCs w:val="20"/>
          <w:lang w:val="es-MX"/>
        </w:rPr>
      </w:pPr>
      <w:r w:rsidRPr="00E203F9">
        <w:rPr>
          <w:rFonts w:ascii="Arial" w:hAnsi="Arial" w:cs="Arial"/>
          <w:b/>
          <w:sz w:val="18"/>
          <w:szCs w:val="20"/>
          <w:lang w:val="es-MX"/>
        </w:rPr>
        <w:t xml:space="preserve">Observador: </w:t>
      </w:r>
      <w:r w:rsidRPr="00E203F9">
        <w:rPr>
          <w:rFonts w:ascii="Arial" w:hAnsi="Arial" w:cs="Arial"/>
          <w:sz w:val="18"/>
          <w:szCs w:val="20"/>
          <w:lang w:val="es-MX"/>
        </w:rPr>
        <w:t>Persona que asista a cualquiera de los actos del procedimiento, bajo la condición de registrar su asistencia y abstenerse de intervenir en cualquier forma en los mismos</w:t>
      </w:r>
      <w:r w:rsidR="0031546D" w:rsidRPr="00E203F9">
        <w:rPr>
          <w:rFonts w:ascii="Arial" w:hAnsi="Arial" w:cs="Arial"/>
          <w:sz w:val="18"/>
          <w:szCs w:val="20"/>
          <w:lang w:val="es-MX"/>
        </w:rPr>
        <w:t>.</w:t>
      </w:r>
    </w:p>
    <w:p w14:paraId="3B9B1C9A" w14:textId="062AFCDD" w:rsidR="00B26262" w:rsidRPr="00E203F9" w:rsidRDefault="0048731F" w:rsidP="0031546D">
      <w:pPr>
        <w:tabs>
          <w:tab w:val="left" w:pos="851"/>
        </w:tabs>
        <w:spacing w:after="160"/>
        <w:jc w:val="both"/>
        <w:rPr>
          <w:rFonts w:ascii="Arial" w:hAnsi="Arial" w:cs="Arial"/>
          <w:b/>
          <w:sz w:val="18"/>
          <w:szCs w:val="20"/>
          <w:lang w:val="es-MX"/>
        </w:rPr>
      </w:pPr>
      <w:r w:rsidRPr="00E203F9">
        <w:rPr>
          <w:rFonts w:ascii="Arial" w:hAnsi="Arial" w:cs="Arial"/>
          <w:b/>
          <w:sz w:val="18"/>
          <w:szCs w:val="20"/>
          <w:lang w:val="es-MX"/>
        </w:rPr>
        <w:t>Invitado</w:t>
      </w:r>
      <w:r w:rsidR="00B26262" w:rsidRPr="00E203F9">
        <w:rPr>
          <w:rFonts w:ascii="Arial" w:hAnsi="Arial" w:cs="Arial"/>
          <w:b/>
          <w:sz w:val="18"/>
          <w:szCs w:val="20"/>
          <w:lang w:val="es-MX"/>
        </w:rPr>
        <w:t xml:space="preserve">: </w:t>
      </w:r>
      <w:r w:rsidR="00B26262" w:rsidRPr="00E203F9">
        <w:rPr>
          <w:rFonts w:ascii="Arial" w:hAnsi="Arial" w:cs="Arial"/>
          <w:sz w:val="18"/>
          <w:szCs w:val="20"/>
          <w:lang w:val="es-MX"/>
        </w:rPr>
        <w:t xml:space="preserve">La persona que participe en el procedimiento de </w:t>
      </w:r>
      <w:r w:rsidRPr="00E203F9">
        <w:rPr>
          <w:rFonts w:ascii="Arial" w:hAnsi="Arial" w:cs="Arial"/>
          <w:sz w:val="18"/>
          <w:szCs w:val="20"/>
          <w:lang w:val="es-MX"/>
        </w:rPr>
        <w:t>Licitación</w:t>
      </w:r>
      <w:r w:rsidR="00B26262" w:rsidRPr="00E203F9">
        <w:rPr>
          <w:rFonts w:ascii="Arial" w:hAnsi="Arial" w:cs="Arial"/>
          <w:sz w:val="18"/>
          <w:szCs w:val="20"/>
          <w:lang w:val="es-MX"/>
        </w:rPr>
        <w:t xml:space="preserve"> Pública o bien de Invitación a Cuando Menos Tres Personas.</w:t>
      </w:r>
    </w:p>
    <w:p w14:paraId="52A53E16" w14:textId="66934A6D" w:rsidR="0031546D" w:rsidRPr="00E203F9" w:rsidRDefault="006B1DF9" w:rsidP="0031546D">
      <w:pPr>
        <w:tabs>
          <w:tab w:val="left" w:pos="851"/>
        </w:tabs>
        <w:spacing w:after="160"/>
        <w:jc w:val="both"/>
        <w:rPr>
          <w:rFonts w:ascii="Arial" w:hAnsi="Arial" w:cs="Arial"/>
          <w:sz w:val="18"/>
          <w:szCs w:val="20"/>
          <w:lang w:val="es-MX"/>
        </w:rPr>
      </w:pPr>
      <w:r w:rsidRPr="00E203F9">
        <w:rPr>
          <w:rFonts w:ascii="Arial" w:hAnsi="Arial" w:cs="Arial"/>
          <w:b/>
          <w:sz w:val="18"/>
          <w:szCs w:val="20"/>
          <w:lang w:val="es-MX"/>
        </w:rPr>
        <w:t xml:space="preserve">Penas convencionales: </w:t>
      </w:r>
      <w:r w:rsidRPr="00E203F9">
        <w:rPr>
          <w:rFonts w:ascii="Arial" w:hAnsi="Arial" w:cs="Arial"/>
          <w:sz w:val="18"/>
          <w:szCs w:val="20"/>
          <w:lang w:val="es-MX"/>
        </w:rPr>
        <w:t xml:space="preserve">Son aquellas que se derivan por atraso en el cumplimiento de las fechas pactadas para la </w:t>
      </w:r>
      <w:r w:rsidR="0059624C" w:rsidRPr="00E203F9">
        <w:rPr>
          <w:rFonts w:ascii="Arial" w:hAnsi="Arial" w:cs="Arial"/>
          <w:sz w:val="18"/>
          <w:szCs w:val="20"/>
          <w:lang w:val="es-MX"/>
        </w:rPr>
        <w:t>entrega de los bienes</w:t>
      </w:r>
      <w:r w:rsidR="002337AE" w:rsidRPr="00E203F9">
        <w:rPr>
          <w:rFonts w:ascii="Arial" w:hAnsi="Arial" w:cs="Arial"/>
          <w:sz w:val="18"/>
          <w:szCs w:val="20"/>
          <w:lang w:val="es-MX"/>
        </w:rPr>
        <w:t xml:space="preserve"> o prestación de los servicios</w:t>
      </w:r>
      <w:r w:rsidRPr="00E203F9">
        <w:rPr>
          <w:rFonts w:ascii="Arial" w:hAnsi="Arial" w:cs="Arial"/>
          <w:sz w:val="18"/>
          <w:szCs w:val="20"/>
          <w:lang w:val="es-MX"/>
        </w:rPr>
        <w:t>, misma que no excederá del monto de la garantía del contrato, y será determinada en función de</w:t>
      </w:r>
      <w:r w:rsidR="0059624C" w:rsidRPr="00E203F9">
        <w:rPr>
          <w:rFonts w:ascii="Arial" w:hAnsi="Arial" w:cs="Arial"/>
          <w:sz w:val="18"/>
          <w:szCs w:val="20"/>
          <w:lang w:val="es-MX"/>
        </w:rPr>
        <w:t xml:space="preserve"> </w:t>
      </w:r>
      <w:r w:rsidRPr="00E203F9">
        <w:rPr>
          <w:rFonts w:ascii="Arial" w:hAnsi="Arial" w:cs="Arial"/>
          <w:sz w:val="18"/>
          <w:szCs w:val="20"/>
          <w:lang w:val="es-MX"/>
        </w:rPr>
        <w:t>l</w:t>
      </w:r>
      <w:r w:rsidR="0059624C" w:rsidRPr="00E203F9">
        <w:rPr>
          <w:rFonts w:ascii="Arial" w:hAnsi="Arial" w:cs="Arial"/>
          <w:sz w:val="18"/>
          <w:szCs w:val="20"/>
          <w:lang w:val="es-MX"/>
        </w:rPr>
        <w:t>os</w:t>
      </w:r>
      <w:r w:rsidRPr="00E203F9">
        <w:rPr>
          <w:rFonts w:ascii="Arial" w:hAnsi="Arial" w:cs="Arial"/>
          <w:sz w:val="18"/>
          <w:szCs w:val="20"/>
          <w:lang w:val="es-MX"/>
        </w:rPr>
        <w:t xml:space="preserve"> </w:t>
      </w:r>
      <w:r w:rsidR="0059624C" w:rsidRPr="00E203F9">
        <w:rPr>
          <w:rFonts w:ascii="Arial" w:hAnsi="Arial" w:cs="Arial"/>
          <w:sz w:val="18"/>
          <w:szCs w:val="20"/>
          <w:lang w:val="es-MX"/>
        </w:rPr>
        <w:t>bienes</w:t>
      </w:r>
      <w:r w:rsidRPr="00E203F9">
        <w:rPr>
          <w:rFonts w:ascii="Arial" w:hAnsi="Arial" w:cs="Arial"/>
          <w:sz w:val="18"/>
          <w:szCs w:val="20"/>
          <w:lang w:val="es-MX"/>
        </w:rPr>
        <w:t xml:space="preserve"> no </w:t>
      </w:r>
      <w:r w:rsidR="0059624C" w:rsidRPr="00E203F9">
        <w:rPr>
          <w:rFonts w:ascii="Arial" w:hAnsi="Arial" w:cs="Arial"/>
          <w:sz w:val="18"/>
          <w:szCs w:val="20"/>
          <w:lang w:val="es-MX"/>
        </w:rPr>
        <w:t>entregados</w:t>
      </w:r>
      <w:r w:rsidRPr="00E203F9">
        <w:rPr>
          <w:rFonts w:ascii="Arial" w:hAnsi="Arial" w:cs="Arial"/>
          <w:sz w:val="18"/>
          <w:szCs w:val="20"/>
          <w:lang w:val="es-MX"/>
        </w:rPr>
        <w:t xml:space="preserve"> oportunamente</w:t>
      </w:r>
      <w:r w:rsidR="002337AE" w:rsidRPr="00E203F9">
        <w:rPr>
          <w:rFonts w:ascii="Arial" w:hAnsi="Arial" w:cs="Arial"/>
          <w:sz w:val="18"/>
          <w:szCs w:val="20"/>
          <w:lang w:val="es-MX"/>
        </w:rPr>
        <w:t xml:space="preserve"> o prestación de los servicios</w:t>
      </w:r>
      <w:r w:rsidR="0031546D" w:rsidRPr="00E203F9">
        <w:rPr>
          <w:rFonts w:ascii="Arial" w:hAnsi="Arial" w:cs="Arial"/>
          <w:sz w:val="18"/>
          <w:szCs w:val="20"/>
          <w:lang w:val="es-MX"/>
        </w:rPr>
        <w:t>.</w:t>
      </w:r>
    </w:p>
    <w:p w14:paraId="3DC666A5" w14:textId="77777777" w:rsidR="0031546D" w:rsidRPr="00E203F9" w:rsidRDefault="006B1DF9" w:rsidP="0031546D">
      <w:pPr>
        <w:tabs>
          <w:tab w:val="left" w:pos="851"/>
        </w:tabs>
        <w:spacing w:after="160"/>
        <w:jc w:val="both"/>
        <w:rPr>
          <w:rFonts w:ascii="Arial" w:hAnsi="Arial" w:cs="Arial"/>
          <w:sz w:val="18"/>
          <w:szCs w:val="20"/>
          <w:lang w:val="es-MX"/>
        </w:rPr>
      </w:pPr>
      <w:r w:rsidRPr="00E203F9">
        <w:rPr>
          <w:rFonts w:ascii="Arial" w:hAnsi="Arial" w:cs="Arial"/>
          <w:b/>
          <w:sz w:val="18"/>
          <w:szCs w:val="20"/>
          <w:lang w:val="es-MX"/>
        </w:rPr>
        <w:t>POBALINES</w:t>
      </w:r>
      <w:r w:rsidRPr="00E203F9">
        <w:rPr>
          <w:rFonts w:ascii="Arial" w:hAnsi="Arial" w:cs="Arial"/>
          <w:sz w:val="18"/>
          <w:szCs w:val="20"/>
          <w:lang w:val="es-MX"/>
        </w:rPr>
        <w:t>: Políticas, Bases y Lineamientos en Materia de Adquisiciones</w:t>
      </w:r>
      <w:r w:rsidR="00C87C9B" w:rsidRPr="00E203F9">
        <w:rPr>
          <w:rFonts w:ascii="Arial" w:hAnsi="Arial" w:cs="Arial"/>
          <w:sz w:val="18"/>
          <w:szCs w:val="20"/>
          <w:lang w:val="es-MX"/>
        </w:rPr>
        <w:t xml:space="preserve">, Arrendamientos y Servicios del </w:t>
      </w:r>
      <w:r w:rsidR="00D94FB6" w:rsidRPr="00E203F9">
        <w:rPr>
          <w:rFonts w:ascii="Arial" w:hAnsi="Arial" w:cs="Arial"/>
          <w:sz w:val="18"/>
          <w:szCs w:val="20"/>
          <w:lang w:val="es-MX"/>
        </w:rPr>
        <w:t>Instituto Nacional de Bellas Artes y Literatura</w:t>
      </w:r>
      <w:r w:rsidR="00C87C9B" w:rsidRPr="00E203F9">
        <w:rPr>
          <w:rFonts w:ascii="Arial" w:hAnsi="Arial" w:cs="Arial"/>
          <w:sz w:val="18"/>
          <w:szCs w:val="20"/>
          <w:lang w:val="es-MX"/>
        </w:rPr>
        <w:t>.</w:t>
      </w:r>
    </w:p>
    <w:p w14:paraId="2F9FF08F" w14:textId="77777777" w:rsidR="0031546D" w:rsidRPr="00E203F9" w:rsidRDefault="006B1DF9" w:rsidP="0031546D">
      <w:pPr>
        <w:tabs>
          <w:tab w:val="left" w:pos="851"/>
        </w:tabs>
        <w:spacing w:after="160"/>
        <w:jc w:val="both"/>
        <w:rPr>
          <w:rFonts w:ascii="Arial" w:hAnsi="Arial" w:cs="Arial"/>
          <w:sz w:val="18"/>
          <w:szCs w:val="20"/>
          <w:lang w:val="es-MX"/>
        </w:rPr>
      </w:pPr>
      <w:r w:rsidRPr="00E203F9">
        <w:rPr>
          <w:rFonts w:ascii="Arial" w:hAnsi="Arial" w:cs="Arial"/>
          <w:b/>
          <w:sz w:val="18"/>
          <w:szCs w:val="20"/>
          <w:lang w:val="es-MX"/>
        </w:rPr>
        <w:t xml:space="preserve">Precios fijos: </w:t>
      </w:r>
      <w:r w:rsidRPr="00E203F9">
        <w:rPr>
          <w:rFonts w:ascii="Arial" w:hAnsi="Arial" w:cs="Arial"/>
          <w:sz w:val="18"/>
          <w:szCs w:val="20"/>
          <w:lang w:val="es-MX"/>
        </w:rPr>
        <w:t>Se entiende por precios fijos los que no están sujetos a ninguna variación y se mantienen así desde el momento de la presentación y apertura de las proposiciones hasta la entrega y fact</w:t>
      </w:r>
      <w:r w:rsidR="00AA0C75" w:rsidRPr="00E203F9">
        <w:rPr>
          <w:rFonts w:ascii="Arial" w:hAnsi="Arial" w:cs="Arial"/>
          <w:sz w:val="18"/>
          <w:szCs w:val="20"/>
          <w:lang w:val="es-MX"/>
        </w:rPr>
        <w:t>uración correspondiente de los bienes</w:t>
      </w:r>
      <w:r w:rsidR="000E77A1" w:rsidRPr="00E203F9">
        <w:rPr>
          <w:rFonts w:ascii="Arial" w:hAnsi="Arial" w:cs="Arial"/>
          <w:sz w:val="18"/>
          <w:szCs w:val="20"/>
          <w:lang w:val="es-MX"/>
        </w:rPr>
        <w:t xml:space="preserve"> y servicios</w:t>
      </w:r>
      <w:r w:rsidRPr="00E203F9">
        <w:rPr>
          <w:rFonts w:ascii="Arial" w:hAnsi="Arial" w:cs="Arial"/>
          <w:sz w:val="18"/>
          <w:szCs w:val="20"/>
          <w:lang w:val="es-MX"/>
        </w:rPr>
        <w:t>.</w:t>
      </w:r>
    </w:p>
    <w:p w14:paraId="4CC021D2" w14:textId="77777777" w:rsidR="00B66D66" w:rsidRPr="00E203F9" w:rsidRDefault="00B66D66" w:rsidP="00B66D66">
      <w:pPr>
        <w:tabs>
          <w:tab w:val="left" w:pos="851"/>
        </w:tabs>
        <w:spacing w:after="160"/>
        <w:jc w:val="both"/>
        <w:rPr>
          <w:rFonts w:ascii="Arial" w:hAnsi="Arial" w:cs="Arial"/>
          <w:b/>
          <w:sz w:val="18"/>
          <w:szCs w:val="20"/>
          <w:lang w:val="es-MX"/>
        </w:rPr>
      </w:pPr>
      <w:r w:rsidRPr="00E203F9">
        <w:rPr>
          <w:rFonts w:ascii="Arial" w:hAnsi="Arial" w:cs="Arial"/>
          <w:b/>
          <w:sz w:val="18"/>
          <w:szCs w:val="20"/>
          <w:lang w:val="es-MX"/>
        </w:rPr>
        <w:t>Proposición:</w:t>
      </w:r>
      <w:r w:rsidRPr="00E203F9">
        <w:rPr>
          <w:rFonts w:ascii="Arial" w:hAnsi="Arial" w:cs="Arial"/>
          <w:bCs/>
          <w:sz w:val="18"/>
          <w:szCs w:val="20"/>
          <w:lang w:val="es-MX"/>
        </w:rPr>
        <w:t xml:space="preserve"> Conjunto de documentos que conforman la propuesta legal-administrativa, técnica y económica para participar en el procedimiento de contratación.</w:t>
      </w:r>
    </w:p>
    <w:p w14:paraId="37CE5296" w14:textId="77777777" w:rsidR="0031546D" w:rsidRPr="00E203F9" w:rsidRDefault="006B1DF9" w:rsidP="0031546D">
      <w:pPr>
        <w:tabs>
          <w:tab w:val="left" w:pos="851"/>
        </w:tabs>
        <w:spacing w:after="160"/>
        <w:jc w:val="both"/>
        <w:rPr>
          <w:rFonts w:ascii="Arial" w:hAnsi="Arial" w:cs="Arial"/>
          <w:sz w:val="18"/>
          <w:szCs w:val="20"/>
          <w:lang w:val="es-MX"/>
        </w:rPr>
      </w:pPr>
      <w:r w:rsidRPr="00E203F9">
        <w:rPr>
          <w:rFonts w:ascii="Arial" w:hAnsi="Arial" w:cs="Arial"/>
          <w:b/>
          <w:sz w:val="18"/>
          <w:szCs w:val="20"/>
          <w:lang w:val="es-MX"/>
        </w:rPr>
        <w:t xml:space="preserve">Proveedor: </w:t>
      </w:r>
      <w:r w:rsidRPr="00E203F9">
        <w:rPr>
          <w:rFonts w:ascii="Arial" w:hAnsi="Arial" w:cs="Arial"/>
          <w:sz w:val="18"/>
          <w:szCs w:val="20"/>
          <w:lang w:val="es-MX"/>
        </w:rPr>
        <w:t>La persona física o moral que celebre contratos</w:t>
      </w:r>
      <w:r w:rsidR="00B662C2" w:rsidRPr="00E203F9">
        <w:rPr>
          <w:rFonts w:ascii="Arial" w:hAnsi="Arial" w:cs="Arial"/>
          <w:sz w:val="18"/>
          <w:szCs w:val="20"/>
          <w:lang w:val="es-MX"/>
        </w:rPr>
        <w:t xml:space="preserve"> o pedidos</w:t>
      </w:r>
      <w:r w:rsidRPr="00E203F9">
        <w:rPr>
          <w:rFonts w:ascii="Arial" w:hAnsi="Arial" w:cs="Arial"/>
          <w:sz w:val="18"/>
          <w:szCs w:val="20"/>
          <w:lang w:val="es-MX"/>
        </w:rPr>
        <w:t xml:space="preserve"> con </w:t>
      </w:r>
      <w:r w:rsidR="002D5CCB" w:rsidRPr="00E203F9">
        <w:rPr>
          <w:rFonts w:ascii="Arial" w:hAnsi="Arial" w:cs="Arial"/>
          <w:sz w:val="18"/>
          <w:szCs w:val="20"/>
          <w:lang w:val="es-MX"/>
        </w:rPr>
        <w:t>“EL INBA</w:t>
      </w:r>
      <w:r w:rsidR="00274259" w:rsidRPr="00E203F9">
        <w:rPr>
          <w:rFonts w:ascii="Arial" w:hAnsi="Arial" w:cs="Arial"/>
          <w:sz w:val="18"/>
          <w:szCs w:val="20"/>
          <w:lang w:val="es-MX"/>
        </w:rPr>
        <w:t>L</w:t>
      </w:r>
      <w:r w:rsidR="002D5CCB" w:rsidRPr="00E203F9">
        <w:rPr>
          <w:rFonts w:ascii="Arial" w:hAnsi="Arial" w:cs="Arial"/>
          <w:sz w:val="18"/>
          <w:szCs w:val="20"/>
          <w:lang w:val="es-MX"/>
        </w:rPr>
        <w:t>”</w:t>
      </w:r>
      <w:r w:rsidRPr="00E203F9">
        <w:rPr>
          <w:rFonts w:ascii="Arial" w:hAnsi="Arial" w:cs="Arial"/>
          <w:sz w:val="18"/>
          <w:szCs w:val="20"/>
          <w:lang w:val="es-MX"/>
        </w:rPr>
        <w:t xml:space="preserve"> como resultado del presente procedimiento.</w:t>
      </w:r>
    </w:p>
    <w:p w14:paraId="233EA9AC" w14:textId="15E97230" w:rsidR="00EF60D5" w:rsidRPr="00E203F9" w:rsidRDefault="00EF60D5" w:rsidP="0031546D">
      <w:pPr>
        <w:tabs>
          <w:tab w:val="left" w:pos="851"/>
        </w:tabs>
        <w:spacing w:after="160"/>
        <w:jc w:val="both"/>
        <w:rPr>
          <w:rFonts w:ascii="Arial" w:hAnsi="Arial" w:cs="Arial"/>
          <w:sz w:val="18"/>
          <w:szCs w:val="20"/>
          <w:lang w:val="es-MX"/>
        </w:rPr>
      </w:pPr>
      <w:r w:rsidRPr="00E203F9">
        <w:rPr>
          <w:rFonts w:ascii="Arial" w:hAnsi="Arial" w:cs="Arial"/>
          <w:b/>
          <w:sz w:val="18"/>
          <w:szCs w:val="20"/>
          <w:lang w:val="es-MX"/>
        </w:rPr>
        <w:lastRenderedPageBreak/>
        <w:t xml:space="preserve">Sobre cerrado: </w:t>
      </w:r>
      <w:r w:rsidRPr="00E203F9">
        <w:rPr>
          <w:rFonts w:ascii="Arial" w:hAnsi="Arial" w:cs="Arial"/>
          <w:sz w:val="18"/>
          <w:szCs w:val="20"/>
          <w:lang w:val="es-MX"/>
        </w:rPr>
        <w:t xml:space="preserve">Cualquier medio que contenga la proposición, cuyo contenido puede ser consultado hasta el inicio del Acto de Presentación y Apertura de Proposiciones, en términos de la Ley </w:t>
      </w:r>
      <w:r w:rsidR="002B4621" w:rsidRPr="00E203F9">
        <w:rPr>
          <w:rFonts w:ascii="Arial" w:hAnsi="Arial" w:cs="Arial"/>
          <w:sz w:val="18"/>
          <w:szCs w:val="20"/>
          <w:lang w:val="es-MX"/>
        </w:rPr>
        <w:t>de Adquisiciones</w:t>
      </w:r>
      <w:r w:rsidRPr="00E203F9">
        <w:rPr>
          <w:rFonts w:ascii="Arial" w:hAnsi="Arial" w:cs="Arial"/>
          <w:sz w:val="18"/>
          <w:szCs w:val="20"/>
          <w:lang w:val="es-MX"/>
        </w:rPr>
        <w:t>, Arrendamientos y Servicios del Sector Público.</w:t>
      </w:r>
    </w:p>
    <w:p w14:paraId="349AAF38" w14:textId="665B6D01" w:rsidR="009D703F" w:rsidRPr="00E203F9" w:rsidRDefault="004F7082" w:rsidP="007056BA">
      <w:pPr>
        <w:ind w:right="420"/>
        <w:outlineLvl w:val="0"/>
        <w:rPr>
          <w:rFonts w:ascii="Arial" w:hAnsi="Arial" w:cs="Arial"/>
          <w:b/>
          <w:sz w:val="18"/>
          <w:szCs w:val="20"/>
          <w:lang w:val="es-MX"/>
        </w:rPr>
      </w:pPr>
      <w:r w:rsidRPr="00E203F9">
        <w:rPr>
          <w:rFonts w:ascii="Arial" w:hAnsi="Arial" w:cs="Arial"/>
          <w:b/>
          <w:sz w:val="18"/>
          <w:szCs w:val="20"/>
          <w:lang w:val="es-MX"/>
        </w:rPr>
        <w:t>Acrónimos</w:t>
      </w:r>
    </w:p>
    <w:p w14:paraId="5C71A9AF" w14:textId="0F87951D" w:rsidR="00286AE3" w:rsidRPr="00E203F9" w:rsidRDefault="00286AE3" w:rsidP="007056BA">
      <w:pPr>
        <w:ind w:right="420"/>
        <w:outlineLvl w:val="0"/>
        <w:rPr>
          <w:rFonts w:ascii="Arial" w:hAnsi="Arial" w:cs="Arial"/>
          <w:b/>
          <w:sz w:val="18"/>
          <w:szCs w:val="20"/>
          <w:lang w:val="es-MX"/>
        </w:rPr>
      </w:pPr>
    </w:p>
    <w:p w14:paraId="08DA66D0" w14:textId="77777777" w:rsidR="00286AE3" w:rsidRPr="00E203F9" w:rsidRDefault="00286AE3" w:rsidP="00286AE3">
      <w:pPr>
        <w:tabs>
          <w:tab w:val="left" w:pos="851"/>
        </w:tabs>
        <w:jc w:val="both"/>
        <w:rPr>
          <w:rFonts w:ascii="Arial" w:hAnsi="Arial" w:cs="Arial"/>
          <w:sz w:val="18"/>
          <w:szCs w:val="20"/>
          <w:lang w:val="es-MX"/>
        </w:rPr>
      </w:pPr>
      <w:r w:rsidRPr="00E203F9">
        <w:rPr>
          <w:rFonts w:ascii="Arial" w:hAnsi="Arial" w:cs="Arial"/>
          <w:b/>
          <w:bCs/>
          <w:sz w:val="18"/>
          <w:szCs w:val="20"/>
          <w:lang w:val="es-MX"/>
        </w:rPr>
        <w:t>CFDI</w:t>
      </w:r>
      <w:r w:rsidRPr="00E203F9">
        <w:rPr>
          <w:rFonts w:ascii="Arial" w:hAnsi="Arial" w:cs="Arial"/>
          <w:sz w:val="18"/>
          <w:szCs w:val="20"/>
          <w:lang w:val="es-MX"/>
        </w:rPr>
        <w:t>: Comprobante Fiscal Digital por Internet.</w:t>
      </w:r>
    </w:p>
    <w:p w14:paraId="3DA6DDE7" w14:textId="77777777" w:rsidR="00286AE3" w:rsidRPr="00E203F9" w:rsidRDefault="00286AE3" w:rsidP="00286AE3">
      <w:pPr>
        <w:tabs>
          <w:tab w:val="left" w:pos="851"/>
        </w:tabs>
        <w:jc w:val="both"/>
        <w:rPr>
          <w:rFonts w:ascii="Arial" w:hAnsi="Arial" w:cs="Arial"/>
          <w:sz w:val="18"/>
          <w:szCs w:val="20"/>
          <w:lang w:val="es-MX"/>
        </w:rPr>
      </w:pPr>
      <w:r w:rsidRPr="00E203F9">
        <w:rPr>
          <w:rFonts w:ascii="Arial" w:hAnsi="Arial" w:cs="Arial"/>
          <w:b/>
          <w:bCs/>
          <w:sz w:val="18"/>
          <w:szCs w:val="20"/>
          <w:lang w:val="es-MX"/>
        </w:rPr>
        <w:t>DOF:</w:t>
      </w:r>
      <w:r w:rsidRPr="00E203F9">
        <w:rPr>
          <w:rFonts w:ascii="Arial" w:hAnsi="Arial" w:cs="Arial"/>
          <w:sz w:val="18"/>
          <w:szCs w:val="20"/>
          <w:lang w:val="es-MX"/>
        </w:rPr>
        <w:t xml:space="preserve"> Diario Oficial de la Federación.</w:t>
      </w:r>
    </w:p>
    <w:p w14:paraId="5F703AA5" w14:textId="77777777" w:rsidR="00286AE3" w:rsidRPr="00E203F9" w:rsidRDefault="00286AE3" w:rsidP="00286AE3">
      <w:pPr>
        <w:ind w:right="420"/>
        <w:outlineLvl w:val="0"/>
        <w:rPr>
          <w:rFonts w:ascii="Arial" w:hAnsi="Arial" w:cs="Arial"/>
          <w:b/>
          <w:sz w:val="18"/>
          <w:szCs w:val="20"/>
          <w:lang w:val="es-MX"/>
        </w:rPr>
      </w:pPr>
    </w:p>
    <w:p w14:paraId="201DBBEB" w14:textId="77777777" w:rsidR="00286AE3" w:rsidRPr="00E203F9" w:rsidRDefault="009D703F" w:rsidP="00286AE3">
      <w:pPr>
        <w:tabs>
          <w:tab w:val="left" w:pos="851"/>
        </w:tabs>
        <w:jc w:val="both"/>
        <w:rPr>
          <w:rFonts w:ascii="Arial" w:hAnsi="Arial" w:cs="Arial"/>
          <w:sz w:val="18"/>
          <w:szCs w:val="20"/>
          <w:lang w:val="es-MX"/>
        </w:rPr>
      </w:pPr>
      <w:r w:rsidRPr="00E203F9">
        <w:rPr>
          <w:rFonts w:ascii="Arial" w:hAnsi="Arial" w:cs="Arial"/>
          <w:b/>
          <w:sz w:val="18"/>
          <w:szCs w:val="20"/>
          <w:lang w:val="es-MX"/>
        </w:rPr>
        <w:t xml:space="preserve">DRM: </w:t>
      </w:r>
      <w:r w:rsidRPr="00E203F9">
        <w:rPr>
          <w:rFonts w:ascii="Arial" w:hAnsi="Arial" w:cs="Arial"/>
          <w:sz w:val="18"/>
          <w:szCs w:val="20"/>
          <w:lang w:val="es-MX"/>
        </w:rPr>
        <w:t>Dirección de Recursos Materiales</w:t>
      </w:r>
    </w:p>
    <w:p w14:paraId="13A292C7" w14:textId="77777777" w:rsidR="00286AE3" w:rsidRPr="00E203F9" w:rsidRDefault="00286AE3" w:rsidP="00286AE3">
      <w:pPr>
        <w:tabs>
          <w:tab w:val="left" w:pos="851"/>
        </w:tabs>
        <w:jc w:val="both"/>
        <w:rPr>
          <w:rFonts w:ascii="Arial" w:hAnsi="Arial" w:cs="Arial"/>
          <w:b/>
          <w:bCs/>
          <w:sz w:val="18"/>
          <w:szCs w:val="20"/>
          <w:lang w:val="es-MX"/>
        </w:rPr>
      </w:pPr>
    </w:p>
    <w:p w14:paraId="178BFACD" w14:textId="563A3F7D" w:rsidR="00286AE3" w:rsidRPr="00E203F9" w:rsidRDefault="00286AE3" w:rsidP="00286AE3">
      <w:pPr>
        <w:tabs>
          <w:tab w:val="left" w:pos="851"/>
        </w:tabs>
        <w:jc w:val="both"/>
        <w:rPr>
          <w:rFonts w:ascii="Arial" w:hAnsi="Arial" w:cs="Arial"/>
          <w:sz w:val="18"/>
          <w:szCs w:val="20"/>
          <w:lang w:val="es-MX"/>
        </w:rPr>
      </w:pPr>
      <w:proofErr w:type="spellStart"/>
      <w:proofErr w:type="gramStart"/>
      <w:r w:rsidRPr="00E203F9">
        <w:rPr>
          <w:rFonts w:ascii="Arial" w:hAnsi="Arial" w:cs="Arial"/>
          <w:b/>
          <w:bCs/>
          <w:sz w:val="18"/>
          <w:szCs w:val="20"/>
          <w:lang w:val="es-MX"/>
        </w:rPr>
        <w:t>e.firma</w:t>
      </w:r>
      <w:proofErr w:type="spellEnd"/>
      <w:proofErr w:type="gramEnd"/>
      <w:r w:rsidRPr="00E203F9">
        <w:rPr>
          <w:rFonts w:ascii="Arial" w:hAnsi="Arial" w:cs="Arial"/>
          <w:b/>
          <w:bCs/>
          <w:sz w:val="18"/>
          <w:szCs w:val="20"/>
          <w:lang w:val="es-MX"/>
        </w:rPr>
        <w:t>:</w:t>
      </w:r>
      <w:r w:rsidRPr="00E203F9">
        <w:rPr>
          <w:rFonts w:ascii="Arial" w:hAnsi="Arial" w:cs="Arial"/>
          <w:sz w:val="18"/>
          <w:szCs w:val="20"/>
          <w:lang w:val="es-MX"/>
        </w:rPr>
        <w:t xml:space="preserve"> Certificado digital de la firma electrónica avanzada que emite el Servicio de Administración Tributaria para el cumplimiento de obligaciones fiscales, que identifica a la persona de nacionalidad mexicana al realizar trámites y servicios ante el Gobierno de la Republica que, por sus características, es segura y garantiza la identidad.</w:t>
      </w:r>
    </w:p>
    <w:p w14:paraId="70213CBF" w14:textId="77777777" w:rsidR="00286AE3" w:rsidRPr="00E203F9" w:rsidRDefault="00286AE3" w:rsidP="00286AE3">
      <w:pPr>
        <w:tabs>
          <w:tab w:val="left" w:pos="851"/>
        </w:tabs>
        <w:jc w:val="both"/>
        <w:rPr>
          <w:rFonts w:ascii="Arial" w:hAnsi="Arial" w:cs="Arial"/>
          <w:sz w:val="18"/>
          <w:szCs w:val="20"/>
          <w:lang w:val="es-MX"/>
        </w:rPr>
      </w:pPr>
    </w:p>
    <w:p w14:paraId="26E2DBE9" w14:textId="48EC2AA8" w:rsidR="005D02C2" w:rsidRPr="00E203F9" w:rsidRDefault="005D02C2" w:rsidP="00286AE3">
      <w:pPr>
        <w:tabs>
          <w:tab w:val="left" w:pos="851"/>
        </w:tabs>
        <w:jc w:val="both"/>
        <w:rPr>
          <w:rFonts w:ascii="Arial" w:hAnsi="Arial" w:cs="Arial"/>
          <w:b/>
          <w:sz w:val="18"/>
          <w:szCs w:val="20"/>
          <w:lang w:val="es-MX"/>
        </w:rPr>
      </w:pPr>
      <w:r w:rsidRPr="00E203F9">
        <w:rPr>
          <w:rFonts w:ascii="Arial" w:hAnsi="Arial" w:cs="Arial"/>
          <w:b/>
          <w:sz w:val="18"/>
          <w:szCs w:val="20"/>
          <w:lang w:val="es-MX"/>
        </w:rPr>
        <w:t xml:space="preserve">“EL INBAL”: </w:t>
      </w:r>
      <w:r w:rsidRPr="00E203F9">
        <w:rPr>
          <w:rFonts w:ascii="Arial" w:hAnsi="Arial" w:cs="Arial"/>
          <w:sz w:val="18"/>
          <w:szCs w:val="20"/>
          <w:lang w:val="es-MX"/>
        </w:rPr>
        <w:t>El Instituto Nacional de Bellas Artes y Literatura</w:t>
      </w:r>
      <w:r w:rsidRPr="00E203F9">
        <w:rPr>
          <w:rFonts w:ascii="Arial" w:hAnsi="Arial" w:cs="Arial"/>
          <w:b/>
          <w:sz w:val="18"/>
          <w:szCs w:val="20"/>
          <w:lang w:val="es-MX"/>
        </w:rPr>
        <w:t xml:space="preserve">. </w:t>
      </w:r>
    </w:p>
    <w:p w14:paraId="1F2C277A" w14:textId="77777777" w:rsidR="00286AE3" w:rsidRPr="00E203F9" w:rsidRDefault="00286AE3" w:rsidP="00286AE3">
      <w:pPr>
        <w:tabs>
          <w:tab w:val="left" w:pos="851"/>
        </w:tabs>
        <w:jc w:val="both"/>
        <w:rPr>
          <w:rFonts w:ascii="Arial" w:hAnsi="Arial" w:cs="Arial"/>
          <w:b/>
          <w:bCs/>
          <w:sz w:val="18"/>
          <w:szCs w:val="20"/>
          <w:lang w:val="es-MX"/>
        </w:rPr>
      </w:pPr>
    </w:p>
    <w:p w14:paraId="113FCE71" w14:textId="0C407098" w:rsidR="00286AE3" w:rsidRPr="00E203F9" w:rsidRDefault="00286AE3" w:rsidP="00286AE3">
      <w:pPr>
        <w:tabs>
          <w:tab w:val="left" w:pos="851"/>
        </w:tabs>
        <w:jc w:val="both"/>
        <w:rPr>
          <w:rFonts w:ascii="Arial" w:hAnsi="Arial" w:cs="Arial"/>
          <w:sz w:val="18"/>
          <w:szCs w:val="20"/>
          <w:lang w:val="es-MX"/>
        </w:rPr>
      </w:pPr>
      <w:r w:rsidRPr="00E203F9">
        <w:rPr>
          <w:rFonts w:ascii="Arial" w:hAnsi="Arial" w:cs="Arial"/>
          <w:b/>
          <w:bCs/>
          <w:sz w:val="18"/>
          <w:szCs w:val="20"/>
          <w:lang w:val="es-MX"/>
        </w:rPr>
        <w:t>IMSS:</w:t>
      </w:r>
      <w:r w:rsidRPr="00E203F9">
        <w:rPr>
          <w:rFonts w:ascii="Arial" w:hAnsi="Arial" w:cs="Arial"/>
          <w:sz w:val="18"/>
          <w:szCs w:val="20"/>
          <w:lang w:val="es-MX"/>
        </w:rPr>
        <w:t xml:space="preserve"> Instituto Mexicano del Seguro Social.</w:t>
      </w:r>
    </w:p>
    <w:p w14:paraId="57DF8C28" w14:textId="77777777" w:rsidR="00286AE3" w:rsidRPr="00E203F9" w:rsidRDefault="00286AE3" w:rsidP="00286AE3">
      <w:pPr>
        <w:tabs>
          <w:tab w:val="left" w:pos="851"/>
        </w:tabs>
        <w:jc w:val="both"/>
        <w:rPr>
          <w:rFonts w:ascii="Arial" w:hAnsi="Arial" w:cs="Arial"/>
          <w:sz w:val="18"/>
          <w:szCs w:val="20"/>
          <w:lang w:val="es-MX"/>
        </w:rPr>
      </w:pPr>
    </w:p>
    <w:p w14:paraId="3610C2D5" w14:textId="77777777" w:rsidR="00286AE3" w:rsidRPr="00E203F9" w:rsidRDefault="00286AE3" w:rsidP="00286AE3">
      <w:pPr>
        <w:tabs>
          <w:tab w:val="left" w:pos="851"/>
        </w:tabs>
        <w:jc w:val="both"/>
        <w:rPr>
          <w:rFonts w:ascii="Arial" w:hAnsi="Arial" w:cs="Arial"/>
          <w:sz w:val="18"/>
          <w:szCs w:val="20"/>
          <w:lang w:val="es-MX"/>
        </w:rPr>
      </w:pPr>
      <w:r w:rsidRPr="00E203F9">
        <w:rPr>
          <w:rFonts w:ascii="Arial" w:hAnsi="Arial" w:cs="Arial"/>
          <w:b/>
          <w:bCs/>
          <w:sz w:val="18"/>
          <w:szCs w:val="20"/>
          <w:lang w:val="es-MX"/>
        </w:rPr>
        <w:t>INFONAVIT:</w:t>
      </w:r>
      <w:r w:rsidRPr="00E203F9">
        <w:rPr>
          <w:rFonts w:ascii="Arial" w:hAnsi="Arial" w:cs="Arial"/>
          <w:sz w:val="18"/>
          <w:szCs w:val="20"/>
          <w:lang w:val="es-MX"/>
        </w:rPr>
        <w:t xml:space="preserve"> Instituto del Fondo Nacional de la Vivienda para los Trabajadores.</w:t>
      </w:r>
    </w:p>
    <w:p w14:paraId="3C0F3939" w14:textId="77777777" w:rsidR="00286AE3" w:rsidRPr="00E203F9" w:rsidRDefault="00286AE3" w:rsidP="00286AE3">
      <w:pPr>
        <w:tabs>
          <w:tab w:val="left" w:pos="851"/>
        </w:tabs>
        <w:jc w:val="both"/>
        <w:rPr>
          <w:rFonts w:ascii="Arial" w:hAnsi="Arial" w:cs="Arial"/>
          <w:b/>
          <w:sz w:val="18"/>
          <w:szCs w:val="20"/>
          <w:lang w:val="es-MX"/>
        </w:rPr>
      </w:pPr>
    </w:p>
    <w:p w14:paraId="2F13235D" w14:textId="77777777" w:rsidR="00286AE3" w:rsidRPr="00E203F9" w:rsidRDefault="00286AE3" w:rsidP="00286AE3">
      <w:pPr>
        <w:tabs>
          <w:tab w:val="left" w:pos="851"/>
        </w:tabs>
        <w:jc w:val="both"/>
        <w:rPr>
          <w:rFonts w:ascii="Arial" w:hAnsi="Arial" w:cs="Arial"/>
          <w:sz w:val="18"/>
          <w:szCs w:val="20"/>
          <w:lang w:val="es-MX"/>
        </w:rPr>
      </w:pPr>
      <w:r w:rsidRPr="00E203F9">
        <w:rPr>
          <w:rFonts w:ascii="Arial" w:hAnsi="Arial" w:cs="Arial"/>
          <w:b/>
          <w:sz w:val="18"/>
          <w:szCs w:val="20"/>
          <w:lang w:val="es-MX"/>
        </w:rPr>
        <w:t xml:space="preserve">IVA: </w:t>
      </w:r>
      <w:r w:rsidRPr="00E203F9">
        <w:rPr>
          <w:rFonts w:ascii="Arial" w:hAnsi="Arial" w:cs="Arial"/>
          <w:sz w:val="18"/>
          <w:szCs w:val="20"/>
          <w:lang w:val="es-MX"/>
        </w:rPr>
        <w:t>Impuesto al Valor Agregado.</w:t>
      </w:r>
    </w:p>
    <w:p w14:paraId="58C40B92" w14:textId="77777777" w:rsidR="00286AE3" w:rsidRPr="00E203F9" w:rsidRDefault="00286AE3" w:rsidP="00286AE3">
      <w:pPr>
        <w:tabs>
          <w:tab w:val="left" w:pos="851"/>
        </w:tabs>
        <w:jc w:val="both"/>
        <w:rPr>
          <w:rFonts w:ascii="Arial" w:hAnsi="Arial" w:cs="Arial"/>
          <w:b/>
          <w:sz w:val="18"/>
          <w:szCs w:val="20"/>
          <w:lang w:val="es-MX"/>
        </w:rPr>
      </w:pPr>
    </w:p>
    <w:p w14:paraId="7E27C988" w14:textId="52927CA1" w:rsidR="009D703F" w:rsidRPr="00E203F9" w:rsidRDefault="00B24643" w:rsidP="00286AE3">
      <w:pPr>
        <w:tabs>
          <w:tab w:val="left" w:pos="851"/>
        </w:tabs>
        <w:jc w:val="both"/>
        <w:rPr>
          <w:rFonts w:ascii="Arial" w:hAnsi="Arial" w:cs="Arial"/>
          <w:sz w:val="18"/>
          <w:szCs w:val="20"/>
          <w:lang w:val="es-MX"/>
        </w:rPr>
      </w:pPr>
      <w:r w:rsidRPr="00E203F9">
        <w:rPr>
          <w:rFonts w:ascii="Arial" w:hAnsi="Arial" w:cs="Arial"/>
          <w:b/>
          <w:sz w:val="18"/>
          <w:szCs w:val="20"/>
          <w:lang w:val="es-MX"/>
        </w:rPr>
        <w:t>“LAASSP”</w:t>
      </w:r>
      <w:r w:rsidR="009D703F" w:rsidRPr="00E203F9">
        <w:rPr>
          <w:rFonts w:ascii="Arial" w:hAnsi="Arial" w:cs="Arial"/>
          <w:b/>
          <w:sz w:val="18"/>
          <w:szCs w:val="20"/>
          <w:lang w:val="es-MX"/>
        </w:rPr>
        <w:t xml:space="preserve">: </w:t>
      </w:r>
      <w:r w:rsidR="009D703F" w:rsidRPr="00E203F9">
        <w:rPr>
          <w:rFonts w:ascii="Arial" w:hAnsi="Arial" w:cs="Arial"/>
          <w:sz w:val="18"/>
          <w:szCs w:val="20"/>
          <w:lang w:val="es-MX"/>
        </w:rPr>
        <w:t>Ley de Adquisiciones, Arrendamientos y Servicios del Sector Público.</w:t>
      </w:r>
    </w:p>
    <w:p w14:paraId="44567D2C" w14:textId="77777777" w:rsidR="00286AE3" w:rsidRPr="00E203F9" w:rsidRDefault="00286AE3" w:rsidP="00286AE3">
      <w:pPr>
        <w:tabs>
          <w:tab w:val="left" w:pos="851"/>
        </w:tabs>
        <w:jc w:val="both"/>
        <w:rPr>
          <w:rFonts w:ascii="Arial" w:hAnsi="Arial" w:cs="Arial"/>
          <w:b/>
          <w:bCs/>
          <w:sz w:val="18"/>
          <w:szCs w:val="20"/>
          <w:lang w:val="es-MX"/>
        </w:rPr>
      </w:pPr>
    </w:p>
    <w:p w14:paraId="37B4FEFB" w14:textId="1D9893A5" w:rsidR="005D02C2" w:rsidRPr="00E203F9" w:rsidRDefault="005D02C2" w:rsidP="00286AE3">
      <w:pPr>
        <w:tabs>
          <w:tab w:val="left" w:pos="851"/>
        </w:tabs>
        <w:jc w:val="both"/>
        <w:rPr>
          <w:rFonts w:ascii="Arial" w:hAnsi="Arial" w:cs="Arial"/>
          <w:sz w:val="18"/>
          <w:szCs w:val="20"/>
          <w:lang w:val="es-MX"/>
        </w:rPr>
      </w:pPr>
      <w:r w:rsidRPr="00E203F9">
        <w:rPr>
          <w:rFonts w:ascii="Arial" w:hAnsi="Arial" w:cs="Arial"/>
          <w:b/>
          <w:bCs/>
          <w:sz w:val="18"/>
          <w:szCs w:val="20"/>
          <w:lang w:val="es-MX"/>
        </w:rPr>
        <w:t>MFIJ:</w:t>
      </w:r>
      <w:r w:rsidRPr="00E203F9">
        <w:rPr>
          <w:rFonts w:ascii="Arial" w:hAnsi="Arial" w:cs="Arial"/>
          <w:sz w:val="18"/>
          <w:szCs w:val="20"/>
          <w:lang w:val="es-MX"/>
        </w:rPr>
        <w:t xml:space="preserve"> Modulo de Formalización de Instrumentos jurídicos. Herramienta informática implementada por la SHCP </w:t>
      </w:r>
      <w:r w:rsidR="00DD46B9" w:rsidRPr="00E203F9">
        <w:rPr>
          <w:rFonts w:ascii="Arial" w:hAnsi="Arial" w:cs="Arial"/>
          <w:sz w:val="18"/>
          <w:szCs w:val="20"/>
          <w:lang w:val="es-MX"/>
        </w:rPr>
        <w:t>para la formalización de</w:t>
      </w:r>
      <w:r w:rsidRPr="00E203F9">
        <w:rPr>
          <w:rFonts w:ascii="Arial" w:hAnsi="Arial" w:cs="Arial"/>
          <w:sz w:val="18"/>
          <w:szCs w:val="20"/>
          <w:lang w:val="es-MX"/>
        </w:rPr>
        <w:t xml:space="preserve"> los contratos que se deriven del presente procedimiento de contratación.</w:t>
      </w:r>
    </w:p>
    <w:p w14:paraId="1B6708FB" w14:textId="77777777" w:rsidR="00286AE3" w:rsidRPr="00E203F9" w:rsidRDefault="00286AE3" w:rsidP="00286AE3">
      <w:pPr>
        <w:tabs>
          <w:tab w:val="left" w:pos="851"/>
        </w:tabs>
        <w:jc w:val="both"/>
        <w:rPr>
          <w:rFonts w:ascii="Arial" w:hAnsi="Arial" w:cs="Arial"/>
          <w:b/>
          <w:sz w:val="18"/>
          <w:szCs w:val="20"/>
          <w:lang w:val="es-MX"/>
        </w:rPr>
      </w:pPr>
    </w:p>
    <w:p w14:paraId="17D9D180" w14:textId="414ABA19" w:rsidR="00B56BB6" w:rsidRPr="00E203F9" w:rsidRDefault="00B56BB6" w:rsidP="00B56BB6">
      <w:pPr>
        <w:tabs>
          <w:tab w:val="left" w:pos="851"/>
        </w:tabs>
        <w:rPr>
          <w:rFonts w:ascii="Arial" w:hAnsi="Arial" w:cs="Arial"/>
          <w:sz w:val="18"/>
          <w:szCs w:val="20"/>
          <w:lang w:val="es-MX"/>
        </w:rPr>
      </w:pPr>
      <w:r w:rsidRPr="00E203F9">
        <w:rPr>
          <w:rFonts w:ascii="Arial" w:hAnsi="Arial" w:cs="Arial"/>
          <w:b/>
          <w:sz w:val="18"/>
          <w:szCs w:val="20"/>
          <w:lang w:val="es-MX"/>
        </w:rPr>
        <w:t xml:space="preserve">“OFICINA DE REPRESENTACIÓN”: </w:t>
      </w:r>
      <w:r w:rsidRPr="00E203F9">
        <w:rPr>
          <w:rFonts w:ascii="Arial" w:hAnsi="Arial" w:cs="Arial"/>
          <w:sz w:val="18"/>
          <w:szCs w:val="20"/>
          <w:lang w:val="es-MX"/>
        </w:rPr>
        <w:t xml:space="preserve">Oficina de Representación de la Secretaría de la Función Pública. </w:t>
      </w:r>
    </w:p>
    <w:p w14:paraId="00B8C178" w14:textId="77777777" w:rsidR="00286AE3" w:rsidRPr="00E203F9" w:rsidRDefault="00286AE3" w:rsidP="00286AE3">
      <w:pPr>
        <w:tabs>
          <w:tab w:val="left" w:pos="851"/>
        </w:tabs>
        <w:jc w:val="both"/>
        <w:rPr>
          <w:rFonts w:ascii="Arial" w:hAnsi="Arial" w:cs="Arial"/>
          <w:b/>
          <w:sz w:val="18"/>
          <w:szCs w:val="20"/>
          <w:lang w:val="es-MX"/>
        </w:rPr>
      </w:pPr>
    </w:p>
    <w:p w14:paraId="40772CA5" w14:textId="5AD0361C" w:rsidR="002F2D7E" w:rsidRPr="00E203F9" w:rsidRDefault="009D703F" w:rsidP="00286AE3">
      <w:pPr>
        <w:tabs>
          <w:tab w:val="left" w:pos="851"/>
        </w:tabs>
        <w:jc w:val="both"/>
        <w:rPr>
          <w:rFonts w:ascii="Arial" w:hAnsi="Arial" w:cs="Arial"/>
          <w:sz w:val="18"/>
          <w:szCs w:val="20"/>
          <w:lang w:val="es-MX"/>
        </w:rPr>
      </w:pPr>
      <w:r w:rsidRPr="00E203F9">
        <w:rPr>
          <w:rFonts w:ascii="Arial" w:hAnsi="Arial" w:cs="Arial"/>
          <w:b/>
          <w:sz w:val="18"/>
          <w:szCs w:val="20"/>
          <w:lang w:val="es-MX"/>
        </w:rPr>
        <w:t>“R</w:t>
      </w:r>
      <w:r w:rsidR="00F90983" w:rsidRPr="00E203F9">
        <w:rPr>
          <w:rFonts w:ascii="Arial" w:hAnsi="Arial" w:cs="Arial"/>
          <w:b/>
          <w:sz w:val="18"/>
          <w:szCs w:val="20"/>
          <w:lang w:val="es-MX"/>
        </w:rPr>
        <w:t>LAASSP”</w:t>
      </w:r>
      <w:r w:rsidRPr="00E203F9">
        <w:rPr>
          <w:rFonts w:ascii="Arial" w:hAnsi="Arial" w:cs="Arial"/>
          <w:b/>
          <w:sz w:val="18"/>
          <w:szCs w:val="20"/>
          <w:lang w:val="es-MX"/>
        </w:rPr>
        <w:t xml:space="preserve">: </w:t>
      </w:r>
      <w:r w:rsidRPr="00E203F9">
        <w:rPr>
          <w:rFonts w:ascii="Arial" w:hAnsi="Arial" w:cs="Arial"/>
          <w:sz w:val="18"/>
          <w:szCs w:val="20"/>
          <w:lang w:val="es-MX"/>
        </w:rPr>
        <w:t>Reglamento de la Ley de Adquisiciones, Arrendamientos y Servicios del Sector Público.</w:t>
      </w:r>
    </w:p>
    <w:p w14:paraId="77AAB801" w14:textId="77777777" w:rsidR="00286AE3" w:rsidRPr="00E203F9" w:rsidRDefault="00286AE3" w:rsidP="00286AE3">
      <w:pPr>
        <w:tabs>
          <w:tab w:val="left" w:pos="851"/>
        </w:tabs>
        <w:jc w:val="both"/>
        <w:rPr>
          <w:rFonts w:ascii="Arial" w:hAnsi="Arial" w:cs="Arial"/>
          <w:b/>
          <w:sz w:val="18"/>
          <w:szCs w:val="20"/>
          <w:lang w:val="es-MX"/>
        </w:rPr>
      </w:pPr>
    </w:p>
    <w:p w14:paraId="1E454073" w14:textId="4AE2BE48" w:rsidR="005D02C2" w:rsidRPr="00E203F9" w:rsidRDefault="005D02C2" w:rsidP="00286AE3">
      <w:pPr>
        <w:tabs>
          <w:tab w:val="left" w:pos="851"/>
        </w:tabs>
        <w:jc w:val="both"/>
        <w:rPr>
          <w:rFonts w:ascii="Arial" w:hAnsi="Arial" w:cs="Arial"/>
          <w:sz w:val="18"/>
          <w:szCs w:val="20"/>
          <w:lang w:val="es-MX"/>
        </w:rPr>
      </w:pPr>
      <w:r w:rsidRPr="00E203F9">
        <w:rPr>
          <w:rFonts w:ascii="Arial" w:hAnsi="Arial" w:cs="Arial"/>
          <w:b/>
          <w:sz w:val="18"/>
          <w:szCs w:val="20"/>
          <w:lang w:val="es-MX"/>
        </w:rPr>
        <w:t>“RFC”:</w:t>
      </w:r>
      <w:r w:rsidRPr="00E203F9">
        <w:rPr>
          <w:rFonts w:ascii="Arial" w:hAnsi="Arial" w:cs="Arial"/>
          <w:sz w:val="20"/>
          <w:szCs w:val="20"/>
          <w:lang w:val="es-MX"/>
        </w:rPr>
        <w:t xml:space="preserve"> </w:t>
      </w:r>
      <w:r w:rsidRPr="00E203F9">
        <w:rPr>
          <w:rFonts w:ascii="Arial" w:hAnsi="Arial" w:cs="Arial"/>
          <w:sz w:val="18"/>
          <w:szCs w:val="20"/>
          <w:lang w:val="es-MX"/>
        </w:rPr>
        <w:t>Registro Federal de Contribuyentes</w:t>
      </w:r>
    </w:p>
    <w:p w14:paraId="35B207F8" w14:textId="12FEB33B" w:rsidR="004F7082" w:rsidRPr="00E203F9" w:rsidRDefault="004F7082" w:rsidP="0031546D">
      <w:pPr>
        <w:tabs>
          <w:tab w:val="left" w:pos="851"/>
        </w:tabs>
        <w:spacing w:after="160"/>
        <w:jc w:val="both"/>
        <w:rPr>
          <w:rFonts w:ascii="Arial" w:hAnsi="Arial" w:cs="Arial"/>
          <w:sz w:val="20"/>
          <w:szCs w:val="20"/>
          <w:lang w:val="es-MX"/>
        </w:rPr>
      </w:pPr>
      <w:r w:rsidRPr="00E203F9">
        <w:rPr>
          <w:rFonts w:ascii="Arial" w:hAnsi="Arial" w:cs="Arial"/>
          <w:sz w:val="20"/>
          <w:szCs w:val="20"/>
          <w:lang w:val="es-MX"/>
        </w:rPr>
        <w:br w:type="page"/>
      </w:r>
    </w:p>
    <w:p w14:paraId="09E8856C" w14:textId="77777777" w:rsidR="00B53273" w:rsidRPr="00E203F9" w:rsidRDefault="00B53273" w:rsidP="007056BA">
      <w:pPr>
        <w:pStyle w:val="Ttulo1"/>
        <w:jc w:val="center"/>
        <w:rPr>
          <w:rFonts w:eastAsia="Batang" w:cs="Arial"/>
          <w:bCs/>
          <w:color w:val="auto"/>
          <w:spacing w:val="40"/>
          <w:lang w:val="es-MX" w:eastAsia="es-ES"/>
          <w14:shadow w14:blurRad="50800" w14:dist="38100" w14:dir="2700000" w14:sx="100000" w14:sy="100000" w14:kx="0" w14:ky="0" w14:algn="tl">
            <w14:srgbClr w14:val="000000">
              <w14:alpha w14:val="60000"/>
            </w14:srgbClr>
          </w14:shadow>
        </w:rPr>
      </w:pPr>
      <w:r w:rsidRPr="00E203F9">
        <w:rPr>
          <w:rFonts w:eastAsia="Batang" w:cs="Arial"/>
          <w:bCs/>
          <w:color w:val="auto"/>
          <w:spacing w:val="40"/>
          <w:lang w:val="es-MX" w:eastAsia="es-ES"/>
          <w14:shadow w14:blurRad="50800" w14:dist="38100" w14:dir="2700000" w14:sx="100000" w14:sy="100000" w14:kx="0" w14:ky="0" w14:algn="tl">
            <w14:srgbClr w14:val="000000">
              <w14:alpha w14:val="60000"/>
            </w14:srgbClr>
          </w14:shadow>
        </w:rPr>
        <w:lastRenderedPageBreak/>
        <w:t>C O N V O C A T O R I A</w:t>
      </w:r>
    </w:p>
    <w:p w14:paraId="7D7E3BDB" w14:textId="77777777" w:rsidR="00AF6C86" w:rsidRPr="00E203F9" w:rsidRDefault="00AF6C86" w:rsidP="00AF6C86">
      <w:pPr>
        <w:pStyle w:val="Textoindependiente3"/>
        <w:ind w:right="0"/>
        <w:rPr>
          <w:rFonts w:cs="Arial"/>
          <w:b/>
          <w:szCs w:val="20"/>
          <w:lang w:val="es-MX"/>
        </w:rPr>
      </w:pPr>
    </w:p>
    <w:p w14:paraId="2A8143F9" w14:textId="77F01929" w:rsidR="00975B62" w:rsidRPr="00E203F9" w:rsidRDefault="00AF6C86" w:rsidP="00D12AEB">
      <w:pPr>
        <w:pStyle w:val="Sinespaciado"/>
        <w:jc w:val="both"/>
        <w:rPr>
          <w:rFonts w:ascii="Montserrat" w:hAnsi="Montserrat" w:cstheme="minorHAnsi"/>
          <w:b/>
          <w:sz w:val="20"/>
          <w:szCs w:val="20"/>
        </w:rPr>
      </w:pPr>
      <w:r w:rsidRPr="00E203F9">
        <w:rPr>
          <w:rFonts w:ascii="Arial" w:eastAsia="Batang" w:hAnsi="Arial" w:cs="Arial"/>
          <w:sz w:val="18"/>
          <w:szCs w:val="18"/>
          <w:lang w:val="es-MX"/>
        </w:rPr>
        <w:t>El Instituto Nacional de Bellas Artes y Literatura, a quien en lo sucesivo se le denominará EL INBA</w:t>
      </w:r>
      <w:r w:rsidR="00274259" w:rsidRPr="00E203F9">
        <w:rPr>
          <w:rFonts w:ascii="Arial" w:eastAsia="Batang" w:hAnsi="Arial" w:cs="Arial"/>
          <w:sz w:val="18"/>
          <w:szCs w:val="18"/>
          <w:lang w:val="es-MX"/>
        </w:rPr>
        <w:t>L</w:t>
      </w:r>
      <w:r w:rsidRPr="00E203F9">
        <w:rPr>
          <w:rFonts w:ascii="Arial" w:eastAsia="Batang" w:hAnsi="Arial" w:cs="Arial"/>
          <w:sz w:val="18"/>
          <w:szCs w:val="18"/>
          <w:lang w:val="es-MX"/>
        </w:rPr>
        <w:t>, en cumplimiento a las disposiciones que establece el Artículo 134 de la Constitución Política de los Estados Unidos Mexicanos, y el Título Segundo “De los Procedimientos de Contratación”, Capítulo Primero “Generalidades”</w:t>
      </w:r>
      <w:r w:rsidR="005119A3" w:rsidRPr="00E203F9">
        <w:rPr>
          <w:rFonts w:ascii="Arial" w:eastAsia="Batang" w:hAnsi="Arial" w:cs="Arial"/>
          <w:sz w:val="18"/>
          <w:szCs w:val="18"/>
          <w:lang w:val="es-MX"/>
        </w:rPr>
        <w:t xml:space="preserve"> y Titulo Tercero de los Contratos</w:t>
      </w:r>
      <w:r w:rsidRPr="00E203F9">
        <w:rPr>
          <w:rFonts w:ascii="Arial" w:eastAsia="Batang" w:hAnsi="Arial" w:cs="Arial"/>
          <w:sz w:val="18"/>
          <w:szCs w:val="18"/>
          <w:lang w:val="es-MX"/>
        </w:rPr>
        <w:t>”</w:t>
      </w:r>
      <w:r w:rsidR="00936FFE" w:rsidRPr="00E203F9">
        <w:rPr>
          <w:rFonts w:ascii="Arial" w:eastAsia="Batang" w:hAnsi="Arial" w:cs="Arial"/>
          <w:sz w:val="18"/>
          <w:szCs w:val="18"/>
          <w:lang w:val="es-MX"/>
        </w:rPr>
        <w:t xml:space="preserve"> de la excepciones a la Licitación Pública </w:t>
      </w:r>
      <w:r w:rsidRPr="00E203F9">
        <w:rPr>
          <w:rFonts w:ascii="Arial" w:eastAsia="Batang" w:hAnsi="Arial" w:cs="Arial"/>
          <w:sz w:val="18"/>
          <w:szCs w:val="18"/>
          <w:lang w:val="es-MX"/>
        </w:rPr>
        <w:t>y los Artículos</w:t>
      </w:r>
      <w:r w:rsidR="002D3FC9" w:rsidRPr="00E203F9">
        <w:rPr>
          <w:rFonts w:ascii="Arial" w:eastAsia="Batang" w:hAnsi="Arial" w:cs="Arial"/>
          <w:sz w:val="18"/>
          <w:szCs w:val="18"/>
          <w:lang w:val="es-MX"/>
        </w:rPr>
        <w:t xml:space="preserve"> </w:t>
      </w:r>
      <w:r w:rsidR="002A58B0" w:rsidRPr="00E203F9">
        <w:rPr>
          <w:rFonts w:ascii="Arial" w:eastAsia="Batang" w:hAnsi="Arial" w:cs="Arial"/>
          <w:sz w:val="18"/>
          <w:szCs w:val="18"/>
          <w:lang w:val="es-MX"/>
        </w:rPr>
        <w:t xml:space="preserve">25, 26 Fracción II, 26 Bis Fracción II, 28 Fracción I, 33, </w:t>
      </w:r>
      <w:r w:rsidR="002D3FC9" w:rsidRPr="00E203F9">
        <w:rPr>
          <w:rFonts w:ascii="Arial" w:eastAsia="Batang" w:hAnsi="Arial" w:cs="Arial"/>
          <w:sz w:val="18"/>
          <w:szCs w:val="18"/>
          <w:lang w:val="es-MX"/>
        </w:rPr>
        <w:t xml:space="preserve">33 Bis, </w:t>
      </w:r>
      <w:r w:rsidR="002A58B0" w:rsidRPr="00E203F9">
        <w:rPr>
          <w:rFonts w:ascii="Arial" w:eastAsia="Batang" w:hAnsi="Arial" w:cs="Arial"/>
          <w:sz w:val="18"/>
          <w:szCs w:val="18"/>
          <w:lang w:val="es-MX"/>
        </w:rPr>
        <w:t>34, 35, 36, 36 Bis F</w:t>
      </w:r>
      <w:r w:rsidR="00210A33" w:rsidRPr="00E203F9">
        <w:rPr>
          <w:rFonts w:ascii="Arial" w:eastAsia="Batang" w:hAnsi="Arial" w:cs="Arial"/>
          <w:sz w:val="18"/>
          <w:szCs w:val="18"/>
          <w:lang w:val="es-MX"/>
        </w:rPr>
        <w:t xml:space="preserve">racción </w:t>
      </w:r>
      <w:r w:rsidR="006B2CFC" w:rsidRPr="00E203F9">
        <w:rPr>
          <w:rFonts w:ascii="Arial" w:eastAsia="Batang" w:hAnsi="Arial" w:cs="Arial"/>
          <w:sz w:val="18"/>
          <w:szCs w:val="18"/>
          <w:lang w:val="es-MX"/>
        </w:rPr>
        <w:t>I</w:t>
      </w:r>
      <w:r w:rsidR="000300F2" w:rsidRPr="00E203F9">
        <w:rPr>
          <w:rFonts w:ascii="Arial" w:eastAsia="Batang" w:hAnsi="Arial" w:cs="Arial"/>
          <w:sz w:val="18"/>
          <w:szCs w:val="18"/>
          <w:lang w:val="es-MX"/>
        </w:rPr>
        <w:t>I</w:t>
      </w:r>
      <w:r w:rsidR="00210A33" w:rsidRPr="00E203F9">
        <w:rPr>
          <w:rFonts w:ascii="Arial" w:eastAsia="Batang" w:hAnsi="Arial" w:cs="Arial"/>
          <w:sz w:val="18"/>
          <w:szCs w:val="18"/>
          <w:lang w:val="es-MX"/>
        </w:rPr>
        <w:t xml:space="preserve">, 37, 37 Bis, 38, </w:t>
      </w:r>
      <w:r w:rsidR="002D3FC9" w:rsidRPr="00E203F9">
        <w:rPr>
          <w:rFonts w:ascii="Arial" w:eastAsia="Batang" w:hAnsi="Arial" w:cs="Arial"/>
          <w:sz w:val="18"/>
          <w:szCs w:val="18"/>
          <w:lang w:val="es-MX"/>
        </w:rPr>
        <w:t xml:space="preserve">40, </w:t>
      </w:r>
      <w:r w:rsidR="002A4770" w:rsidRPr="00E203F9">
        <w:rPr>
          <w:rFonts w:ascii="Arial" w:eastAsia="Batang" w:hAnsi="Arial" w:cs="Arial"/>
          <w:sz w:val="18"/>
          <w:szCs w:val="18"/>
          <w:lang w:val="es-MX"/>
        </w:rPr>
        <w:t xml:space="preserve">42, </w:t>
      </w:r>
      <w:r w:rsidR="00210A33" w:rsidRPr="00E203F9">
        <w:rPr>
          <w:rFonts w:ascii="Arial" w:eastAsia="Batang" w:hAnsi="Arial" w:cs="Arial"/>
          <w:sz w:val="18"/>
          <w:szCs w:val="18"/>
          <w:lang w:val="es-MX"/>
        </w:rPr>
        <w:t>43,</w:t>
      </w:r>
      <w:r w:rsidR="00A60B78" w:rsidRPr="00E203F9">
        <w:rPr>
          <w:rFonts w:ascii="Arial" w:eastAsia="Batang" w:hAnsi="Arial" w:cs="Arial"/>
          <w:sz w:val="18"/>
          <w:szCs w:val="18"/>
          <w:lang w:val="es-MX"/>
        </w:rPr>
        <w:t xml:space="preserve"> </w:t>
      </w:r>
      <w:r w:rsidR="002C2EF9" w:rsidRPr="00E203F9">
        <w:rPr>
          <w:rFonts w:ascii="Arial" w:eastAsia="Batang" w:hAnsi="Arial" w:cs="Arial"/>
          <w:sz w:val="18"/>
          <w:szCs w:val="18"/>
          <w:lang w:val="es-MX"/>
        </w:rPr>
        <w:t>4</w:t>
      </w:r>
      <w:r w:rsidR="00AD3688" w:rsidRPr="00E203F9">
        <w:rPr>
          <w:rFonts w:ascii="Arial" w:eastAsia="Batang" w:hAnsi="Arial" w:cs="Arial"/>
          <w:sz w:val="18"/>
          <w:szCs w:val="18"/>
          <w:lang w:val="es-MX"/>
        </w:rPr>
        <w:t>4</w:t>
      </w:r>
      <w:r w:rsidR="00A60B78" w:rsidRPr="00E203F9">
        <w:rPr>
          <w:rFonts w:ascii="Arial" w:eastAsia="Batang" w:hAnsi="Arial" w:cs="Arial"/>
          <w:sz w:val="18"/>
          <w:szCs w:val="18"/>
          <w:lang w:val="es-MX"/>
        </w:rPr>
        <w:t>,</w:t>
      </w:r>
      <w:r w:rsidR="00210A33" w:rsidRPr="00E203F9">
        <w:rPr>
          <w:rFonts w:ascii="Arial" w:eastAsia="Batang" w:hAnsi="Arial" w:cs="Arial"/>
          <w:sz w:val="18"/>
          <w:szCs w:val="18"/>
          <w:lang w:val="es-MX"/>
        </w:rPr>
        <w:t xml:space="preserve"> </w:t>
      </w:r>
      <w:r w:rsidR="00A60B78" w:rsidRPr="00E203F9">
        <w:rPr>
          <w:rFonts w:ascii="Arial" w:eastAsia="Batang" w:hAnsi="Arial" w:cs="Arial"/>
          <w:sz w:val="18"/>
          <w:szCs w:val="18"/>
          <w:lang w:val="es-MX"/>
        </w:rPr>
        <w:t xml:space="preserve">y </w:t>
      </w:r>
      <w:r w:rsidR="002A58B0" w:rsidRPr="00E203F9">
        <w:rPr>
          <w:rFonts w:ascii="Arial" w:eastAsia="Batang" w:hAnsi="Arial" w:cs="Arial"/>
          <w:sz w:val="18"/>
          <w:szCs w:val="18"/>
          <w:lang w:val="es-MX"/>
        </w:rPr>
        <w:t>45</w:t>
      </w:r>
      <w:r w:rsidR="008C4F19" w:rsidRPr="00E203F9">
        <w:rPr>
          <w:rFonts w:ascii="Arial" w:eastAsia="Batang" w:hAnsi="Arial" w:cs="Arial"/>
          <w:sz w:val="18"/>
          <w:szCs w:val="18"/>
          <w:lang w:val="es-MX"/>
        </w:rPr>
        <w:t xml:space="preserve"> </w:t>
      </w:r>
      <w:r w:rsidRPr="00E203F9">
        <w:rPr>
          <w:rFonts w:ascii="Arial" w:eastAsia="Batang" w:hAnsi="Arial" w:cs="Arial"/>
          <w:sz w:val="18"/>
          <w:szCs w:val="18"/>
          <w:lang w:val="es-MX"/>
        </w:rPr>
        <w:t xml:space="preserve">de la Ley de Adquisiciones, Arrendamientos y Servicios del Sector Público, en lo sucesivo la </w:t>
      </w:r>
      <w:r w:rsidR="00B24643" w:rsidRPr="00E203F9">
        <w:rPr>
          <w:rFonts w:ascii="Arial" w:eastAsia="Batang" w:hAnsi="Arial" w:cs="Arial"/>
          <w:b/>
          <w:sz w:val="18"/>
          <w:szCs w:val="18"/>
          <w:lang w:val="es-MX"/>
        </w:rPr>
        <w:t>“LAASSP”</w:t>
      </w:r>
      <w:r w:rsidRPr="00E203F9">
        <w:rPr>
          <w:rFonts w:ascii="Arial" w:eastAsia="Batang" w:hAnsi="Arial" w:cs="Arial"/>
          <w:sz w:val="18"/>
          <w:szCs w:val="18"/>
          <w:lang w:val="es-MX"/>
        </w:rPr>
        <w:t>; y los correlativos de su Reglamento en lo sucesivo “</w:t>
      </w:r>
      <w:r w:rsidRPr="00E203F9">
        <w:rPr>
          <w:rFonts w:ascii="Arial" w:eastAsia="Batang" w:hAnsi="Arial" w:cs="Arial"/>
          <w:b/>
          <w:bCs/>
          <w:sz w:val="18"/>
          <w:szCs w:val="18"/>
          <w:lang w:val="es-MX"/>
        </w:rPr>
        <w:t>R</w:t>
      </w:r>
      <w:r w:rsidR="00F90983" w:rsidRPr="00E203F9">
        <w:rPr>
          <w:rFonts w:ascii="Arial" w:eastAsia="Batang" w:hAnsi="Arial" w:cs="Arial"/>
          <w:b/>
          <w:sz w:val="18"/>
          <w:szCs w:val="18"/>
          <w:lang w:val="es-MX"/>
        </w:rPr>
        <w:t>LAASSP”</w:t>
      </w:r>
      <w:r w:rsidRPr="00E203F9">
        <w:rPr>
          <w:rFonts w:ascii="Arial" w:eastAsia="Batang" w:hAnsi="Arial" w:cs="Arial"/>
          <w:sz w:val="18"/>
          <w:szCs w:val="18"/>
          <w:lang w:val="es-MX"/>
        </w:rPr>
        <w:t>; y demás disposiciones relativas vigentes aplicables en la materia, EL INBA</w:t>
      </w:r>
      <w:r w:rsidR="00274259" w:rsidRPr="00E203F9">
        <w:rPr>
          <w:rFonts w:ascii="Arial" w:eastAsia="Batang" w:hAnsi="Arial" w:cs="Arial"/>
          <w:sz w:val="18"/>
          <w:szCs w:val="18"/>
          <w:lang w:val="es-MX"/>
        </w:rPr>
        <w:t>L</w:t>
      </w:r>
      <w:r w:rsidRPr="00E203F9">
        <w:rPr>
          <w:rFonts w:ascii="Arial" w:eastAsia="Batang" w:hAnsi="Arial" w:cs="Arial"/>
          <w:sz w:val="18"/>
          <w:szCs w:val="18"/>
          <w:lang w:val="es-MX"/>
        </w:rPr>
        <w:t>, a través de la Dirección de Recursos Materiales</w:t>
      </w:r>
      <w:r w:rsidR="008C4F19" w:rsidRPr="00E203F9">
        <w:rPr>
          <w:rFonts w:ascii="Arial" w:eastAsia="Batang" w:hAnsi="Arial" w:cs="Arial"/>
          <w:sz w:val="18"/>
          <w:szCs w:val="18"/>
          <w:lang w:val="es-MX"/>
        </w:rPr>
        <w:t>,</w:t>
      </w:r>
      <w:r w:rsidRPr="00E203F9">
        <w:rPr>
          <w:rFonts w:ascii="Arial" w:eastAsia="Batang" w:hAnsi="Arial" w:cs="Arial"/>
          <w:sz w:val="18"/>
          <w:szCs w:val="18"/>
          <w:lang w:val="es-MX"/>
        </w:rPr>
        <w:t xml:space="preserve"> dependiente de la Subdirección General de Administración, ubicada en Avenida Juárez Número 101, Piso 17, Colonia Centro Histórico, C.P. 06040, </w:t>
      </w:r>
      <w:bookmarkStart w:id="2" w:name="_Hlk536094206"/>
      <w:r w:rsidR="00D729C9" w:rsidRPr="00E203F9">
        <w:rPr>
          <w:rFonts w:ascii="Arial" w:eastAsia="Batang" w:hAnsi="Arial" w:cs="Arial"/>
          <w:sz w:val="18"/>
          <w:szCs w:val="18"/>
          <w:lang w:val="es-MX"/>
        </w:rPr>
        <w:t>Alcaldía</w:t>
      </w:r>
      <w:bookmarkEnd w:id="2"/>
      <w:r w:rsidR="00D729C9" w:rsidRPr="00E203F9">
        <w:rPr>
          <w:rFonts w:ascii="Arial" w:eastAsia="Batang" w:hAnsi="Arial" w:cs="Arial"/>
          <w:sz w:val="18"/>
          <w:szCs w:val="18"/>
          <w:lang w:val="es-MX"/>
        </w:rPr>
        <w:t xml:space="preserve"> </w:t>
      </w:r>
      <w:r w:rsidRPr="00E203F9">
        <w:rPr>
          <w:rFonts w:ascii="Arial" w:eastAsia="Batang" w:hAnsi="Arial" w:cs="Arial"/>
          <w:sz w:val="18"/>
          <w:szCs w:val="18"/>
          <w:lang w:val="es-MX"/>
        </w:rPr>
        <w:t xml:space="preserve">Cuauhtémoc, en la Ciudad de México, con teléfono </w:t>
      </w:r>
      <w:r w:rsidR="002F2D7E" w:rsidRPr="00E203F9">
        <w:rPr>
          <w:rFonts w:ascii="Arial" w:eastAsia="Batang" w:hAnsi="Arial" w:cs="Arial"/>
          <w:sz w:val="18"/>
          <w:szCs w:val="18"/>
          <w:lang w:val="es-MX"/>
        </w:rPr>
        <w:t>55-</w:t>
      </w:r>
      <w:r w:rsidRPr="00E203F9">
        <w:rPr>
          <w:rFonts w:ascii="Arial" w:eastAsia="Batang" w:hAnsi="Arial" w:cs="Arial"/>
          <w:sz w:val="18"/>
          <w:szCs w:val="18"/>
          <w:lang w:val="es-MX"/>
        </w:rPr>
        <w:t xml:space="preserve">10-00-46-22 ext. 1844, convoca a los interesados que no se encuentren en alguno de los supuestos que se establecen en los Artículos 50 y 60 de la </w:t>
      </w:r>
      <w:r w:rsidR="00B24643" w:rsidRPr="00E203F9">
        <w:rPr>
          <w:rFonts w:ascii="Arial" w:eastAsia="Batang" w:hAnsi="Arial" w:cs="Arial"/>
          <w:b/>
          <w:sz w:val="18"/>
          <w:szCs w:val="18"/>
          <w:lang w:val="es-MX"/>
        </w:rPr>
        <w:t>“LAASSP”</w:t>
      </w:r>
      <w:r w:rsidRPr="00E203F9">
        <w:rPr>
          <w:rFonts w:ascii="Arial" w:eastAsia="Batang" w:hAnsi="Arial" w:cs="Arial"/>
          <w:sz w:val="18"/>
          <w:szCs w:val="18"/>
          <w:lang w:val="es-MX"/>
        </w:rPr>
        <w:t>, a participar en l</w:t>
      </w:r>
      <w:r w:rsidR="00F136C1" w:rsidRPr="00E203F9">
        <w:rPr>
          <w:rFonts w:ascii="Arial" w:eastAsia="Batang" w:hAnsi="Arial" w:cs="Arial"/>
          <w:sz w:val="18"/>
          <w:szCs w:val="18"/>
          <w:lang w:val="es-MX"/>
        </w:rPr>
        <w:t xml:space="preserve">a </w:t>
      </w:r>
      <w:r w:rsidRPr="00E203F9">
        <w:rPr>
          <w:rFonts w:ascii="Arial" w:eastAsia="Batang" w:hAnsi="Arial" w:cs="Arial"/>
          <w:sz w:val="18"/>
          <w:szCs w:val="18"/>
          <w:lang w:val="es-MX"/>
        </w:rPr>
        <w:t xml:space="preserve">Invitación a Cuando Menos Tres Personas de Carácter Nacional Electrónica Número </w:t>
      </w:r>
      <w:r w:rsidR="008444E7" w:rsidRPr="008444E7">
        <w:rPr>
          <w:rFonts w:ascii="Arial" w:eastAsia="Batang" w:hAnsi="Arial" w:cs="Arial"/>
          <w:b/>
          <w:sz w:val="18"/>
          <w:szCs w:val="18"/>
          <w:lang w:val="es-MX"/>
        </w:rPr>
        <w:t>IA-48-E00-048E00995-N-1089-2024</w:t>
      </w:r>
      <w:r w:rsidR="000C24D0" w:rsidRPr="00E203F9">
        <w:rPr>
          <w:rFonts w:ascii="Arial" w:eastAsia="Batang" w:hAnsi="Arial" w:cs="Arial"/>
          <w:b/>
          <w:sz w:val="18"/>
          <w:szCs w:val="18"/>
          <w:lang w:val="es-MX"/>
        </w:rPr>
        <w:t xml:space="preserve">, </w:t>
      </w:r>
      <w:r w:rsidR="00B53273" w:rsidRPr="00E203F9">
        <w:rPr>
          <w:rFonts w:ascii="Arial" w:eastAsia="Batang" w:hAnsi="Arial" w:cs="Arial"/>
          <w:sz w:val="18"/>
          <w:szCs w:val="18"/>
          <w:lang w:val="es-MX"/>
        </w:rPr>
        <w:t xml:space="preserve">para </w:t>
      </w:r>
      <w:r w:rsidR="00FD1607" w:rsidRPr="00E203F9">
        <w:rPr>
          <w:rFonts w:ascii="Arial" w:eastAsia="Batang" w:hAnsi="Arial" w:cs="Arial"/>
          <w:sz w:val="18"/>
          <w:szCs w:val="18"/>
          <w:lang w:val="es-MX"/>
        </w:rPr>
        <w:t>el proce</w:t>
      </w:r>
      <w:r w:rsidR="00703BA6" w:rsidRPr="00E203F9">
        <w:rPr>
          <w:rFonts w:ascii="Arial" w:eastAsia="Batang" w:hAnsi="Arial" w:cs="Arial"/>
          <w:sz w:val="18"/>
          <w:szCs w:val="18"/>
          <w:lang w:val="es-MX"/>
        </w:rPr>
        <w:t xml:space="preserve">dimiento </w:t>
      </w:r>
      <w:r w:rsidR="008C4F19" w:rsidRPr="00E203F9">
        <w:rPr>
          <w:rFonts w:ascii="Arial" w:eastAsia="Batang" w:hAnsi="Arial" w:cs="Arial"/>
          <w:sz w:val="18"/>
          <w:szCs w:val="18"/>
          <w:lang w:val="es-MX"/>
        </w:rPr>
        <w:t xml:space="preserve">para la contratación </w:t>
      </w:r>
      <w:r w:rsidR="00AD38D1" w:rsidRPr="00E203F9">
        <w:rPr>
          <w:rFonts w:ascii="Arial" w:eastAsia="Batang" w:hAnsi="Arial" w:cs="Arial"/>
          <w:sz w:val="18"/>
          <w:szCs w:val="18"/>
          <w:lang w:val="es-MX"/>
        </w:rPr>
        <w:t>de</w:t>
      </w:r>
      <w:r w:rsidR="00A60B78" w:rsidRPr="00E203F9">
        <w:rPr>
          <w:rFonts w:ascii="Arial" w:eastAsia="Batang" w:hAnsi="Arial" w:cs="Arial"/>
          <w:sz w:val="18"/>
          <w:szCs w:val="18"/>
          <w:lang w:val="es-MX"/>
        </w:rPr>
        <w:t xml:space="preserve"> </w:t>
      </w:r>
      <w:r w:rsidR="006B547E" w:rsidRPr="00E203F9">
        <w:rPr>
          <w:rFonts w:ascii="Arial" w:eastAsia="Batang" w:hAnsi="Arial" w:cs="Arial"/>
          <w:sz w:val="18"/>
          <w:szCs w:val="18"/>
          <w:lang w:val="es-MX"/>
        </w:rPr>
        <w:t>l</w:t>
      </w:r>
      <w:r w:rsidR="00A60B78" w:rsidRPr="00E203F9">
        <w:rPr>
          <w:rFonts w:ascii="Arial" w:eastAsia="Batang" w:hAnsi="Arial" w:cs="Arial"/>
          <w:sz w:val="18"/>
          <w:szCs w:val="18"/>
          <w:lang w:val="es-MX"/>
        </w:rPr>
        <w:t>os</w:t>
      </w:r>
      <w:r w:rsidR="00C322EE" w:rsidRPr="00E203F9">
        <w:rPr>
          <w:rFonts w:ascii="Arial" w:eastAsia="Batang" w:hAnsi="Arial" w:cs="Arial"/>
          <w:sz w:val="18"/>
          <w:szCs w:val="18"/>
          <w:lang w:val="es-MX"/>
        </w:rPr>
        <w:t xml:space="preserve"> </w:t>
      </w:r>
      <w:bookmarkStart w:id="3" w:name="_Hlk83222309"/>
      <w:r w:rsidR="000300F2" w:rsidRPr="00E203F9">
        <w:rPr>
          <w:rFonts w:ascii="Montserrat" w:hAnsi="Montserrat" w:cstheme="minorHAnsi"/>
          <w:b/>
          <w:sz w:val="18"/>
          <w:szCs w:val="18"/>
        </w:rPr>
        <w:t>“</w:t>
      </w:r>
      <w:r w:rsidR="00D12AEB" w:rsidRPr="00E203F9">
        <w:rPr>
          <w:rFonts w:ascii="Arial" w:eastAsia="Batang" w:hAnsi="Arial" w:cs="Arial"/>
          <w:b/>
          <w:sz w:val="18"/>
          <w:szCs w:val="18"/>
          <w:lang w:val="es-MX"/>
        </w:rPr>
        <w:t>Servicios integrales para la curaduría, el diseño gráfico y el diseño museográfico de la exposición denominada: "Obras maestras sin cánones ni reglas. Las colecciones de Roberto Montenegro"; que será presentada en la Galería "Aurora Reyes" de la Bodega Nacional de Arte. Asimismo, el diseño de mobiliario de acervos documentales del INBAL, que se utilizará en la mediateca y biblioteca. También el diseño de bases, repisas y mamparas museográficas; todo este material se utilizará para brindar un adecuado servicio al público que asistirá a las instalaciones de la Bodega Nacional de Arte</w:t>
      </w:r>
      <w:r w:rsidR="00975B62" w:rsidRPr="00E203F9">
        <w:rPr>
          <w:rFonts w:ascii="Montserrat" w:hAnsi="Montserrat" w:cstheme="minorHAnsi"/>
          <w:b/>
          <w:sz w:val="18"/>
          <w:szCs w:val="18"/>
        </w:rPr>
        <w:t>.”</w:t>
      </w:r>
    </w:p>
    <w:bookmarkEnd w:id="3"/>
    <w:p w14:paraId="1783F485" w14:textId="0078D7CB" w:rsidR="007941DD" w:rsidRPr="00E203F9" w:rsidRDefault="007941DD" w:rsidP="00975B62">
      <w:pPr>
        <w:tabs>
          <w:tab w:val="left" w:pos="2268"/>
        </w:tabs>
        <w:jc w:val="both"/>
        <w:rPr>
          <w:rFonts w:ascii="Arial" w:eastAsia="Batang" w:hAnsi="Arial" w:cs="Arial"/>
          <w:b/>
          <w:bCs/>
          <w:sz w:val="18"/>
          <w:szCs w:val="18"/>
          <w:lang w:val="es-MX"/>
        </w:rPr>
      </w:pPr>
    </w:p>
    <w:p w14:paraId="3C4850F5" w14:textId="7040F697" w:rsidR="007941DD" w:rsidRPr="00E203F9" w:rsidRDefault="007941DD" w:rsidP="007056BA">
      <w:pPr>
        <w:pStyle w:val="Textoindependiente3"/>
        <w:ind w:right="0"/>
        <w:rPr>
          <w:rFonts w:cs="Arial"/>
          <w:sz w:val="18"/>
          <w:lang w:val="es-MX"/>
        </w:rPr>
      </w:pPr>
      <w:r w:rsidRPr="00E203F9">
        <w:rPr>
          <w:rFonts w:cs="Arial"/>
          <w:sz w:val="18"/>
          <w:lang w:val="es-MX"/>
        </w:rPr>
        <w:t xml:space="preserve">Ninguna de las condiciones contenidas en la presente Convocatoria, así como en las proposiciones presentadas por los </w:t>
      </w:r>
      <w:bookmarkStart w:id="4" w:name="_Hlk127758729"/>
      <w:r w:rsidR="0048731F" w:rsidRPr="00E203F9">
        <w:rPr>
          <w:rFonts w:cs="Arial"/>
          <w:sz w:val="18"/>
          <w:lang w:val="es-MX"/>
        </w:rPr>
        <w:t>Invitados</w:t>
      </w:r>
      <w:bookmarkEnd w:id="4"/>
      <w:r w:rsidRPr="00E203F9">
        <w:rPr>
          <w:rFonts w:cs="Arial"/>
          <w:sz w:val="18"/>
          <w:lang w:val="es-MX"/>
        </w:rPr>
        <w:t xml:space="preserve"> podrán ser negociadas.</w:t>
      </w:r>
    </w:p>
    <w:p w14:paraId="3D569B26" w14:textId="77777777" w:rsidR="00D73CFC" w:rsidRPr="00E203F9" w:rsidRDefault="00D73CFC" w:rsidP="007056BA">
      <w:pPr>
        <w:ind w:left="989"/>
        <w:rPr>
          <w:rFonts w:ascii="Arial" w:hAnsi="Arial" w:cs="Arial"/>
          <w:b/>
          <w:sz w:val="18"/>
          <w:szCs w:val="18"/>
          <w:lang w:val="es-MX"/>
        </w:rPr>
      </w:pPr>
    </w:p>
    <w:p w14:paraId="3E8AD9F8" w14:textId="28CD027E" w:rsidR="00D73CFC" w:rsidRPr="00E203F9" w:rsidRDefault="00D73CFC">
      <w:pPr>
        <w:pStyle w:val="Prrafodelista"/>
        <w:numPr>
          <w:ilvl w:val="0"/>
          <w:numId w:val="23"/>
        </w:numPr>
        <w:spacing w:line="240" w:lineRule="auto"/>
        <w:ind w:left="567" w:hanging="567"/>
        <w:rPr>
          <w:rFonts w:ascii="Arial" w:hAnsi="Arial" w:cs="Arial"/>
          <w:b/>
          <w:sz w:val="18"/>
          <w:szCs w:val="18"/>
          <w:lang w:val="es-MX"/>
        </w:rPr>
      </w:pPr>
      <w:r w:rsidRPr="00E203F9">
        <w:rPr>
          <w:rFonts w:ascii="Arial" w:hAnsi="Arial" w:cs="Arial"/>
          <w:b/>
          <w:sz w:val="18"/>
          <w:szCs w:val="18"/>
          <w:lang w:val="es-MX"/>
        </w:rPr>
        <w:t xml:space="preserve">DATOS GENERALES DE LA </w:t>
      </w:r>
      <w:r w:rsidR="005579F3" w:rsidRPr="00E203F9">
        <w:rPr>
          <w:rFonts w:ascii="Arial" w:hAnsi="Arial" w:cs="Arial"/>
          <w:b/>
          <w:sz w:val="18"/>
          <w:szCs w:val="18"/>
          <w:lang w:val="es-MX"/>
        </w:rPr>
        <w:t>INVITACIÓN</w:t>
      </w:r>
    </w:p>
    <w:p w14:paraId="6FD8DEC6" w14:textId="77777777" w:rsidR="00D73CFC" w:rsidRPr="00E203F9" w:rsidRDefault="00D73CFC" w:rsidP="007056BA">
      <w:pPr>
        <w:ind w:hanging="284"/>
        <w:rPr>
          <w:rFonts w:ascii="Arial" w:hAnsi="Arial" w:cs="Arial"/>
          <w:b/>
          <w:sz w:val="18"/>
          <w:szCs w:val="18"/>
          <w:lang w:val="es-MX"/>
        </w:rPr>
      </w:pPr>
    </w:p>
    <w:p w14:paraId="6DE75068" w14:textId="4B0FFB85" w:rsidR="007941DD" w:rsidRPr="00E203F9" w:rsidRDefault="007941DD" w:rsidP="001D6D0C">
      <w:pPr>
        <w:pStyle w:val="Textoindependiente3"/>
        <w:numPr>
          <w:ilvl w:val="1"/>
          <w:numId w:val="15"/>
        </w:numPr>
        <w:ind w:left="567" w:right="0" w:hanging="567"/>
        <w:rPr>
          <w:rFonts w:cs="Arial"/>
          <w:b/>
          <w:sz w:val="18"/>
          <w:lang w:val="es-MX"/>
        </w:rPr>
      </w:pPr>
      <w:r w:rsidRPr="00E203F9">
        <w:rPr>
          <w:rFonts w:cs="Arial"/>
          <w:b/>
          <w:sz w:val="18"/>
          <w:lang w:val="es-MX"/>
        </w:rPr>
        <w:t xml:space="preserve">Medio que utilizará la </w:t>
      </w:r>
      <w:r w:rsidR="005579F3" w:rsidRPr="00E203F9">
        <w:rPr>
          <w:rFonts w:cs="Arial"/>
          <w:b/>
          <w:sz w:val="18"/>
          <w:lang w:val="es-MX"/>
        </w:rPr>
        <w:t>Invi</w:t>
      </w:r>
      <w:r w:rsidR="0015032D" w:rsidRPr="00E203F9">
        <w:rPr>
          <w:rFonts w:cs="Arial"/>
          <w:b/>
          <w:sz w:val="18"/>
          <w:lang w:val="es-MX"/>
        </w:rPr>
        <w:t>tación</w:t>
      </w:r>
      <w:r w:rsidRPr="00E203F9">
        <w:rPr>
          <w:rFonts w:cs="Arial"/>
          <w:b/>
          <w:sz w:val="18"/>
          <w:lang w:val="es-MX"/>
        </w:rPr>
        <w:t xml:space="preserve"> y carácter de </w:t>
      </w:r>
      <w:proofErr w:type="gramStart"/>
      <w:r w:rsidRPr="00E203F9">
        <w:rPr>
          <w:rFonts w:cs="Arial"/>
          <w:b/>
          <w:sz w:val="18"/>
          <w:lang w:val="es-MX"/>
        </w:rPr>
        <w:t>la misma</w:t>
      </w:r>
      <w:proofErr w:type="gramEnd"/>
      <w:r w:rsidR="00511603" w:rsidRPr="00E203F9">
        <w:rPr>
          <w:rFonts w:cs="Arial"/>
          <w:b/>
          <w:sz w:val="18"/>
          <w:lang w:val="es-MX"/>
        </w:rPr>
        <w:t>.</w:t>
      </w:r>
    </w:p>
    <w:p w14:paraId="5E0496FF" w14:textId="77777777" w:rsidR="007941DD" w:rsidRPr="00E203F9" w:rsidRDefault="007941DD" w:rsidP="007056BA">
      <w:pPr>
        <w:rPr>
          <w:rFonts w:ascii="Arial" w:hAnsi="Arial" w:cs="Arial"/>
          <w:sz w:val="18"/>
          <w:szCs w:val="18"/>
          <w:lang w:val="es-MX"/>
        </w:rPr>
      </w:pPr>
    </w:p>
    <w:p w14:paraId="320A1179" w14:textId="7C569A28" w:rsidR="007941DD" w:rsidRPr="00E203F9" w:rsidRDefault="007847D9" w:rsidP="007847D9">
      <w:pPr>
        <w:ind w:left="567"/>
        <w:jc w:val="both"/>
        <w:rPr>
          <w:rFonts w:ascii="Arial" w:hAnsi="Arial" w:cs="Arial"/>
          <w:sz w:val="18"/>
          <w:szCs w:val="18"/>
          <w:lang w:val="es-MX"/>
        </w:rPr>
      </w:pPr>
      <w:r w:rsidRPr="00E203F9">
        <w:rPr>
          <w:rFonts w:ascii="Arial" w:hAnsi="Arial" w:cs="Arial"/>
          <w:sz w:val="18"/>
          <w:szCs w:val="18"/>
          <w:lang w:val="es-MX"/>
        </w:rPr>
        <w:t>La participación por medios remotos de comunicación electrónica se hará conforme al Acuerdo por el que se establecen las disposiciones que se deberán observar para la utilización del sistema electrónico de información pública gubernamental denominado CompraNet, publicado en el Diario Oficial de la Federación el día 28 de junio del año 2011.</w:t>
      </w:r>
    </w:p>
    <w:p w14:paraId="2164D816" w14:textId="77777777" w:rsidR="007847D9" w:rsidRPr="00E203F9" w:rsidRDefault="007847D9" w:rsidP="007056BA">
      <w:pPr>
        <w:ind w:left="426"/>
        <w:jc w:val="both"/>
        <w:rPr>
          <w:rFonts w:ascii="Arial" w:hAnsi="Arial" w:cs="Arial"/>
          <w:sz w:val="18"/>
          <w:szCs w:val="18"/>
          <w:lang w:val="es-MX"/>
        </w:rPr>
      </w:pPr>
    </w:p>
    <w:p w14:paraId="474D1B02" w14:textId="77777777" w:rsidR="002362CB" w:rsidRPr="00E203F9" w:rsidRDefault="002362CB" w:rsidP="007056BA">
      <w:pPr>
        <w:pStyle w:val="Texto"/>
        <w:spacing w:after="0" w:line="240" w:lineRule="auto"/>
        <w:ind w:left="567" w:firstLine="0"/>
        <w:rPr>
          <w:b/>
          <w:szCs w:val="18"/>
          <w:lang w:val="es-MX"/>
        </w:rPr>
      </w:pPr>
      <w:r w:rsidRPr="00E203F9">
        <w:rPr>
          <w:b/>
          <w:szCs w:val="18"/>
          <w:lang w:val="es-MX"/>
        </w:rPr>
        <w:t>Participación por medios remotos de comunicación electrónica:</w:t>
      </w:r>
    </w:p>
    <w:p w14:paraId="74120393" w14:textId="77777777" w:rsidR="002362CB" w:rsidRPr="00E203F9" w:rsidRDefault="002362CB" w:rsidP="007056BA">
      <w:pPr>
        <w:pStyle w:val="Texto"/>
        <w:spacing w:after="0" w:line="240" w:lineRule="auto"/>
        <w:ind w:left="567" w:firstLine="0"/>
        <w:rPr>
          <w:szCs w:val="18"/>
          <w:lang w:val="es-MX"/>
        </w:rPr>
      </w:pPr>
    </w:p>
    <w:p w14:paraId="4F7D64BC" w14:textId="632214B2" w:rsidR="000D1DA0" w:rsidRPr="00E203F9" w:rsidRDefault="00CE316A" w:rsidP="007056BA">
      <w:pPr>
        <w:pStyle w:val="Texto"/>
        <w:spacing w:after="0" w:line="240" w:lineRule="auto"/>
        <w:ind w:left="567" w:firstLine="0"/>
        <w:rPr>
          <w:szCs w:val="18"/>
          <w:lang w:val="es-MX"/>
        </w:rPr>
      </w:pPr>
      <w:r w:rsidRPr="00E203F9">
        <w:rPr>
          <w:szCs w:val="18"/>
          <w:lang w:val="es-MX"/>
        </w:rPr>
        <w:t xml:space="preserve">Con fundamento en lo que establece el Artículo 26 Bis Fracción II de la “LAASSP”, la presente Invitación será electrónica, por lo cual los </w:t>
      </w:r>
      <w:r w:rsidR="0048731F" w:rsidRPr="00E203F9">
        <w:rPr>
          <w:lang w:val="es-MX"/>
        </w:rPr>
        <w:t>Invitados</w:t>
      </w:r>
      <w:r w:rsidR="0048731F" w:rsidRPr="00E203F9">
        <w:rPr>
          <w:szCs w:val="18"/>
          <w:lang w:val="es-MX"/>
        </w:rPr>
        <w:t xml:space="preserve"> </w:t>
      </w:r>
      <w:r w:rsidRPr="00E203F9">
        <w:rPr>
          <w:szCs w:val="18"/>
          <w:lang w:val="es-MX"/>
        </w:rPr>
        <w:t>deberán participar de forma electrónica, es decir, que únicamente presentarán sus proposiciones a través de CompraNet.</w:t>
      </w:r>
    </w:p>
    <w:p w14:paraId="041F1CAC" w14:textId="4022A8B3" w:rsidR="00CE316A" w:rsidRPr="00E203F9" w:rsidRDefault="00CE316A" w:rsidP="007056BA">
      <w:pPr>
        <w:pStyle w:val="Texto"/>
        <w:spacing w:after="0" w:line="240" w:lineRule="auto"/>
        <w:ind w:left="567" w:firstLine="0"/>
        <w:rPr>
          <w:szCs w:val="18"/>
          <w:lang w:val="es-MX"/>
        </w:rPr>
      </w:pPr>
    </w:p>
    <w:p w14:paraId="46596A8A" w14:textId="77777777" w:rsidR="00CE316A" w:rsidRPr="00E203F9" w:rsidRDefault="00CE316A" w:rsidP="00CE316A">
      <w:pPr>
        <w:pStyle w:val="Texto"/>
        <w:spacing w:after="0" w:line="240" w:lineRule="auto"/>
        <w:ind w:left="567" w:firstLine="0"/>
        <w:rPr>
          <w:szCs w:val="18"/>
          <w:lang w:val="es-MX"/>
        </w:rPr>
      </w:pPr>
      <w:r w:rsidRPr="00E203F9">
        <w:rPr>
          <w:szCs w:val="18"/>
          <w:lang w:val="es-MX"/>
        </w:rPr>
        <w:t>Las proposiciones presentadas vía CompraNet deberán ser firmadas electrónicamente con la e. firma, en cumplimiento al artículo 27, último párrafo, de la LAASSP, 50 del RLAASSP, así como los numerales 14 y 16 del ACUERDO.</w:t>
      </w:r>
    </w:p>
    <w:p w14:paraId="6F590E77" w14:textId="77777777" w:rsidR="00CE316A" w:rsidRPr="00E203F9" w:rsidRDefault="00CE316A" w:rsidP="00CE316A">
      <w:pPr>
        <w:pStyle w:val="Texto"/>
        <w:spacing w:after="0" w:line="240" w:lineRule="auto"/>
        <w:ind w:left="567" w:firstLine="0"/>
        <w:rPr>
          <w:szCs w:val="18"/>
          <w:lang w:val="es-MX"/>
        </w:rPr>
      </w:pPr>
    </w:p>
    <w:p w14:paraId="2174613B" w14:textId="7A02798F" w:rsidR="000D1DA0" w:rsidRPr="00E203F9" w:rsidRDefault="000D1DA0" w:rsidP="000D1DA0">
      <w:pPr>
        <w:pStyle w:val="Texto"/>
        <w:spacing w:after="0" w:line="240" w:lineRule="auto"/>
        <w:ind w:left="567" w:firstLine="0"/>
        <w:rPr>
          <w:szCs w:val="18"/>
          <w:lang w:val="es-MX"/>
        </w:rPr>
      </w:pPr>
      <w:r w:rsidRPr="00E203F9">
        <w:rPr>
          <w:szCs w:val="18"/>
          <w:lang w:val="es-MX"/>
        </w:rPr>
        <w:t xml:space="preserve">Las proposiciones </w:t>
      </w:r>
      <w:r w:rsidR="005D02C2" w:rsidRPr="00E203F9">
        <w:rPr>
          <w:szCs w:val="18"/>
          <w:lang w:val="es-MX"/>
        </w:rPr>
        <w:t>deben</w:t>
      </w:r>
      <w:r w:rsidRPr="00E203F9">
        <w:rPr>
          <w:szCs w:val="18"/>
          <w:lang w:val="es-MX"/>
        </w:rPr>
        <w:t xml:space="preserve"> ser enviadas a través del sistema CompraNet</w:t>
      </w:r>
      <w:r w:rsidR="00CE316A" w:rsidRPr="00E203F9">
        <w:rPr>
          <w:szCs w:val="18"/>
          <w:lang w:val="es-MX"/>
        </w:rPr>
        <w:t xml:space="preserve"> y éste </w:t>
      </w:r>
      <w:r w:rsidRPr="00E203F9">
        <w:rPr>
          <w:szCs w:val="18"/>
          <w:lang w:val="es-MX"/>
        </w:rPr>
        <w:t>generará el sobre con las proposiciones mediante el uso de tecnologías que resguardan la confidencialidad de la información, de tal forma que sea inviolable.</w:t>
      </w:r>
    </w:p>
    <w:p w14:paraId="08C2C7B0" w14:textId="77777777" w:rsidR="000D1DA0" w:rsidRPr="00E203F9" w:rsidRDefault="000D1DA0" w:rsidP="000D1DA0">
      <w:pPr>
        <w:pStyle w:val="Texto"/>
        <w:spacing w:after="0" w:line="240" w:lineRule="auto"/>
        <w:ind w:left="567" w:firstLine="0"/>
        <w:rPr>
          <w:szCs w:val="18"/>
          <w:lang w:val="es-MX"/>
        </w:rPr>
      </w:pPr>
    </w:p>
    <w:p w14:paraId="337367B5" w14:textId="235B57CD" w:rsidR="000D1DA0" w:rsidRPr="00E203F9" w:rsidRDefault="000D1DA0" w:rsidP="000D1DA0">
      <w:pPr>
        <w:pStyle w:val="Texto"/>
        <w:spacing w:after="0" w:line="240" w:lineRule="auto"/>
        <w:ind w:left="567" w:firstLine="0"/>
        <w:rPr>
          <w:szCs w:val="18"/>
          <w:lang w:val="es-MX"/>
        </w:rPr>
      </w:pPr>
      <w:r w:rsidRPr="00E203F9">
        <w:rPr>
          <w:szCs w:val="18"/>
          <w:lang w:val="es-MX"/>
        </w:rPr>
        <w:t xml:space="preserve">Los </w:t>
      </w:r>
      <w:r w:rsidR="0048731F" w:rsidRPr="00E203F9">
        <w:rPr>
          <w:lang w:val="es-MX"/>
        </w:rPr>
        <w:t>Invitados</w:t>
      </w:r>
      <w:r w:rsidR="0048731F" w:rsidRPr="00E203F9">
        <w:rPr>
          <w:szCs w:val="18"/>
          <w:lang w:val="es-MX"/>
        </w:rPr>
        <w:t xml:space="preserve"> </w:t>
      </w:r>
      <w:r w:rsidRPr="00E203F9">
        <w:rPr>
          <w:szCs w:val="18"/>
          <w:lang w:val="es-MX"/>
        </w:rPr>
        <w:t xml:space="preserve">que presenten sus proposiciones a través de medios remotos de comunicación electrónica deberán concluir el envío de éstas y contar con el acuse de recibo electrónico que emita </w:t>
      </w:r>
      <w:r w:rsidR="00975B62" w:rsidRPr="00E203F9">
        <w:rPr>
          <w:szCs w:val="18"/>
          <w:lang w:val="es-MX"/>
        </w:rPr>
        <w:t>a</w:t>
      </w:r>
      <w:r w:rsidRPr="00E203F9">
        <w:rPr>
          <w:szCs w:val="18"/>
          <w:lang w:val="es-MX"/>
        </w:rPr>
        <w:t xml:space="preserve"> través de CompraNet.</w:t>
      </w:r>
    </w:p>
    <w:p w14:paraId="6D5E4A24" w14:textId="77777777" w:rsidR="000D1DA0" w:rsidRPr="00E203F9" w:rsidRDefault="000D1DA0" w:rsidP="000D1DA0">
      <w:pPr>
        <w:pStyle w:val="Texto"/>
        <w:spacing w:after="0" w:line="240" w:lineRule="auto"/>
        <w:ind w:left="567" w:firstLine="0"/>
        <w:rPr>
          <w:szCs w:val="18"/>
          <w:lang w:val="es-MX"/>
        </w:rPr>
      </w:pPr>
    </w:p>
    <w:p w14:paraId="554F3A8B" w14:textId="756FD155" w:rsidR="000D1DA0" w:rsidRPr="00E203F9" w:rsidRDefault="008226DE" w:rsidP="000D1DA0">
      <w:pPr>
        <w:pStyle w:val="Texto"/>
        <w:spacing w:after="0" w:line="240" w:lineRule="auto"/>
        <w:ind w:left="567" w:firstLine="0"/>
        <w:rPr>
          <w:szCs w:val="18"/>
          <w:lang w:val="es-MX"/>
        </w:rPr>
      </w:pPr>
      <w:r w:rsidRPr="00E203F9">
        <w:rPr>
          <w:szCs w:val="18"/>
          <w:lang w:val="es-MX"/>
        </w:rPr>
        <w:t xml:space="preserve">Conforme a </w:t>
      </w:r>
      <w:r w:rsidR="000D1DA0" w:rsidRPr="00E203F9">
        <w:rPr>
          <w:szCs w:val="18"/>
          <w:lang w:val="es-MX"/>
        </w:rPr>
        <w:t xml:space="preserve">lo dispuesto </w:t>
      </w:r>
      <w:r w:rsidR="00A7119F" w:rsidRPr="00E203F9">
        <w:rPr>
          <w:szCs w:val="18"/>
          <w:lang w:val="es-MX"/>
        </w:rPr>
        <w:t>en el</w:t>
      </w:r>
      <w:r w:rsidR="000D1DA0" w:rsidRPr="00E203F9">
        <w:rPr>
          <w:szCs w:val="18"/>
          <w:lang w:val="es-MX"/>
        </w:rPr>
        <w:t xml:space="preserve"> Artículo 28 Fracción I de la </w:t>
      </w:r>
      <w:r w:rsidR="00B24643" w:rsidRPr="00E203F9">
        <w:rPr>
          <w:b/>
          <w:szCs w:val="18"/>
          <w:lang w:val="es-MX"/>
        </w:rPr>
        <w:t>“LAASSP”</w:t>
      </w:r>
      <w:r w:rsidR="000D1DA0" w:rsidRPr="00E203F9">
        <w:rPr>
          <w:szCs w:val="18"/>
          <w:lang w:val="es-MX"/>
        </w:rPr>
        <w:t xml:space="preserve">, el presente procedimiento de Invitación es de carácter </w:t>
      </w:r>
      <w:r w:rsidR="00975B62" w:rsidRPr="00E203F9">
        <w:rPr>
          <w:szCs w:val="18"/>
          <w:lang w:val="es-MX"/>
        </w:rPr>
        <w:t>N</w:t>
      </w:r>
      <w:r w:rsidR="000D1DA0" w:rsidRPr="00E203F9">
        <w:rPr>
          <w:szCs w:val="18"/>
          <w:lang w:val="es-MX"/>
        </w:rPr>
        <w:t>acional</w:t>
      </w:r>
      <w:r w:rsidR="00975B62" w:rsidRPr="00E203F9">
        <w:rPr>
          <w:szCs w:val="18"/>
          <w:lang w:val="es-MX"/>
        </w:rPr>
        <w:t>,</w:t>
      </w:r>
      <w:r w:rsidR="000D1DA0" w:rsidRPr="00E203F9">
        <w:rPr>
          <w:szCs w:val="18"/>
          <w:lang w:val="es-MX"/>
        </w:rPr>
        <w:t xml:space="preserve"> en la cual podrán participar personas físicas o morales de nacionalidad mexicana constituidas legalmente en el territorio nacional.</w:t>
      </w:r>
    </w:p>
    <w:p w14:paraId="4A9C68CE" w14:textId="77777777" w:rsidR="006B4DDE" w:rsidRPr="00E203F9" w:rsidRDefault="006B4DDE" w:rsidP="007056BA">
      <w:pPr>
        <w:pStyle w:val="Texto"/>
        <w:spacing w:after="0" w:line="240" w:lineRule="auto"/>
        <w:ind w:left="567" w:firstLine="0"/>
        <w:rPr>
          <w:szCs w:val="18"/>
          <w:lang w:val="es-MX"/>
        </w:rPr>
      </w:pPr>
    </w:p>
    <w:p w14:paraId="02AB6EAA" w14:textId="35C73B43" w:rsidR="004143C0" w:rsidRPr="00E203F9" w:rsidRDefault="004143C0" w:rsidP="001D6D0C">
      <w:pPr>
        <w:pStyle w:val="Textoindependiente3"/>
        <w:numPr>
          <w:ilvl w:val="1"/>
          <w:numId w:val="15"/>
        </w:numPr>
        <w:ind w:left="567" w:right="0" w:hanging="567"/>
        <w:rPr>
          <w:rFonts w:cs="Arial"/>
          <w:b/>
          <w:sz w:val="18"/>
          <w:lang w:val="es-MX"/>
        </w:rPr>
      </w:pPr>
      <w:r w:rsidRPr="00E203F9">
        <w:rPr>
          <w:rFonts w:cs="Arial"/>
          <w:b/>
          <w:sz w:val="18"/>
          <w:lang w:val="es-MX"/>
        </w:rPr>
        <w:t>Número de convocatoria</w:t>
      </w:r>
    </w:p>
    <w:p w14:paraId="05C1148D" w14:textId="77777777" w:rsidR="004143C0" w:rsidRPr="00E203F9" w:rsidRDefault="004143C0" w:rsidP="007056BA">
      <w:pPr>
        <w:pStyle w:val="Prrafodelista"/>
        <w:tabs>
          <w:tab w:val="left" w:pos="1134"/>
        </w:tabs>
        <w:spacing w:line="240" w:lineRule="auto"/>
        <w:ind w:left="1134" w:hanging="567"/>
        <w:rPr>
          <w:rFonts w:ascii="Arial" w:hAnsi="Arial" w:cs="Arial"/>
          <w:sz w:val="18"/>
          <w:szCs w:val="18"/>
          <w:lang w:val="es-MX"/>
        </w:rPr>
      </w:pPr>
    </w:p>
    <w:p w14:paraId="7B109591" w14:textId="24979585" w:rsidR="00334128" w:rsidRPr="00E203F9" w:rsidRDefault="007539E6" w:rsidP="00A541F4">
      <w:pPr>
        <w:pStyle w:val="Textoindependiente3"/>
        <w:tabs>
          <w:tab w:val="left" w:pos="1134"/>
        </w:tabs>
        <w:ind w:left="567"/>
        <w:rPr>
          <w:rFonts w:cs="Arial"/>
          <w:sz w:val="18"/>
          <w:lang w:val="es-MX"/>
        </w:rPr>
      </w:pPr>
      <w:r w:rsidRPr="00E203F9">
        <w:rPr>
          <w:rFonts w:cs="Arial"/>
          <w:sz w:val="18"/>
          <w:lang w:val="es-MX"/>
        </w:rPr>
        <w:lastRenderedPageBreak/>
        <w:t>L</w:t>
      </w:r>
      <w:r w:rsidR="00EE124A" w:rsidRPr="00E203F9">
        <w:rPr>
          <w:rFonts w:cs="Arial"/>
          <w:sz w:val="18"/>
          <w:lang w:val="es-MX"/>
        </w:rPr>
        <w:t xml:space="preserve">a presente Convocatoria el Sistema CompraNet, se le asignó el número de </w:t>
      </w:r>
      <w:r w:rsidR="008444E7" w:rsidRPr="008444E7">
        <w:rPr>
          <w:rFonts w:cs="Arial"/>
          <w:b/>
          <w:sz w:val="18"/>
          <w:lang w:val="es-MX"/>
        </w:rPr>
        <w:t>IA-48-E00-048E00995-N-1089-2024</w:t>
      </w:r>
    </w:p>
    <w:p w14:paraId="430A0C96" w14:textId="77777777" w:rsidR="00277E8E" w:rsidRPr="00E203F9" w:rsidRDefault="00277E8E" w:rsidP="007056BA">
      <w:pPr>
        <w:pStyle w:val="Textoindependiente3"/>
        <w:tabs>
          <w:tab w:val="left" w:pos="1134"/>
        </w:tabs>
        <w:ind w:left="426"/>
        <w:rPr>
          <w:rFonts w:cs="Arial"/>
          <w:sz w:val="18"/>
          <w:lang w:val="es-MX"/>
        </w:rPr>
      </w:pPr>
    </w:p>
    <w:p w14:paraId="4646C5ED" w14:textId="5D9D49C0" w:rsidR="000A3411" w:rsidRPr="00E203F9" w:rsidRDefault="00D73CFC" w:rsidP="001D6D0C">
      <w:pPr>
        <w:pStyle w:val="Textoindependiente3"/>
        <w:numPr>
          <w:ilvl w:val="1"/>
          <w:numId w:val="15"/>
        </w:numPr>
        <w:ind w:left="567" w:right="0" w:hanging="567"/>
        <w:rPr>
          <w:rFonts w:cs="Arial"/>
          <w:b/>
          <w:sz w:val="18"/>
          <w:lang w:val="es-MX"/>
        </w:rPr>
      </w:pPr>
      <w:r w:rsidRPr="00E203F9">
        <w:rPr>
          <w:rFonts w:cs="Arial"/>
          <w:b/>
          <w:sz w:val="18"/>
          <w:lang w:val="es-MX"/>
        </w:rPr>
        <w:t>Vigencia de</w:t>
      </w:r>
      <w:r w:rsidR="00195AEB" w:rsidRPr="00E203F9">
        <w:rPr>
          <w:rFonts w:cs="Arial"/>
          <w:b/>
          <w:sz w:val="18"/>
          <w:lang w:val="es-MX"/>
        </w:rPr>
        <w:t>l</w:t>
      </w:r>
      <w:r w:rsidR="00E61A71" w:rsidRPr="00E203F9">
        <w:rPr>
          <w:rFonts w:cs="Arial"/>
          <w:b/>
          <w:sz w:val="18"/>
          <w:lang w:val="es-MX"/>
        </w:rPr>
        <w:t xml:space="preserve"> contrato</w:t>
      </w:r>
    </w:p>
    <w:p w14:paraId="2423DE74" w14:textId="77777777" w:rsidR="00AC684A" w:rsidRPr="00E203F9" w:rsidRDefault="00AC684A" w:rsidP="007056BA">
      <w:pPr>
        <w:pStyle w:val="Textoindependiente3"/>
        <w:ind w:left="567" w:right="0"/>
        <w:rPr>
          <w:rFonts w:cs="Arial"/>
          <w:b/>
          <w:sz w:val="18"/>
          <w:lang w:val="es-MX"/>
        </w:rPr>
      </w:pPr>
    </w:p>
    <w:p w14:paraId="7E05CBBE" w14:textId="04509866" w:rsidR="000300F2" w:rsidRPr="00E203F9" w:rsidRDefault="00CF1F0C" w:rsidP="007056BA">
      <w:pPr>
        <w:pStyle w:val="Textoindependiente3"/>
        <w:ind w:left="567" w:right="0"/>
        <w:rPr>
          <w:rFonts w:cs="Arial"/>
          <w:sz w:val="18"/>
          <w:lang w:val="es-MX"/>
        </w:rPr>
      </w:pPr>
      <w:r w:rsidRPr="00E203F9">
        <w:rPr>
          <w:rFonts w:cs="Arial"/>
          <w:sz w:val="18"/>
          <w:lang w:val="es-MX"/>
        </w:rPr>
        <w:t xml:space="preserve">La vigencia del contrato será </w:t>
      </w:r>
      <w:r w:rsidR="00E203F9" w:rsidRPr="00E203F9">
        <w:rPr>
          <w:rFonts w:cs="Arial"/>
          <w:sz w:val="18"/>
          <w:lang w:val="es-MX"/>
        </w:rPr>
        <w:t xml:space="preserve">del día hábil siguiente a la notificación del fallo </w:t>
      </w:r>
      <w:r w:rsidR="00E02098" w:rsidRPr="00E203F9">
        <w:rPr>
          <w:rFonts w:cs="Arial"/>
          <w:sz w:val="18"/>
          <w:lang w:val="es-MX"/>
        </w:rPr>
        <w:t>al 31 de octubre de 2024.</w:t>
      </w:r>
    </w:p>
    <w:p w14:paraId="7BA3F671" w14:textId="77777777" w:rsidR="00E02098" w:rsidRPr="00E203F9" w:rsidRDefault="00E02098" w:rsidP="007056BA">
      <w:pPr>
        <w:pStyle w:val="Textoindependiente3"/>
        <w:ind w:left="567" w:right="0"/>
        <w:rPr>
          <w:rFonts w:cs="Arial"/>
          <w:bCs/>
          <w:sz w:val="18"/>
          <w:lang w:val="es-MX"/>
        </w:rPr>
      </w:pPr>
    </w:p>
    <w:p w14:paraId="77C779AD" w14:textId="77777777" w:rsidR="00AC684A" w:rsidRPr="00E203F9" w:rsidRDefault="007F4C09" w:rsidP="001D6D0C">
      <w:pPr>
        <w:pStyle w:val="Textoindependiente3"/>
        <w:numPr>
          <w:ilvl w:val="1"/>
          <w:numId w:val="15"/>
        </w:numPr>
        <w:ind w:left="567" w:right="0" w:hanging="567"/>
        <w:rPr>
          <w:rFonts w:cs="Arial"/>
          <w:b/>
          <w:sz w:val="18"/>
          <w:lang w:val="es-MX"/>
        </w:rPr>
      </w:pPr>
      <w:r w:rsidRPr="00E203F9">
        <w:rPr>
          <w:rFonts w:cs="Arial"/>
          <w:b/>
          <w:sz w:val="18"/>
          <w:lang w:val="es-MX"/>
        </w:rPr>
        <w:t xml:space="preserve">Idioma </w:t>
      </w:r>
      <w:r w:rsidR="00430B76" w:rsidRPr="00E203F9">
        <w:rPr>
          <w:rFonts w:cs="Arial"/>
          <w:b/>
          <w:sz w:val="18"/>
          <w:lang w:val="es-MX"/>
        </w:rPr>
        <w:t xml:space="preserve">en el que se presentarán las proposiciones </w:t>
      </w:r>
    </w:p>
    <w:p w14:paraId="3A93DB75" w14:textId="77777777" w:rsidR="00280BFB" w:rsidRPr="00E203F9" w:rsidRDefault="00280BFB" w:rsidP="007056BA">
      <w:pPr>
        <w:pStyle w:val="Textoindependiente3"/>
        <w:ind w:left="567" w:right="0"/>
        <w:rPr>
          <w:rFonts w:cs="Arial"/>
          <w:sz w:val="18"/>
          <w:lang w:val="es-MX"/>
        </w:rPr>
      </w:pPr>
    </w:p>
    <w:p w14:paraId="5556E9D9" w14:textId="35A99838" w:rsidR="008A326C" w:rsidRPr="00E203F9" w:rsidRDefault="008A326C" w:rsidP="007056BA">
      <w:pPr>
        <w:pStyle w:val="Textoindependiente3"/>
        <w:ind w:left="567" w:right="0"/>
        <w:rPr>
          <w:rFonts w:cs="Arial"/>
          <w:sz w:val="18"/>
          <w:lang w:val="es-MX"/>
        </w:rPr>
      </w:pPr>
      <w:r w:rsidRPr="00E203F9">
        <w:rPr>
          <w:rFonts w:cs="Arial"/>
          <w:sz w:val="18"/>
          <w:lang w:val="es-MX"/>
        </w:rPr>
        <w:t>Las proposiciones, así como todos los docume</w:t>
      </w:r>
      <w:r w:rsidR="003E08B8" w:rsidRPr="00E203F9">
        <w:rPr>
          <w:rFonts w:cs="Arial"/>
          <w:sz w:val="18"/>
          <w:lang w:val="es-MX"/>
        </w:rPr>
        <w:t xml:space="preserve">ntos </w:t>
      </w:r>
      <w:r w:rsidR="00861B63" w:rsidRPr="00E203F9">
        <w:rPr>
          <w:rFonts w:cs="Arial"/>
          <w:sz w:val="18"/>
          <w:lang w:val="es-MX"/>
        </w:rPr>
        <w:t>que formen parte de la</w:t>
      </w:r>
      <w:r w:rsidR="00062963" w:rsidRPr="00E203F9">
        <w:rPr>
          <w:rFonts w:cs="Arial"/>
          <w:sz w:val="18"/>
          <w:lang w:val="es-MX"/>
        </w:rPr>
        <w:t xml:space="preserve">s mismas, </w:t>
      </w:r>
      <w:r w:rsidR="00861B63" w:rsidRPr="00E203F9">
        <w:rPr>
          <w:rFonts w:cs="Arial"/>
          <w:sz w:val="18"/>
          <w:lang w:val="es-MX"/>
        </w:rPr>
        <w:t>deberán presentarse en idioma español</w:t>
      </w:r>
      <w:r w:rsidRPr="00E203F9">
        <w:rPr>
          <w:rFonts w:cs="Arial"/>
          <w:sz w:val="18"/>
          <w:lang w:val="es-MX"/>
        </w:rPr>
        <w:t xml:space="preserve">, en caso de que no haya existencia en </w:t>
      </w:r>
      <w:r w:rsidR="004E74C4" w:rsidRPr="00E203F9">
        <w:rPr>
          <w:rFonts w:cs="Arial"/>
          <w:sz w:val="18"/>
          <w:lang w:val="es-MX"/>
        </w:rPr>
        <w:t>e</w:t>
      </w:r>
      <w:r w:rsidRPr="00E203F9">
        <w:rPr>
          <w:rFonts w:cs="Arial"/>
          <w:sz w:val="18"/>
          <w:lang w:val="es-MX"/>
        </w:rPr>
        <w:t xml:space="preserve">ste idioma </w:t>
      </w:r>
      <w:r w:rsidR="004B27BA" w:rsidRPr="00E203F9">
        <w:rPr>
          <w:rFonts w:cs="Arial"/>
          <w:sz w:val="18"/>
          <w:lang w:val="es-MX"/>
        </w:rPr>
        <w:t xml:space="preserve">de los documentos, </w:t>
      </w:r>
      <w:r w:rsidR="00933CD4" w:rsidRPr="00E203F9">
        <w:rPr>
          <w:rFonts w:cs="Arial"/>
          <w:sz w:val="18"/>
          <w:lang w:val="es-MX"/>
        </w:rPr>
        <w:t>e</w:t>
      </w:r>
      <w:r w:rsidR="004B27BA" w:rsidRPr="00E203F9">
        <w:rPr>
          <w:rFonts w:cs="Arial"/>
          <w:sz w:val="18"/>
          <w:lang w:val="es-MX"/>
        </w:rPr>
        <w:t xml:space="preserve">stos </w:t>
      </w:r>
      <w:r w:rsidRPr="00E203F9">
        <w:rPr>
          <w:rFonts w:cs="Arial"/>
          <w:sz w:val="18"/>
          <w:lang w:val="es-MX"/>
        </w:rPr>
        <w:t>serán acompañados con su traducción simple al español.</w:t>
      </w:r>
    </w:p>
    <w:p w14:paraId="02561B94" w14:textId="060019B4" w:rsidR="000921CF" w:rsidRPr="00E203F9" w:rsidRDefault="00AD4BDC" w:rsidP="00AD4BDC">
      <w:pPr>
        <w:pStyle w:val="Textoindependiente3"/>
        <w:tabs>
          <w:tab w:val="left" w:pos="6442"/>
        </w:tabs>
        <w:ind w:left="567" w:right="0"/>
        <w:rPr>
          <w:rFonts w:cs="Arial"/>
          <w:sz w:val="18"/>
          <w:lang w:val="es-MX"/>
        </w:rPr>
      </w:pPr>
      <w:r w:rsidRPr="00E203F9">
        <w:rPr>
          <w:rFonts w:cs="Arial"/>
          <w:sz w:val="18"/>
          <w:lang w:val="es-MX"/>
        </w:rPr>
        <w:tab/>
      </w:r>
    </w:p>
    <w:p w14:paraId="3C6CA5E7" w14:textId="77777777" w:rsidR="00AC684A" w:rsidRPr="00E203F9" w:rsidRDefault="007F4C09" w:rsidP="001D6D0C">
      <w:pPr>
        <w:pStyle w:val="Textoindependiente3"/>
        <w:numPr>
          <w:ilvl w:val="1"/>
          <w:numId w:val="15"/>
        </w:numPr>
        <w:ind w:left="567" w:right="0" w:hanging="567"/>
        <w:rPr>
          <w:rFonts w:cs="Arial"/>
          <w:b/>
          <w:sz w:val="18"/>
          <w:lang w:val="es-MX"/>
        </w:rPr>
      </w:pPr>
      <w:r w:rsidRPr="00E203F9">
        <w:rPr>
          <w:rFonts w:cs="Arial"/>
          <w:b/>
          <w:sz w:val="18"/>
          <w:lang w:val="es-MX"/>
        </w:rPr>
        <w:t xml:space="preserve">Disponibilidad presupuestaria </w:t>
      </w:r>
    </w:p>
    <w:p w14:paraId="2F255E0C" w14:textId="77777777" w:rsidR="00280BFB" w:rsidRPr="00E203F9" w:rsidRDefault="00280BFB" w:rsidP="007056BA">
      <w:pPr>
        <w:pStyle w:val="Textoindependiente3"/>
        <w:ind w:left="567" w:right="0"/>
        <w:rPr>
          <w:rFonts w:cs="Arial"/>
          <w:b/>
          <w:sz w:val="18"/>
          <w:lang w:val="es-MX"/>
        </w:rPr>
      </w:pPr>
    </w:p>
    <w:p w14:paraId="1EB7933D" w14:textId="2DA95275" w:rsidR="007B472C" w:rsidRPr="00E203F9" w:rsidRDefault="00834D04" w:rsidP="00F25D07">
      <w:pPr>
        <w:pStyle w:val="Textoindependiente3"/>
        <w:ind w:left="567"/>
        <w:rPr>
          <w:rFonts w:cs="Arial"/>
          <w:sz w:val="18"/>
          <w:lang w:val="es-MX"/>
        </w:rPr>
      </w:pPr>
      <w:r w:rsidRPr="00E203F9">
        <w:rPr>
          <w:rFonts w:cs="Arial"/>
          <w:sz w:val="18"/>
          <w:lang w:val="es-MX"/>
        </w:rPr>
        <w:t>EL INBA</w:t>
      </w:r>
      <w:r w:rsidR="00274259" w:rsidRPr="00E203F9">
        <w:rPr>
          <w:rFonts w:cs="Arial"/>
          <w:sz w:val="18"/>
          <w:lang w:val="es-MX"/>
        </w:rPr>
        <w:t>L</w:t>
      </w:r>
      <w:r w:rsidR="00933CD4" w:rsidRPr="00E203F9">
        <w:rPr>
          <w:rFonts w:cs="Arial"/>
          <w:sz w:val="18"/>
          <w:lang w:val="es-MX"/>
        </w:rPr>
        <w:t>,</w:t>
      </w:r>
      <w:r w:rsidRPr="00E203F9">
        <w:rPr>
          <w:rFonts w:cs="Arial"/>
          <w:sz w:val="18"/>
          <w:lang w:val="es-MX"/>
        </w:rPr>
        <w:t xml:space="preserve"> a través d</w:t>
      </w:r>
      <w:r w:rsidR="00975B62" w:rsidRPr="00E203F9">
        <w:rPr>
          <w:rFonts w:cs="Arial"/>
          <w:sz w:val="18"/>
          <w:lang w:val="es-MX"/>
        </w:rPr>
        <w:t>e la</w:t>
      </w:r>
      <w:r w:rsidRPr="00E203F9">
        <w:rPr>
          <w:rFonts w:cs="Arial"/>
          <w:b/>
          <w:sz w:val="18"/>
          <w:lang w:val="es-MX"/>
        </w:rPr>
        <w:t>,</w:t>
      </w:r>
      <w:r w:rsidR="00E02098" w:rsidRPr="00E203F9">
        <w:rPr>
          <w:rFonts w:cs="Arial"/>
          <w:b/>
          <w:sz w:val="18"/>
          <w:lang w:val="es-MX"/>
        </w:rPr>
        <w:t xml:space="preserve"> Coordinación de Artes Visuales </w:t>
      </w:r>
      <w:r w:rsidRPr="00E203F9">
        <w:rPr>
          <w:rFonts w:cs="Arial"/>
          <w:sz w:val="18"/>
          <w:lang w:val="es-MX"/>
        </w:rPr>
        <w:t xml:space="preserve">cuenta con los recursos necesarios </w:t>
      </w:r>
      <w:r w:rsidR="008950DC" w:rsidRPr="00E203F9">
        <w:rPr>
          <w:rFonts w:cs="Arial"/>
          <w:sz w:val="18"/>
          <w:lang w:val="es-MX"/>
        </w:rPr>
        <w:t xml:space="preserve">para la </w:t>
      </w:r>
      <w:r w:rsidR="005414A0" w:rsidRPr="00E203F9">
        <w:rPr>
          <w:rFonts w:cs="Arial"/>
          <w:sz w:val="18"/>
          <w:lang w:val="es-MX"/>
        </w:rPr>
        <w:t>contratación</w:t>
      </w:r>
      <w:r w:rsidR="00391FA8" w:rsidRPr="00E203F9">
        <w:rPr>
          <w:rFonts w:cs="Arial"/>
          <w:sz w:val="18"/>
          <w:lang w:val="es-MX"/>
        </w:rPr>
        <w:t xml:space="preserve"> de los servicios </w:t>
      </w:r>
      <w:r w:rsidR="00933CD4" w:rsidRPr="00E203F9">
        <w:rPr>
          <w:rFonts w:cs="Arial"/>
          <w:sz w:val="18"/>
          <w:lang w:val="es-MX"/>
        </w:rPr>
        <w:t>del presente procedimiento</w:t>
      </w:r>
      <w:r w:rsidRPr="00E203F9">
        <w:rPr>
          <w:rFonts w:cs="Arial"/>
          <w:sz w:val="18"/>
          <w:lang w:val="es-MX"/>
        </w:rPr>
        <w:t>,</w:t>
      </w:r>
      <w:r w:rsidR="00A31A51" w:rsidRPr="00E203F9">
        <w:rPr>
          <w:rFonts w:cs="Arial"/>
          <w:sz w:val="18"/>
          <w:lang w:val="es-MX"/>
        </w:rPr>
        <w:t xml:space="preserve"> a través de la suficiencia presupuestal </w:t>
      </w:r>
      <w:r w:rsidR="00E02098" w:rsidRPr="00E203F9">
        <w:rPr>
          <w:rFonts w:cs="Arial"/>
          <w:sz w:val="18"/>
          <w:lang w:val="es-MX"/>
        </w:rPr>
        <w:t>4123</w:t>
      </w:r>
      <w:r w:rsidR="000D0FFB" w:rsidRPr="00E203F9">
        <w:rPr>
          <w:rFonts w:cs="Arial"/>
          <w:sz w:val="18"/>
          <w:lang w:val="es-MX"/>
        </w:rPr>
        <w:t xml:space="preserve">-2024 </w:t>
      </w:r>
      <w:r w:rsidR="00A31A51" w:rsidRPr="00E203F9">
        <w:rPr>
          <w:rFonts w:cs="Arial"/>
          <w:sz w:val="18"/>
          <w:lang w:val="es-MX"/>
        </w:rPr>
        <w:t>emitid</w:t>
      </w:r>
      <w:r w:rsidR="000D0FFB" w:rsidRPr="00E203F9">
        <w:rPr>
          <w:rFonts w:cs="Arial"/>
          <w:sz w:val="18"/>
          <w:lang w:val="es-MX"/>
        </w:rPr>
        <w:t>a</w:t>
      </w:r>
      <w:r w:rsidR="00A31A51" w:rsidRPr="00E203F9">
        <w:rPr>
          <w:rFonts w:cs="Arial"/>
          <w:sz w:val="18"/>
          <w:lang w:val="es-MX"/>
        </w:rPr>
        <w:t xml:space="preserve"> por la Dirección de Programación y Presupuesto de fecha </w:t>
      </w:r>
      <w:r w:rsidR="000D39EC" w:rsidRPr="00E203F9">
        <w:rPr>
          <w:rFonts w:cs="Arial"/>
          <w:b/>
          <w:bCs/>
          <w:sz w:val="18"/>
          <w:lang w:val="es-MX"/>
        </w:rPr>
        <w:t>1</w:t>
      </w:r>
      <w:r w:rsidR="00E02098" w:rsidRPr="00E203F9">
        <w:rPr>
          <w:rFonts w:cs="Arial"/>
          <w:b/>
          <w:bCs/>
          <w:sz w:val="18"/>
          <w:lang w:val="es-MX"/>
        </w:rPr>
        <w:t>6</w:t>
      </w:r>
      <w:r w:rsidR="00A31A51" w:rsidRPr="00E203F9">
        <w:rPr>
          <w:rFonts w:cs="Arial"/>
          <w:b/>
          <w:bCs/>
          <w:sz w:val="18"/>
          <w:lang w:val="es-MX"/>
        </w:rPr>
        <w:t xml:space="preserve"> de </w:t>
      </w:r>
      <w:r w:rsidR="00E02098" w:rsidRPr="00E203F9">
        <w:rPr>
          <w:rFonts w:cs="Arial"/>
          <w:b/>
          <w:bCs/>
          <w:sz w:val="18"/>
          <w:lang w:val="es-MX"/>
        </w:rPr>
        <w:t>julio</w:t>
      </w:r>
      <w:r w:rsidR="001C5676" w:rsidRPr="00E203F9">
        <w:rPr>
          <w:rFonts w:cs="Arial"/>
          <w:b/>
          <w:bCs/>
          <w:sz w:val="18"/>
          <w:lang w:val="es-MX"/>
        </w:rPr>
        <w:t xml:space="preserve"> </w:t>
      </w:r>
      <w:r w:rsidR="00A31A51" w:rsidRPr="00E203F9">
        <w:rPr>
          <w:rFonts w:cs="Arial"/>
          <w:b/>
          <w:bCs/>
          <w:sz w:val="18"/>
          <w:lang w:val="es-MX"/>
        </w:rPr>
        <w:t>del 202</w:t>
      </w:r>
      <w:r w:rsidR="001C5676" w:rsidRPr="00E203F9">
        <w:rPr>
          <w:rFonts w:cs="Arial"/>
          <w:b/>
          <w:bCs/>
          <w:sz w:val="18"/>
          <w:lang w:val="es-MX"/>
        </w:rPr>
        <w:t>4</w:t>
      </w:r>
      <w:r w:rsidR="00A31A51" w:rsidRPr="00E203F9">
        <w:rPr>
          <w:rFonts w:cs="Arial"/>
          <w:sz w:val="18"/>
          <w:lang w:val="es-MX"/>
        </w:rPr>
        <w:t>,</w:t>
      </w:r>
      <w:r w:rsidRPr="00E203F9">
        <w:rPr>
          <w:rFonts w:cs="Arial"/>
          <w:sz w:val="18"/>
          <w:lang w:val="es-MX"/>
        </w:rPr>
        <w:t xml:space="preserve"> conforme al Artículo 2</w:t>
      </w:r>
      <w:r w:rsidR="007F08DD" w:rsidRPr="00E203F9">
        <w:rPr>
          <w:rFonts w:cs="Arial"/>
          <w:sz w:val="18"/>
          <w:lang w:val="es-MX"/>
        </w:rPr>
        <w:t>5</w:t>
      </w:r>
      <w:r w:rsidR="00933CD4" w:rsidRPr="00E203F9">
        <w:rPr>
          <w:rFonts w:cs="Arial"/>
          <w:sz w:val="18"/>
          <w:lang w:val="es-MX"/>
        </w:rPr>
        <w:t>,</w:t>
      </w:r>
      <w:r w:rsidR="007F08DD" w:rsidRPr="00E203F9">
        <w:rPr>
          <w:rFonts w:cs="Arial"/>
          <w:sz w:val="18"/>
          <w:lang w:val="es-MX"/>
        </w:rPr>
        <w:t xml:space="preserve"> primer párrafo de la </w:t>
      </w:r>
      <w:r w:rsidR="00B24643" w:rsidRPr="00E203F9">
        <w:rPr>
          <w:rFonts w:cs="Arial"/>
          <w:b/>
          <w:sz w:val="18"/>
          <w:lang w:val="es-MX"/>
        </w:rPr>
        <w:t>“LAASSP”</w:t>
      </w:r>
      <w:r w:rsidR="007F08DD" w:rsidRPr="00E203F9">
        <w:rPr>
          <w:rFonts w:cs="Arial"/>
          <w:sz w:val="18"/>
          <w:lang w:val="es-MX"/>
        </w:rPr>
        <w:t xml:space="preserve">, </w:t>
      </w:r>
      <w:r w:rsidR="001A7F7A" w:rsidRPr="00E203F9">
        <w:rPr>
          <w:rFonts w:cs="Arial"/>
          <w:sz w:val="18"/>
          <w:lang w:val="es-MX"/>
        </w:rPr>
        <w:t>el</w:t>
      </w:r>
      <w:r w:rsidR="007F08DD" w:rsidRPr="00E203F9">
        <w:rPr>
          <w:rFonts w:cs="Arial"/>
          <w:sz w:val="18"/>
          <w:lang w:val="es-MX"/>
        </w:rPr>
        <w:t xml:space="preserve"> cual se ejercerá en la partida presupuestal</w:t>
      </w:r>
      <w:r w:rsidR="007B472C" w:rsidRPr="00E203F9">
        <w:rPr>
          <w:rFonts w:cs="Arial"/>
          <w:sz w:val="18"/>
          <w:lang w:val="es-MX"/>
        </w:rPr>
        <w:t xml:space="preserve"> siguiente:</w:t>
      </w:r>
    </w:p>
    <w:p w14:paraId="031D9F97" w14:textId="77777777" w:rsidR="007B472C" w:rsidRPr="00E203F9" w:rsidRDefault="007B472C" w:rsidP="00F25D07">
      <w:pPr>
        <w:pStyle w:val="Textoindependiente3"/>
        <w:ind w:left="567"/>
        <w:rPr>
          <w:rFonts w:cs="Arial"/>
          <w:sz w:val="18"/>
          <w:lang w:val="es-MX"/>
        </w:rPr>
      </w:pPr>
    </w:p>
    <w:p w14:paraId="70DFF5E3" w14:textId="4E25E6D7" w:rsidR="00330CA7" w:rsidRPr="00E203F9" w:rsidRDefault="00E02098" w:rsidP="001C5676">
      <w:pPr>
        <w:pStyle w:val="Textoindependiente3"/>
        <w:ind w:left="567"/>
        <w:rPr>
          <w:rFonts w:cs="Arial"/>
          <w:b/>
          <w:bCs/>
          <w:sz w:val="18"/>
          <w:lang w:val="es-MX"/>
        </w:rPr>
      </w:pPr>
      <w:r w:rsidRPr="00E203F9">
        <w:rPr>
          <w:rFonts w:cs="Arial"/>
          <w:b/>
          <w:bCs/>
          <w:sz w:val="18"/>
          <w:lang w:val="es-MX"/>
        </w:rPr>
        <w:t>33903</w:t>
      </w:r>
      <w:r w:rsidR="00CE316A" w:rsidRPr="00E203F9">
        <w:rPr>
          <w:rFonts w:cs="Arial"/>
          <w:b/>
          <w:bCs/>
          <w:sz w:val="18"/>
          <w:lang w:val="es-MX"/>
        </w:rPr>
        <w:t xml:space="preserve"> “</w:t>
      </w:r>
      <w:r w:rsidRPr="00E203F9">
        <w:rPr>
          <w:rFonts w:cs="Arial"/>
          <w:b/>
          <w:bCs/>
          <w:sz w:val="18"/>
          <w:lang w:val="es-MX"/>
        </w:rPr>
        <w:t>SERVICIOS INTEGRALES</w:t>
      </w:r>
      <w:r w:rsidR="00CE316A" w:rsidRPr="00E203F9">
        <w:rPr>
          <w:rFonts w:cs="Arial"/>
          <w:b/>
          <w:bCs/>
          <w:sz w:val="18"/>
          <w:lang w:val="es-MX"/>
        </w:rPr>
        <w:t>”</w:t>
      </w:r>
      <w:r w:rsidR="001C5676" w:rsidRPr="00E203F9">
        <w:rPr>
          <w:rFonts w:cs="Arial"/>
          <w:b/>
          <w:bCs/>
          <w:sz w:val="18"/>
          <w:lang w:val="es-MX"/>
        </w:rPr>
        <w:t>.</w:t>
      </w:r>
    </w:p>
    <w:p w14:paraId="6701930F" w14:textId="77777777" w:rsidR="00CE316A" w:rsidRPr="00E203F9" w:rsidRDefault="00CE316A" w:rsidP="007056BA">
      <w:pPr>
        <w:pStyle w:val="Textoindependiente3"/>
        <w:ind w:left="567"/>
        <w:rPr>
          <w:rFonts w:cs="Arial"/>
          <w:b/>
          <w:bCs/>
          <w:sz w:val="18"/>
          <w:lang w:val="es-MX"/>
        </w:rPr>
      </w:pPr>
    </w:p>
    <w:p w14:paraId="527606D4" w14:textId="34F2BB3E" w:rsidR="0015098C" w:rsidRPr="00E203F9" w:rsidRDefault="00861B63">
      <w:pPr>
        <w:pStyle w:val="Prrafodelista"/>
        <w:numPr>
          <w:ilvl w:val="0"/>
          <w:numId w:val="23"/>
        </w:numPr>
        <w:spacing w:line="240" w:lineRule="auto"/>
        <w:ind w:left="567" w:hanging="567"/>
        <w:rPr>
          <w:rFonts w:ascii="Arial" w:hAnsi="Arial" w:cs="Arial"/>
          <w:b/>
          <w:sz w:val="18"/>
          <w:szCs w:val="18"/>
          <w:lang w:val="es-MX"/>
        </w:rPr>
      </w:pPr>
      <w:r w:rsidRPr="00E203F9">
        <w:rPr>
          <w:rFonts w:ascii="Arial" w:hAnsi="Arial" w:cs="Arial"/>
          <w:b/>
          <w:sz w:val="18"/>
          <w:szCs w:val="18"/>
          <w:lang w:val="es-MX"/>
        </w:rPr>
        <w:t xml:space="preserve">OBJETO Y ALCANCE DE LA </w:t>
      </w:r>
      <w:r w:rsidR="005579F3" w:rsidRPr="00E203F9">
        <w:rPr>
          <w:rFonts w:ascii="Arial" w:hAnsi="Arial" w:cs="Arial"/>
          <w:b/>
          <w:sz w:val="18"/>
          <w:szCs w:val="18"/>
          <w:lang w:val="es-MX"/>
        </w:rPr>
        <w:t>INVITACIÓN</w:t>
      </w:r>
    </w:p>
    <w:p w14:paraId="14F0C391" w14:textId="77777777" w:rsidR="00A55230" w:rsidRPr="00E203F9" w:rsidRDefault="00A55230" w:rsidP="007056BA">
      <w:pPr>
        <w:pStyle w:val="Textoindependiente3"/>
        <w:tabs>
          <w:tab w:val="left" w:pos="567"/>
        </w:tabs>
        <w:ind w:right="0"/>
        <w:rPr>
          <w:rFonts w:eastAsia="Batang" w:cs="Arial"/>
          <w:b/>
          <w:smallCaps/>
          <w:sz w:val="18"/>
          <w:lang w:val="es-MX" w:eastAsia="es-MX"/>
        </w:rPr>
      </w:pPr>
    </w:p>
    <w:p w14:paraId="738B4F44" w14:textId="75E1F0CB" w:rsidR="00B734DA" w:rsidRPr="00E203F9" w:rsidRDefault="00DC52BD">
      <w:pPr>
        <w:pStyle w:val="Textoindependiente3"/>
        <w:numPr>
          <w:ilvl w:val="1"/>
          <w:numId w:val="28"/>
        </w:numPr>
        <w:ind w:left="567" w:right="0" w:hanging="567"/>
        <w:rPr>
          <w:rFonts w:cs="Arial"/>
          <w:b/>
          <w:sz w:val="18"/>
          <w:lang w:val="es-MX"/>
        </w:rPr>
      </w:pPr>
      <w:r w:rsidRPr="00E203F9">
        <w:rPr>
          <w:rFonts w:cs="Arial"/>
          <w:b/>
          <w:sz w:val="18"/>
          <w:lang w:val="es-MX"/>
        </w:rPr>
        <w:t xml:space="preserve">Descripción </w:t>
      </w:r>
      <w:r w:rsidR="002C4D4F" w:rsidRPr="00E203F9">
        <w:rPr>
          <w:rFonts w:cs="Arial"/>
          <w:b/>
          <w:sz w:val="18"/>
          <w:lang w:val="es-MX"/>
        </w:rPr>
        <w:t>de</w:t>
      </w:r>
      <w:r w:rsidR="00B87DAB" w:rsidRPr="00E203F9">
        <w:rPr>
          <w:rFonts w:cs="Arial"/>
          <w:b/>
          <w:sz w:val="18"/>
          <w:lang w:val="es-MX"/>
        </w:rPr>
        <w:t xml:space="preserve"> l</w:t>
      </w:r>
      <w:r w:rsidR="00C322EE" w:rsidRPr="00E203F9">
        <w:rPr>
          <w:rFonts w:cs="Arial"/>
          <w:b/>
          <w:sz w:val="18"/>
          <w:lang w:val="es-MX"/>
        </w:rPr>
        <w:t>os servicios.</w:t>
      </w:r>
    </w:p>
    <w:p w14:paraId="426CC962" w14:textId="31875F73" w:rsidR="00476537" w:rsidRPr="00E203F9" w:rsidRDefault="00476537" w:rsidP="00E31CCC">
      <w:pPr>
        <w:pStyle w:val="Texto"/>
        <w:spacing w:after="0" w:line="240" w:lineRule="auto"/>
        <w:ind w:left="567" w:firstLine="0"/>
        <w:rPr>
          <w:szCs w:val="18"/>
          <w:lang w:val="es-MX"/>
        </w:rPr>
      </w:pPr>
    </w:p>
    <w:p w14:paraId="1D80B25D" w14:textId="38766BCC" w:rsidR="0044300D" w:rsidRPr="00E203F9" w:rsidRDefault="00C93E04" w:rsidP="00E02098">
      <w:pPr>
        <w:pStyle w:val="Sinespaciado"/>
        <w:jc w:val="both"/>
        <w:rPr>
          <w:rFonts w:ascii="Montserrat" w:hAnsi="Montserrat"/>
          <w:sz w:val="20"/>
          <w:szCs w:val="20"/>
          <w:lang w:val="es-MX" w:eastAsia="en-US"/>
        </w:rPr>
      </w:pPr>
      <w:r w:rsidRPr="00E203F9">
        <w:rPr>
          <w:rFonts w:ascii="Arial" w:hAnsi="Arial" w:cs="Arial"/>
          <w:sz w:val="18"/>
          <w:szCs w:val="18"/>
          <w:lang w:val="es-MX"/>
        </w:rPr>
        <w:t>La descripción pormenorizada de los servicios objeto de la contratación, se describen en el Anexo 1 denominado Anexo Técnico que lo acompañan e integran, para la o las partidas de</w:t>
      </w:r>
      <w:r w:rsidR="00B20F95" w:rsidRPr="00E203F9">
        <w:rPr>
          <w:rFonts w:ascii="Arial" w:hAnsi="Arial" w:cs="Arial"/>
          <w:sz w:val="18"/>
          <w:szCs w:val="18"/>
          <w:lang w:val="es-MX"/>
        </w:rPr>
        <w:t xml:space="preserve"> </w:t>
      </w:r>
      <w:r w:rsidRPr="00E203F9">
        <w:rPr>
          <w:rFonts w:ascii="Arial" w:hAnsi="Arial" w:cs="Arial"/>
          <w:sz w:val="18"/>
          <w:szCs w:val="18"/>
          <w:lang w:val="es-MX"/>
        </w:rPr>
        <w:t>l</w:t>
      </w:r>
      <w:r w:rsidR="00B20F95" w:rsidRPr="00E203F9">
        <w:rPr>
          <w:rFonts w:ascii="Arial" w:hAnsi="Arial" w:cs="Arial"/>
          <w:sz w:val="18"/>
          <w:szCs w:val="18"/>
          <w:lang w:val="es-MX"/>
        </w:rPr>
        <w:t>os</w:t>
      </w:r>
      <w:r w:rsidRPr="00E203F9">
        <w:rPr>
          <w:rFonts w:ascii="Arial" w:hAnsi="Arial" w:cs="Arial"/>
          <w:sz w:val="18"/>
          <w:szCs w:val="18"/>
          <w:lang w:val="es-MX"/>
        </w:rPr>
        <w:t xml:space="preserve"> </w:t>
      </w:r>
      <w:r w:rsidR="00AE4ED6" w:rsidRPr="00E203F9">
        <w:rPr>
          <w:rFonts w:ascii="Arial" w:hAnsi="Arial" w:cs="Arial"/>
          <w:b/>
          <w:bCs/>
          <w:sz w:val="18"/>
          <w:szCs w:val="18"/>
          <w:lang w:val="es-MX"/>
        </w:rPr>
        <w:t>“</w:t>
      </w:r>
      <w:r w:rsidR="00E02098" w:rsidRPr="00E203F9">
        <w:rPr>
          <w:rFonts w:ascii="Arial" w:hAnsi="Arial" w:cs="Arial"/>
          <w:b/>
          <w:bCs/>
          <w:sz w:val="18"/>
          <w:szCs w:val="18"/>
          <w:lang w:val="es-MX"/>
        </w:rPr>
        <w:t>Servicios integrales para la curaduría, el diseño gráfico y el diseño museográfico de la exposición denominada: "Obras maestras sin cánones ni reglas. Las colecciones de Roberto Montenegro"; que será presentada en la Galería "Aurora Reyes" de la Bodega Nacional de Arte. Asimismo, el diseño de mobiliario de acervos documentales del INBAL, que se utilizará en la mediateca y biblioteca. También el diseño de bases, repisas y mamparas museográficas; todo este material se utilizará para brindar un adecuado servicio al público que asistirá a las instalaciones de la Bodega Nacional de Arte</w:t>
      </w:r>
      <w:r w:rsidR="0044300D" w:rsidRPr="00E203F9">
        <w:rPr>
          <w:rFonts w:ascii="Arial" w:hAnsi="Arial" w:cs="Arial"/>
          <w:b/>
          <w:bCs/>
          <w:sz w:val="18"/>
          <w:szCs w:val="18"/>
          <w:lang w:val="es-MX"/>
        </w:rPr>
        <w:t>.”</w:t>
      </w:r>
    </w:p>
    <w:p w14:paraId="275A5D4A" w14:textId="77777777" w:rsidR="00C322EE" w:rsidRPr="00E203F9" w:rsidRDefault="00C322EE" w:rsidP="00E31CCC">
      <w:pPr>
        <w:pStyle w:val="Textoindependiente3"/>
        <w:ind w:left="567"/>
        <w:rPr>
          <w:rFonts w:cs="Arial"/>
          <w:sz w:val="18"/>
          <w:lang w:val="es-MX"/>
        </w:rPr>
      </w:pPr>
    </w:p>
    <w:p w14:paraId="4B52713E" w14:textId="111048FD" w:rsidR="006F01CA" w:rsidRPr="00E203F9" w:rsidRDefault="00605633">
      <w:pPr>
        <w:pStyle w:val="Textoindependiente3"/>
        <w:numPr>
          <w:ilvl w:val="1"/>
          <w:numId w:val="28"/>
        </w:numPr>
        <w:ind w:left="567" w:right="0" w:hanging="567"/>
        <w:rPr>
          <w:rFonts w:cs="Arial"/>
          <w:b/>
          <w:sz w:val="18"/>
          <w:lang w:val="es-MX"/>
        </w:rPr>
      </w:pPr>
      <w:r w:rsidRPr="00E203F9">
        <w:rPr>
          <w:rFonts w:cs="Arial"/>
          <w:b/>
          <w:sz w:val="18"/>
          <w:lang w:val="es-MX"/>
        </w:rPr>
        <w:t xml:space="preserve">Partidas </w:t>
      </w:r>
      <w:r w:rsidR="0066271A" w:rsidRPr="00E203F9">
        <w:rPr>
          <w:rFonts w:cs="Arial"/>
          <w:b/>
          <w:sz w:val="18"/>
          <w:lang w:val="es-MX"/>
        </w:rPr>
        <w:t>que integra</w:t>
      </w:r>
      <w:r w:rsidR="00DC52BD" w:rsidRPr="00E203F9">
        <w:rPr>
          <w:rFonts w:cs="Arial"/>
          <w:b/>
          <w:sz w:val="18"/>
          <w:lang w:val="es-MX"/>
        </w:rPr>
        <w:t xml:space="preserve"> la </w:t>
      </w:r>
      <w:r w:rsidR="005579F3" w:rsidRPr="00E203F9">
        <w:rPr>
          <w:rFonts w:cs="Arial"/>
          <w:b/>
          <w:sz w:val="18"/>
          <w:lang w:val="es-MX"/>
        </w:rPr>
        <w:t>Invitación</w:t>
      </w:r>
    </w:p>
    <w:p w14:paraId="34CF36C2" w14:textId="77777777" w:rsidR="00D914A5" w:rsidRPr="00E203F9" w:rsidRDefault="00D914A5" w:rsidP="00E31CCC">
      <w:pPr>
        <w:pStyle w:val="Textoindependiente3"/>
        <w:ind w:left="426" w:right="0"/>
        <w:rPr>
          <w:rFonts w:cs="Arial"/>
          <w:sz w:val="18"/>
          <w:lang w:val="es-MX"/>
        </w:rPr>
      </w:pPr>
    </w:p>
    <w:p w14:paraId="0C748526" w14:textId="46482585" w:rsidR="00806FA4" w:rsidRPr="00E203F9" w:rsidRDefault="00806FA4" w:rsidP="00E31CCC">
      <w:pPr>
        <w:pStyle w:val="Textoindependiente3"/>
        <w:ind w:left="567" w:right="0"/>
        <w:rPr>
          <w:rFonts w:cs="Arial"/>
          <w:sz w:val="18"/>
          <w:lang w:val="es-MX"/>
        </w:rPr>
      </w:pPr>
      <w:r w:rsidRPr="00E203F9">
        <w:rPr>
          <w:rFonts w:cs="Arial"/>
          <w:sz w:val="18"/>
          <w:lang w:val="es-MX"/>
        </w:rPr>
        <w:t xml:space="preserve">La presente </w:t>
      </w:r>
      <w:r w:rsidR="005579F3" w:rsidRPr="00E203F9">
        <w:rPr>
          <w:rFonts w:cs="Arial"/>
          <w:sz w:val="18"/>
          <w:lang w:val="es-MX"/>
        </w:rPr>
        <w:t>Invitación</w:t>
      </w:r>
      <w:r w:rsidRPr="00E203F9">
        <w:rPr>
          <w:rFonts w:cs="Arial"/>
          <w:sz w:val="18"/>
          <w:lang w:val="es-MX"/>
        </w:rPr>
        <w:t xml:space="preserve"> se integra por</w:t>
      </w:r>
      <w:r w:rsidR="000C68FC" w:rsidRPr="00E203F9">
        <w:rPr>
          <w:rFonts w:cs="Arial"/>
          <w:sz w:val="18"/>
          <w:lang w:val="es-MX"/>
        </w:rPr>
        <w:t xml:space="preserve"> </w:t>
      </w:r>
      <w:r w:rsidR="00975307" w:rsidRPr="00E203F9">
        <w:rPr>
          <w:rFonts w:cs="Arial"/>
          <w:sz w:val="18"/>
          <w:lang w:val="es-MX"/>
        </w:rPr>
        <w:t xml:space="preserve">una </w:t>
      </w:r>
      <w:r w:rsidR="000C68FC" w:rsidRPr="00E203F9">
        <w:rPr>
          <w:rFonts w:cs="Arial"/>
          <w:b/>
          <w:bCs/>
          <w:sz w:val="18"/>
          <w:lang w:val="es-MX"/>
        </w:rPr>
        <w:t>partida única</w:t>
      </w:r>
      <w:r w:rsidR="00C322EE" w:rsidRPr="00E203F9">
        <w:rPr>
          <w:rFonts w:cs="Arial"/>
          <w:sz w:val="18"/>
          <w:lang w:val="es-MX"/>
        </w:rPr>
        <w:t xml:space="preserve">, </w:t>
      </w:r>
      <w:r w:rsidR="008226DE" w:rsidRPr="00E203F9">
        <w:rPr>
          <w:rFonts w:cs="Arial"/>
          <w:sz w:val="18"/>
          <w:lang w:val="es-MX"/>
        </w:rPr>
        <w:t xml:space="preserve">conforme a </w:t>
      </w:r>
      <w:r w:rsidR="00C322EE" w:rsidRPr="00E203F9">
        <w:rPr>
          <w:rFonts w:cs="Arial"/>
          <w:sz w:val="18"/>
          <w:lang w:val="es-MX"/>
        </w:rPr>
        <w:t xml:space="preserve">lo establecido en el </w:t>
      </w:r>
      <w:r w:rsidR="00C322EE" w:rsidRPr="00E203F9">
        <w:rPr>
          <w:rFonts w:cs="Arial"/>
          <w:b/>
          <w:bCs/>
          <w:sz w:val="18"/>
          <w:lang w:val="es-MX"/>
        </w:rPr>
        <w:t>Anexo 1</w:t>
      </w:r>
      <w:r w:rsidR="00C322EE" w:rsidRPr="00E203F9">
        <w:rPr>
          <w:rFonts w:cs="Arial"/>
          <w:sz w:val="18"/>
          <w:lang w:val="es-MX"/>
        </w:rPr>
        <w:t xml:space="preserve"> </w:t>
      </w:r>
      <w:r w:rsidR="00CF2A5E" w:rsidRPr="00E203F9">
        <w:rPr>
          <w:rFonts w:cs="Arial"/>
          <w:sz w:val="18"/>
          <w:lang w:val="es-MX"/>
        </w:rPr>
        <w:t xml:space="preserve">de esta convocatoria </w:t>
      </w:r>
      <w:r w:rsidR="00C322EE" w:rsidRPr="00E203F9">
        <w:rPr>
          <w:rFonts w:cs="Arial"/>
          <w:sz w:val="18"/>
          <w:lang w:val="es-MX"/>
        </w:rPr>
        <w:t xml:space="preserve">denominado </w:t>
      </w:r>
      <w:r w:rsidR="00C322EE" w:rsidRPr="00E203F9">
        <w:rPr>
          <w:rFonts w:cs="Arial"/>
          <w:b/>
          <w:bCs/>
          <w:sz w:val="18"/>
          <w:lang w:val="es-MX"/>
        </w:rPr>
        <w:t>“Anexo Técnico”</w:t>
      </w:r>
      <w:r w:rsidR="001C5676" w:rsidRPr="00E203F9">
        <w:rPr>
          <w:rFonts w:cs="Arial"/>
          <w:sz w:val="18"/>
          <w:lang w:val="es-MX"/>
        </w:rPr>
        <w:t xml:space="preserve"> y su </w:t>
      </w:r>
      <w:r w:rsidR="001C5676" w:rsidRPr="00E203F9">
        <w:rPr>
          <w:rFonts w:cs="Arial"/>
          <w:b/>
          <w:bCs/>
          <w:sz w:val="18"/>
          <w:lang w:val="es-MX"/>
        </w:rPr>
        <w:t>“</w:t>
      </w:r>
      <w:r w:rsidR="00240C29">
        <w:rPr>
          <w:rFonts w:cs="Arial"/>
          <w:b/>
          <w:bCs/>
          <w:sz w:val="18"/>
          <w:lang w:val="es-MX"/>
        </w:rPr>
        <w:t>Anexos</w:t>
      </w:r>
      <w:r w:rsidR="001C5676" w:rsidRPr="00E203F9">
        <w:rPr>
          <w:rFonts w:cs="Arial"/>
          <w:b/>
          <w:bCs/>
          <w:sz w:val="18"/>
          <w:lang w:val="es-MX"/>
        </w:rPr>
        <w:t>”</w:t>
      </w:r>
      <w:r w:rsidR="001C5676" w:rsidRPr="00E203F9">
        <w:rPr>
          <w:rFonts w:cs="Arial"/>
          <w:sz w:val="18"/>
          <w:lang w:val="es-MX"/>
        </w:rPr>
        <w:t xml:space="preserve">.  </w:t>
      </w:r>
    </w:p>
    <w:p w14:paraId="410459E2" w14:textId="77777777" w:rsidR="00C322EE" w:rsidRPr="00E203F9" w:rsidRDefault="00C322EE" w:rsidP="00E31CCC">
      <w:pPr>
        <w:pStyle w:val="Textoindependiente3"/>
        <w:ind w:left="426" w:right="0"/>
        <w:rPr>
          <w:rFonts w:cs="Arial"/>
          <w:sz w:val="18"/>
          <w:lang w:val="es-MX"/>
        </w:rPr>
      </w:pPr>
    </w:p>
    <w:p w14:paraId="0FB8862E" w14:textId="77777777" w:rsidR="0044300D" w:rsidRPr="00E203F9" w:rsidRDefault="0060079B">
      <w:pPr>
        <w:pStyle w:val="Textoindependiente3"/>
        <w:numPr>
          <w:ilvl w:val="1"/>
          <w:numId w:val="28"/>
        </w:numPr>
        <w:ind w:left="567" w:right="0" w:hanging="567"/>
        <w:rPr>
          <w:rFonts w:cs="Arial"/>
          <w:b/>
          <w:sz w:val="18"/>
          <w:lang w:val="es-MX"/>
        </w:rPr>
      </w:pPr>
      <w:r w:rsidRPr="00E203F9">
        <w:rPr>
          <w:rFonts w:cs="Arial"/>
          <w:b/>
          <w:sz w:val="18"/>
          <w:lang w:val="es-MX"/>
        </w:rPr>
        <w:t>Normas aplicables</w:t>
      </w:r>
    </w:p>
    <w:p w14:paraId="66B10FAF" w14:textId="77777777" w:rsidR="0044300D" w:rsidRPr="00E203F9" w:rsidRDefault="0044300D" w:rsidP="0044300D">
      <w:pPr>
        <w:pStyle w:val="Textoindependiente3"/>
        <w:ind w:left="567" w:right="0"/>
        <w:rPr>
          <w:rFonts w:cs="Arial"/>
          <w:b/>
          <w:sz w:val="18"/>
          <w:lang w:val="es-MX"/>
        </w:rPr>
      </w:pPr>
    </w:p>
    <w:p w14:paraId="35E76904" w14:textId="143CC6C8" w:rsidR="00B122AE" w:rsidRPr="00E203F9" w:rsidRDefault="0044300D" w:rsidP="0044300D">
      <w:pPr>
        <w:pStyle w:val="Textoindependiente3"/>
        <w:ind w:left="567" w:right="0"/>
        <w:rPr>
          <w:rFonts w:cs="Arial"/>
          <w:b/>
          <w:sz w:val="18"/>
          <w:lang w:val="es-MX"/>
        </w:rPr>
      </w:pPr>
      <w:r w:rsidRPr="00E203F9">
        <w:rPr>
          <w:rFonts w:cs="Arial"/>
          <w:b/>
          <w:sz w:val="18"/>
          <w:lang w:val="es-MX"/>
        </w:rPr>
        <w:t>No aplica.</w:t>
      </w:r>
      <w:r w:rsidR="0060079B" w:rsidRPr="00E203F9">
        <w:rPr>
          <w:rFonts w:cs="Arial"/>
          <w:b/>
          <w:sz w:val="18"/>
          <w:lang w:val="es-MX"/>
        </w:rPr>
        <w:t xml:space="preserve"> </w:t>
      </w:r>
    </w:p>
    <w:p w14:paraId="6ADD5E2A" w14:textId="41281C75" w:rsidR="00CC0F9D" w:rsidRPr="00E203F9" w:rsidRDefault="00CC0F9D" w:rsidP="00CC0F9D">
      <w:pPr>
        <w:pStyle w:val="Textoindependiente3"/>
        <w:ind w:left="567" w:right="0"/>
        <w:rPr>
          <w:rFonts w:cs="Arial"/>
          <w:b/>
          <w:sz w:val="18"/>
          <w:lang w:val="es-MX"/>
        </w:rPr>
      </w:pPr>
    </w:p>
    <w:p w14:paraId="4F138F93" w14:textId="13284E89" w:rsidR="00806FA4" w:rsidRPr="00E203F9" w:rsidRDefault="00806FA4">
      <w:pPr>
        <w:pStyle w:val="Textoindependiente3"/>
        <w:numPr>
          <w:ilvl w:val="1"/>
          <w:numId w:val="28"/>
        </w:numPr>
        <w:ind w:left="567" w:right="0" w:hanging="567"/>
        <w:rPr>
          <w:rFonts w:cs="Arial"/>
          <w:b/>
          <w:sz w:val="18"/>
          <w:lang w:val="es-MX"/>
        </w:rPr>
      </w:pPr>
      <w:r w:rsidRPr="00E203F9">
        <w:rPr>
          <w:rFonts w:cs="Arial"/>
          <w:b/>
          <w:sz w:val="18"/>
          <w:lang w:val="es-MX"/>
        </w:rPr>
        <w:t>Tipo de contrato</w:t>
      </w:r>
    </w:p>
    <w:p w14:paraId="0C599BAA" w14:textId="77777777" w:rsidR="002F2302" w:rsidRPr="00E203F9" w:rsidRDefault="002F2302" w:rsidP="002F2302">
      <w:pPr>
        <w:pStyle w:val="Textoindependiente3"/>
        <w:ind w:left="567"/>
        <w:rPr>
          <w:rFonts w:cs="Arial"/>
          <w:sz w:val="18"/>
          <w:lang w:val="es-MX"/>
        </w:rPr>
      </w:pPr>
    </w:p>
    <w:p w14:paraId="2EC967D3" w14:textId="7B08A916" w:rsidR="00753747" w:rsidRPr="00E203F9" w:rsidRDefault="00D40E54" w:rsidP="00AE4951">
      <w:pPr>
        <w:pStyle w:val="Textoindependiente3"/>
        <w:ind w:left="567" w:right="0"/>
        <w:rPr>
          <w:rFonts w:cs="Arial"/>
          <w:sz w:val="18"/>
          <w:lang w:val="es-MX"/>
        </w:rPr>
      </w:pPr>
      <w:r w:rsidRPr="00E203F9">
        <w:rPr>
          <w:rFonts w:cs="Arial"/>
          <w:sz w:val="18"/>
          <w:lang w:val="es-MX"/>
        </w:rPr>
        <w:t xml:space="preserve">Con fundamento en el </w:t>
      </w:r>
      <w:r w:rsidRPr="00E203F9">
        <w:rPr>
          <w:rFonts w:cs="Arial"/>
          <w:b/>
          <w:bCs/>
          <w:sz w:val="18"/>
          <w:lang w:val="es-MX"/>
        </w:rPr>
        <w:t>Artículo 4</w:t>
      </w:r>
      <w:r w:rsidR="00A31561" w:rsidRPr="00E203F9">
        <w:rPr>
          <w:rFonts w:cs="Arial"/>
          <w:b/>
          <w:bCs/>
          <w:sz w:val="18"/>
          <w:lang w:val="es-MX"/>
        </w:rPr>
        <w:t>4</w:t>
      </w:r>
      <w:r w:rsidRPr="00E203F9">
        <w:rPr>
          <w:rFonts w:cs="Arial"/>
          <w:b/>
          <w:bCs/>
          <w:sz w:val="18"/>
          <w:lang w:val="es-MX"/>
        </w:rPr>
        <w:t xml:space="preserve"> de la</w:t>
      </w:r>
      <w:r w:rsidRPr="00E203F9">
        <w:rPr>
          <w:rFonts w:cs="Arial"/>
          <w:sz w:val="18"/>
          <w:lang w:val="es-MX"/>
        </w:rPr>
        <w:t xml:space="preserve"> </w:t>
      </w:r>
      <w:r w:rsidR="00B24643" w:rsidRPr="00E203F9">
        <w:rPr>
          <w:rFonts w:cs="Arial"/>
          <w:b/>
          <w:bCs/>
          <w:sz w:val="18"/>
          <w:lang w:val="es-MX"/>
        </w:rPr>
        <w:t>“LAASSP”</w:t>
      </w:r>
      <w:r w:rsidRPr="00E203F9">
        <w:rPr>
          <w:rFonts w:cs="Arial"/>
          <w:sz w:val="18"/>
          <w:lang w:val="es-MX"/>
        </w:rPr>
        <w:t>, el contrato que se derive del</w:t>
      </w:r>
      <w:r w:rsidR="00E533C6" w:rsidRPr="00E203F9">
        <w:rPr>
          <w:rFonts w:cs="Arial"/>
          <w:sz w:val="18"/>
          <w:lang w:val="es-MX"/>
        </w:rPr>
        <w:t xml:space="preserve"> presente procedimiento </w:t>
      </w:r>
      <w:r w:rsidRPr="00E203F9">
        <w:rPr>
          <w:rFonts w:cs="Arial"/>
          <w:sz w:val="18"/>
          <w:lang w:val="es-MX"/>
        </w:rPr>
        <w:t>será</w:t>
      </w:r>
      <w:r w:rsidR="00975307" w:rsidRPr="00E203F9">
        <w:rPr>
          <w:rFonts w:cs="Arial"/>
          <w:sz w:val="18"/>
          <w:lang w:val="es-MX"/>
        </w:rPr>
        <w:t xml:space="preserve"> </w:t>
      </w:r>
      <w:r w:rsidR="00A31561" w:rsidRPr="00E203F9">
        <w:rPr>
          <w:rFonts w:cs="Arial"/>
          <w:b/>
          <w:bCs/>
          <w:sz w:val="18"/>
          <w:lang w:val="es-MX"/>
        </w:rPr>
        <w:t>cerrado a precio fijo</w:t>
      </w:r>
      <w:r w:rsidR="0044300D" w:rsidRPr="00E203F9">
        <w:rPr>
          <w:rFonts w:cs="Arial"/>
          <w:b/>
          <w:bCs/>
          <w:sz w:val="18"/>
          <w:lang w:val="es-MX"/>
        </w:rPr>
        <w:t>.</w:t>
      </w:r>
    </w:p>
    <w:p w14:paraId="4E768ED7" w14:textId="77777777" w:rsidR="00AE4951" w:rsidRPr="00E203F9" w:rsidRDefault="00AE4951" w:rsidP="00AE4951">
      <w:pPr>
        <w:pStyle w:val="Textoindependiente3"/>
        <w:ind w:left="567" w:right="0"/>
        <w:rPr>
          <w:rFonts w:cs="Arial"/>
          <w:sz w:val="18"/>
          <w:lang w:val="es-MX"/>
        </w:rPr>
      </w:pPr>
    </w:p>
    <w:p w14:paraId="1938F8D5" w14:textId="38370775" w:rsidR="009D6225" w:rsidRPr="00E203F9" w:rsidRDefault="009D6225" w:rsidP="009D6225">
      <w:pPr>
        <w:pStyle w:val="Textoindependiente3"/>
        <w:spacing w:after="240"/>
        <w:ind w:left="567"/>
        <w:rPr>
          <w:rFonts w:cs="Arial"/>
          <w:sz w:val="18"/>
          <w:lang w:val="es-MX"/>
        </w:rPr>
      </w:pPr>
      <w:r w:rsidRPr="00E203F9">
        <w:rPr>
          <w:rFonts w:cs="Arial"/>
          <w:sz w:val="18"/>
          <w:lang w:val="es-MX"/>
        </w:rPr>
        <w:t>Para efectos de la administración de la contratación, el área requirente designará a un administrador del contrato.</w:t>
      </w:r>
    </w:p>
    <w:p w14:paraId="149CC302" w14:textId="606B2603" w:rsidR="00FD2191" w:rsidRPr="00E203F9" w:rsidRDefault="00975F07">
      <w:pPr>
        <w:pStyle w:val="Textoindependiente3"/>
        <w:numPr>
          <w:ilvl w:val="1"/>
          <w:numId w:val="28"/>
        </w:numPr>
        <w:ind w:left="567" w:right="0" w:hanging="567"/>
        <w:rPr>
          <w:rFonts w:cs="Arial"/>
          <w:b/>
          <w:sz w:val="18"/>
          <w:lang w:val="es-MX"/>
        </w:rPr>
      </w:pPr>
      <w:r w:rsidRPr="00E203F9">
        <w:rPr>
          <w:rFonts w:cs="Arial"/>
          <w:b/>
          <w:sz w:val="18"/>
          <w:lang w:val="es-MX"/>
        </w:rPr>
        <w:t>Forma de adjudicación</w:t>
      </w:r>
    </w:p>
    <w:p w14:paraId="5CF1DC12" w14:textId="77777777" w:rsidR="00F12F82" w:rsidRPr="00E203F9" w:rsidRDefault="00F12F82" w:rsidP="007056BA">
      <w:pPr>
        <w:pStyle w:val="Texto"/>
        <w:spacing w:after="0" w:line="240" w:lineRule="auto"/>
        <w:ind w:left="709" w:firstLine="0"/>
        <w:rPr>
          <w:szCs w:val="18"/>
          <w:lang w:val="es-MX"/>
        </w:rPr>
      </w:pPr>
    </w:p>
    <w:p w14:paraId="45948F28" w14:textId="2849F8F6" w:rsidR="004E3882" w:rsidRPr="00E203F9" w:rsidRDefault="00560B9A" w:rsidP="007056BA">
      <w:pPr>
        <w:pStyle w:val="Prrafodelista"/>
        <w:spacing w:line="240" w:lineRule="auto"/>
        <w:ind w:left="567"/>
        <w:rPr>
          <w:rFonts w:ascii="Arial" w:hAnsi="Arial" w:cs="Arial"/>
          <w:sz w:val="18"/>
          <w:szCs w:val="18"/>
          <w:lang w:val="es-MX"/>
        </w:rPr>
      </w:pPr>
      <w:r w:rsidRPr="00E203F9">
        <w:rPr>
          <w:rFonts w:ascii="Arial" w:hAnsi="Arial" w:cs="Arial"/>
          <w:sz w:val="18"/>
          <w:szCs w:val="18"/>
          <w:lang w:val="es-MX"/>
        </w:rPr>
        <w:t xml:space="preserve">Con fundamento en el Artículo 29 Fracción XII de la </w:t>
      </w:r>
      <w:r w:rsidR="00B24643" w:rsidRPr="00E203F9">
        <w:rPr>
          <w:rFonts w:ascii="Arial" w:hAnsi="Arial" w:cs="Arial"/>
          <w:b/>
          <w:sz w:val="18"/>
          <w:szCs w:val="18"/>
          <w:lang w:val="es-MX"/>
        </w:rPr>
        <w:t>“LAASSP”</w:t>
      </w:r>
      <w:r w:rsidRPr="00E203F9">
        <w:rPr>
          <w:rFonts w:ascii="Arial" w:hAnsi="Arial" w:cs="Arial"/>
          <w:sz w:val="18"/>
          <w:szCs w:val="18"/>
          <w:lang w:val="es-MX"/>
        </w:rPr>
        <w:t>, la adjudicación de</w:t>
      </w:r>
      <w:r w:rsidR="00975307" w:rsidRPr="00E203F9">
        <w:rPr>
          <w:rFonts w:ascii="Arial" w:hAnsi="Arial" w:cs="Arial"/>
          <w:sz w:val="18"/>
          <w:szCs w:val="18"/>
          <w:lang w:val="es-MX"/>
        </w:rPr>
        <w:t>l</w:t>
      </w:r>
      <w:r w:rsidR="00E30A23" w:rsidRPr="00E203F9">
        <w:rPr>
          <w:rFonts w:ascii="Arial" w:hAnsi="Arial" w:cs="Arial"/>
          <w:sz w:val="18"/>
          <w:szCs w:val="18"/>
          <w:lang w:val="es-MX"/>
        </w:rPr>
        <w:t xml:space="preserve"> servicio </w:t>
      </w:r>
      <w:r w:rsidRPr="00E203F9">
        <w:rPr>
          <w:rFonts w:ascii="Arial" w:hAnsi="Arial" w:cs="Arial"/>
          <w:sz w:val="18"/>
          <w:szCs w:val="18"/>
          <w:lang w:val="es-MX"/>
        </w:rPr>
        <w:t xml:space="preserve">objeto del presente procedimiento será </w:t>
      </w:r>
      <w:r w:rsidR="00512B80" w:rsidRPr="00E203F9">
        <w:rPr>
          <w:rFonts w:ascii="Arial" w:hAnsi="Arial" w:cs="Arial"/>
          <w:sz w:val="18"/>
          <w:szCs w:val="18"/>
          <w:lang w:val="es-MX"/>
        </w:rPr>
        <w:t xml:space="preserve">por </w:t>
      </w:r>
      <w:r w:rsidR="00512B80" w:rsidRPr="00E203F9">
        <w:rPr>
          <w:rFonts w:ascii="Arial" w:hAnsi="Arial" w:cs="Arial"/>
          <w:b/>
          <w:bCs/>
          <w:sz w:val="18"/>
          <w:szCs w:val="18"/>
          <w:lang w:val="es-MX"/>
        </w:rPr>
        <w:t>Partida</w:t>
      </w:r>
      <w:r w:rsidR="000C68FC" w:rsidRPr="00E203F9">
        <w:rPr>
          <w:rFonts w:ascii="Arial" w:hAnsi="Arial" w:cs="Arial"/>
          <w:b/>
          <w:sz w:val="18"/>
          <w:szCs w:val="18"/>
          <w:lang w:val="es-MX"/>
        </w:rPr>
        <w:t xml:space="preserve"> Única</w:t>
      </w:r>
      <w:r w:rsidR="00E70366" w:rsidRPr="00E203F9">
        <w:rPr>
          <w:rFonts w:ascii="Arial" w:hAnsi="Arial" w:cs="Arial"/>
          <w:b/>
          <w:sz w:val="18"/>
          <w:szCs w:val="18"/>
          <w:lang w:val="es-MX"/>
        </w:rPr>
        <w:t>,</w:t>
      </w:r>
      <w:r w:rsidR="00E70366" w:rsidRPr="00E203F9">
        <w:t xml:space="preserve"> </w:t>
      </w:r>
      <w:r w:rsidR="00E70366" w:rsidRPr="00E203F9">
        <w:rPr>
          <w:rFonts w:ascii="Arial" w:hAnsi="Arial" w:cs="Arial"/>
          <w:bCs/>
          <w:sz w:val="18"/>
          <w:szCs w:val="18"/>
          <w:lang w:val="es-MX"/>
        </w:rPr>
        <w:t>de acuerdo con los requerimientos descritos en el Anexo Técnico y en esta convocatoria.</w:t>
      </w:r>
    </w:p>
    <w:p w14:paraId="6F44CB98" w14:textId="77777777" w:rsidR="009D69A6" w:rsidRPr="00E203F9" w:rsidRDefault="009D69A6" w:rsidP="007056BA">
      <w:pPr>
        <w:pStyle w:val="Prrafodelista"/>
        <w:spacing w:line="240" w:lineRule="auto"/>
        <w:ind w:left="567"/>
        <w:rPr>
          <w:rFonts w:ascii="Arial" w:hAnsi="Arial" w:cs="Arial"/>
          <w:sz w:val="18"/>
          <w:szCs w:val="18"/>
          <w:lang w:val="es-MX"/>
        </w:rPr>
      </w:pPr>
    </w:p>
    <w:p w14:paraId="3D436CCC" w14:textId="77777777" w:rsidR="00040BC1" w:rsidRPr="00E203F9" w:rsidRDefault="00040BC1">
      <w:pPr>
        <w:pStyle w:val="Textoindependiente3"/>
        <w:numPr>
          <w:ilvl w:val="1"/>
          <w:numId w:val="28"/>
        </w:numPr>
        <w:ind w:left="567" w:right="0" w:hanging="567"/>
        <w:rPr>
          <w:rFonts w:cs="Arial"/>
          <w:b/>
          <w:sz w:val="18"/>
          <w:lang w:val="es-MX"/>
        </w:rPr>
      </w:pPr>
      <w:r w:rsidRPr="00E203F9">
        <w:rPr>
          <w:rFonts w:cs="Arial"/>
          <w:b/>
          <w:sz w:val="18"/>
          <w:lang w:val="es-MX"/>
        </w:rPr>
        <w:t>Modelo de contrato</w:t>
      </w:r>
    </w:p>
    <w:p w14:paraId="5EB19B36" w14:textId="77777777" w:rsidR="00040BC1" w:rsidRPr="00E203F9" w:rsidRDefault="00040BC1" w:rsidP="007056BA">
      <w:pPr>
        <w:pStyle w:val="Texto"/>
        <w:spacing w:after="0" w:line="240" w:lineRule="auto"/>
        <w:ind w:left="709" w:firstLine="0"/>
        <w:rPr>
          <w:szCs w:val="18"/>
          <w:lang w:val="es-MX"/>
        </w:rPr>
      </w:pPr>
    </w:p>
    <w:p w14:paraId="5E9C3CEF" w14:textId="7D83536D" w:rsidR="00040BC1" w:rsidRPr="00E203F9" w:rsidRDefault="00040BC1" w:rsidP="007056BA">
      <w:pPr>
        <w:pStyle w:val="Prrafodelista"/>
        <w:spacing w:line="240" w:lineRule="auto"/>
        <w:ind w:left="567"/>
        <w:rPr>
          <w:rFonts w:ascii="Arial" w:hAnsi="Arial" w:cs="Arial"/>
          <w:sz w:val="18"/>
          <w:szCs w:val="18"/>
          <w:lang w:val="es-MX"/>
        </w:rPr>
      </w:pPr>
      <w:r w:rsidRPr="00E203F9">
        <w:rPr>
          <w:rFonts w:ascii="Arial" w:hAnsi="Arial" w:cs="Arial"/>
          <w:sz w:val="18"/>
          <w:szCs w:val="18"/>
          <w:lang w:val="es-MX"/>
        </w:rPr>
        <w:t xml:space="preserve">De conformidad con el </w:t>
      </w:r>
      <w:r w:rsidR="00C62093" w:rsidRPr="00E203F9">
        <w:rPr>
          <w:rFonts w:ascii="Arial" w:hAnsi="Arial" w:cs="Arial"/>
          <w:sz w:val="18"/>
          <w:szCs w:val="18"/>
          <w:lang w:val="es-MX"/>
        </w:rPr>
        <w:t xml:space="preserve">Artículo </w:t>
      </w:r>
      <w:r w:rsidRPr="00E203F9">
        <w:rPr>
          <w:rFonts w:ascii="Arial" w:hAnsi="Arial" w:cs="Arial"/>
          <w:sz w:val="18"/>
          <w:szCs w:val="18"/>
          <w:lang w:val="es-MX"/>
        </w:rPr>
        <w:t xml:space="preserve">29 </w:t>
      </w:r>
      <w:r w:rsidR="00C62093" w:rsidRPr="00E203F9">
        <w:rPr>
          <w:rFonts w:ascii="Arial" w:hAnsi="Arial" w:cs="Arial"/>
          <w:sz w:val="18"/>
          <w:szCs w:val="18"/>
          <w:lang w:val="es-MX"/>
        </w:rPr>
        <w:t xml:space="preserve">Fracción </w:t>
      </w:r>
      <w:r w:rsidRPr="00E203F9">
        <w:rPr>
          <w:rFonts w:ascii="Arial" w:hAnsi="Arial" w:cs="Arial"/>
          <w:sz w:val="18"/>
          <w:szCs w:val="18"/>
          <w:lang w:val="es-MX"/>
        </w:rPr>
        <w:t xml:space="preserve">XVI de la </w:t>
      </w:r>
      <w:r w:rsidR="00B24643" w:rsidRPr="00E203F9">
        <w:rPr>
          <w:rFonts w:ascii="Arial" w:hAnsi="Arial" w:cs="Arial"/>
          <w:b/>
          <w:sz w:val="18"/>
          <w:szCs w:val="18"/>
          <w:lang w:val="es-MX"/>
        </w:rPr>
        <w:t>“LAASSP”</w:t>
      </w:r>
      <w:r w:rsidRPr="00E203F9">
        <w:rPr>
          <w:rFonts w:ascii="Arial" w:hAnsi="Arial" w:cs="Arial"/>
          <w:sz w:val="18"/>
          <w:szCs w:val="18"/>
          <w:lang w:val="es-MX"/>
        </w:rPr>
        <w:t xml:space="preserve">, en el </w:t>
      </w:r>
      <w:r w:rsidRPr="00E203F9">
        <w:rPr>
          <w:rFonts w:ascii="Arial" w:hAnsi="Arial" w:cs="Arial"/>
          <w:b/>
          <w:sz w:val="18"/>
          <w:szCs w:val="18"/>
          <w:lang w:val="es-MX"/>
        </w:rPr>
        <w:t xml:space="preserve">Anexo 2.- </w:t>
      </w:r>
      <w:r w:rsidR="001332FA" w:rsidRPr="00E203F9">
        <w:rPr>
          <w:rFonts w:ascii="Arial" w:hAnsi="Arial" w:cs="Arial"/>
          <w:b/>
          <w:sz w:val="18"/>
          <w:szCs w:val="18"/>
          <w:lang w:val="es-MX"/>
        </w:rPr>
        <w:t>“</w:t>
      </w:r>
      <w:r w:rsidRPr="00E203F9">
        <w:rPr>
          <w:rFonts w:ascii="Arial" w:hAnsi="Arial" w:cs="Arial"/>
          <w:sz w:val="18"/>
          <w:szCs w:val="18"/>
          <w:lang w:val="es-MX"/>
        </w:rPr>
        <w:t xml:space="preserve">Modelo de </w:t>
      </w:r>
      <w:r w:rsidR="00053500" w:rsidRPr="00E203F9">
        <w:rPr>
          <w:rFonts w:ascii="Arial" w:hAnsi="Arial" w:cs="Arial"/>
          <w:sz w:val="18"/>
          <w:szCs w:val="18"/>
          <w:lang w:val="es-MX"/>
        </w:rPr>
        <w:t>Contrato</w:t>
      </w:r>
      <w:r w:rsidR="001332FA" w:rsidRPr="00E203F9">
        <w:rPr>
          <w:rFonts w:ascii="Arial" w:hAnsi="Arial" w:cs="Arial"/>
          <w:sz w:val="18"/>
          <w:szCs w:val="18"/>
          <w:lang w:val="es-MX"/>
        </w:rPr>
        <w:t>”</w:t>
      </w:r>
      <w:r w:rsidR="007D17EA" w:rsidRPr="00E203F9">
        <w:rPr>
          <w:rFonts w:ascii="Arial" w:hAnsi="Arial" w:cs="Arial"/>
          <w:sz w:val="18"/>
          <w:szCs w:val="18"/>
          <w:lang w:val="es-MX"/>
        </w:rPr>
        <w:t>,</w:t>
      </w:r>
      <w:r w:rsidRPr="00E203F9">
        <w:rPr>
          <w:rFonts w:ascii="Arial" w:hAnsi="Arial" w:cs="Arial"/>
          <w:sz w:val="18"/>
          <w:szCs w:val="18"/>
          <w:lang w:val="es-MX"/>
        </w:rPr>
        <w:t xml:space="preserve"> </w:t>
      </w:r>
      <w:r w:rsidR="00AB657D" w:rsidRPr="00E203F9">
        <w:rPr>
          <w:rFonts w:ascii="Arial" w:hAnsi="Arial" w:cs="Arial"/>
          <w:sz w:val="18"/>
          <w:szCs w:val="18"/>
          <w:lang w:val="es-MX"/>
        </w:rPr>
        <w:t>que</w:t>
      </w:r>
      <w:r w:rsidRPr="00E203F9">
        <w:rPr>
          <w:rFonts w:ascii="Arial" w:hAnsi="Arial" w:cs="Arial"/>
          <w:sz w:val="18"/>
          <w:szCs w:val="18"/>
          <w:lang w:val="es-MX"/>
        </w:rPr>
        <w:t xml:space="preserve"> forma parte integrante de esta convocatoria, se presenta el modelo conforme al cual se formalizará el contrato derivado del presente proc</w:t>
      </w:r>
      <w:r w:rsidR="007D17EA" w:rsidRPr="00E203F9">
        <w:rPr>
          <w:rFonts w:ascii="Arial" w:hAnsi="Arial" w:cs="Arial"/>
          <w:sz w:val="18"/>
          <w:szCs w:val="18"/>
          <w:lang w:val="es-MX"/>
        </w:rPr>
        <w:t>edimiento</w:t>
      </w:r>
      <w:r w:rsidRPr="00E203F9">
        <w:rPr>
          <w:rFonts w:ascii="Arial" w:hAnsi="Arial" w:cs="Arial"/>
          <w:sz w:val="18"/>
          <w:szCs w:val="18"/>
          <w:lang w:val="es-MX"/>
        </w:rPr>
        <w:t>.</w:t>
      </w:r>
    </w:p>
    <w:p w14:paraId="3173CB8F" w14:textId="77777777" w:rsidR="006E1679" w:rsidRPr="00E203F9" w:rsidRDefault="006E1679" w:rsidP="007056BA">
      <w:pPr>
        <w:pStyle w:val="Prrafodelista"/>
        <w:spacing w:line="240" w:lineRule="auto"/>
        <w:ind w:left="567"/>
        <w:rPr>
          <w:rFonts w:ascii="Arial" w:hAnsi="Arial" w:cs="Arial"/>
          <w:sz w:val="18"/>
          <w:szCs w:val="18"/>
          <w:lang w:val="es-MX"/>
        </w:rPr>
      </w:pPr>
    </w:p>
    <w:p w14:paraId="401F50F1" w14:textId="0EA02A3E" w:rsidR="006E1679" w:rsidRPr="00E203F9" w:rsidRDefault="007D17EA" w:rsidP="007056BA">
      <w:pPr>
        <w:pStyle w:val="Prrafodelista"/>
        <w:spacing w:line="240" w:lineRule="auto"/>
        <w:ind w:left="567"/>
        <w:rPr>
          <w:rFonts w:ascii="Arial" w:hAnsi="Arial" w:cs="Arial"/>
          <w:sz w:val="18"/>
          <w:szCs w:val="18"/>
          <w:lang w:val="es-MX"/>
        </w:rPr>
      </w:pPr>
      <w:r w:rsidRPr="00E203F9">
        <w:rPr>
          <w:rFonts w:ascii="Arial" w:hAnsi="Arial" w:cs="Arial"/>
          <w:sz w:val="18"/>
          <w:szCs w:val="18"/>
          <w:lang w:val="es-MX"/>
        </w:rPr>
        <w:t>Con fundamento en el Artículo 46 de la</w:t>
      </w:r>
      <w:r w:rsidRPr="00E203F9">
        <w:rPr>
          <w:rFonts w:ascii="Arial" w:hAnsi="Arial" w:cs="Arial"/>
          <w:b/>
          <w:bCs/>
          <w:sz w:val="18"/>
          <w:szCs w:val="18"/>
          <w:lang w:val="es-MX"/>
        </w:rPr>
        <w:t xml:space="preserve"> “LAASSP”</w:t>
      </w:r>
      <w:r w:rsidRPr="00E203F9">
        <w:rPr>
          <w:rFonts w:ascii="Arial" w:hAnsi="Arial" w:cs="Arial"/>
          <w:sz w:val="18"/>
          <w:szCs w:val="18"/>
          <w:lang w:val="es-MX"/>
        </w:rPr>
        <w:t xml:space="preserve">, </w:t>
      </w:r>
      <w:r w:rsidRPr="00E203F9">
        <w:rPr>
          <w:rFonts w:ascii="Arial" w:hAnsi="Arial" w:cs="Arial"/>
          <w:b/>
          <w:bCs/>
          <w:sz w:val="18"/>
          <w:szCs w:val="18"/>
          <w:lang w:val="es-MX"/>
        </w:rPr>
        <w:t>e</w:t>
      </w:r>
      <w:r w:rsidR="006E1679" w:rsidRPr="00E203F9">
        <w:rPr>
          <w:rFonts w:ascii="Arial" w:hAnsi="Arial" w:cs="Arial"/>
          <w:b/>
          <w:bCs/>
          <w:sz w:val="18"/>
          <w:szCs w:val="18"/>
          <w:lang w:val="es-MX"/>
        </w:rPr>
        <w:t xml:space="preserve">l representante legal del </w:t>
      </w:r>
      <w:r w:rsidR="0048731F" w:rsidRPr="00E203F9">
        <w:rPr>
          <w:rFonts w:ascii="Arial" w:hAnsi="Arial" w:cs="Arial"/>
          <w:b/>
          <w:bCs/>
          <w:sz w:val="18"/>
          <w:szCs w:val="18"/>
          <w:lang w:val="es-MX"/>
        </w:rPr>
        <w:t xml:space="preserve">Invitado </w:t>
      </w:r>
      <w:r w:rsidR="006E1679" w:rsidRPr="00E203F9">
        <w:rPr>
          <w:rFonts w:ascii="Arial" w:hAnsi="Arial" w:cs="Arial"/>
          <w:b/>
          <w:bCs/>
          <w:sz w:val="18"/>
          <w:szCs w:val="18"/>
          <w:lang w:val="es-MX"/>
        </w:rPr>
        <w:t>adjudicado debe suscribir el contrato dentro de los 15 días naturales siguientes a la notificación del fallo</w:t>
      </w:r>
      <w:r w:rsidR="006E1679" w:rsidRPr="00E203F9">
        <w:rPr>
          <w:rFonts w:ascii="Arial" w:hAnsi="Arial" w:cs="Arial"/>
          <w:sz w:val="18"/>
          <w:szCs w:val="18"/>
          <w:lang w:val="es-MX"/>
        </w:rPr>
        <w:t>, a través del Módulo de Formalización de Instrumentos Jurídicos de la plataforma PROCURA, administrada por la Secretaría de Hacienda y Crédito Público</w:t>
      </w:r>
      <w:r w:rsidRPr="00E203F9">
        <w:rPr>
          <w:rFonts w:ascii="Arial" w:hAnsi="Arial" w:cs="Arial"/>
          <w:sz w:val="18"/>
          <w:szCs w:val="18"/>
          <w:lang w:val="es-MX"/>
        </w:rPr>
        <w:t>.</w:t>
      </w:r>
    </w:p>
    <w:p w14:paraId="71CBFC34" w14:textId="77777777" w:rsidR="001E4F13" w:rsidRPr="00E203F9" w:rsidRDefault="001E4F13" w:rsidP="007056BA">
      <w:pPr>
        <w:pStyle w:val="Prrafodelista"/>
        <w:spacing w:line="240" w:lineRule="auto"/>
        <w:ind w:left="567"/>
        <w:rPr>
          <w:rFonts w:ascii="Arial" w:hAnsi="Arial" w:cs="Arial"/>
          <w:sz w:val="18"/>
          <w:szCs w:val="18"/>
          <w:lang w:val="es-MX"/>
        </w:rPr>
      </w:pPr>
    </w:p>
    <w:p w14:paraId="456C76E0" w14:textId="53C1E43E" w:rsidR="009D69A6" w:rsidRPr="00E203F9" w:rsidRDefault="00861B63">
      <w:pPr>
        <w:pStyle w:val="Prrafodelista"/>
        <w:numPr>
          <w:ilvl w:val="0"/>
          <w:numId w:val="23"/>
        </w:numPr>
        <w:spacing w:line="240" w:lineRule="auto"/>
        <w:ind w:left="567" w:hanging="567"/>
        <w:rPr>
          <w:rFonts w:ascii="Arial" w:hAnsi="Arial" w:cs="Arial"/>
          <w:b/>
          <w:sz w:val="18"/>
          <w:szCs w:val="18"/>
          <w:lang w:val="es-MX"/>
        </w:rPr>
      </w:pPr>
      <w:r w:rsidRPr="00E203F9">
        <w:rPr>
          <w:rFonts w:ascii="Arial" w:hAnsi="Arial" w:cs="Arial"/>
          <w:b/>
          <w:sz w:val="18"/>
          <w:szCs w:val="18"/>
          <w:lang w:val="es-MX"/>
        </w:rPr>
        <w:t>FORMA Y TÉRMINOS QUE REGIRÁN LOS DIVERSOS EVENTOS DE ESTE PROCEDIMIENTO</w:t>
      </w:r>
    </w:p>
    <w:p w14:paraId="505DEE06" w14:textId="77777777" w:rsidR="00F030AF" w:rsidRPr="00E203F9" w:rsidRDefault="00F030AF" w:rsidP="00F030AF">
      <w:pPr>
        <w:pStyle w:val="Prrafodelista"/>
        <w:spacing w:line="240" w:lineRule="auto"/>
        <w:ind w:left="567"/>
        <w:rPr>
          <w:rFonts w:ascii="Arial" w:hAnsi="Arial" w:cs="Arial"/>
          <w:b/>
          <w:sz w:val="18"/>
          <w:szCs w:val="18"/>
          <w:lang w:val="es-MX"/>
        </w:rPr>
      </w:pPr>
    </w:p>
    <w:p w14:paraId="6D1944B7" w14:textId="77777777" w:rsidR="00FD65BF" w:rsidRPr="00E203F9" w:rsidRDefault="00FD65BF">
      <w:pPr>
        <w:pStyle w:val="Prrafodelista"/>
        <w:numPr>
          <w:ilvl w:val="1"/>
          <w:numId w:val="25"/>
        </w:numPr>
        <w:spacing w:line="240" w:lineRule="auto"/>
        <w:ind w:left="567" w:hanging="567"/>
        <w:rPr>
          <w:rFonts w:ascii="Arial" w:hAnsi="Arial" w:cs="Arial"/>
          <w:b/>
          <w:sz w:val="18"/>
          <w:szCs w:val="18"/>
          <w:lang w:val="es-MX"/>
        </w:rPr>
      </w:pPr>
      <w:r w:rsidRPr="00E203F9">
        <w:rPr>
          <w:rFonts w:ascii="Arial" w:hAnsi="Arial" w:cs="Arial"/>
          <w:b/>
          <w:sz w:val="18"/>
          <w:szCs w:val="18"/>
          <w:lang w:val="es-MX"/>
        </w:rPr>
        <w:t>Reducción de Plazos</w:t>
      </w:r>
    </w:p>
    <w:p w14:paraId="7D6E1C69" w14:textId="77777777" w:rsidR="00FD65BF" w:rsidRPr="00E203F9" w:rsidRDefault="00FD65BF" w:rsidP="007056BA">
      <w:pPr>
        <w:pStyle w:val="Prrafodelista"/>
        <w:spacing w:line="240" w:lineRule="auto"/>
        <w:ind w:left="567"/>
        <w:rPr>
          <w:rFonts w:ascii="Arial" w:hAnsi="Arial" w:cs="Arial"/>
          <w:b/>
          <w:sz w:val="18"/>
          <w:szCs w:val="18"/>
          <w:lang w:val="es-MX"/>
        </w:rPr>
      </w:pPr>
    </w:p>
    <w:p w14:paraId="4C41C844" w14:textId="78EAD96C" w:rsidR="008F4166" w:rsidRPr="00E203F9" w:rsidRDefault="00975307" w:rsidP="007056BA">
      <w:pPr>
        <w:pStyle w:val="Prrafodelista"/>
        <w:spacing w:line="240" w:lineRule="auto"/>
        <w:ind w:left="567"/>
        <w:rPr>
          <w:rFonts w:ascii="Arial" w:hAnsi="Arial" w:cs="Arial"/>
          <w:b/>
          <w:sz w:val="18"/>
          <w:szCs w:val="18"/>
          <w:lang w:val="es-MX"/>
        </w:rPr>
      </w:pPr>
      <w:r w:rsidRPr="00E203F9">
        <w:rPr>
          <w:rFonts w:ascii="Arial" w:hAnsi="Arial" w:cs="Arial"/>
          <w:b/>
          <w:sz w:val="18"/>
          <w:szCs w:val="18"/>
          <w:lang w:val="es-MX"/>
        </w:rPr>
        <w:t xml:space="preserve">No aplica. </w:t>
      </w:r>
    </w:p>
    <w:p w14:paraId="56804E1B" w14:textId="77777777" w:rsidR="00975307" w:rsidRPr="00E203F9" w:rsidRDefault="00975307" w:rsidP="007056BA">
      <w:pPr>
        <w:pStyle w:val="Prrafodelista"/>
        <w:spacing w:line="240" w:lineRule="auto"/>
        <w:ind w:left="567"/>
        <w:rPr>
          <w:rFonts w:ascii="Arial" w:hAnsi="Arial" w:cs="Arial"/>
          <w:b/>
          <w:sz w:val="18"/>
          <w:szCs w:val="18"/>
          <w:lang w:val="es-MX"/>
        </w:rPr>
      </w:pPr>
    </w:p>
    <w:p w14:paraId="17AB6F1D" w14:textId="77777777" w:rsidR="00B76B81" w:rsidRPr="00E203F9" w:rsidRDefault="00B953BB">
      <w:pPr>
        <w:pStyle w:val="Prrafodelista"/>
        <w:numPr>
          <w:ilvl w:val="1"/>
          <w:numId w:val="25"/>
        </w:numPr>
        <w:spacing w:line="240" w:lineRule="auto"/>
        <w:ind w:left="567" w:hanging="567"/>
        <w:rPr>
          <w:rFonts w:ascii="Arial" w:hAnsi="Arial" w:cs="Arial"/>
          <w:b/>
          <w:sz w:val="18"/>
          <w:szCs w:val="18"/>
          <w:lang w:val="es-MX"/>
        </w:rPr>
      </w:pPr>
      <w:r w:rsidRPr="00E203F9">
        <w:rPr>
          <w:rFonts w:ascii="Arial" w:hAnsi="Arial" w:cs="Arial"/>
          <w:b/>
          <w:sz w:val="18"/>
          <w:szCs w:val="18"/>
          <w:lang w:val="es-MX"/>
        </w:rPr>
        <w:t>Calendario de actos y lugar donde se desarrollarán los eventos</w:t>
      </w:r>
    </w:p>
    <w:p w14:paraId="26D27CD6" w14:textId="77777777" w:rsidR="00034BD6" w:rsidRPr="00E203F9" w:rsidRDefault="00034BD6" w:rsidP="007056BA">
      <w:pPr>
        <w:pStyle w:val="Prrafodelista"/>
        <w:spacing w:line="240" w:lineRule="auto"/>
        <w:ind w:left="709"/>
        <w:rPr>
          <w:rFonts w:ascii="Arial" w:hAnsi="Arial" w:cs="Arial"/>
          <w:b/>
          <w:sz w:val="18"/>
          <w:szCs w:val="18"/>
          <w:lang w:val="es-MX"/>
        </w:rPr>
      </w:pPr>
    </w:p>
    <w:tbl>
      <w:tblPr>
        <w:tblW w:w="467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5471"/>
      </w:tblGrid>
      <w:tr w:rsidR="00BA3482" w:rsidRPr="00E203F9" w14:paraId="5777F295" w14:textId="77777777" w:rsidTr="00CF4231">
        <w:trPr>
          <w:trHeight w:val="425"/>
          <w:tblHeader/>
        </w:trPr>
        <w:tc>
          <w:tcPr>
            <w:tcW w:w="1911" w:type="pct"/>
            <w:shd w:val="clear" w:color="auto" w:fill="5B9BD5" w:themeFill="accent1"/>
            <w:vAlign w:val="center"/>
          </w:tcPr>
          <w:p w14:paraId="28B456A7" w14:textId="77777777" w:rsidR="00BA3482" w:rsidRPr="00E203F9" w:rsidRDefault="00BA3482" w:rsidP="00CF4231">
            <w:pPr>
              <w:jc w:val="center"/>
              <w:rPr>
                <w:rFonts w:ascii="Arial" w:hAnsi="Arial" w:cs="Arial"/>
                <w:b/>
                <w:sz w:val="18"/>
                <w:szCs w:val="18"/>
                <w:lang w:val="es-MX"/>
              </w:rPr>
            </w:pPr>
            <w:bookmarkStart w:id="5" w:name="_Hlk103888025"/>
            <w:r w:rsidRPr="00E203F9">
              <w:rPr>
                <w:rFonts w:ascii="Arial" w:hAnsi="Arial" w:cs="Arial"/>
                <w:b/>
                <w:sz w:val="18"/>
                <w:szCs w:val="18"/>
                <w:lang w:val="es-MX"/>
              </w:rPr>
              <w:t>Evento</w:t>
            </w:r>
          </w:p>
        </w:tc>
        <w:tc>
          <w:tcPr>
            <w:tcW w:w="3089" w:type="pct"/>
            <w:shd w:val="clear" w:color="auto" w:fill="5B9BD5" w:themeFill="accent1"/>
            <w:vAlign w:val="center"/>
          </w:tcPr>
          <w:p w14:paraId="296D0C27" w14:textId="77777777" w:rsidR="00BA3482" w:rsidRPr="00E203F9" w:rsidRDefault="00BA3482" w:rsidP="00CF4231">
            <w:pPr>
              <w:jc w:val="center"/>
              <w:rPr>
                <w:rFonts w:ascii="Arial" w:hAnsi="Arial" w:cs="Arial"/>
                <w:b/>
                <w:sz w:val="18"/>
                <w:szCs w:val="18"/>
                <w:lang w:val="es-MX"/>
              </w:rPr>
            </w:pPr>
            <w:r w:rsidRPr="00E203F9">
              <w:rPr>
                <w:rFonts w:ascii="Arial" w:hAnsi="Arial" w:cs="Arial"/>
                <w:b/>
                <w:sz w:val="18"/>
                <w:szCs w:val="18"/>
                <w:lang w:val="es-MX"/>
              </w:rPr>
              <w:t>Fecha y Hora</w:t>
            </w:r>
          </w:p>
        </w:tc>
      </w:tr>
      <w:tr w:rsidR="00BA3482" w:rsidRPr="00E203F9" w14:paraId="4302676D" w14:textId="77777777" w:rsidTr="00CF4231">
        <w:trPr>
          <w:trHeight w:val="428"/>
        </w:trPr>
        <w:tc>
          <w:tcPr>
            <w:tcW w:w="1911" w:type="pct"/>
            <w:vAlign w:val="center"/>
          </w:tcPr>
          <w:p w14:paraId="2FA223BC" w14:textId="77777777" w:rsidR="00BA3482" w:rsidRPr="00E203F9" w:rsidRDefault="00BA3482" w:rsidP="00CF4231">
            <w:pPr>
              <w:jc w:val="both"/>
              <w:rPr>
                <w:rFonts w:ascii="Arial" w:hAnsi="Arial" w:cs="Arial"/>
                <w:b/>
                <w:sz w:val="18"/>
                <w:szCs w:val="18"/>
                <w:lang w:val="es-MX"/>
              </w:rPr>
            </w:pPr>
            <w:r w:rsidRPr="00E203F9">
              <w:rPr>
                <w:rFonts w:ascii="Arial" w:hAnsi="Arial" w:cs="Arial"/>
                <w:b/>
                <w:sz w:val="18"/>
                <w:szCs w:val="18"/>
                <w:lang w:val="es-MX"/>
              </w:rPr>
              <w:t xml:space="preserve">Publicación de la convocatoria en el sistema CompraNet </w:t>
            </w:r>
          </w:p>
        </w:tc>
        <w:tc>
          <w:tcPr>
            <w:tcW w:w="3089" w:type="pct"/>
            <w:shd w:val="clear" w:color="auto" w:fill="auto"/>
            <w:vAlign w:val="center"/>
          </w:tcPr>
          <w:p w14:paraId="7A41A275" w14:textId="225679F5" w:rsidR="00BA3482" w:rsidRPr="00E203F9" w:rsidRDefault="00D30A30" w:rsidP="00CF4231">
            <w:pPr>
              <w:jc w:val="center"/>
              <w:rPr>
                <w:rFonts w:ascii="Arial" w:hAnsi="Arial" w:cs="Arial"/>
                <w:sz w:val="18"/>
                <w:szCs w:val="18"/>
                <w:lang w:val="es-MX" w:eastAsia="es-MX"/>
              </w:rPr>
            </w:pPr>
            <w:r>
              <w:rPr>
                <w:rFonts w:ascii="Arial" w:hAnsi="Arial" w:cs="Arial"/>
                <w:sz w:val="18"/>
                <w:szCs w:val="18"/>
                <w:lang w:val="es-MX" w:eastAsia="es-MX"/>
              </w:rPr>
              <w:t>05</w:t>
            </w:r>
            <w:r w:rsidR="00BA3482" w:rsidRPr="00E203F9">
              <w:rPr>
                <w:rFonts w:ascii="Arial" w:hAnsi="Arial" w:cs="Arial"/>
                <w:sz w:val="18"/>
                <w:szCs w:val="18"/>
                <w:lang w:val="es-MX" w:eastAsia="es-MX"/>
              </w:rPr>
              <w:t xml:space="preserve"> de </w:t>
            </w:r>
            <w:r>
              <w:rPr>
                <w:rFonts w:ascii="Arial" w:hAnsi="Arial" w:cs="Arial"/>
                <w:sz w:val="18"/>
                <w:szCs w:val="18"/>
                <w:lang w:val="es-MX" w:eastAsia="es-MX"/>
              </w:rPr>
              <w:t>agosto</w:t>
            </w:r>
            <w:r w:rsidR="00072DC2" w:rsidRPr="00E203F9">
              <w:rPr>
                <w:rFonts w:ascii="Arial" w:hAnsi="Arial" w:cs="Arial"/>
                <w:sz w:val="18"/>
                <w:szCs w:val="18"/>
                <w:lang w:val="es-MX" w:eastAsia="es-MX"/>
              </w:rPr>
              <w:t xml:space="preserve"> </w:t>
            </w:r>
            <w:r w:rsidR="00BA3482" w:rsidRPr="00E203F9">
              <w:rPr>
                <w:rFonts w:ascii="Arial" w:hAnsi="Arial" w:cs="Arial"/>
                <w:sz w:val="18"/>
                <w:szCs w:val="18"/>
                <w:lang w:val="es-MX" w:eastAsia="es-MX"/>
              </w:rPr>
              <w:t>de 202</w:t>
            </w:r>
            <w:r w:rsidR="004D3191" w:rsidRPr="00E203F9">
              <w:rPr>
                <w:rFonts w:ascii="Arial" w:hAnsi="Arial" w:cs="Arial"/>
                <w:sz w:val="18"/>
                <w:szCs w:val="18"/>
                <w:lang w:val="es-MX" w:eastAsia="es-MX"/>
              </w:rPr>
              <w:t>4</w:t>
            </w:r>
          </w:p>
        </w:tc>
      </w:tr>
      <w:tr w:rsidR="00BA3482" w:rsidRPr="00E203F9" w14:paraId="05DA21B2" w14:textId="77777777" w:rsidTr="00CF4231">
        <w:trPr>
          <w:trHeight w:val="67"/>
        </w:trPr>
        <w:tc>
          <w:tcPr>
            <w:tcW w:w="1911" w:type="pct"/>
            <w:vAlign w:val="center"/>
          </w:tcPr>
          <w:p w14:paraId="4E46A36D" w14:textId="77777777" w:rsidR="00BA3482" w:rsidRPr="00E203F9" w:rsidRDefault="00BA3482" w:rsidP="00CF4231">
            <w:pPr>
              <w:jc w:val="both"/>
              <w:rPr>
                <w:rFonts w:ascii="Arial" w:hAnsi="Arial" w:cs="Arial"/>
                <w:b/>
                <w:sz w:val="18"/>
                <w:szCs w:val="18"/>
                <w:lang w:val="es-MX"/>
              </w:rPr>
            </w:pPr>
            <w:r w:rsidRPr="00E203F9">
              <w:rPr>
                <w:rFonts w:ascii="Arial" w:hAnsi="Arial" w:cs="Arial"/>
                <w:b/>
                <w:sz w:val="18"/>
                <w:szCs w:val="18"/>
                <w:lang w:val="es-MX" w:eastAsia="es-MX"/>
              </w:rPr>
              <w:t>Visita a las instalaciones</w:t>
            </w:r>
          </w:p>
        </w:tc>
        <w:tc>
          <w:tcPr>
            <w:tcW w:w="3089" w:type="pct"/>
            <w:shd w:val="clear" w:color="auto" w:fill="auto"/>
            <w:vAlign w:val="center"/>
          </w:tcPr>
          <w:p w14:paraId="06F87CD8" w14:textId="77777777" w:rsidR="00BA3482" w:rsidRPr="00E203F9" w:rsidRDefault="00BA3482" w:rsidP="00CF4231">
            <w:pPr>
              <w:jc w:val="center"/>
              <w:rPr>
                <w:rFonts w:ascii="Arial" w:hAnsi="Arial" w:cs="Arial"/>
                <w:sz w:val="18"/>
                <w:szCs w:val="18"/>
                <w:lang w:val="es-MX" w:eastAsia="es-MX"/>
              </w:rPr>
            </w:pPr>
            <w:r w:rsidRPr="00E203F9">
              <w:rPr>
                <w:rFonts w:ascii="Arial" w:hAnsi="Arial" w:cs="Arial"/>
                <w:sz w:val="18"/>
                <w:szCs w:val="18"/>
                <w:lang w:val="es-MX" w:eastAsia="es-MX"/>
              </w:rPr>
              <w:t>No aplica</w:t>
            </w:r>
          </w:p>
        </w:tc>
      </w:tr>
      <w:tr w:rsidR="00BA3482" w:rsidRPr="00E203F9" w14:paraId="06328B78" w14:textId="77777777" w:rsidTr="00CF4231">
        <w:trPr>
          <w:trHeight w:val="285"/>
        </w:trPr>
        <w:tc>
          <w:tcPr>
            <w:tcW w:w="1911" w:type="pct"/>
            <w:vAlign w:val="center"/>
          </w:tcPr>
          <w:p w14:paraId="1C4B581F" w14:textId="77777777" w:rsidR="00BA3482" w:rsidRPr="00E203F9" w:rsidRDefault="00BA3482" w:rsidP="00CF4231">
            <w:pPr>
              <w:jc w:val="both"/>
              <w:rPr>
                <w:rFonts w:ascii="Arial" w:hAnsi="Arial" w:cs="Arial"/>
                <w:b/>
                <w:sz w:val="18"/>
                <w:szCs w:val="18"/>
                <w:lang w:val="es-MX"/>
              </w:rPr>
            </w:pPr>
            <w:r w:rsidRPr="00E203F9">
              <w:rPr>
                <w:rFonts w:ascii="Arial" w:hAnsi="Arial" w:cs="Arial"/>
                <w:b/>
                <w:sz w:val="18"/>
                <w:szCs w:val="18"/>
                <w:lang w:val="es-MX"/>
              </w:rPr>
              <w:t>Junta de aclaraciones</w:t>
            </w:r>
          </w:p>
        </w:tc>
        <w:tc>
          <w:tcPr>
            <w:tcW w:w="3089" w:type="pct"/>
            <w:shd w:val="clear" w:color="auto" w:fill="auto"/>
            <w:vAlign w:val="center"/>
          </w:tcPr>
          <w:p w14:paraId="1180686B" w14:textId="3A092E39" w:rsidR="00BA3482" w:rsidRPr="00E203F9" w:rsidRDefault="00E02098" w:rsidP="00CF4231">
            <w:pPr>
              <w:jc w:val="center"/>
              <w:rPr>
                <w:rFonts w:ascii="Arial" w:hAnsi="Arial" w:cs="Arial"/>
                <w:sz w:val="18"/>
                <w:szCs w:val="18"/>
                <w:lang w:val="es-MX" w:eastAsia="es-MX"/>
              </w:rPr>
            </w:pPr>
            <w:r w:rsidRPr="00E203F9">
              <w:rPr>
                <w:rFonts w:ascii="Arial" w:hAnsi="Arial" w:cs="Arial"/>
                <w:sz w:val="18"/>
                <w:szCs w:val="18"/>
                <w:lang w:val="es-MX" w:eastAsia="es-MX"/>
              </w:rPr>
              <w:t>No aplica</w:t>
            </w:r>
          </w:p>
        </w:tc>
      </w:tr>
      <w:tr w:rsidR="00BA3482" w:rsidRPr="00E203F9" w14:paraId="673C1C99" w14:textId="77777777" w:rsidTr="00CF4231">
        <w:trPr>
          <w:trHeight w:val="285"/>
        </w:trPr>
        <w:tc>
          <w:tcPr>
            <w:tcW w:w="1911" w:type="pct"/>
            <w:vAlign w:val="center"/>
          </w:tcPr>
          <w:p w14:paraId="5C1D2FB7" w14:textId="77777777" w:rsidR="00BA3482" w:rsidRPr="00E203F9" w:rsidRDefault="00BA3482" w:rsidP="00CF4231">
            <w:pPr>
              <w:jc w:val="both"/>
              <w:rPr>
                <w:rFonts w:ascii="Arial" w:hAnsi="Arial" w:cs="Arial"/>
                <w:b/>
                <w:sz w:val="18"/>
                <w:szCs w:val="18"/>
                <w:lang w:val="es-MX"/>
              </w:rPr>
            </w:pPr>
            <w:r w:rsidRPr="00E203F9">
              <w:rPr>
                <w:rFonts w:ascii="Arial" w:hAnsi="Arial" w:cs="Arial"/>
                <w:b/>
                <w:sz w:val="18"/>
                <w:szCs w:val="18"/>
                <w:lang w:val="es-MX"/>
              </w:rPr>
              <w:t>Entrega de muestras</w:t>
            </w:r>
          </w:p>
        </w:tc>
        <w:tc>
          <w:tcPr>
            <w:tcW w:w="3089" w:type="pct"/>
            <w:shd w:val="clear" w:color="auto" w:fill="auto"/>
            <w:vAlign w:val="center"/>
          </w:tcPr>
          <w:p w14:paraId="66BC775D" w14:textId="77777777" w:rsidR="00BA3482" w:rsidRPr="00E203F9" w:rsidRDefault="00BA3482" w:rsidP="00CF4231">
            <w:pPr>
              <w:jc w:val="center"/>
              <w:rPr>
                <w:rFonts w:ascii="Arial" w:hAnsi="Arial" w:cs="Arial"/>
                <w:sz w:val="18"/>
                <w:szCs w:val="18"/>
                <w:lang w:val="es-MX" w:eastAsia="es-MX"/>
              </w:rPr>
            </w:pPr>
            <w:r w:rsidRPr="00E203F9">
              <w:rPr>
                <w:rFonts w:ascii="Arial" w:hAnsi="Arial" w:cs="Arial"/>
                <w:sz w:val="18"/>
                <w:szCs w:val="18"/>
                <w:lang w:val="es-MX" w:eastAsia="es-MX"/>
              </w:rPr>
              <w:t>No aplica</w:t>
            </w:r>
          </w:p>
        </w:tc>
      </w:tr>
      <w:tr w:rsidR="00BA3482" w:rsidRPr="00E203F9" w14:paraId="2D3A939D" w14:textId="77777777" w:rsidTr="00CF4231">
        <w:trPr>
          <w:trHeight w:val="274"/>
        </w:trPr>
        <w:tc>
          <w:tcPr>
            <w:tcW w:w="1911" w:type="pct"/>
            <w:vAlign w:val="center"/>
          </w:tcPr>
          <w:p w14:paraId="0822166B" w14:textId="77777777" w:rsidR="00BA3482" w:rsidRPr="00E203F9" w:rsidRDefault="00BA3482" w:rsidP="00CF4231">
            <w:pPr>
              <w:jc w:val="both"/>
              <w:rPr>
                <w:rFonts w:ascii="Arial" w:hAnsi="Arial" w:cs="Arial"/>
                <w:b/>
                <w:sz w:val="18"/>
                <w:szCs w:val="18"/>
                <w:lang w:val="es-MX"/>
              </w:rPr>
            </w:pPr>
            <w:r w:rsidRPr="00E203F9">
              <w:rPr>
                <w:rFonts w:ascii="Arial" w:hAnsi="Arial" w:cs="Arial"/>
                <w:b/>
                <w:sz w:val="18"/>
                <w:szCs w:val="18"/>
                <w:lang w:val="es-MX"/>
              </w:rPr>
              <w:t>Presentación y apertura de proposiciones</w:t>
            </w:r>
          </w:p>
        </w:tc>
        <w:tc>
          <w:tcPr>
            <w:tcW w:w="3089" w:type="pct"/>
            <w:shd w:val="clear" w:color="auto" w:fill="auto"/>
            <w:vAlign w:val="center"/>
          </w:tcPr>
          <w:p w14:paraId="1EC2AB83" w14:textId="065DA0EA" w:rsidR="00BA3482" w:rsidRPr="00E203F9" w:rsidRDefault="009C5925" w:rsidP="00CF4231">
            <w:pPr>
              <w:jc w:val="center"/>
              <w:rPr>
                <w:rFonts w:ascii="Arial" w:hAnsi="Arial" w:cs="Arial"/>
                <w:sz w:val="18"/>
                <w:szCs w:val="18"/>
                <w:lang w:val="es-MX" w:eastAsia="es-MX"/>
              </w:rPr>
            </w:pPr>
            <w:bookmarkStart w:id="6" w:name="_Hlk123824728"/>
            <w:r>
              <w:rPr>
                <w:rFonts w:ascii="Arial" w:hAnsi="Arial" w:cs="Arial"/>
                <w:sz w:val="18"/>
                <w:szCs w:val="18"/>
                <w:lang w:val="es-MX" w:eastAsia="es-MX"/>
              </w:rPr>
              <w:t>12</w:t>
            </w:r>
            <w:r w:rsidR="00BA3482" w:rsidRPr="00E203F9">
              <w:rPr>
                <w:rFonts w:ascii="Arial" w:hAnsi="Arial" w:cs="Arial"/>
                <w:sz w:val="18"/>
                <w:szCs w:val="18"/>
                <w:lang w:val="es-MX" w:eastAsia="es-MX"/>
              </w:rPr>
              <w:t xml:space="preserve"> de</w:t>
            </w:r>
            <w:r w:rsidR="00561A36" w:rsidRPr="00E203F9">
              <w:rPr>
                <w:rFonts w:ascii="Arial" w:hAnsi="Arial" w:cs="Arial"/>
                <w:sz w:val="18"/>
                <w:szCs w:val="18"/>
                <w:lang w:val="es-MX" w:eastAsia="es-MX"/>
              </w:rPr>
              <w:t xml:space="preserve"> agosto</w:t>
            </w:r>
            <w:r w:rsidR="00072DC2" w:rsidRPr="00E203F9">
              <w:rPr>
                <w:rFonts w:ascii="Arial" w:hAnsi="Arial" w:cs="Arial"/>
                <w:sz w:val="18"/>
                <w:szCs w:val="18"/>
                <w:lang w:val="es-MX" w:eastAsia="es-MX"/>
              </w:rPr>
              <w:t xml:space="preserve"> </w:t>
            </w:r>
            <w:r w:rsidR="00BA3482" w:rsidRPr="00E203F9">
              <w:rPr>
                <w:rFonts w:ascii="Arial" w:hAnsi="Arial" w:cs="Arial"/>
                <w:sz w:val="18"/>
                <w:szCs w:val="18"/>
                <w:lang w:val="es-MX" w:eastAsia="es-MX"/>
              </w:rPr>
              <w:t>de 202</w:t>
            </w:r>
            <w:r w:rsidR="005119A3" w:rsidRPr="00E203F9">
              <w:rPr>
                <w:rFonts w:ascii="Arial" w:hAnsi="Arial" w:cs="Arial"/>
                <w:sz w:val="18"/>
                <w:szCs w:val="18"/>
                <w:lang w:val="es-MX" w:eastAsia="es-MX"/>
              </w:rPr>
              <w:t>4</w:t>
            </w:r>
            <w:r w:rsidR="00BA3482" w:rsidRPr="00E203F9">
              <w:rPr>
                <w:rFonts w:ascii="Arial" w:hAnsi="Arial" w:cs="Arial"/>
                <w:sz w:val="18"/>
                <w:szCs w:val="18"/>
                <w:lang w:val="es-MX" w:eastAsia="es-MX"/>
              </w:rPr>
              <w:t xml:space="preserve"> a las 1</w:t>
            </w:r>
            <w:r w:rsidR="00E02098" w:rsidRPr="00E203F9">
              <w:rPr>
                <w:rFonts w:ascii="Arial" w:hAnsi="Arial" w:cs="Arial"/>
                <w:sz w:val="18"/>
                <w:szCs w:val="18"/>
                <w:lang w:val="es-MX" w:eastAsia="es-MX"/>
              </w:rPr>
              <w:t>0</w:t>
            </w:r>
            <w:r w:rsidR="00BA3482" w:rsidRPr="00E203F9">
              <w:rPr>
                <w:rFonts w:ascii="Arial" w:hAnsi="Arial" w:cs="Arial"/>
                <w:sz w:val="18"/>
                <w:szCs w:val="18"/>
                <w:lang w:val="es-MX" w:eastAsia="es-MX"/>
              </w:rPr>
              <w:t>:00 horas</w:t>
            </w:r>
            <w:bookmarkEnd w:id="6"/>
          </w:p>
        </w:tc>
      </w:tr>
      <w:tr w:rsidR="00BA3482" w:rsidRPr="00E203F9" w14:paraId="4581AD4C" w14:textId="77777777" w:rsidTr="00CF4231">
        <w:trPr>
          <w:trHeight w:val="279"/>
        </w:trPr>
        <w:tc>
          <w:tcPr>
            <w:tcW w:w="1911" w:type="pct"/>
            <w:vAlign w:val="center"/>
          </w:tcPr>
          <w:p w14:paraId="3B3DAB67" w14:textId="77777777" w:rsidR="00BA3482" w:rsidRPr="00E203F9" w:rsidRDefault="00BA3482" w:rsidP="00CF4231">
            <w:pPr>
              <w:jc w:val="both"/>
              <w:rPr>
                <w:rFonts w:ascii="Arial" w:hAnsi="Arial" w:cs="Arial"/>
                <w:b/>
                <w:sz w:val="18"/>
                <w:szCs w:val="18"/>
                <w:lang w:val="es-MX"/>
              </w:rPr>
            </w:pPr>
            <w:r w:rsidRPr="00E203F9">
              <w:rPr>
                <w:rFonts w:ascii="Arial" w:hAnsi="Arial" w:cs="Arial"/>
                <w:b/>
                <w:sz w:val="18"/>
                <w:szCs w:val="18"/>
                <w:lang w:val="es-MX"/>
              </w:rPr>
              <w:t>Fecha de notificación de fallo</w:t>
            </w:r>
          </w:p>
        </w:tc>
        <w:tc>
          <w:tcPr>
            <w:tcW w:w="3089" w:type="pct"/>
            <w:vAlign w:val="center"/>
          </w:tcPr>
          <w:p w14:paraId="47E55F31" w14:textId="1C473742" w:rsidR="00BA3482" w:rsidRPr="00E203F9" w:rsidRDefault="009C5925" w:rsidP="00CF4231">
            <w:pPr>
              <w:jc w:val="center"/>
              <w:rPr>
                <w:rFonts w:ascii="Arial" w:hAnsi="Arial" w:cs="Arial"/>
                <w:sz w:val="18"/>
                <w:szCs w:val="18"/>
                <w:lang w:val="es-MX" w:eastAsia="es-MX"/>
              </w:rPr>
            </w:pPr>
            <w:r>
              <w:rPr>
                <w:rFonts w:ascii="Arial" w:hAnsi="Arial" w:cs="Arial"/>
                <w:sz w:val="18"/>
                <w:szCs w:val="18"/>
                <w:lang w:val="es-MX" w:eastAsia="es-MX"/>
              </w:rPr>
              <w:t>14</w:t>
            </w:r>
            <w:r w:rsidR="00BA3482" w:rsidRPr="00E203F9">
              <w:rPr>
                <w:rFonts w:ascii="Arial" w:hAnsi="Arial" w:cs="Arial"/>
                <w:sz w:val="18"/>
                <w:szCs w:val="18"/>
                <w:lang w:val="es-MX" w:eastAsia="es-MX"/>
              </w:rPr>
              <w:t xml:space="preserve"> de </w:t>
            </w:r>
            <w:r w:rsidR="00E02098" w:rsidRPr="00E203F9">
              <w:rPr>
                <w:rFonts w:ascii="Arial" w:hAnsi="Arial" w:cs="Arial"/>
                <w:sz w:val="18"/>
                <w:szCs w:val="18"/>
                <w:lang w:val="es-MX" w:eastAsia="es-MX"/>
              </w:rPr>
              <w:t>agosto</w:t>
            </w:r>
            <w:r w:rsidR="00BA3482" w:rsidRPr="00E203F9">
              <w:rPr>
                <w:rFonts w:ascii="Arial" w:hAnsi="Arial" w:cs="Arial"/>
                <w:sz w:val="18"/>
                <w:szCs w:val="18"/>
                <w:lang w:val="es-MX" w:eastAsia="es-MX"/>
              </w:rPr>
              <w:t xml:space="preserve"> de 202</w:t>
            </w:r>
            <w:r w:rsidR="005119A3" w:rsidRPr="00E203F9">
              <w:rPr>
                <w:rFonts w:ascii="Arial" w:hAnsi="Arial" w:cs="Arial"/>
                <w:sz w:val="18"/>
                <w:szCs w:val="18"/>
                <w:lang w:val="es-MX" w:eastAsia="es-MX"/>
              </w:rPr>
              <w:t>4</w:t>
            </w:r>
            <w:r w:rsidR="00BA3482" w:rsidRPr="00E203F9">
              <w:rPr>
                <w:rFonts w:ascii="Arial" w:hAnsi="Arial" w:cs="Arial"/>
                <w:sz w:val="18"/>
                <w:szCs w:val="18"/>
                <w:lang w:val="es-MX" w:eastAsia="es-MX"/>
              </w:rPr>
              <w:t xml:space="preserve"> a las 1</w:t>
            </w:r>
            <w:r w:rsidR="00561A36" w:rsidRPr="00E203F9">
              <w:rPr>
                <w:rFonts w:ascii="Arial" w:hAnsi="Arial" w:cs="Arial"/>
                <w:sz w:val="18"/>
                <w:szCs w:val="18"/>
                <w:lang w:val="es-MX" w:eastAsia="es-MX"/>
              </w:rPr>
              <w:t>2</w:t>
            </w:r>
            <w:r w:rsidR="00BA3482" w:rsidRPr="00E203F9">
              <w:rPr>
                <w:rFonts w:ascii="Arial" w:hAnsi="Arial" w:cs="Arial"/>
                <w:sz w:val="18"/>
                <w:szCs w:val="18"/>
                <w:lang w:val="es-MX" w:eastAsia="es-MX"/>
              </w:rPr>
              <w:t>:00 horas</w:t>
            </w:r>
          </w:p>
        </w:tc>
      </w:tr>
      <w:tr w:rsidR="00BA3482" w:rsidRPr="00E203F9" w14:paraId="56CB2EEE" w14:textId="77777777" w:rsidTr="00CF4231">
        <w:trPr>
          <w:trHeight w:val="99"/>
        </w:trPr>
        <w:tc>
          <w:tcPr>
            <w:tcW w:w="1911" w:type="pct"/>
            <w:vAlign w:val="center"/>
          </w:tcPr>
          <w:p w14:paraId="1AE215ED" w14:textId="77777777" w:rsidR="00BA3482" w:rsidRPr="00E203F9" w:rsidRDefault="00BA3482" w:rsidP="00CF4231">
            <w:pPr>
              <w:jc w:val="both"/>
              <w:rPr>
                <w:rFonts w:ascii="Arial" w:hAnsi="Arial" w:cs="Arial"/>
                <w:b/>
                <w:sz w:val="18"/>
                <w:szCs w:val="18"/>
                <w:lang w:val="es-MX"/>
              </w:rPr>
            </w:pPr>
            <w:r w:rsidRPr="00E203F9">
              <w:rPr>
                <w:rFonts w:ascii="Arial" w:hAnsi="Arial" w:cs="Arial"/>
                <w:b/>
                <w:sz w:val="18"/>
                <w:szCs w:val="18"/>
                <w:lang w:val="es-MX"/>
              </w:rPr>
              <w:t>Firma del instrumento jurídico</w:t>
            </w:r>
          </w:p>
        </w:tc>
        <w:tc>
          <w:tcPr>
            <w:tcW w:w="3089" w:type="pct"/>
            <w:vAlign w:val="center"/>
          </w:tcPr>
          <w:p w14:paraId="6E6FEC5A" w14:textId="77777777" w:rsidR="00BA3482" w:rsidRPr="00E203F9" w:rsidRDefault="00BA3482" w:rsidP="00CF4231">
            <w:pPr>
              <w:jc w:val="both"/>
              <w:rPr>
                <w:rFonts w:ascii="Arial" w:hAnsi="Arial" w:cs="Arial"/>
                <w:sz w:val="18"/>
                <w:szCs w:val="18"/>
                <w:lang w:val="es-MX" w:eastAsia="es-MX"/>
              </w:rPr>
            </w:pPr>
            <w:r w:rsidRPr="00E203F9">
              <w:rPr>
                <w:rFonts w:ascii="Arial" w:hAnsi="Arial" w:cs="Arial"/>
                <w:sz w:val="18"/>
                <w:szCs w:val="18"/>
                <w:lang w:val="es-MX" w:eastAsia="es-MX"/>
              </w:rPr>
              <w:t>Dentro de los 15 días naturales posteriores a la notificación del fallo.</w:t>
            </w:r>
          </w:p>
        </w:tc>
      </w:tr>
      <w:bookmarkEnd w:id="5"/>
    </w:tbl>
    <w:p w14:paraId="0C399E5B" w14:textId="77777777" w:rsidR="001755B9" w:rsidRPr="00E203F9" w:rsidRDefault="001755B9" w:rsidP="007056BA">
      <w:pPr>
        <w:pStyle w:val="Prrafodelista"/>
        <w:spacing w:line="240" w:lineRule="auto"/>
        <w:ind w:left="567"/>
        <w:rPr>
          <w:rFonts w:ascii="Arial" w:hAnsi="Arial" w:cs="Arial"/>
          <w:b/>
          <w:sz w:val="18"/>
          <w:szCs w:val="18"/>
          <w:lang w:val="es-MX"/>
        </w:rPr>
      </w:pPr>
    </w:p>
    <w:p w14:paraId="00DA7C8B" w14:textId="4EC926E5" w:rsidR="008C6DF3" w:rsidRPr="00E203F9" w:rsidRDefault="008C6DF3" w:rsidP="00DE4AE0">
      <w:pPr>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 xml:space="preserve">Los eventos citados en lo numerales </w:t>
      </w:r>
      <w:r w:rsidRPr="00E203F9">
        <w:rPr>
          <w:rFonts w:ascii="Arial" w:hAnsi="Arial" w:cs="Arial"/>
          <w:b/>
          <w:bCs/>
          <w:i/>
          <w:iCs/>
          <w:spacing w:val="-3"/>
          <w:sz w:val="18"/>
          <w:szCs w:val="18"/>
          <w:lang w:val="es-MX"/>
        </w:rPr>
        <w:t>3.6 Presentación y apertura de proposiciones</w:t>
      </w:r>
      <w:r w:rsidRPr="00E203F9">
        <w:rPr>
          <w:rFonts w:ascii="Arial" w:hAnsi="Arial" w:cs="Arial"/>
          <w:spacing w:val="-3"/>
          <w:sz w:val="18"/>
          <w:szCs w:val="18"/>
          <w:lang w:val="es-MX"/>
        </w:rPr>
        <w:t xml:space="preserve"> y </w:t>
      </w:r>
      <w:r w:rsidRPr="00E203F9">
        <w:rPr>
          <w:rFonts w:ascii="Arial" w:hAnsi="Arial" w:cs="Arial"/>
          <w:b/>
          <w:bCs/>
          <w:i/>
          <w:iCs/>
          <w:spacing w:val="-3"/>
          <w:sz w:val="18"/>
          <w:szCs w:val="18"/>
          <w:lang w:val="es-MX"/>
        </w:rPr>
        <w:t>3.7 Comunicación del fallo</w:t>
      </w:r>
      <w:r w:rsidRPr="00E203F9">
        <w:rPr>
          <w:rFonts w:ascii="Arial" w:hAnsi="Arial" w:cs="Arial"/>
          <w:spacing w:val="-3"/>
          <w:sz w:val="18"/>
          <w:szCs w:val="18"/>
          <w:lang w:val="es-MX"/>
        </w:rPr>
        <w:t xml:space="preserve"> de la presente Convocatoria se llevarán a cabo a través de medios remotos de comunicación, de conformidad con lo señalado en el “Criterio normativo de interpretación TU 03/20”, emitido por la Unidad de Normatividad de Contrataciones Públicas de la Secretaría de Hacienda y Crédito Público.</w:t>
      </w:r>
    </w:p>
    <w:p w14:paraId="6159A571" w14:textId="77777777" w:rsidR="00622DB1" w:rsidRPr="00E203F9" w:rsidRDefault="00622DB1" w:rsidP="00DE4AE0">
      <w:pPr>
        <w:suppressAutoHyphens/>
        <w:ind w:left="567"/>
        <w:jc w:val="both"/>
        <w:rPr>
          <w:rFonts w:ascii="Arial" w:hAnsi="Arial" w:cs="Arial"/>
          <w:spacing w:val="-3"/>
          <w:sz w:val="18"/>
          <w:szCs w:val="18"/>
          <w:lang w:val="es-MX"/>
        </w:rPr>
      </w:pPr>
    </w:p>
    <w:p w14:paraId="2CBE6FE0" w14:textId="08CCEFAF" w:rsidR="008C6DF3" w:rsidRPr="00E203F9" w:rsidRDefault="008C6DF3" w:rsidP="00DE4AE0">
      <w:pPr>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 xml:space="preserve">Conforme a lo establecido en el penúltimo párrafo del Artículo 26 de </w:t>
      </w:r>
      <w:r w:rsidRPr="00E203F9">
        <w:rPr>
          <w:rFonts w:ascii="Arial" w:hAnsi="Arial" w:cs="Arial"/>
          <w:b/>
          <w:bCs/>
          <w:spacing w:val="-3"/>
          <w:sz w:val="18"/>
          <w:szCs w:val="18"/>
          <w:lang w:val="es-MX"/>
        </w:rPr>
        <w:t>“LAASSP”</w:t>
      </w:r>
      <w:r w:rsidRPr="00E203F9">
        <w:rPr>
          <w:rFonts w:ascii="Arial" w:hAnsi="Arial" w:cs="Arial"/>
          <w:spacing w:val="-3"/>
          <w:sz w:val="18"/>
          <w:szCs w:val="18"/>
          <w:lang w:val="es-MX"/>
        </w:rPr>
        <w:t xml:space="preserve"> a los actos del procedimiento de la </w:t>
      </w:r>
      <w:r w:rsidR="00F07D9B" w:rsidRPr="00E203F9">
        <w:rPr>
          <w:rFonts w:ascii="Arial" w:hAnsi="Arial" w:cs="Arial"/>
          <w:bCs/>
          <w:sz w:val="18"/>
          <w:szCs w:val="18"/>
          <w:lang w:val="es-MX"/>
        </w:rPr>
        <w:t>Invitación</w:t>
      </w:r>
      <w:r w:rsidRPr="00E203F9">
        <w:rPr>
          <w:rFonts w:ascii="Arial" w:hAnsi="Arial" w:cs="Arial"/>
          <w:spacing w:val="-3"/>
          <w:sz w:val="18"/>
          <w:szCs w:val="18"/>
          <w:lang w:val="es-MX"/>
        </w:rPr>
        <w:t>, podrá asistir cualquier persona en calidad de observador, que manifieste su interés de estar presente en dichos actos, bajo la condición de que deberán registrar su asistencia y abstenerse de intervenir de cualquier forma en los mismos.</w:t>
      </w:r>
    </w:p>
    <w:p w14:paraId="20D6C123" w14:textId="77777777" w:rsidR="008C6DF3" w:rsidRPr="00E203F9" w:rsidRDefault="008C6DF3" w:rsidP="00DE4AE0">
      <w:pPr>
        <w:suppressAutoHyphens/>
        <w:ind w:left="567"/>
        <w:jc w:val="both"/>
        <w:rPr>
          <w:rFonts w:ascii="Arial" w:hAnsi="Arial" w:cs="Arial"/>
          <w:spacing w:val="-3"/>
          <w:sz w:val="18"/>
          <w:szCs w:val="18"/>
          <w:lang w:val="es-MX"/>
        </w:rPr>
      </w:pPr>
    </w:p>
    <w:p w14:paraId="69BC309B" w14:textId="77777777" w:rsidR="008C6DF3" w:rsidRPr="00E203F9" w:rsidRDefault="008C6DF3" w:rsidP="00DE4AE0">
      <w:pPr>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Igualmente, podrán asistir representantes de las Cámaras, Colegios o Asociaciones Profesionales u otras Organizaciones no Gubernamentales.</w:t>
      </w:r>
    </w:p>
    <w:p w14:paraId="73A1A2CA" w14:textId="77777777" w:rsidR="008C6DF3" w:rsidRPr="00E203F9" w:rsidRDefault="008C6DF3" w:rsidP="00DE4AE0">
      <w:pPr>
        <w:ind w:left="567"/>
        <w:jc w:val="both"/>
        <w:rPr>
          <w:rFonts w:ascii="Arial" w:hAnsi="Arial" w:cs="Arial"/>
          <w:sz w:val="18"/>
          <w:szCs w:val="18"/>
          <w:lang w:val="es-MX"/>
        </w:rPr>
      </w:pPr>
    </w:p>
    <w:p w14:paraId="1AEF2296" w14:textId="77777777" w:rsidR="008C6DF3" w:rsidRPr="00E203F9" w:rsidRDefault="008C6DF3" w:rsidP="00DE4AE0">
      <w:pPr>
        <w:ind w:left="567" w:right="49"/>
        <w:jc w:val="both"/>
        <w:rPr>
          <w:rFonts w:ascii="Arial" w:hAnsi="Arial" w:cs="Arial"/>
          <w:spacing w:val="-3"/>
          <w:sz w:val="18"/>
          <w:szCs w:val="18"/>
          <w:lang w:val="es-MX"/>
        </w:rPr>
      </w:pPr>
      <w:r w:rsidRPr="00E203F9">
        <w:rPr>
          <w:rFonts w:ascii="Arial" w:hAnsi="Arial" w:cs="Arial"/>
          <w:spacing w:val="-3"/>
          <w:sz w:val="18"/>
          <w:szCs w:val="18"/>
          <w:lang w:val="es-MX"/>
        </w:rPr>
        <w:t>Los observadores que ingresen a las instalaciones antes mencionadas deberán cumplir con las medidas de seguridad implantadas por “EL INBAL”, el no apegarse a su cumplimiento, no le será permitido el acceso al inmueble.</w:t>
      </w:r>
    </w:p>
    <w:p w14:paraId="39A3E46C" w14:textId="77777777" w:rsidR="00B832ED" w:rsidRPr="00E203F9" w:rsidRDefault="00B832ED" w:rsidP="007056BA">
      <w:pPr>
        <w:suppressAutoHyphens/>
        <w:ind w:left="567"/>
        <w:jc w:val="both"/>
        <w:rPr>
          <w:rFonts w:ascii="Arial" w:hAnsi="Arial" w:cs="Arial"/>
          <w:spacing w:val="-3"/>
          <w:sz w:val="18"/>
          <w:szCs w:val="18"/>
          <w:lang w:val="es-MX"/>
        </w:rPr>
      </w:pPr>
    </w:p>
    <w:p w14:paraId="7E691BD5" w14:textId="77777777" w:rsidR="00622DB1" w:rsidRPr="00E203F9" w:rsidRDefault="00622DB1" w:rsidP="007056BA">
      <w:pPr>
        <w:ind w:left="567"/>
        <w:rPr>
          <w:rFonts w:ascii="Arial" w:hAnsi="Arial" w:cs="Arial"/>
          <w:sz w:val="18"/>
          <w:szCs w:val="18"/>
          <w:lang w:val="es-MX"/>
        </w:rPr>
      </w:pPr>
    </w:p>
    <w:p w14:paraId="5734CE74" w14:textId="68BEB7F4" w:rsidR="00653182" w:rsidRPr="00E203F9" w:rsidRDefault="00653182" w:rsidP="001D6D0C">
      <w:pPr>
        <w:pStyle w:val="Prrafodelista"/>
        <w:numPr>
          <w:ilvl w:val="1"/>
          <w:numId w:val="16"/>
        </w:numPr>
        <w:spacing w:line="240" w:lineRule="auto"/>
        <w:ind w:left="567" w:hanging="567"/>
        <w:rPr>
          <w:rFonts w:ascii="Arial" w:hAnsi="Arial" w:cs="Arial"/>
          <w:b/>
          <w:sz w:val="18"/>
          <w:szCs w:val="18"/>
          <w:lang w:val="es-MX"/>
        </w:rPr>
      </w:pPr>
      <w:r w:rsidRPr="00E203F9">
        <w:rPr>
          <w:rFonts w:ascii="Arial" w:hAnsi="Arial" w:cs="Arial"/>
          <w:b/>
          <w:sz w:val="18"/>
          <w:szCs w:val="18"/>
          <w:lang w:val="es-MX"/>
        </w:rPr>
        <w:t>Visita a las instalaciones</w:t>
      </w:r>
      <w:r w:rsidR="009254FC" w:rsidRPr="00E203F9">
        <w:rPr>
          <w:rFonts w:ascii="Arial" w:hAnsi="Arial" w:cs="Arial"/>
          <w:b/>
          <w:sz w:val="18"/>
          <w:szCs w:val="18"/>
          <w:lang w:val="es-MX"/>
        </w:rPr>
        <w:t xml:space="preserve"> de los </w:t>
      </w:r>
      <w:r w:rsidR="00573F58" w:rsidRPr="00E203F9">
        <w:rPr>
          <w:rFonts w:ascii="Arial" w:hAnsi="Arial" w:cs="Arial"/>
          <w:b/>
          <w:sz w:val="18"/>
          <w:szCs w:val="18"/>
          <w:lang w:val="es-MX"/>
        </w:rPr>
        <w:t>Invitados</w:t>
      </w:r>
    </w:p>
    <w:p w14:paraId="1FE12577" w14:textId="77777777" w:rsidR="00653182" w:rsidRPr="00E203F9" w:rsidRDefault="00653182" w:rsidP="007056BA">
      <w:pPr>
        <w:tabs>
          <w:tab w:val="left" w:pos="-720"/>
          <w:tab w:val="left" w:pos="426"/>
        </w:tabs>
        <w:suppressAutoHyphens/>
        <w:ind w:left="426" w:hanging="426"/>
        <w:jc w:val="both"/>
        <w:rPr>
          <w:rFonts w:ascii="Arial" w:hAnsi="Arial" w:cs="Arial"/>
          <w:spacing w:val="-3"/>
          <w:sz w:val="18"/>
          <w:szCs w:val="18"/>
          <w:lang w:val="es-MX"/>
        </w:rPr>
      </w:pPr>
    </w:p>
    <w:p w14:paraId="1B66FA3C" w14:textId="43C4AFFC" w:rsidR="00217811" w:rsidRPr="00E203F9" w:rsidRDefault="000254C1" w:rsidP="007056BA">
      <w:pPr>
        <w:tabs>
          <w:tab w:val="left" w:pos="-720"/>
          <w:tab w:val="left" w:pos="426"/>
          <w:tab w:val="left" w:pos="567"/>
        </w:tabs>
        <w:suppressAutoHyphens/>
        <w:ind w:left="567"/>
        <w:jc w:val="both"/>
        <w:rPr>
          <w:rFonts w:ascii="Arial" w:hAnsi="Arial" w:cs="Arial"/>
          <w:b/>
          <w:bCs/>
          <w:spacing w:val="-3"/>
          <w:sz w:val="18"/>
          <w:szCs w:val="18"/>
          <w:lang w:val="es-MX"/>
        </w:rPr>
      </w:pPr>
      <w:r w:rsidRPr="00E203F9">
        <w:rPr>
          <w:rFonts w:ascii="Arial" w:hAnsi="Arial" w:cs="Arial"/>
          <w:b/>
          <w:bCs/>
          <w:spacing w:val="-3"/>
          <w:sz w:val="18"/>
          <w:szCs w:val="18"/>
          <w:lang w:val="es-MX"/>
        </w:rPr>
        <w:t>No aplica.</w:t>
      </w:r>
    </w:p>
    <w:p w14:paraId="6BA01E1A" w14:textId="78AFB730" w:rsidR="008226DE" w:rsidRPr="00E203F9" w:rsidRDefault="008226DE" w:rsidP="007056BA">
      <w:pPr>
        <w:tabs>
          <w:tab w:val="left" w:pos="-720"/>
          <w:tab w:val="left" w:pos="426"/>
          <w:tab w:val="left" w:pos="567"/>
        </w:tabs>
        <w:suppressAutoHyphens/>
        <w:ind w:left="567"/>
        <w:jc w:val="both"/>
        <w:rPr>
          <w:rFonts w:ascii="Arial" w:hAnsi="Arial" w:cs="Arial"/>
          <w:spacing w:val="-3"/>
          <w:sz w:val="18"/>
          <w:szCs w:val="18"/>
          <w:lang w:val="es-MX"/>
        </w:rPr>
      </w:pPr>
    </w:p>
    <w:p w14:paraId="358C7216" w14:textId="3E84D816" w:rsidR="008226DE" w:rsidRPr="00E203F9" w:rsidRDefault="008226DE" w:rsidP="008226DE">
      <w:pPr>
        <w:pStyle w:val="Prrafodelista"/>
        <w:numPr>
          <w:ilvl w:val="1"/>
          <w:numId w:val="16"/>
        </w:numPr>
        <w:spacing w:line="240" w:lineRule="auto"/>
        <w:ind w:left="567" w:hanging="567"/>
        <w:rPr>
          <w:rFonts w:ascii="Arial" w:hAnsi="Arial" w:cs="Arial"/>
          <w:b/>
          <w:sz w:val="18"/>
          <w:szCs w:val="18"/>
          <w:lang w:val="es-MX"/>
        </w:rPr>
      </w:pPr>
      <w:r w:rsidRPr="00E203F9">
        <w:rPr>
          <w:rFonts w:ascii="Arial" w:hAnsi="Arial" w:cs="Arial"/>
          <w:b/>
          <w:sz w:val="18"/>
          <w:szCs w:val="18"/>
          <w:lang w:val="es-MX"/>
        </w:rPr>
        <w:t>Proposiciones conjuntas</w:t>
      </w:r>
    </w:p>
    <w:p w14:paraId="680179A6"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1BA4D655" w14:textId="7F64006F" w:rsidR="008226DE" w:rsidRPr="00E203F9" w:rsidRDefault="008226DE" w:rsidP="00B609A9">
      <w:pPr>
        <w:pStyle w:val="Prrafodelista"/>
        <w:numPr>
          <w:ilvl w:val="2"/>
          <w:numId w:val="16"/>
        </w:numPr>
        <w:spacing w:line="240" w:lineRule="auto"/>
        <w:ind w:left="567" w:hanging="566"/>
        <w:rPr>
          <w:rFonts w:ascii="Arial" w:hAnsi="Arial" w:cs="Arial"/>
          <w:b/>
          <w:sz w:val="18"/>
          <w:szCs w:val="18"/>
          <w:lang w:val="es-MX"/>
        </w:rPr>
      </w:pPr>
      <w:r w:rsidRPr="00E203F9">
        <w:rPr>
          <w:rFonts w:ascii="Arial" w:hAnsi="Arial" w:cs="Arial"/>
          <w:b/>
          <w:sz w:val="18"/>
          <w:szCs w:val="18"/>
          <w:lang w:val="es-MX"/>
        </w:rPr>
        <w:t>Elaboración de una proposición conjunta</w:t>
      </w:r>
    </w:p>
    <w:p w14:paraId="1DBF4C7A"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4EE5B6BE"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lastRenderedPageBreak/>
        <w:t>De conformidad con lo dispuesto en el tercero, cuarto y quinto párrafos del Artículo 34 de la “LAASSP”, y 44 del “RLAASSP”, dos o más interesados podrán agruparse para presentar conjuntamente una proposición sin necesidad de constituir una sociedad o una nueva sociedad; debiendo formular y presentar un convenio entre las partes que así lo deseen. En este supuesto, la proposición que presenten será firmada por el representante común que para ese acto haya sido designado por la agrupación, utilizando los medios de identificación electrónica autorizados por la SFP.</w:t>
      </w:r>
    </w:p>
    <w:p w14:paraId="5DA0695E"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6DF72CE3"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Cualquiera de los integrantes de la agrupación podrá presentar el escrito mediante el cual manifieste su interés en participar en la junta de aclaraciones y en el procedimiento de contratación.</w:t>
      </w:r>
    </w:p>
    <w:p w14:paraId="3E81F654"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1AD3C3B8"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Las personas que integren la agrupación deberán celebrar en los términos de la legislación aplicable el convenio de proposición conjunta, en el que se establecerán con precisión los aspectos siguientes:</w:t>
      </w:r>
    </w:p>
    <w:p w14:paraId="49081D18"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575104D9"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a)</w:t>
      </w:r>
      <w:r w:rsidRPr="00E203F9">
        <w:rPr>
          <w:rFonts w:ascii="Arial" w:hAnsi="Arial" w:cs="Arial"/>
          <w:spacing w:val="-3"/>
          <w:sz w:val="18"/>
          <w:szCs w:val="18"/>
          <w:lang w:val="es-MX"/>
        </w:rPr>
        <w:tab/>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5A33DE95"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12EEED99"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b)</w:t>
      </w:r>
      <w:r w:rsidRPr="00E203F9">
        <w:rPr>
          <w:rFonts w:ascii="Arial" w:hAnsi="Arial" w:cs="Arial"/>
          <w:spacing w:val="-3"/>
          <w:sz w:val="18"/>
          <w:szCs w:val="18"/>
          <w:lang w:val="es-MX"/>
        </w:rPr>
        <w:tab/>
        <w:t>Nombre y domicilio de los representantes de cada una de las personas agrupadas; señalando, en su caso, los datos de las escrituras públicas con las que acrediten las facultades de representación;</w:t>
      </w:r>
    </w:p>
    <w:p w14:paraId="731DB689"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55F08933"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c)</w:t>
      </w:r>
      <w:r w:rsidRPr="00E203F9">
        <w:rPr>
          <w:rFonts w:ascii="Arial" w:hAnsi="Arial" w:cs="Arial"/>
          <w:spacing w:val="-3"/>
          <w:sz w:val="18"/>
          <w:szCs w:val="18"/>
          <w:lang w:val="es-MX"/>
        </w:rPr>
        <w:tab/>
        <w:t>Designación de un representante común, otorgándole poder amplio y suficiente, para atender todo lo relacionado con la proposición y con el presente procedimiento de contratación;</w:t>
      </w:r>
    </w:p>
    <w:p w14:paraId="07CC44DE"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427ABC3C"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d)</w:t>
      </w:r>
      <w:r w:rsidRPr="00E203F9">
        <w:rPr>
          <w:rFonts w:ascii="Arial" w:hAnsi="Arial" w:cs="Arial"/>
          <w:spacing w:val="-3"/>
          <w:sz w:val="18"/>
          <w:szCs w:val="18"/>
          <w:lang w:val="es-MX"/>
        </w:rPr>
        <w:tab/>
        <w:t>Descripción de las partes objeto del contrato que corresponderá cumplir a cada una de las personas integrantes, así como la manera en que se exigirá el cumplimiento de las obligaciones; y</w:t>
      </w:r>
    </w:p>
    <w:p w14:paraId="79941D7D"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423C407E"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e)</w:t>
      </w:r>
      <w:r w:rsidRPr="00E203F9">
        <w:rPr>
          <w:rFonts w:ascii="Arial" w:hAnsi="Arial" w:cs="Arial"/>
          <w:spacing w:val="-3"/>
          <w:sz w:val="18"/>
          <w:szCs w:val="18"/>
          <w:lang w:val="es-MX"/>
        </w:rPr>
        <w:tab/>
        <w:t>Estipulación expresa de que cada uno de los firmantes quedará obligado junto con los demás integrantes de forma solidaria, para efectos del procedimiento de contratación y del contrato, en caso de que se les adjudique el mismo.</w:t>
      </w:r>
    </w:p>
    <w:p w14:paraId="1C82F3D3"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66D09528" w14:textId="760FCCF2" w:rsidR="008226DE" w:rsidRPr="00E203F9" w:rsidRDefault="008226DE" w:rsidP="00B609A9">
      <w:pPr>
        <w:pStyle w:val="Prrafodelista"/>
        <w:numPr>
          <w:ilvl w:val="2"/>
          <w:numId w:val="16"/>
        </w:numPr>
        <w:spacing w:line="240" w:lineRule="auto"/>
        <w:ind w:left="567" w:hanging="566"/>
        <w:rPr>
          <w:rFonts w:ascii="Arial" w:hAnsi="Arial" w:cs="Arial"/>
          <w:b/>
          <w:sz w:val="18"/>
          <w:szCs w:val="18"/>
          <w:lang w:val="es-MX"/>
        </w:rPr>
      </w:pPr>
      <w:r w:rsidRPr="00E203F9">
        <w:rPr>
          <w:rFonts w:ascii="Arial" w:hAnsi="Arial" w:cs="Arial"/>
          <w:b/>
          <w:sz w:val="18"/>
          <w:szCs w:val="18"/>
          <w:lang w:val="es-MX"/>
        </w:rPr>
        <w:t>Presentación de una proposición conjunta</w:t>
      </w:r>
    </w:p>
    <w:p w14:paraId="6AF6FF83"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20B53895" w14:textId="4133813A"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En el acto de presentación y apertura de proposiciones el representante común de la agrupación deberá señalar que la proposición se presenta en forma conjunta.</w:t>
      </w:r>
      <w:r w:rsidRPr="00E203F9">
        <w:rPr>
          <w:rFonts w:ascii="Arial" w:hAnsi="Arial" w:cs="Arial"/>
          <w:b/>
          <w:bCs/>
          <w:spacing w:val="-3"/>
          <w:sz w:val="18"/>
          <w:szCs w:val="18"/>
          <w:lang w:val="es-MX"/>
        </w:rPr>
        <w:t xml:space="preserve"> El convenio a que se hace referencia se presentará con la proposición</w:t>
      </w:r>
      <w:r w:rsidRPr="00E203F9">
        <w:rPr>
          <w:rFonts w:ascii="Arial" w:hAnsi="Arial" w:cs="Arial"/>
          <w:spacing w:val="-3"/>
          <w:sz w:val="18"/>
          <w:szCs w:val="18"/>
          <w:lang w:val="es-MX"/>
        </w:rPr>
        <w:t xml:space="preserve">, en el entendido que, en caso de que a los </w:t>
      </w:r>
      <w:r w:rsidR="003B7CB1" w:rsidRPr="00E203F9">
        <w:rPr>
          <w:rFonts w:ascii="Arial" w:hAnsi="Arial" w:cs="Arial"/>
          <w:spacing w:val="-3"/>
          <w:sz w:val="18"/>
          <w:szCs w:val="18"/>
          <w:lang w:val="es-MX"/>
        </w:rPr>
        <w:t>Invitado</w:t>
      </w:r>
      <w:r w:rsidRPr="00E203F9">
        <w:rPr>
          <w:rFonts w:ascii="Arial" w:hAnsi="Arial" w:cs="Arial"/>
          <w:spacing w:val="-3"/>
          <w:sz w:val="18"/>
          <w:szCs w:val="18"/>
          <w:lang w:val="es-MX"/>
        </w:rPr>
        <w:t>s que la hubieren presentado se les adjudique el contrato, dicho convenio formará parte integrante del mismo como uno de sus anexos.</w:t>
      </w:r>
    </w:p>
    <w:p w14:paraId="6348667F"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6B910315" w14:textId="3B134850"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Además del convenio anterior, cada integrante de la agrupación deberá presentar en forma individual los escritos señalados en el punto</w:t>
      </w:r>
      <w:r w:rsidR="00CF2238" w:rsidRPr="00E203F9">
        <w:rPr>
          <w:rFonts w:ascii="Arial" w:hAnsi="Arial" w:cs="Arial"/>
          <w:spacing w:val="-3"/>
          <w:sz w:val="18"/>
          <w:szCs w:val="18"/>
          <w:lang w:val="es-MX"/>
        </w:rPr>
        <w:t xml:space="preserve"> 6.1</w:t>
      </w:r>
      <w:r w:rsidRPr="00E203F9">
        <w:rPr>
          <w:rFonts w:ascii="Arial" w:hAnsi="Arial" w:cs="Arial"/>
          <w:spacing w:val="-3"/>
          <w:sz w:val="18"/>
          <w:szCs w:val="18"/>
          <w:lang w:val="es-MX"/>
        </w:rPr>
        <w:t xml:space="preserve"> incisos a), b), c), d), e), f), g), h), j), k), l), m), n), o), p), q), r), s), t),</w:t>
      </w:r>
      <w:r w:rsidR="000A1B4D" w:rsidRPr="00E203F9">
        <w:rPr>
          <w:rFonts w:ascii="Arial" w:hAnsi="Arial" w:cs="Arial"/>
          <w:spacing w:val="-3"/>
          <w:sz w:val="18"/>
          <w:szCs w:val="18"/>
          <w:lang w:val="es-MX"/>
        </w:rPr>
        <w:t xml:space="preserve"> </w:t>
      </w:r>
      <w:r w:rsidRPr="00E203F9">
        <w:rPr>
          <w:rFonts w:ascii="Arial" w:hAnsi="Arial" w:cs="Arial"/>
          <w:spacing w:val="-3"/>
          <w:sz w:val="18"/>
          <w:szCs w:val="18"/>
          <w:lang w:val="es-MX"/>
        </w:rPr>
        <w:t>u)</w:t>
      </w:r>
      <w:r w:rsidR="0018418F" w:rsidRPr="00E203F9">
        <w:rPr>
          <w:rFonts w:ascii="Arial" w:hAnsi="Arial" w:cs="Arial"/>
          <w:spacing w:val="-3"/>
          <w:sz w:val="18"/>
          <w:szCs w:val="18"/>
          <w:lang w:val="es-MX"/>
        </w:rPr>
        <w:t xml:space="preserve"> y v)</w:t>
      </w:r>
      <w:r w:rsidRPr="00E203F9">
        <w:rPr>
          <w:rFonts w:ascii="Arial" w:hAnsi="Arial" w:cs="Arial"/>
          <w:spacing w:val="-3"/>
          <w:sz w:val="18"/>
          <w:szCs w:val="18"/>
          <w:lang w:val="es-MX"/>
        </w:rPr>
        <w:t xml:space="preserve"> en los casos que aplique el inciso i) de esta convocatoria.</w:t>
      </w:r>
    </w:p>
    <w:p w14:paraId="35301A84"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1176045C" w14:textId="6DC96540" w:rsidR="008226DE" w:rsidRPr="00E203F9" w:rsidRDefault="008226DE" w:rsidP="00B609A9">
      <w:pPr>
        <w:pStyle w:val="Prrafodelista"/>
        <w:numPr>
          <w:ilvl w:val="2"/>
          <w:numId w:val="16"/>
        </w:numPr>
        <w:spacing w:line="240" w:lineRule="auto"/>
        <w:ind w:left="567" w:hanging="566"/>
        <w:rPr>
          <w:rFonts w:ascii="Arial" w:hAnsi="Arial" w:cs="Arial"/>
          <w:b/>
          <w:sz w:val="18"/>
          <w:szCs w:val="18"/>
          <w:lang w:val="es-MX"/>
        </w:rPr>
      </w:pPr>
      <w:r w:rsidRPr="00E203F9">
        <w:rPr>
          <w:rFonts w:ascii="Arial" w:hAnsi="Arial" w:cs="Arial"/>
          <w:b/>
          <w:sz w:val="18"/>
          <w:szCs w:val="18"/>
          <w:lang w:val="es-MX"/>
        </w:rPr>
        <w:t>Adjudicación a una proposición conjunta</w:t>
      </w:r>
    </w:p>
    <w:p w14:paraId="7791FF0E" w14:textId="77777777"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0813B470" w14:textId="36F2C0C9" w:rsidR="008226DE" w:rsidRPr="00E203F9"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Cuando la proposición conjunta resulte adjudicada con un contrato, dicho instrumento deberá ser firmado por las personas a que hace referencia el penúltimo párrafo del Artículo 44 del “RLAASSP”. 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589A8585" w14:textId="77777777" w:rsidR="00D93B61" w:rsidRPr="00E203F9" w:rsidRDefault="00D93B61" w:rsidP="007056BA">
      <w:pPr>
        <w:tabs>
          <w:tab w:val="left" w:pos="-720"/>
          <w:tab w:val="left" w:pos="426"/>
          <w:tab w:val="left" w:pos="567"/>
        </w:tabs>
        <w:suppressAutoHyphens/>
        <w:ind w:left="567"/>
        <w:jc w:val="both"/>
        <w:rPr>
          <w:rFonts w:ascii="Arial" w:hAnsi="Arial" w:cs="Arial"/>
          <w:spacing w:val="-3"/>
          <w:sz w:val="18"/>
          <w:szCs w:val="18"/>
          <w:lang w:val="es-MX"/>
        </w:rPr>
      </w:pPr>
    </w:p>
    <w:p w14:paraId="780B73DE" w14:textId="77777777" w:rsidR="00653182" w:rsidRPr="00E203F9" w:rsidRDefault="00653182" w:rsidP="001D6D0C">
      <w:pPr>
        <w:pStyle w:val="Prrafodelista"/>
        <w:numPr>
          <w:ilvl w:val="1"/>
          <w:numId w:val="16"/>
        </w:numPr>
        <w:spacing w:line="240" w:lineRule="auto"/>
        <w:ind w:left="567" w:hanging="567"/>
        <w:rPr>
          <w:rFonts w:ascii="Arial" w:hAnsi="Arial" w:cs="Arial"/>
          <w:b/>
          <w:sz w:val="18"/>
          <w:szCs w:val="18"/>
          <w:lang w:val="es-MX"/>
        </w:rPr>
      </w:pPr>
      <w:r w:rsidRPr="00E203F9">
        <w:rPr>
          <w:rFonts w:ascii="Arial" w:hAnsi="Arial" w:cs="Arial"/>
          <w:b/>
          <w:sz w:val="18"/>
          <w:szCs w:val="18"/>
          <w:lang w:val="es-MX"/>
        </w:rPr>
        <w:t>Junta de aclaraciones</w:t>
      </w:r>
    </w:p>
    <w:p w14:paraId="6A690508" w14:textId="77777777" w:rsidR="00653182" w:rsidRPr="00E203F9" w:rsidRDefault="00653182" w:rsidP="007056BA">
      <w:pPr>
        <w:tabs>
          <w:tab w:val="left" w:pos="-720"/>
        </w:tabs>
        <w:suppressAutoHyphens/>
        <w:jc w:val="both"/>
        <w:rPr>
          <w:rFonts w:ascii="Arial" w:hAnsi="Arial" w:cs="Arial"/>
          <w:spacing w:val="-3"/>
          <w:sz w:val="18"/>
          <w:szCs w:val="18"/>
          <w:lang w:val="es-MX"/>
        </w:rPr>
      </w:pPr>
    </w:p>
    <w:p w14:paraId="695B0CA7" w14:textId="77777777" w:rsidR="00E02098" w:rsidRPr="00E203F9" w:rsidRDefault="00E02098" w:rsidP="00E02098">
      <w:pPr>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De conformidad con el Artículo 43 fracción V, la convocante a solicitud del Área Técnica, manifiesta que no se realizara Junta de Aclaraciones.</w:t>
      </w:r>
    </w:p>
    <w:p w14:paraId="6501492B" w14:textId="77777777" w:rsidR="00E02098" w:rsidRPr="00E203F9" w:rsidRDefault="00E02098" w:rsidP="00E02098">
      <w:pPr>
        <w:suppressAutoHyphens/>
        <w:ind w:left="567"/>
        <w:rPr>
          <w:rFonts w:ascii="Arial" w:hAnsi="Arial" w:cs="Arial"/>
          <w:spacing w:val="-3"/>
          <w:sz w:val="18"/>
          <w:szCs w:val="18"/>
          <w:lang w:val="es-MX"/>
        </w:rPr>
      </w:pPr>
    </w:p>
    <w:p w14:paraId="7D60E30A" w14:textId="77777777" w:rsidR="00E02098" w:rsidRPr="00E203F9" w:rsidRDefault="00E02098" w:rsidP="00E02098">
      <w:pPr>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 xml:space="preserve">De conformidad con el Artículo 77 penúltimo párrafo del </w:t>
      </w:r>
      <w:r w:rsidRPr="00E203F9">
        <w:rPr>
          <w:rFonts w:ascii="Arial" w:hAnsi="Arial" w:cs="Arial"/>
          <w:bCs/>
          <w:sz w:val="18"/>
          <w:szCs w:val="18"/>
          <w:lang w:val="es-MX" w:eastAsia="es-MX"/>
        </w:rPr>
        <w:t xml:space="preserve">“RLAASSP”, </w:t>
      </w:r>
      <w:r w:rsidRPr="00E203F9">
        <w:rPr>
          <w:rFonts w:ascii="Arial" w:hAnsi="Arial" w:cs="Arial"/>
          <w:spacing w:val="-3"/>
          <w:sz w:val="18"/>
          <w:szCs w:val="18"/>
          <w:lang w:val="es-MX"/>
        </w:rPr>
        <w:t xml:space="preserve"> las solicitudes de aclaración deberán generadas del presente procedimiento deberán ser enviadas en el formato editable y PDF, mediante correo electrónico a las direcciones </w:t>
      </w:r>
      <w:proofErr w:type="spellStart"/>
      <w:r w:rsidRPr="00E203F9">
        <w:rPr>
          <w:rFonts w:ascii="Arial" w:hAnsi="Arial" w:cs="Arial"/>
          <w:spacing w:val="-3"/>
          <w:sz w:val="18"/>
          <w:szCs w:val="18"/>
          <w:lang w:val="es-MX"/>
        </w:rPr>
        <w:t>del</w:t>
      </w:r>
      <w:proofErr w:type="spellEnd"/>
      <w:r w:rsidRPr="00E203F9">
        <w:rPr>
          <w:rFonts w:ascii="Arial" w:hAnsi="Arial" w:cs="Arial"/>
          <w:spacing w:val="-3"/>
          <w:sz w:val="18"/>
          <w:szCs w:val="18"/>
          <w:lang w:val="es-MX"/>
        </w:rPr>
        <w:t xml:space="preserve"> los C. Oscar Garay Cadena Director de Recursos Materiales </w:t>
      </w:r>
      <w:hyperlink r:id="rId8" w:history="1">
        <w:r w:rsidRPr="00E203F9">
          <w:rPr>
            <w:rStyle w:val="Hipervnculo"/>
            <w:rFonts w:ascii="Arial" w:hAnsi="Arial" w:cs="Arial"/>
            <w:spacing w:val="-3"/>
            <w:sz w:val="18"/>
            <w:szCs w:val="18"/>
            <w:lang w:val="es-MX"/>
          </w:rPr>
          <w:t>oscar.garay@inba.gob.mx</w:t>
        </w:r>
      </w:hyperlink>
      <w:r w:rsidRPr="00E203F9">
        <w:rPr>
          <w:rFonts w:ascii="Arial" w:hAnsi="Arial" w:cs="Arial"/>
          <w:spacing w:val="-3"/>
          <w:sz w:val="18"/>
          <w:szCs w:val="18"/>
          <w:lang w:val="es-MX"/>
        </w:rPr>
        <w:t xml:space="preserve"> y Ricardo Arturo García Martínez Coordinador de Recursos Materiales </w:t>
      </w:r>
      <w:hyperlink r:id="rId9" w:history="1">
        <w:r w:rsidRPr="00E203F9">
          <w:rPr>
            <w:rStyle w:val="Hipervnculo"/>
            <w:rFonts w:ascii="Arial" w:hAnsi="Arial" w:cs="Arial"/>
            <w:spacing w:val="-3"/>
            <w:sz w:val="18"/>
            <w:szCs w:val="18"/>
            <w:lang w:val="es-MX"/>
          </w:rPr>
          <w:t>ricardo.gracia@inba.gob.mx</w:t>
        </w:r>
      </w:hyperlink>
      <w:r w:rsidRPr="00E203F9">
        <w:rPr>
          <w:rFonts w:ascii="Arial" w:hAnsi="Arial" w:cs="Arial"/>
          <w:spacing w:val="-3"/>
          <w:sz w:val="18"/>
          <w:szCs w:val="18"/>
          <w:lang w:val="es-MX"/>
        </w:rPr>
        <w:t xml:space="preserve">, las respuestas se  informarán tanto al solicitante como al resto de los invitados. </w:t>
      </w:r>
    </w:p>
    <w:p w14:paraId="263686BF" w14:textId="77777777" w:rsidR="005330E9" w:rsidRPr="00E203F9" w:rsidRDefault="005330E9" w:rsidP="0007523C">
      <w:pPr>
        <w:suppressAutoHyphens/>
        <w:jc w:val="both"/>
        <w:rPr>
          <w:rFonts w:ascii="Arial" w:hAnsi="Arial" w:cs="Arial"/>
          <w:spacing w:val="-3"/>
          <w:sz w:val="18"/>
          <w:szCs w:val="18"/>
          <w:lang w:val="es-MX"/>
        </w:rPr>
      </w:pPr>
    </w:p>
    <w:p w14:paraId="2B8FEF39" w14:textId="77777777" w:rsidR="009D2384" w:rsidRPr="00E203F9" w:rsidRDefault="009D2384" w:rsidP="001D6D0C">
      <w:pPr>
        <w:pStyle w:val="Prrafodelista"/>
        <w:numPr>
          <w:ilvl w:val="1"/>
          <w:numId w:val="16"/>
        </w:numPr>
        <w:spacing w:line="240" w:lineRule="auto"/>
        <w:ind w:left="567" w:hanging="567"/>
        <w:rPr>
          <w:rFonts w:ascii="Arial" w:hAnsi="Arial" w:cs="Arial"/>
          <w:b/>
          <w:sz w:val="18"/>
          <w:szCs w:val="18"/>
          <w:lang w:val="es-MX"/>
        </w:rPr>
      </w:pPr>
      <w:r w:rsidRPr="00E203F9">
        <w:rPr>
          <w:rFonts w:ascii="Arial" w:hAnsi="Arial" w:cs="Arial"/>
          <w:b/>
          <w:sz w:val="18"/>
          <w:szCs w:val="18"/>
          <w:lang w:val="es-MX"/>
        </w:rPr>
        <w:t>Presentación y apertura de proposiciones</w:t>
      </w:r>
    </w:p>
    <w:p w14:paraId="4BD91933" w14:textId="77777777" w:rsidR="009D2384" w:rsidRPr="00E203F9" w:rsidRDefault="009D2384" w:rsidP="007056BA">
      <w:pPr>
        <w:tabs>
          <w:tab w:val="left" w:pos="-720"/>
          <w:tab w:val="left" w:pos="426"/>
        </w:tabs>
        <w:suppressAutoHyphens/>
        <w:ind w:left="426" w:hanging="426"/>
        <w:jc w:val="both"/>
        <w:rPr>
          <w:rFonts w:ascii="Arial" w:hAnsi="Arial" w:cs="Arial"/>
          <w:spacing w:val="-3"/>
          <w:sz w:val="18"/>
          <w:szCs w:val="18"/>
          <w:lang w:val="es-MX"/>
        </w:rPr>
      </w:pPr>
    </w:p>
    <w:p w14:paraId="62A89BE8" w14:textId="584FC578" w:rsidR="008956CC" w:rsidRPr="00E203F9" w:rsidRDefault="00E049DF" w:rsidP="007056BA">
      <w:pPr>
        <w:tabs>
          <w:tab w:val="left" w:pos="-720"/>
        </w:tabs>
        <w:suppressAutoHyphens/>
        <w:ind w:firstLine="567"/>
        <w:jc w:val="both"/>
        <w:rPr>
          <w:rFonts w:ascii="Arial" w:hAnsi="Arial" w:cs="Arial"/>
          <w:spacing w:val="-3"/>
          <w:sz w:val="18"/>
          <w:szCs w:val="18"/>
          <w:lang w:val="es-MX"/>
        </w:rPr>
      </w:pPr>
      <w:r w:rsidRPr="00E203F9">
        <w:rPr>
          <w:rFonts w:ascii="Arial" w:hAnsi="Arial" w:cs="Arial"/>
          <w:spacing w:val="-3"/>
          <w:sz w:val="18"/>
          <w:szCs w:val="18"/>
          <w:lang w:val="es-MX"/>
        </w:rPr>
        <w:t xml:space="preserve">Se llevará a cabo el </w:t>
      </w:r>
      <w:r w:rsidRPr="00E203F9">
        <w:rPr>
          <w:rFonts w:ascii="Arial" w:hAnsi="Arial" w:cs="Arial"/>
          <w:b/>
          <w:bCs/>
          <w:spacing w:val="-3"/>
          <w:sz w:val="18"/>
          <w:szCs w:val="18"/>
          <w:lang w:val="es-MX"/>
        </w:rPr>
        <w:t>día</w:t>
      </w:r>
      <w:r w:rsidR="00512B80" w:rsidRPr="00E203F9">
        <w:rPr>
          <w:rFonts w:ascii="Arial" w:hAnsi="Arial" w:cs="Arial"/>
          <w:b/>
          <w:bCs/>
          <w:spacing w:val="-3"/>
          <w:sz w:val="18"/>
          <w:szCs w:val="18"/>
          <w:lang w:val="es-MX"/>
        </w:rPr>
        <w:t xml:space="preserve"> </w:t>
      </w:r>
      <w:r w:rsidR="009C5925">
        <w:rPr>
          <w:rFonts w:ascii="Arial" w:hAnsi="Arial" w:cs="Arial"/>
          <w:b/>
          <w:bCs/>
          <w:sz w:val="18"/>
          <w:szCs w:val="18"/>
          <w:lang w:val="es-MX" w:eastAsia="es-MX"/>
        </w:rPr>
        <w:t>12</w:t>
      </w:r>
      <w:r w:rsidR="000A1B4D" w:rsidRPr="00E203F9">
        <w:rPr>
          <w:rFonts w:ascii="Arial" w:hAnsi="Arial" w:cs="Arial"/>
          <w:b/>
          <w:bCs/>
          <w:sz w:val="18"/>
          <w:szCs w:val="18"/>
          <w:lang w:val="es-MX" w:eastAsia="es-MX"/>
        </w:rPr>
        <w:t xml:space="preserve"> de </w:t>
      </w:r>
      <w:r w:rsidR="00E203F9" w:rsidRPr="00E203F9">
        <w:rPr>
          <w:rFonts w:ascii="Arial" w:hAnsi="Arial" w:cs="Arial"/>
          <w:b/>
          <w:bCs/>
          <w:sz w:val="18"/>
          <w:szCs w:val="18"/>
          <w:lang w:val="es-MX" w:eastAsia="es-MX"/>
        </w:rPr>
        <w:t>agosto</w:t>
      </w:r>
      <w:r w:rsidR="000A1B4D" w:rsidRPr="00E203F9">
        <w:rPr>
          <w:rFonts w:ascii="Arial" w:hAnsi="Arial" w:cs="Arial"/>
          <w:b/>
          <w:bCs/>
          <w:sz w:val="18"/>
          <w:szCs w:val="18"/>
          <w:lang w:val="es-MX" w:eastAsia="es-MX"/>
        </w:rPr>
        <w:t xml:space="preserve"> de 202</w:t>
      </w:r>
      <w:r w:rsidR="005119A3" w:rsidRPr="00E203F9">
        <w:rPr>
          <w:rFonts w:ascii="Arial" w:hAnsi="Arial" w:cs="Arial"/>
          <w:b/>
          <w:bCs/>
          <w:sz w:val="18"/>
          <w:szCs w:val="18"/>
          <w:lang w:val="es-MX" w:eastAsia="es-MX"/>
        </w:rPr>
        <w:t>4</w:t>
      </w:r>
      <w:r w:rsidR="000A1B4D" w:rsidRPr="00E203F9">
        <w:rPr>
          <w:rFonts w:ascii="Arial" w:hAnsi="Arial" w:cs="Arial"/>
          <w:sz w:val="18"/>
          <w:szCs w:val="18"/>
          <w:lang w:val="es-MX" w:eastAsia="es-MX"/>
        </w:rPr>
        <w:t xml:space="preserve"> </w:t>
      </w:r>
      <w:r w:rsidR="00963463" w:rsidRPr="00E203F9">
        <w:rPr>
          <w:rFonts w:ascii="Arial" w:hAnsi="Arial" w:cs="Arial"/>
          <w:b/>
          <w:bCs/>
          <w:sz w:val="18"/>
          <w:szCs w:val="18"/>
          <w:lang w:val="es-MX" w:eastAsia="es-MX"/>
        </w:rPr>
        <w:t>a las 1</w:t>
      </w:r>
      <w:r w:rsidR="00DA570B" w:rsidRPr="00E203F9">
        <w:rPr>
          <w:rFonts w:ascii="Arial" w:hAnsi="Arial" w:cs="Arial"/>
          <w:b/>
          <w:bCs/>
          <w:sz w:val="18"/>
          <w:szCs w:val="18"/>
          <w:lang w:val="es-MX" w:eastAsia="es-MX"/>
        </w:rPr>
        <w:t>0</w:t>
      </w:r>
      <w:r w:rsidR="00963463" w:rsidRPr="00E203F9">
        <w:rPr>
          <w:rFonts w:ascii="Arial" w:hAnsi="Arial" w:cs="Arial"/>
          <w:b/>
          <w:bCs/>
          <w:sz w:val="18"/>
          <w:szCs w:val="18"/>
          <w:lang w:val="es-MX" w:eastAsia="es-MX"/>
        </w:rPr>
        <w:t>:00 horas</w:t>
      </w:r>
      <w:r w:rsidR="00B2402F" w:rsidRPr="00E203F9">
        <w:rPr>
          <w:rFonts w:ascii="Arial" w:hAnsi="Arial" w:cs="Arial"/>
          <w:sz w:val="18"/>
          <w:szCs w:val="18"/>
          <w:lang w:val="es-MX" w:eastAsia="es-MX"/>
        </w:rPr>
        <w:t>.</w:t>
      </w:r>
    </w:p>
    <w:p w14:paraId="79720013" w14:textId="77777777" w:rsidR="008956CC" w:rsidRPr="00E203F9" w:rsidRDefault="008956CC" w:rsidP="007056BA">
      <w:pPr>
        <w:tabs>
          <w:tab w:val="left" w:pos="-720"/>
          <w:tab w:val="left" w:pos="426"/>
        </w:tabs>
        <w:suppressAutoHyphens/>
        <w:ind w:left="426" w:hanging="426"/>
        <w:jc w:val="both"/>
        <w:rPr>
          <w:rFonts w:ascii="Arial" w:hAnsi="Arial" w:cs="Arial"/>
          <w:spacing w:val="-3"/>
          <w:sz w:val="18"/>
          <w:szCs w:val="18"/>
          <w:lang w:val="es-MX"/>
        </w:rPr>
      </w:pPr>
    </w:p>
    <w:p w14:paraId="15EDB6C6" w14:textId="77777777" w:rsidR="007207F3" w:rsidRPr="00E203F9" w:rsidRDefault="007207F3" w:rsidP="007207F3">
      <w:pPr>
        <w:tabs>
          <w:tab w:val="left" w:pos="-720"/>
        </w:tabs>
        <w:suppressAutoHyphens/>
        <w:ind w:left="567"/>
        <w:rPr>
          <w:rFonts w:ascii="Arial" w:hAnsi="Arial" w:cs="Arial"/>
          <w:b/>
          <w:bCs/>
          <w:spacing w:val="-3"/>
          <w:sz w:val="18"/>
          <w:szCs w:val="18"/>
          <w:lang w:val="es-MX"/>
        </w:rPr>
      </w:pPr>
      <w:r w:rsidRPr="00E203F9">
        <w:rPr>
          <w:rFonts w:ascii="Arial" w:hAnsi="Arial" w:cs="Arial"/>
          <w:spacing w:val="-3"/>
          <w:sz w:val="18"/>
          <w:szCs w:val="18"/>
          <w:lang w:val="es-MX"/>
        </w:rPr>
        <w:t xml:space="preserve">Las proposiciones deberán elaborarse conforme a lo señalado en esta Convocatoria en formatos </w:t>
      </w:r>
      <w:r w:rsidRPr="00E203F9">
        <w:rPr>
          <w:rFonts w:ascii="Arial" w:hAnsi="Arial" w:cs="Arial"/>
          <w:b/>
          <w:bCs/>
          <w:spacing w:val="-3"/>
          <w:sz w:val="18"/>
          <w:szCs w:val="18"/>
          <w:lang w:val="es-MX"/>
        </w:rPr>
        <w:t>WORD, EXCEL, PDF, HTML</w:t>
      </w:r>
      <w:r w:rsidRPr="00E203F9">
        <w:rPr>
          <w:rFonts w:ascii="Arial" w:hAnsi="Arial" w:cs="Arial"/>
          <w:spacing w:val="-3"/>
          <w:sz w:val="18"/>
          <w:szCs w:val="18"/>
          <w:lang w:val="es-MX"/>
        </w:rPr>
        <w:t xml:space="preserve"> o, en su caso, utilizar archivos de imagen tipo </w:t>
      </w:r>
      <w:r w:rsidRPr="00E203F9">
        <w:rPr>
          <w:rFonts w:ascii="Arial" w:hAnsi="Arial" w:cs="Arial"/>
          <w:b/>
          <w:bCs/>
          <w:spacing w:val="-3"/>
          <w:sz w:val="18"/>
          <w:szCs w:val="18"/>
          <w:lang w:val="es-MX"/>
        </w:rPr>
        <w:t xml:space="preserve">JPG o GIF. </w:t>
      </w:r>
    </w:p>
    <w:p w14:paraId="5B89856C" w14:textId="77777777" w:rsidR="007207F3" w:rsidRPr="00E203F9" w:rsidRDefault="007207F3" w:rsidP="007207F3">
      <w:pPr>
        <w:tabs>
          <w:tab w:val="left" w:pos="-720"/>
        </w:tabs>
        <w:suppressAutoHyphens/>
        <w:ind w:left="567"/>
        <w:rPr>
          <w:rFonts w:ascii="Arial" w:hAnsi="Arial" w:cs="Arial"/>
          <w:spacing w:val="-3"/>
          <w:sz w:val="18"/>
          <w:szCs w:val="18"/>
          <w:lang w:val="es-MX"/>
        </w:rPr>
      </w:pPr>
    </w:p>
    <w:p w14:paraId="45D0629D" w14:textId="77777777" w:rsidR="007207F3" w:rsidRPr="00E203F9" w:rsidRDefault="007207F3" w:rsidP="007207F3">
      <w:pPr>
        <w:pStyle w:val="Prrafodelista"/>
        <w:tabs>
          <w:tab w:val="left" w:pos="-720"/>
          <w:tab w:val="left" w:pos="567"/>
          <w:tab w:val="left" w:pos="1134"/>
        </w:tabs>
        <w:suppressAutoHyphens/>
        <w:spacing w:line="240" w:lineRule="auto"/>
        <w:ind w:left="567"/>
        <w:rPr>
          <w:rFonts w:ascii="Arial" w:hAnsi="Arial" w:cs="Arial"/>
          <w:spacing w:val="-3"/>
          <w:sz w:val="18"/>
          <w:szCs w:val="18"/>
          <w:lang w:val="es-MX"/>
        </w:rPr>
      </w:pPr>
      <w:r w:rsidRPr="00E203F9">
        <w:rPr>
          <w:rFonts w:ascii="Arial" w:hAnsi="Arial" w:cs="Arial"/>
          <w:spacing w:val="-3"/>
          <w:sz w:val="18"/>
          <w:szCs w:val="18"/>
          <w:lang w:val="es-MX"/>
        </w:rPr>
        <w:t xml:space="preserve">Quien participe, debe identificar cada una de las páginas que integren las proposiciones que presente, con los datos siguientes: </w:t>
      </w:r>
      <w:r w:rsidRPr="00E203F9">
        <w:rPr>
          <w:rFonts w:ascii="Arial" w:hAnsi="Arial" w:cs="Arial"/>
          <w:b/>
          <w:bCs/>
          <w:spacing w:val="-3"/>
          <w:sz w:val="18"/>
          <w:szCs w:val="18"/>
          <w:lang w:val="es-MX"/>
        </w:rPr>
        <w:t>Clave del Registro Federal de Contribuyentes, Número del procedimiento en que se está participando y número de página</w:t>
      </w:r>
      <w:r w:rsidRPr="00E203F9">
        <w:rPr>
          <w:rFonts w:ascii="Arial" w:hAnsi="Arial" w:cs="Arial"/>
          <w:spacing w:val="-3"/>
          <w:sz w:val="18"/>
          <w:szCs w:val="18"/>
          <w:lang w:val="es-MX"/>
        </w:rPr>
        <w:t>. Dicha identificación debe ser plenamente legible, en su caso, en la impresión (en blanco y negro) que se realice de los documentos durante el acto de presentación y apertura de las proposiciones</w:t>
      </w:r>
    </w:p>
    <w:p w14:paraId="66640DD4" w14:textId="77777777" w:rsidR="007207F3" w:rsidRPr="00E203F9" w:rsidRDefault="007207F3" w:rsidP="007207F3">
      <w:pPr>
        <w:pStyle w:val="Prrafodelista"/>
        <w:tabs>
          <w:tab w:val="left" w:pos="-720"/>
          <w:tab w:val="left" w:pos="567"/>
          <w:tab w:val="left" w:pos="1134"/>
        </w:tabs>
        <w:suppressAutoHyphens/>
        <w:spacing w:line="240" w:lineRule="auto"/>
        <w:ind w:left="851" w:hanging="284"/>
        <w:rPr>
          <w:rFonts w:ascii="Arial" w:hAnsi="Arial" w:cs="Arial"/>
          <w:spacing w:val="-3"/>
          <w:sz w:val="18"/>
          <w:szCs w:val="18"/>
          <w:lang w:val="es-MX"/>
        </w:rPr>
      </w:pPr>
    </w:p>
    <w:p w14:paraId="27737454" w14:textId="77777777" w:rsidR="007207F3" w:rsidRPr="00E203F9" w:rsidRDefault="007207F3" w:rsidP="007207F3">
      <w:pPr>
        <w:tabs>
          <w:tab w:val="left" w:pos="-720"/>
        </w:tabs>
        <w:suppressAutoHyphens/>
        <w:ind w:left="567"/>
        <w:rPr>
          <w:rFonts w:ascii="Arial" w:hAnsi="Arial" w:cs="Arial"/>
          <w:spacing w:val="-3"/>
          <w:sz w:val="18"/>
          <w:szCs w:val="18"/>
          <w:lang w:val="es-MX"/>
        </w:rPr>
      </w:pPr>
      <w:r w:rsidRPr="00E203F9">
        <w:rPr>
          <w:rFonts w:ascii="Arial" w:hAnsi="Arial" w:cs="Arial"/>
          <w:spacing w:val="-3"/>
          <w:sz w:val="18"/>
          <w:szCs w:val="18"/>
          <w:lang w:val="es-MX"/>
        </w:rPr>
        <w:t>De conformidad con el Artículo 50 del “RLAASSP”, las proposiciones presentadas deberán estar foliadas en todas y cada una de las hojas, se numerarán de manera individual las propuestas técnica y económica, así como el resto de los documentos que entregue el licitante.</w:t>
      </w:r>
    </w:p>
    <w:p w14:paraId="13428D17" w14:textId="77777777" w:rsidR="007207F3" w:rsidRPr="00E203F9" w:rsidRDefault="007207F3" w:rsidP="007207F3">
      <w:pPr>
        <w:pStyle w:val="Prrafodelista"/>
        <w:tabs>
          <w:tab w:val="left" w:pos="-720"/>
          <w:tab w:val="left" w:pos="567"/>
          <w:tab w:val="left" w:pos="1134"/>
        </w:tabs>
        <w:suppressAutoHyphens/>
        <w:spacing w:line="240" w:lineRule="auto"/>
        <w:ind w:left="851" w:hanging="284"/>
        <w:rPr>
          <w:rFonts w:ascii="Arial" w:hAnsi="Arial" w:cs="Arial"/>
          <w:spacing w:val="-3"/>
          <w:sz w:val="18"/>
          <w:szCs w:val="18"/>
          <w:lang w:val="es-MX"/>
        </w:rPr>
      </w:pPr>
    </w:p>
    <w:p w14:paraId="7B2B6546" w14:textId="77777777" w:rsidR="007207F3" w:rsidRPr="00E203F9" w:rsidRDefault="007207F3" w:rsidP="007207F3">
      <w:pPr>
        <w:pStyle w:val="Prrafodelista"/>
        <w:tabs>
          <w:tab w:val="left" w:pos="-720"/>
          <w:tab w:val="left" w:pos="567"/>
          <w:tab w:val="left" w:pos="1134"/>
        </w:tabs>
        <w:suppressAutoHyphens/>
        <w:spacing w:line="240" w:lineRule="auto"/>
        <w:ind w:left="851" w:hanging="284"/>
        <w:rPr>
          <w:rFonts w:ascii="Arial" w:hAnsi="Arial" w:cs="Arial"/>
          <w:spacing w:val="-3"/>
          <w:sz w:val="18"/>
          <w:szCs w:val="18"/>
          <w:lang w:val="es-MX"/>
        </w:rPr>
      </w:pPr>
      <w:r w:rsidRPr="00E203F9">
        <w:rPr>
          <w:rFonts w:ascii="Arial" w:hAnsi="Arial" w:cs="Arial"/>
          <w:spacing w:val="-3"/>
          <w:sz w:val="18"/>
          <w:szCs w:val="18"/>
          <w:lang w:val="es-MX"/>
        </w:rPr>
        <w:t>Conforme a lo señalado por el artículo 47 del “RLAASSP” cumplida la hora señalada para la celebración de este acto, ya no se permitirá el acceso a ningún observador y se desarrollará de la siguiente forma:</w:t>
      </w:r>
    </w:p>
    <w:p w14:paraId="4AD917EE" w14:textId="77777777" w:rsidR="007207F3" w:rsidRPr="00E203F9" w:rsidRDefault="007207F3" w:rsidP="007207F3">
      <w:pPr>
        <w:pStyle w:val="Prrafodelista"/>
        <w:tabs>
          <w:tab w:val="left" w:pos="-720"/>
          <w:tab w:val="left" w:pos="567"/>
          <w:tab w:val="left" w:pos="1134"/>
        </w:tabs>
        <w:suppressAutoHyphens/>
        <w:spacing w:line="240" w:lineRule="auto"/>
        <w:ind w:left="851" w:hanging="284"/>
        <w:rPr>
          <w:rFonts w:ascii="Arial" w:hAnsi="Arial" w:cs="Arial"/>
          <w:spacing w:val="-3"/>
          <w:sz w:val="18"/>
          <w:szCs w:val="18"/>
          <w:lang w:val="es-MX"/>
        </w:rPr>
      </w:pPr>
    </w:p>
    <w:p w14:paraId="0577D5B7" w14:textId="77777777" w:rsidR="007207F3" w:rsidRPr="00E203F9" w:rsidRDefault="007207F3" w:rsidP="007207F3">
      <w:pPr>
        <w:pStyle w:val="Prrafodelista"/>
        <w:numPr>
          <w:ilvl w:val="0"/>
          <w:numId w:val="24"/>
        </w:numPr>
        <w:tabs>
          <w:tab w:val="left" w:pos="851"/>
        </w:tabs>
        <w:suppressAutoHyphens/>
        <w:spacing w:after="240" w:line="240" w:lineRule="auto"/>
        <w:ind w:left="851" w:hanging="284"/>
        <w:textAlignment w:val="auto"/>
        <w:rPr>
          <w:rFonts w:ascii="Arial" w:hAnsi="Arial" w:cs="Arial"/>
          <w:spacing w:val="-3"/>
          <w:sz w:val="18"/>
          <w:szCs w:val="18"/>
          <w:lang w:val="es-MX"/>
        </w:rPr>
      </w:pPr>
      <w:r w:rsidRPr="00E203F9">
        <w:rPr>
          <w:rFonts w:ascii="Arial" w:hAnsi="Arial" w:cs="Arial"/>
          <w:spacing w:val="-3"/>
          <w:sz w:val="18"/>
          <w:szCs w:val="18"/>
          <w:lang w:val="es-MX"/>
        </w:rPr>
        <w:t>El servidor público de “EL INBAL” facultado para presidir el acto, declarará su inicio y será la única persona facultada para tomar todas las decisiones durante su realización.</w:t>
      </w:r>
    </w:p>
    <w:p w14:paraId="614E6F32" w14:textId="77777777" w:rsidR="007207F3" w:rsidRPr="00E203F9" w:rsidRDefault="007207F3" w:rsidP="007207F3">
      <w:pPr>
        <w:pStyle w:val="Prrafodelista"/>
        <w:numPr>
          <w:ilvl w:val="0"/>
          <w:numId w:val="24"/>
        </w:numPr>
        <w:tabs>
          <w:tab w:val="left" w:pos="851"/>
        </w:tabs>
        <w:suppressAutoHyphens/>
        <w:spacing w:after="240" w:line="240" w:lineRule="auto"/>
        <w:ind w:left="851" w:hanging="284"/>
        <w:textAlignment w:val="auto"/>
        <w:rPr>
          <w:rFonts w:ascii="Arial" w:hAnsi="Arial" w:cs="Arial"/>
          <w:spacing w:val="-3"/>
          <w:sz w:val="18"/>
          <w:szCs w:val="18"/>
          <w:lang w:val="es-MX"/>
        </w:rPr>
      </w:pPr>
      <w:r w:rsidRPr="00E203F9">
        <w:rPr>
          <w:rFonts w:ascii="Arial" w:hAnsi="Arial" w:cs="Arial"/>
          <w:spacing w:val="-3"/>
          <w:sz w:val="18"/>
          <w:szCs w:val="18"/>
          <w:lang w:val="es-MX"/>
        </w:rPr>
        <w:t>Se darán a conocer los servidores públicos participantes, observadores y en su caso los testigos sociales asistentes al acto.</w:t>
      </w:r>
    </w:p>
    <w:p w14:paraId="190CC754" w14:textId="77777777" w:rsidR="007207F3" w:rsidRPr="00E203F9" w:rsidRDefault="007207F3" w:rsidP="007207F3">
      <w:pPr>
        <w:pStyle w:val="Prrafodelista"/>
        <w:numPr>
          <w:ilvl w:val="0"/>
          <w:numId w:val="24"/>
        </w:numPr>
        <w:tabs>
          <w:tab w:val="left" w:pos="-720"/>
          <w:tab w:val="left" w:pos="851"/>
        </w:tabs>
        <w:suppressAutoHyphens/>
        <w:spacing w:after="240" w:line="240" w:lineRule="auto"/>
        <w:ind w:left="851" w:hanging="284"/>
        <w:textAlignment w:val="auto"/>
        <w:rPr>
          <w:rFonts w:ascii="Arial" w:hAnsi="Arial" w:cs="Arial"/>
          <w:spacing w:val="-3"/>
          <w:sz w:val="18"/>
          <w:szCs w:val="18"/>
          <w:lang w:val="es-MX"/>
        </w:rPr>
      </w:pPr>
      <w:r w:rsidRPr="00E203F9">
        <w:rPr>
          <w:rFonts w:ascii="Arial" w:hAnsi="Arial" w:cs="Arial"/>
          <w:spacing w:val="-3"/>
          <w:sz w:val="18"/>
          <w:szCs w:val="18"/>
          <w:lang w:val="es-MX"/>
        </w:rPr>
        <w:t>El acto iniciará con el ingreso al sistema CompraNet para verificar el envío de proposiciones por medios remotos de comunicación electrónica, procediéndose a la apertura de los sobres generados mediante el sistema.</w:t>
      </w:r>
    </w:p>
    <w:p w14:paraId="1A47A627" w14:textId="77777777" w:rsidR="007207F3" w:rsidRPr="00E203F9" w:rsidRDefault="007207F3" w:rsidP="007207F3">
      <w:pPr>
        <w:pStyle w:val="Prrafodelista"/>
        <w:numPr>
          <w:ilvl w:val="0"/>
          <w:numId w:val="24"/>
        </w:numPr>
        <w:tabs>
          <w:tab w:val="left" w:pos="-720"/>
          <w:tab w:val="left" w:pos="851"/>
        </w:tabs>
        <w:suppressAutoHyphens/>
        <w:spacing w:after="240" w:line="240" w:lineRule="auto"/>
        <w:ind w:left="851" w:hanging="284"/>
        <w:textAlignment w:val="auto"/>
        <w:rPr>
          <w:rFonts w:ascii="Arial" w:hAnsi="Arial" w:cs="Arial"/>
          <w:spacing w:val="-3"/>
          <w:sz w:val="18"/>
          <w:szCs w:val="18"/>
          <w:lang w:val="es-MX"/>
        </w:rPr>
      </w:pPr>
      <w:r w:rsidRPr="00E203F9">
        <w:rPr>
          <w:rFonts w:ascii="Arial" w:hAnsi="Arial" w:cs="Arial"/>
          <w:spacing w:val="-3"/>
          <w:sz w:val="18"/>
          <w:szCs w:val="18"/>
          <w:lang w:val="es-MX"/>
        </w:rPr>
        <w:t>En el supuesto de que durante el acto de presentación y apertura de proposiciones, por causas ajenas a la voluntad de la Secretaría de Hacienda y Crédito Público o de la Convocante, no sea posible abrir los archivos que contengan las propuestas enviadas por CompraNet, el acto se reanudará a partir de que se restablezcan las condiciones que dieron origen a la interrupción, salvo lo previsto en el numeral 29 del Acuerdo por el que se establecen las disposiciones que se deberán observar para la utilización del sistema electrónico de información pública gubernamental denominado CompraNet.</w:t>
      </w:r>
    </w:p>
    <w:p w14:paraId="49BDE854" w14:textId="2644D421" w:rsidR="007207F3" w:rsidRPr="00E203F9" w:rsidRDefault="007207F3" w:rsidP="007207F3">
      <w:pPr>
        <w:pStyle w:val="Prrafodelista"/>
        <w:numPr>
          <w:ilvl w:val="0"/>
          <w:numId w:val="24"/>
        </w:numPr>
        <w:tabs>
          <w:tab w:val="left" w:pos="851"/>
        </w:tabs>
        <w:suppressAutoHyphens/>
        <w:spacing w:after="240" w:line="240" w:lineRule="auto"/>
        <w:ind w:left="851" w:hanging="284"/>
        <w:rPr>
          <w:rFonts w:ascii="Arial" w:hAnsi="Arial" w:cs="Arial"/>
          <w:spacing w:val="-3"/>
          <w:sz w:val="18"/>
          <w:szCs w:val="18"/>
          <w:lang w:val="es-MX"/>
        </w:rPr>
      </w:pPr>
      <w:r w:rsidRPr="00E203F9">
        <w:rPr>
          <w:rFonts w:ascii="Arial" w:hAnsi="Arial" w:cs="Arial"/>
          <w:spacing w:val="-3"/>
          <w:sz w:val="18"/>
          <w:szCs w:val="18"/>
          <w:lang w:val="es-MX"/>
        </w:rPr>
        <w:t xml:space="preserve">“EL INBAL” levantará el acta correspondiente que servirá de constancia de la celebración del acto de apertura de proposiciones y se hará constar el importe total de cada una de las proposiciones presentadas, así mismo se señalará lugar, fecha y hora en que se dará a conocer el fallo de la </w:t>
      </w:r>
      <w:r w:rsidR="00F07D9B" w:rsidRPr="00E203F9">
        <w:rPr>
          <w:rFonts w:ascii="Arial" w:hAnsi="Arial" w:cs="Arial"/>
          <w:bCs/>
          <w:sz w:val="18"/>
          <w:szCs w:val="18"/>
          <w:lang w:val="es-MX"/>
        </w:rPr>
        <w:t>Invitación</w:t>
      </w:r>
      <w:r w:rsidRPr="00E203F9">
        <w:rPr>
          <w:rFonts w:ascii="Arial" w:hAnsi="Arial" w:cs="Arial"/>
          <w:spacing w:val="-3"/>
          <w:sz w:val="18"/>
          <w:szCs w:val="18"/>
          <w:lang w:val="es-MX"/>
        </w:rPr>
        <w:t>. El acta será firmada por los asistentes. La falta de alguna firma no invalidará su contenido y efectos.</w:t>
      </w:r>
    </w:p>
    <w:p w14:paraId="1586C745" w14:textId="77777777" w:rsidR="007207F3" w:rsidRPr="00E203F9" w:rsidRDefault="007207F3" w:rsidP="007207F3">
      <w:pPr>
        <w:pStyle w:val="Prrafodelista"/>
        <w:numPr>
          <w:ilvl w:val="0"/>
          <w:numId w:val="24"/>
        </w:numPr>
        <w:tabs>
          <w:tab w:val="left" w:pos="851"/>
        </w:tabs>
        <w:suppressAutoHyphens/>
        <w:spacing w:after="240" w:line="240" w:lineRule="auto"/>
        <w:ind w:left="851"/>
        <w:rPr>
          <w:rFonts w:ascii="Arial" w:hAnsi="Arial" w:cs="Arial"/>
          <w:spacing w:val="-3"/>
          <w:sz w:val="18"/>
          <w:szCs w:val="18"/>
          <w:lang w:val="es-MX"/>
        </w:rPr>
      </w:pPr>
      <w:r w:rsidRPr="00E203F9">
        <w:rPr>
          <w:rFonts w:ascii="Arial" w:hAnsi="Arial" w:cs="Arial"/>
          <w:spacing w:val="-3"/>
          <w:sz w:val="18"/>
          <w:szCs w:val="18"/>
          <w:lang w:val="es-MX"/>
        </w:rPr>
        <w:t>La proposición deberá ser firmada autógrafamente por la persona facultada para ello en la última hoja de cada uno de los documentos que forman parte de la misma, por lo que no podrá desecharse cuando las demás hojas que la integran o sus anexos carezcan de firma o rúbrica. En las proposiciones enviadas a través de medios remotos de comunicación electrónica, en sustitución de la firma autógrafa, se emplearán los medios de identificación electrónica que establezca la Secretaría de la Función Pública.</w:t>
      </w:r>
    </w:p>
    <w:p w14:paraId="4BA0E75F" w14:textId="77777777" w:rsidR="00D914A5" w:rsidRPr="00E203F9" w:rsidRDefault="00D914A5" w:rsidP="007056BA">
      <w:pPr>
        <w:pStyle w:val="Prrafodelista"/>
        <w:spacing w:line="240" w:lineRule="auto"/>
        <w:rPr>
          <w:rFonts w:ascii="Arial" w:hAnsi="Arial" w:cs="Arial"/>
          <w:spacing w:val="-3"/>
          <w:sz w:val="18"/>
          <w:szCs w:val="18"/>
          <w:lang w:val="es-MX"/>
        </w:rPr>
      </w:pPr>
    </w:p>
    <w:p w14:paraId="76D90971" w14:textId="77777777" w:rsidR="009D2384" w:rsidRPr="00E203F9" w:rsidRDefault="00547006" w:rsidP="001D6D0C">
      <w:pPr>
        <w:pStyle w:val="Prrafodelista"/>
        <w:numPr>
          <w:ilvl w:val="1"/>
          <w:numId w:val="16"/>
        </w:numPr>
        <w:spacing w:line="240" w:lineRule="auto"/>
        <w:ind w:left="567" w:hanging="567"/>
        <w:rPr>
          <w:rFonts w:ascii="Arial" w:hAnsi="Arial" w:cs="Arial"/>
          <w:b/>
          <w:sz w:val="18"/>
          <w:szCs w:val="18"/>
          <w:lang w:val="es-MX"/>
        </w:rPr>
      </w:pPr>
      <w:r w:rsidRPr="00E203F9">
        <w:rPr>
          <w:rFonts w:ascii="Arial" w:hAnsi="Arial" w:cs="Arial"/>
          <w:b/>
          <w:sz w:val="18"/>
          <w:szCs w:val="18"/>
          <w:lang w:val="es-MX"/>
        </w:rPr>
        <w:t>Comunicación del fallo</w:t>
      </w:r>
    </w:p>
    <w:p w14:paraId="7F4C1D65" w14:textId="77777777" w:rsidR="009D2384" w:rsidRPr="00E203F9" w:rsidRDefault="009D2384" w:rsidP="007056BA">
      <w:pPr>
        <w:tabs>
          <w:tab w:val="left" w:pos="-720"/>
          <w:tab w:val="left" w:pos="284"/>
        </w:tabs>
        <w:suppressAutoHyphens/>
        <w:ind w:left="284" w:hanging="284"/>
        <w:jc w:val="both"/>
        <w:rPr>
          <w:rFonts w:ascii="Arial" w:hAnsi="Arial" w:cs="Arial"/>
          <w:spacing w:val="-3"/>
          <w:sz w:val="18"/>
          <w:szCs w:val="18"/>
          <w:lang w:val="es-MX"/>
        </w:rPr>
      </w:pPr>
    </w:p>
    <w:p w14:paraId="2610BAE2" w14:textId="06A1859E" w:rsidR="008956CC" w:rsidRPr="00E203F9" w:rsidRDefault="00E049DF" w:rsidP="00360DA8">
      <w:pPr>
        <w:tabs>
          <w:tab w:val="left" w:pos="-720"/>
        </w:tabs>
        <w:suppressAutoHyphens/>
        <w:ind w:left="680" w:hanging="113"/>
        <w:jc w:val="both"/>
        <w:rPr>
          <w:rFonts w:ascii="Arial" w:hAnsi="Arial" w:cs="Arial"/>
          <w:spacing w:val="-3"/>
          <w:sz w:val="18"/>
          <w:szCs w:val="18"/>
          <w:lang w:val="es-MX"/>
        </w:rPr>
      </w:pPr>
      <w:r w:rsidRPr="00E203F9">
        <w:rPr>
          <w:rFonts w:ascii="Arial" w:hAnsi="Arial" w:cs="Arial"/>
          <w:spacing w:val="-3"/>
          <w:sz w:val="18"/>
          <w:szCs w:val="18"/>
          <w:lang w:val="es-MX"/>
        </w:rPr>
        <w:t xml:space="preserve">Se llevará a cabo el </w:t>
      </w:r>
      <w:r w:rsidRPr="00E203F9">
        <w:rPr>
          <w:rFonts w:ascii="Arial" w:hAnsi="Arial" w:cs="Arial"/>
          <w:b/>
          <w:bCs/>
          <w:spacing w:val="-3"/>
          <w:sz w:val="18"/>
          <w:szCs w:val="18"/>
          <w:lang w:val="es-MX"/>
        </w:rPr>
        <w:t xml:space="preserve">día </w:t>
      </w:r>
      <w:r w:rsidR="009C5925">
        <w:rPr>
          <w:rFonts w:ascii="Arial" w:hAnsi="Arial" w:cs="Arial"/>
          <w:b/>
          <w:bCs/>
          <w:spacing w:val="-3"/>
          <w:sz w:val="18"/>
          <w:szCs w:val="18"/>
          <w:lang w:val="es-MX"/>
        </w:rPr>
        <w:t>14</w:t>
      </w:r>
      <w:r w:rsidR="000A1B4D" w:rsidRPr="00E203F9">
        <w:rPr>
          <w:rFonts w:ascii="Arial" w:hAnsi="Arial" w:cs="Arial"/>
          <w:b/>
          <w:bCs/>
          <w:sz w:val="18"/>
          <w:szCs w:val="18"/>
          <w:lang w:val="es-MX" w:eastAsia="es-MX"/>
        </w:rPr>
        <w:t xml:space="preserve"> de </w:t>
      </w:r>
      <w:r w:rsidR="00E02098" w:rsidRPr="00E203F9">
        <w:rPr>
          <w:rFonts w:ascii="Arial" w:hAnsi="Arial" w:cs="Arial"/>
          <w:b/>
          <w:bCs/>
          <w:sz w:val="18"/>
          <w:szCs w:val="18"/>
          <w:lang w:val="es-MX" w:eastAsia="es-MX"/>
        </w:rPr>
        <w:t>agosto</w:t>
      </w:r>
      <w:r w:rsidR="000A1B4D" w:rsidRPr="00E203F9">
        <w:rPr>
          <w:rFonts w:ascii="Arial" w:hAnsi="Arial" w:cs="Arial"/>
          <w:b/>
          <w:bCs/>
          <w:sz w:val="18"/>
          <w:szCs w:val="18"/>
          <w:lang w:val="es-MX" w:eastAsia="es-MX"/>
        </w:rPr>
        <w:t xml:space="preserve"> de 202</w:t>
      </w:r>
      <w:r w:rsidR="005119A3" w:rsidRPr="00E203F9">
        <w:rPr>
          <w:rFonts w:ascii="Arial" w:hAnsi="Arial" w:cs="Arial"/>
          <w:b/>
          <w:bCs/>
          <w:sz w:val="18"/>
          <w:szCs w:val="18"/>
          <w:lang w:val="es-MX" w:eastAsia="es-MX"/>
        </w:rPr>
        <w:t>4</w:t>
      </w:r>
      <w:r w:rsidR="000A1B4D" w:rsidRPr="00E203F9">
        <w:rPr>
          <w:rFonts w:ascii="Arial" w:hAnsi="Arial" w:cs="Arial"/>
          <w:sz w:val="18"/>
          <w:szCs w:val="18"/>
          <w:lang w:val="es-MX" w:eastAsia="es-MX"/>
        </w:rPr>
        <w:t xml:space="preserve"> </w:t>
      </w:r>
      <w:r w:rsidR="00963463" w:rsidRPr="00E203F9">
        <w:rPr>
          <w:rFonts w:ascii="Arial" w:hAnsi="Arial" w:cs="Arial"/>
          <w:b/>
          <w:bCs/>
          <w:spacing w:val="-3"/>
          <w:sz w:val="18"/>
          <w:szCs w:val="18"/>
          <w:lang w:val="es-MX"/>
        </w:rPr>
        <w:t xml:space="preserve">a las </w:t>
      </w:r>
      <w:r w:rsidR="006170BD" w:rsidRPr="00E203F9">
        <w:rPr>
          <w:rFonts w:ascii="Arial" w:hAnsi="Arial" w:cs="Arial"/>
          <w:b/>
          <w:bCs/>
          <w:spacing w:val="-3"/>
          <w:sz w:val="18"/>
          <w:szCs w:val="18"/>
          <w:lang w:val="es-MX"/>
        </w:rPr>
        <w:t>12</w:t>
      </w:r>
      <w:r w:rsidR="00963463" w:rsidRPr="00E203F9">
        <w:rPr>
          <w:rFonts w:ascii="Arial" w:hAnsi="Arial" w:cs="Arial"/>
          <w:b/>
          <w:bCs/>
          <w:spacing w:val="-3"/>
          <w:sz w:val="18"/>
          <w:szCs w:val="18"/>
          <w:lang w:val="es-MX"/>
        </w:rPr>
        <w:t>:00 horas</w:t>
      </w:r>
    </w:p>
    <w:p w14:paraId="6ADE2812" w14:textId="77777777" w:rsidR="008956CC" w:rsidRPr="00E203F9" w:rsidRDefault="008956CC" w:rsidP="007056BA">
      <w:pPr>
        <w:tabs>
          <w:tab w:val="left" w:pos="-720"/>
          <w:tab w:val="left" w:pos="284"/>
        </w:tabs>
        <w:suppressAutoHyphens/>
        <w:ind w:left="567"/>
        <w:jc w:val="both"/>
        <w:rPr>
          <w:rFonts w:ascii="Arial" w:hAnsi="Arial" w:cs="Arial"/>
          <w:spacing w:val="-3"/>
          <w:sz w:val="18"/>
          <w:szCs w:val="18"/>
          <w:lang w:val="es-MX"/>
        </w:rPr>
      </w:pPr>
    </w:p>
    <w:p w14:paraId="67B42EAD" w14:textId="77777777" w:rsidR="00364F35" w:rsidRPr="00E203F9" w:rsidRDefault="00364F35" w:rsidP="007056BA">
      <w:pPr>
        <w:tabs>
          <w:tab w:val="left" w:pos="-720"/>
        </w:tabs>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La notificación del fallo se efectuará en la fecha, hora y en el lugar señalado en el punto 3.2 del numeral 3. “Forma y términos que regirán los diversos actos de este procedimiento” de la presente Convocatoria, se llevará a cabo conforme lo siguiente:</w:t>
      </w:r>
    </w:p>
    <w:p w14:paraId="066F91AC" w14:textId="77777777" w:rsidR="00364F35" w:rsidRPr="00E203F9" w:rsidRDefault="00364F35" w:rsidP="007056BA">
      <w:pPr>
        <w:tabs>
          <w:tab w:val="left" w:pos="-720"/>
          <w:tab w:val="left" w:pos="284"/>
        </w:tabs>
        <w:suppressAutoHyphens/>
        <w:ind w:left="567"/>
        <w:jc w:val="both"/>
        <w:rPr>
          <w:rFonts w:ascii="Arial" w:hAnsi="Arial" w:cs="Arial"/>
          <w:spacing w:val="-3"/>
          <w:sz w:val="18"/>
          <w:szCs w:val="18"/>
          <w:lang w:val="es-MX"/>
        </w:rPr>
      </w:pPr>
    </w:p>
    <w:p w14:paraId="01341967" w14:textId="7AB3686A" w:rsidR="00364F35" w:rsidRPr="00E203F9" w:rsidRDefault="00364F35">
      <w:pPr>
        <w:pStyle w:val="Prrafodelista"/>
        <w:numPr>
          <w:ilvl w:val="0"/>
          <w:numId w:val="26"/>
        </w:numPr>
        <w:tabs>
          <w:tab w:val="left" w:pos="-720"/>
          <w:tab w:val="left" w:pos="851"/>
        </w:tabs>
        <w:suppressAutoHyphens/>
        <w:spacing w:line="240" w:lineRule="auto"/>
        <w:ind w:left="851" w:hanging="284"/>
        <w:rPr>
          <w:rFonts w:ascii="Arial" w:hAnsi="Arial" w:cs="Arial"/>
          <w:spacing w:val="-3"/>
          <w:sz w:val="18"/>
          <w:szCs w:val="18"/>
          <w:lang w:val="es-MX"/>
        </w:rPr>
      </w:pPr>
      <w:r w:rsidRPr="00E203F9">
        <w:rPr>
          <w:rFonts w:ascii="Arial" w:hAnsi="Arial" w:cs="Arial"/>
          <w:spacing w:val="-3"/>
          <w:sz w:val="18"/>
          <w:szCs w:val="18"/>
          <w:lang w:val="es-MX"/>
        </w:rPr>
        <w:t xml:space="preserve">El servidor público de </w:t>
      </w:r>
      <w:r w:rsidRPr="00E203F9">
        <w:rPr>
          <w:rFonts w:ascii="Arial" w:hAnsi="Arial" w:cs="Arial"/>
          <w:b/>
          <w:bCs/>
          <w:spacing w:val="-3"/>
          <w:sz w:val="18"/>
          <w:szCs w:val="18"/>
          <w:lang w:val="es-MX"/>
        </w:rPr>
        <w:t>“EL INBA</w:t>
      </w:r>
      <w:r w:rsidR="00274259" w:rsidRPr="00E203F9">
        <w:rPr>
          <w:rFonts w:ascii="Arial" w:hAnsi="Arial" w:cs="Arial"/>
          <w:b/>
          <w:bCs/>
          <w:spacing w:val="-3"/>
          <w:sz w:val="18"/>
          <w:szCs w:val="18"/>
          <w:lang w:val="es-MX"/>
        </w:rPr>
        <w:t>L</w:t>
      </w:r>
      <w:r w:rsidRPr="00E203F9">
        <w:rPr>
          <w:rFonts w:ascii="Arial" w:hAnsi="Arial" w:cs="Arial"/>
          <w:spacing w:val="-3"/>
          <w:sz w:val="18"/>
          <w:szCs w:val="18"/>
          <w:lang w:val="es-MX"/>
        </w:rPr>
        <w:t>” facultado para presidir el fallo, declarará el inicio del acto.</w:t>
      </w:r>
    </w:p>
    <w:p w14:paraId="46BF3472" w14:textId="77777777" w:rsidR="00364F35" w:rsidRPr="00E203F9" w:rsidRDefault="00364F35" w:rsidP="007056BA">
      <w:pPr>
        <w:tabs>
          <w:tab w:val="left" w:pos="-720"/>
          <w:tab w:val="left" w:pos="851"/>
        </w:tabs>
        <w:suppressAutoHyphens/>
        <w:ind w:left="851" w:hanging="284"/>
        <w:rPr>
          <w:rFonts w:ascii="Arial" w:hAnsi="Arial" w:cs="Arial"/>
          <w:spacing w:val="-3"/>
          <w:sz w:val="18"/>
          <w:szCs w:val="18"/>
          <w:lang w:val="es-MX"/>
        </w:rPr>
      </w:pPr>
    </w:p>
    <w:p w14:paraId="304BE3D1" w14:textId="38D3A232" w:rsidR="00364F35" w:rsidRPr="00E203F9" w:rsidRDefault="00E049DF">
      <w:pPr>
        <w:pStyle w:val="Prrafodelista"/>
        <w:numPr>
          <w:ilvl w:val="0"/>
          <w:numId w:val="26"/>
        </w:numPr>
        <w:tabs>
          <w:tab w:val="left" w:pos="-720"/>
          <w:tab w:val="left" w:pos="851"/>
        </w:tabs>
        <w:suppressAutoHyphens/>
        <w:spacing w:line="240" w:lineRule="auto"/>
        <w:ind w:left="851" w:hanging="284"/>
        <w:rPr>
          <w:rFonts w:ascii="Arial" w:hAnsi="Arial" w:cs="Arial"/>
          <w:spacing w:val="-3"/>
          <w:sz w:val="18"/>
          <w:szCs w:val="18"/>
          <w:lang w:val="es-MX"/>
        </w:rPr>
      </w:pPr>
      <w:r w:rsidRPr="00E203F9">
        <w:rPr>
          <w:rFonts w:ascii="Arial" w:hAnsi="Arial" w:cs="Arial"/>
          <w:spacing w:val="-3"/>
          <w:sz w:val="18"/>
          <w:szCs w:val="18"/>
          <w:lang w:val="es-MX"/>
        </w:rPr>
        <w:t>Se dará a conocer el fallo del</w:t>
      </w:r>
      <w:r w:rsidR="00D6545B" w:rsidRPr="00E203F9">
        <w:rPr>
          <w:rFonts w:ascii="Arial" w:hAnsi="Arial" w:cs="Arial"/>
          <w:spacing w:val="-3"/>
          <w:sz w:val="18"/>
          <w:szCs w:val="18"/>
          <w:lang w:val="es-MX"/>
        </w:rPr>
        <w:t xml:space="preserve"> procedimiento </w:t>
      </w:r>
      <w:r w:rsidRPr="00E203F9">
        <w:rPr>
          <w:rFonts w:ascii="Arial" w:hAnsi="Arial" w:cs="Arial"/>
          <w:spacing w:val="-3"/>
          <w:sz w:val="18"/>
          <w:szCs w:val="18"/>
          <w:lang w:val="es-MX"/>
        </w:rPr>
        <w:t xml:space="preserve">a los </w:t>
      </w:r>
      <w:r w:rsidR="0048731F" w:rsidRPr="00E203F9">
        <w:rPr>
          <w:rFonts w:ascii="Arial" w:hAnsi="Arial" w:cs="Arial"/>
          <w:spacing w:val="-3"/>
          <w:sz w:val="18"/>
          <w:szCs w:val="18"/>
          <w:lang w:val="es-MX"/>
        </w:rPr>
        <w:t>Invitados</w:t>
      </w:r>
      <w:r w:rsidRPr="00E203F9">
        <w:rPr>
          <w:rFonts w:ascii="Arial" w:hAnsi="Arial" w:cs="Arial"/>
          <w:spacing w:val="-3"/>
          <w:sz w:val="18"/>
          <w:szCs w:val="18"/>
          <w:lang w:val="es-MX"/>
        </w:rPr>
        <w:t xml:space="preserve"> que presentaron proposiciones, servidores públicos y a todas aquellas personas asistentes, el cual contendrá la información referida en el </w:t>
      </w:r>
      <w:r w:rsidR="00F03FC4" w:rsidRPr="00E203F9">
        <w:rPr>
          <w:rFonts w:ascii="Arial" w:hAnsi="Arial" w:cs="Arial"/>
          <w:spacing w:val="-3"/>
          <w:sz w:val="18"/>
          <w:szCs w:val="18"/>
          <w:lang w:val="es-MX"/>
        </w:rPr>
        <w:t xml:space="preserve">Artículo </w:t>
      </w:r>
      <w:r w:rsidRPr="00E203F9">
        <w:rPr>
          <w:rFonts w:ascii="Arial" w:hAnsi="Arial" w:cs="Arial"/>
          <w:spacing w:val="-3"/>
          <w:sz w:val="18"/>
          <w:szCs w:val="18"/>
          <w:lang w:val="es-MX"/>
        </w:rPr>
        <w:t xml:space="preserve">37 de la </w:t>
      </w:r>
      <w:r w:rsidR="00B24643" w:rsidRPr="00E203F9">
        <w:rPr>
          <w:rFonts w:ascii="Arial" w:hAnsi="Arial" w:cs="Arial"/>
          <w:b/>
          <w:spacing w:val="-3"/>
          <w:sz w:val="18"/>
          <w:szCs w:val="18"/>
          <w:lang w:val="es-MX"/>
        </w:rPr>
        <w:t>“LAASSP”</w:t>
      </w:r>
      <w:r w:rsidR="00364F35" w:rsidRPr="00E203F9">
        <w:rPr>
          <w:rFonts w:ascii="Arial" w:hAnsi="Arial" w:cs="Arial"/>
          <w:spacing w:val="-3"/>
          <w:sz w:val="18"/>
          <w:szCs w:val="18"/>
          <w:lang w:val="es-MX"/>
        </w:rPr>
        <w:t>.</w:t>
      </w:r>
    </w:p>
    <w:p w14:paraId="6A6F852A" w14:textId="77777777" w:rsidR="00364F35" w:rsidRPr="00E203F9" w:rsidRDefault="00364F35" w:rsidP="007056BA">
      <w:pPr>
        <w:pStyle w:val="Prrafodelista"/>
        <w:tabs>
          <w:tab w:val="left" w:pos="-720"/>
          <w:tab w:val="left" w:pos="851"/>
        </w:tabs>
        <w:suppressAutoHyphens/>
        <w:spacing w:line="240" w:lineRule="auto"/>
        <w:ind w:left="851" w:hanging="284"/>
        <w:rPr>
          <w:rFonts w:ascii="Arial" w:hAnsi="Arial" w:cs="Arial"/>
          <w:spacing w:val="-3"/>
          <w:sz w:val="18"/>
          <w:szCs w:val="18"/>
          <w:lang w:val="es-MX"/>
        </w:rPr>
      </w:pPr>
    </w:p>
    <w:p w14:paraId="53549DF5" w14:textId="1F246E54" w:rsidR="00364F35" w:rsidRPr="00E203F9" w:rsidRDefault="004C7D32">
      <w:pPr>
        <w:pStyle w:val="Prrafodelista"/>
        <w:numPr>
          <w:ilvl w:val="0"/>
          <w:numId w:val="26"/>
        </w:numPr>
        <w:tabs>
          <w:tab w:val="left" w:pos="-720"/>
          <w:tab w:val="left" w:pos="851"/>
        </w:tabs>
        <w:suppressAutoHyphens/>
        <w:spacing w:line="240" w:lineRule="auto"/>
        <w:ind w:left="851" w:hanging="284"/>
        <w:rPr>
          <w:rFonts w:ascii="Arial" w:hAnsi="Arial" w:cs="Arial"/>
          <w:spacing w:val="-3"/>
          <w:sz w:val="18"/>
          <w:szCs w:val="18"/>
          <w:lang w:val="es-MX"/>
        </w:rPr>
      </w:pPr>
      <w:r w:rsidRPr="00E203F9">
        <w:rPr>
          <w:rFonts w:ascii="Arial" w:hAnsi="Arial" w:cs="Arial"/>
          <w:b/>
          <w:bCs/>
          <w:spacing w:val="-3"/>
          <w:sz w:val="18"/>
          <w:szCs w:val="18"/>
          <w:lang w:val="es-MX"/>
        </w:rPr>
        <w:t>“EL INBA</w:t>
      </w:r>
      <w:r w:rsidR="00274259" w:rsidRPr="00E203F9">
        <w:rPr>
          <w:rFonts w:ascii="Arial" w:hAnsi="Arial" w:cs="Arial"/>
          <w:b/>
          <w:bCs/>
          <w:spacing w:val="-3"/>
          <w:sz w:val="18"/>
          <w:szCs w:val="18"/>
          <w:lang w:val="es-MX"/>
        </w:rPr>
        <w:t>L</w:t>
      </w:r>
      <w:r w:rsidRPr="00E203F9">
        <w:rPr>
          <w:rFonts w:ascii="Arial" w:hAnsi="Arial" w:cs="Arial"/>
          <w:b/>
          <w:bCs/>
          <w:spacing w:val="-3"/>
          <w:sz w:val="18"/>
          <w:szCs w:val="18"/>
          <w:lang w:val="es-MX"/>
        </w:rPr>
        <w:t>”</w:t>
      </w:r>
      <w:r w:rsidRPr="00E203F9">
        <w:rPr>
          <w:rFonts w:ascii="Arial" w:hAnsi="Arial" w:cs="Arial"/>
          <w:spacing w:val="-3"/>
          <w:sz w:val="18"/>
          <w:szCs w:val="18"/>
          <w:lang w:val="es-MX"/>
        </w:rPr>
        <w:t xml:space="preserve"> levantará el acta de notificación de fallo de</w:t>
      </w:r>
      <w:r w:rsidR="0075014E" w:rsidRPr="00E203F9">
        <w:rPr>
          <w:rFonts w:ascii="Arial" w:hAnsi="Arial" w:cs="Arial"/>
          <w:spacing w:val="-3"/>
          <w:sz w:val="18"/>
          <w:szCs w:val="18"/>
          <w:lang w:val="es-MX"/>
        </w:rPr>
        <w:t>l procedimiento y dicha</w:t>
      </w:r>
      <w:r w:rsidRPr="00E203F9">
        <w:rPr>
          <w:rFonts w:ascii="Arial" w:hAnsi="Arial" w:cs="Arial"/>
          <w:spacing w:val="-3"/>
          <w:sz w:val="18"/>
          <w:szCs w:val="18"/>
          <w:lang w:val="es-MX"/>
        </w:rPr>
        <w:t xml:space="preserve"> acta será firmada por los servidores públicos presentes.</w:t>
      </w:r>
    </w:p>
    <w:p w14:paraId="703CA9F3" w14:textId="77777777" w:rsidR="00364F35" w:rsidRPr="00E203F9" w:rsidRDefault="00364F35" w:rsidP="007056BA">
      <w:pPr>
        <w:pStyle w:val="Prrafodelista"/>
        <w:tabs>
          <w:tab w:val="left" w:pos="-720"/>
          <w:tab w:val="left" w:pos="851"/>
        </w:tabs>
        <w:suppressAutoHyphens/>
        <w:spacing w:line="240" w:lineRule="auto"/>
        <w:ind w:left="567"/>
        <w:rPr>
          <w:rFonts w:ascii="Arial" w:hAnsi="Arial" w:cs="Arial"/>
          <w:spacing w:val="-3"/>
          <w:sz w:val="18"/>
          <w:szCs w:val="18"/>
          <w:lang w:val="es-MX"/>
        </w:rPr>
      </w:pPr>
    </w:p>
    <w:p w14:paraId="6250C955" w14:textId="2F84B636" w:rsidR="004C7D32" w:rsidRPr="00E203F9" w:rsidRDefault="00D74C47" w:rsidP="007056BA">
      <w:pPr>
        <w:tabs>
          <w:tab w:val="left" w:pos="-720"/>
        </w:tabs>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Al finalizar cada evento (</w:t>
      </w:r>
      <w:r w:rsidR="00DE02FD" w:rsidRPr="00E203F9">
        <w:rPr>
          <w:rFonts w:ascii="Arial" w:hAnsi="Arial" w:cs="Arial"/>
          <w:spacing w:val="-3"/>
          <w:sz w:val="18"/>
          <w:szCs w:val="18"/>
          <w:lang w:val="es-MX"/>
        </w:rPr>
        <w:t xml:space="preserve">Junta de aclaraciones, </w:t>
      </w:r>
      <w:r w:rsidRPr="00E203F9">
        <w:rPr>
          <w:rFonts w:ascii="Arial" w:hAnsi="Arial" w:cs="Arial"/>
          <w:spacing w:val="-3"/>
          <w:sz w:val="18"/>
          <w:szCs w:val="18"/>
          <w:lang w:val="es-MX"/>
        </w:rPr>
        <w:t>Presentación y Apertura de Proposiciones</w:t>
      </w:r>
      <w:r w:rsidR="00DE02FD" w:rsidRPr="00E203F9">
        <w:rPr>
          <w:rFonts w:ascii="Arial" w:hAnsi="Arial" w:cs="Arial"/>
          <w:spacing w:val="-3"/>
          <w:sz w:val="18"/>
          <w:szCs w:val="18"/>
          <w:lang w:val="es-MX"/>
        </w:rPr>
        <w:t>,</w:t>
      </w:r>
      <w:r w:rsidRPr="00E203F9">
        <w:rPr>
          <w:rFonts w:ascii="Arial" w:hAnsi="Arial" w:cs="Arial"/>
          <w:spacing w:val="-3"/>
          <w:sz w:val="18"/>
          <w:szCs w:val="18"/>
          <w:lang w:val="es-MX"/>
        </w:rPr>
        <w:t xml:space="preserve"> y Notificación de Fallo) se pondrá una copia del acta correspondiente para efecto de </w:t>
      </w:r>
      <w:r w:rsidR="00071A77" w:rsidRPr="00E203F9">
        <w:rPr>
          <w:rFonts w:ascii="Arial" w:hAnsi="Arial" w:cs="Arial"/>
          <w:spacing w:val="-3"/>
          <w:sz w:val="18"/>
          <w:szCs w:val="18"/>
          <w:lang w:val="es-MX"/>
        </w:rPr>
        <w:t xml:space="preserve">la </w:t>
      </w:r>
      <w:r w:rsidRPr="00E203F9">
        <w:rPr>
          <w:rFonts w:ascii="Arial" w:hAnsi="Arial" w:cs="Arial"/>
          <w:spacing w:val="-3"/>
          <w:sz w:val="18"/>
          <w:szCs w:val="18"/>
          <w:lang w:val="es-MX"/>
        </w:rPr>
        <w:t xml:space="preserve">notificación y a disposición de los </w:t>
      </w:r>
      <w:r w:rsidR="00F4059F" w:rsidRPr="00E203F9">
        <w:rPr>
          <w:rFonts w:ascii="Arial" w:hAnsi="Arial" w:cs="Arial"/>
          <w:spacing w:val="-3"/>
          <w:sz w:val="18"/>
          <w:szCs w:val="18"/>
          <w:lang w:val="es-MX"/>
        </w:rPr>
        <w:t>Invitados</w:t>
      </w:r>
      <w:r w:rsidR="00071A77" w:rsidRPr="00E203F9">
        <w:rPr>
          <w:rFonts w:ascii="Arial" w:hAnsi="Arial" w:cs="Arial"/>
          <w:spacing w:val="-3"/>
          <w:sz w:val="18"/>
          <w:szCs w:val="18"/>
          <w:lang w:val="es-MX"/>
        </w:rPr>
        <w:t>,</w:t>
      </w:r>
      <w:r w:rsidRPr="00E203F9">
        <w:rPr>
          <w:rFonts w:ascii="Arial" w:hAnsi="Arial" w:cs="Arial"/>
          <w:spacing w:val="-3"/>
          <w:sz w:val="18"/>
          <w:szCs w:val="18"/>
          <w:lang w:val="es-MX"/>
        </w:rPr>
        <w:t xml:space="preserve"> por un término no menor de cinco días hábiles posteriores a cada acto, </w:t>
      </w:r>
      <w:r w:rsidR="00ED2FD7" w:rsidRPr="00E203F9">
        <w:rPr>
          <w:rFonts w:ascii="Arial" w:hAnsi="Arial" w:cs="Arial"/>
          <w:spacing w:val="-3"/>
          <w:sz w:val="18"/>
          <w:szCs w:val="18"/>
          <w:lang w:val="es-MX"/>
        </w:rPr>
        <w:t>en el pizarrón de avisos de la Coordinación</w:t>
      </w:r>
      <w:r w:rsidRPr="00E203F9">
        <w:rPr>
          <w:rFonts w:ascii="Arial" w:hAnsi="Arial" w:cs="Arial"/>
          <w:spacing w:val="-3"/>
          <w:sz w:val="18"/>
          <w:szCs w:val="18"/>
          <w:lang w:val="es-MX"/>
        </w:rPr>
        <w:t xml:space="preserve"> de Recursos Materiales,</w:t>
      </w:r>
      <w:r w:rsidR="00071A77" w:rsidRPr="00E203F9">
        <w:rPr>
          <w:rFonts w:ascii="Arial" w:hAnsi="Arial" w:cs="Arial"/>
          <w:spacing w:val="-3"/>
          <w:sz w:val="18"/>
          <w:szCs w:val="18"/>
          <w:lang w:val="es-MX"/>
        </w:rPr>
        <w:t xml:space="preserve"> de </w:t>
      </w:r>
      <w:r w:rsidR="00071A77" w:rsidRPr="00E203F9">
        <w:rPr>
          <w:rFonts w:ascii="Arial" w:hAnsi="Arial" w:cs="Arial"/>
          <w:b/>
          <w:bCs/>
          <w:spacing w:val="-3"/>
          <w:sz w:val="18"/>
          <w:szCs w:val="18"/>
          <w:lang w:val="es-MX"/>
        </w:rPr>
        <w:t>“EL INBAL”</w:t>
      </w:r>
      <w:r w:rsidR="00071A77" w:rsidRPr="00E203F9">
        <w:rPr>
          <w:rFonts w:ascii="Arial" w:hAnsi="Arial" w:cs="Arial"/>
          <w:spacing w:val="-3"/>
          <w:sz w:val="18"/>
          <w:szCs w:val="18"/>
          <w:lang w:val="es-MX"/>
        </w:rPr>
        <w:t>,</w:t>
      </w:r>
      <w:r w:rsidRPr="00E203F9">
        <w:rPr>
          <w:rFonts w:ascii="Arial" w:hAnsi="Arial" w:cs="Arial"/>
          <w:spacing w:val="-3"/>
          <w:sz w:val="18"/>
          <w:szCs w:val="18"/>
          <w:lang w:val="es-MX"/>
        </w:rPr>
        <w:t xml:space="preserve"> ubicada en Avenida Juárez Número 101, Piso 16, Colonia Centro Histórico, C.P. 06040, </w:t>
      </w:r>
      <w:r w:rsidR="00D729C9" w:rsidRPr="00E203F9">
        <w:rPr>
          <w:rFonts w:ascii="Arial" w:hAnsi="Arial" w:cs="Arial"/>
          <w:spacing w:val="-3"/>
          <w:sz w:val="18"/>
          <w:szCs w:val="18"/>
          <w:lang w:val="es-MX"/>
        </w:rPr>
        <w:t>Alcaldía</w:t>
      </w:r>
      <w:r w:rsidRPr="00E203F9">
        <w:rPr>
          <w:rFonts w:ascii="Arial" w:hAnsi="Arial" w:cs="Arial"/>
          <w:spacing w:val="-3"/>
          <w:sz w:val="18"/>
          <w:szCs w:val="18"/>
          <w:lang w:val="es-MX"/>
        </w:rPr>
        <w:t xml:space="preserve"> Cuauhtémoc, en la Ciudad de México, siendo responsabilidad exclusiva de los </w:t>
      </w:r>
      <w:r w:rsidR="0048731F" w:rsidRPr="00E203F9">
        <w:rPr>
          <w:rFonts w:ascii="Arial" w:hAnsi="Arial" w:cs="Arial"/>
          <w:spacing w:val="-3"/>
          <w:sz w:val="18"/>
          <w:szCs w:val="18"/>
          <w:lang w:val="es-MX"/>
        </w:rPr>
        <w:t>Invitados</w:t>
      </w:r>
      <w:r w:rsidR="00071A77" w:rsidRPr="00E203F9">
        <w:rPr>
          <w:rFonts w:ascii="Arial" w:hAnsi="Arial" w:cs="Arial"/>
          <w:spacing w:val="-3"/>
          <w:sz w:val="18"/>
          <w:szCs w:val="18"/>
          <w:lang w:val="es-MX"/>
        </w:rPr>
        <w:t>, el</w:t>
      </w:r>
      <w:r w:rsidRPr="00E203F9">
        <w:rPr>
          <w:rFonts w:ascii="Arial" w:hAnsi="Arial" w:cs="Arial"/>
          <w:spacing w:val="-3"/>
          <w:sz w:val="18"/>
          <w:szCs w:val="18"/>
          <w:lang w:val="es-MX"/>
        </w:rPr>
        <w:t xml:space="preserve"> acudir a enterarse de su contenido y</w:t>
      </w:r>
      <w:r w:rsidR="00071A77" w:rsidRPr="00E203F9">
        <w:rPr>
          <w:rFonts w:ascii="Arial" w:hAnsi="Arial" w:cs="Arial"/>
          <w:spacing w:val="-3"/>
          <w:sz w:val="18"/>
          <w:szCs w:val="18"/>
          <w:lang w:val="es-MX"/>
        </w:rPr>
        <w:t>,</w:t>
      </w:r>
      <w:r w:rsidRPr="00E203F9">
        <w:rPr>
          <w:rFonts w:ascii="Arial" w:hAnsi="Arial" w:cs="Arial"/>
          <w:spacing w:val="-3"/>
          <w:sz w:val="18"/>
          <w:szCs w:val="18"/>
          <w:lang w:val="es-MX"/>
        </w:rPr>
        <w:t xml:space="preserve"> en su caso</w:t>
      </w:r>
      <w:r w:rsidR="00071A77" w:rsidRPr="00E203F9">
        <w:rPr>
          <w:rFonts w:ascii="Arial" w:hAnsi="Arial" w:cs="Arial"/>
          <w:spacing w:val="-3"/>
          <w:sz w:val="18"/>
          <w:szCs w:val="18"/>
          <w:lang w:val="es-MX"/>
        </w:rPr>
        <w:t>,</w:t>
      </w:r>
      <w:r w:rsidRPr="00E203F9">
        <w:rPr>
          <w:rFonts w:ascii="Arial" w:hAnsi="Arial" w:cs="Arial"/>
          <w:spacing w:val="-3"/>
          <w:sz w:val="18"/>
          <w:szCs w:val="18"/>
          <w:lang w:val="es-MX"/>
        </w:rPr>
        <w:t xml:space="preserve"> obtener copia de dichas actas en la </w:t>
      </w:r>
      <w:r w:rsidR="00ED2FD7" w:rsidRPr="00E203F9">
        <w:rPr>
          <w:rFonts w:ascii="Arial" w:hAnsi="Arial" w:cs="Arial"/>
          <w:spacing w:val="-3"/>
          <w:sz w:val="18"/>
          <w:szCs w:val="18"/>
          <w:lang w:val="es-MX"/>
        </w:rPr>
        <w:t>Coordinación</w:t>
      </w:r>
      <w:r w:rsidRPr="00E203F9">
        <w:rPr>
          <w:rFonts w:ascii="Arial" w:hAnsi="Arial" w:cs="Arial"/>
          <w:spacing w:val="-3"/>
          <w:sz w:val="18"/>
          <w:szCs w:val="18"/>
          <w:lang w:val="es-MX"/>
        </w:rPr>
        <w:t xml:space="preserve"> de Recursos Materiales, durante el mismo plazo señalado anteriormente, de 09:00 a 14:00 horas en días hábiles.</w:t>
      </w:r>
    </w:p>
    <w:p w14:paraId="5048BE09" w14:textId="77777777" w:rsidR="004C7D32" w:rsidRPr="00E203F9" w:rsidRDefault="004C7D32" w:rsidP="007056BA">
      <w:pPr>
        <w:tabs>
          <w:tab w:val="left" w:pos="-720"/>
        </w:tabs>
        <w:suppressAutoHyphens/>
        <w:ind w:left="567"/>
        <w:jc w:val="both"/>
        <w:rPr>
          <w:rFonts w:ascii="Arial" w:hAnsi="Arial" w:cs="Arial"/>
          <w:spacing w:val="-3"/>
          <w:sz w:val="18"/>
          <w:szCs w:val="18"/>
          <w:lang w:val="es-MX"/>
        </w:rPr>
      </w:pPr>
    </w:p>
    <w:p w14:paraId="006F8311" w14:textId="1F9B1DFE" w:rsidR="007424F3" w:rsidRPr="00E203F9" w:rsidRDefault="004C7D32" w:rsidP="007056BA">
      <w:pPr>
        <w:tabs>
          <w:tab w:val="left" w:pos="-720"/>
        </w:tabs>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 xml:space="preserve">Así mismo, las actas correspondientes se difundirán en </w:t>
      </w:r>
      <w:r w:rsidR="005805D2" w:rsidRPr="00E203F9">
        <w:rPr>
          <w:rFonts w:ascii="Arial" w:hAnsi="Arial" w:cs="Arial"/>
          <w:spacing w:val="-3"/>
          <w:sz w:val="18"/>
          <w:szCs w:val="18"/>
          <w:lang w:val="es-MX"/>
        </w:rPr>
        <w:t xml:space="preserve">la plataforma </w:t>
      </w:r>
      <w:r w:rsidRPr="00E203F9">
        <w:rPr>
          <w:rFonts w:ascii="Arial" w:hAnsi="Arial" w:cs="Arial"/>
          <w:spacing w:val="-3"/>
          <w:sz w:val="18"/>
          <w:szCs w:val="18"/>
          <w:lang w:val="es-MX"/>
        </w:rPr>
        <w:t>CompraNet</w:t>
      </w:r>
      <w:r w:rsidR="00E73E1A" w:rsidRPr="00E203F9">
        <w:rPr>
          <w:rFonts w:ascii="Arial" w:hAnsi="Arial" w:cs="Arial"/>
          <w:spacing w:val="-3"/>
          <w:sz w:val="18"/>
          <w:szCs w:val="18"/>
          <w:lang w:val="es-MX"/>
        </w:rPr>
        <w:t xml:space="preserve"> y en la página de “</w:t>
      </w:r>
      <w:r w:rsidR="00E73E1A" w:rsidRPr="00E203F9">
        <w:rPr>
          <w:rFonts w:ascii="Arial" w:hAnsi="Arial" w:cs="Arial"/>
          <w:b/>
          <w:bCs/>
          <w:spacing w:val="-3"/>
          <w:sz w:val="18"/>
          <w:szCs w:val="18"/>
          <w:lang w:val="es-MX"/>
        </w:rPr>
        <w:t>EL INBAL</w:t>
      </w:r>
      <w:r w:rsidR="00E73E1A" w:rsidRPr="00E203F9">
        <w:rPr>
          <w:rFonts w:ascii="Arial" w:hAnsi="Arial" w:cs="Arial"/>
          <w:spacing w:val="-3"/>
          <w:sz w:val="18"/>
          <w:szCs w:val="18"/>
          <w:lang w:val="es-MX"/>
        </w:rPr>
        <w:t>”</w:t>
      </w:r>
      <w:r w:rsidR="00061662" w:rsidRPr="00E203F9">
        <w:rPr>
          <w:rFonts w:ascii="Arial" w:hAnsi="Arial" w:cs="Arial"/>
          <w:spacing w:val="-3"/>
          <w:sz w:val="18"/>
          <w:szCs w:val="18"/>
          <w:lang w:val="es-MX"/>
        </w:rPr>
        <w:t>.</w:t>
      </w:r>
      <w:r w:rsidRPr="00E203F9">
        <w:rPr>
          <w:rFonts w:ascii="Arial" w:hAnsi="Arial" w:cs="Arial"/>
          <w:spacing w:val="-3"/>
          <w:sz w:val="18"/>
          <w:szCs w:val="18"/>
          <w:lang w:val="es-MX"/>
        </w:rPr>
        <w:t xml:space="preserve"> Este procedimiento sustituye a la notificación personal</w:t>
      </w:r>
      <w:r w:rsidR="005805D2" w:rsidRPr="00E203F9">
        <w:rPr>
          <w:rFonts w:ascii="Arial" w:hAnsi="Arial" w:cs="Arial"/>
          <w:spacing w:val="-3"/>
          <w:sz w:val="18"/>
          <w:szCs w:val="18"/>
          <w:lang w:val="es-MX"/>
        </w:rPr>
        <w:t>, por lo que l</w:t>
      </w:r>
      <w:r w:rsidRPr="00E203F9">
        <w:rPr>
          <w:rFonts w:ascii="Arial" w:hAnsi="Arial" w:cs="Arial"/>
          <w:spacing w:val="-3"/>
          <w:sz w:val="18"/>
          <w:szCs w:val="18"/>
          <w:lang w:val="es-MX"/>
        </w:rPr>
        <w:t xml:space="preserve">os </w:t>
      </w:r>
      <w:r w:rsidR="0048731F" w:rsidRPr="00E203F9">
        <w:rPr>
          <w:rFonts w:ascii="Arial" w:hAnsi="Arial" w:cs="Arial"/>
          <w:spacing w:val="-3"/>
          <w:sz w:val="18"/>
          <w:szCs w:val="18"/>
          <w:lang w:val="es-MX"/>
        </w:rPr>
        <w:t>Invitados</w:t>
      </w:r>
      <w:r w:rsidRPr="00E203F9">
        <w:rPr>
          <w:rFonts w:ascii="Arial" w:hAnsi="Arial" w:cs="Arial"/>
          <w:spacing w:val="-3"/>
          <w:sz w:val="18"/>
          <w:szCs w:val="18"/>
          <w:lang w:val="es-MX"/>
        </w:rPr>
        <w:t xml:space="preserve"> aceptarán que se tendrán por notificados de las actas que se levanten, cuando éstas se encuentren a su disposición a través del sistema CompraNet, en la dirección electrónica </w:t>
      </w:r>
      <w:r w:rsidR="007D2CAE" w:rsidRPr="00E203F9">
        <w:rPr>
          <w:rFonts w:ascii="Arial" w:hAnsi="Arial" w:cs="Arial"/>
          <w:spacing w:val="-3"/>
          <w:sz w:val="18"/>
          <w:szCs w:val="18"/>
          <w:lang w:val="es-MX"/>
        </w:rPr>
        <w:t xml:space="preserve"> https://upcp-compranet.hacienda.gob.mx/</w:t>
      </w:r>
      <w:r w:rsidR="00410D55" w:rsidRPr="00E203F9">
        <w:rPr>
          <w:rFonts w:ascii="Arial" w:hAnsi="Arial" w:cs="Arial"/>
          <w:spacing w:val="-3"/>
          <w:sz w:val="18"/>
          <w:szCs w:val="18"/>
          <w:lang w:val="es-MX"/>
        </w:rPr>
        <w:t>,</w:t>
      </w:r>
      <w:r w:rsidRPr="00E203F9">
        <w:rPr>
          <w:rFonts w:ascii="Arial" w:hAnsi="Arial" w:cs="Arial"/>
          <w:spacing w:val="-3"/>
          <w:sz w:val="18"/>
          <w:szCs w:val="18"/>
          <w:lang w:val="es-MX"/>
        </w:rPr>
        <w:t xml:space="preserve"> </w:t>
      </w:r>
      <w:r w:rsidR="007E06BC" w:rsidRPr="00E203F9">
        <w:rPr>
          <w:rFonts w:ascii="Arial" w:hAnsi="Arial" w:cs="Arial"/>
          <w:spacing w:val="-3"/>
          <w:sz w:val="18"/>
          <w:szCs w:val="18"/>
          <w:lang w:val="es-MX"/>
        </w:rPr>
        <w:t>y de la página de “</w:t>
      </w:r>
      <w:r w:rsidR="007E06BC" w:rsidRPr="00E203F9">
        <w:rPr>
          <w:rFonts w:ascii="Arial" w:hAnsi="Arial" w:cs="Arial"/>
          <w:b/>
          <w:bCs/>
          <w:spacing w:val="-3"/>
          <w:sz w:val="18"/>
          <w:szCs w:val="18"/>
          <w:lang w:val="es-MX"/>
        </w:rPr>
        <w:t>EL INBAL</w:t>
      </w:r>
      <w:r w:rsidR="007E06BC" w:rsidRPr="00E203F9">
        <w:rPr>
          <w:rFonts w:ascii="Arial" w:hAnsi="Arial" w:cs="Arial"/>
          <w:spacing w:val="-3"/>
          <w:sz w:val="18"/>
          <w:szCs w:val="18"/>
          <w:lang w:val="es-MX"/>
        </w:rPr>
        <w:t xml:space="preserve">” https://inba.gob.mx/, </w:t>
      </w:r>
      <w:r w:rsidRPr="00E203F9">
        <w:rPr>
          <w:rFonts w:ascii="Arial" w:hAnsi="Arial" w:cs="Arial"/>
          <w:spacing w:val="-3"/>
          <w:sz w:val="18"/>
          <w:szCs w:val="18"/>
          <w:lang w:val="es-MX"/>
        </w:rPr>
        <w:t>a más tardar el día hábil siguiente en que se celebre cada evento, sin menoscabo de que puedan acudir a recoger copia del acta en el domicilio de la Convocante.</w:t>
      </w:r>
    </w:p>
    <w:p w14:paraId="5103C6EA" w14:textId="77777777" w:rsidR="008B1B99" w:rsidRPr="00E203F9" w:rsidRDefault="008B1B99" w:rsidP="007056BA">
      <w:pPr>
        <w:tabs>
          <w:tab w:val="left" w:pos="-720"/>
        </w:tabs>
        <w:suppressAutoHyphens/>
        <w:ind w:left="567"/>
        <w:jc w:val="both"/>
        <w:rPr>
          <w:rFonts w:ascii="Arial" w:hAnsi="Arial" w:cs="Arial"/>
          <w:spacing w:val="-3"/>
          <w:sz w:val="18"/>
          <w:szCs w:val="18"/>
          <w:lang w:val="es-MX"/>
        </w:rPr>
      </w:pPr>
    </w:p>
    <w:p w14:paraId="18F2F181" w14:textId="77777777" w:rsidR="009D2384" w:rsidRPr="00E203F9" w:rsidRDefault="009D2384" w:rsidP="001D6D0C">
      <w:pPr>
        <w:pStyle w:val="Prrafodelista"/>
        <w:numPr>
          <w:ilvl w:val="1"/>
          <w:numId w:val="16"/>
        </w:numPr>
        <w:spacing w:line="240" w:lineRule="auto"/>
        <w:ind w:left="567" w:hanging="567"/>
        <w:rPr>
          <w:rFonts w:ascii="Arial" w:hAnsi="Arial" w:cs="Arial"/>
          <w:b/>
          <w:sz w:val="18"/>
          <w:szCs w:val="18"/>
          <w:lang w:val="es-MX"/>
        </w:rPr>
      </w:pPr>
      <w:r w:rsidRPr="00E203F9">
        <w:rPr>
          <w:rFonts w:ascii="Arial" w:hAnsi="Arial" w:cs="Arial"/>
          <w:b/>
          <w:sz w:val="18"/>
          <w:szCs w:val="18"/>
          <w:lang w:val="es-MX"/>
        </w:rPr>
        <w:t>Firma del contrato</w:t>
      </w:r>
    </w:p>
    <w:p w14:paraId="3B278F6C" w14:textId="77777777" w:rsidR="009D2384" w:rsidRPr="00E203F9" w:rsidRDefault="009D2384" w:rsidP="007056BA">
      <w:pPr>
        <w:tabs>
          <w:tab w:val="left" w:pos="-720"/>
          <w:tab w:val="left" w:pos="284"/>
        </w:tabs>
        <w:suppressAutoHyphens/>
        <w:jc w:val="both"/>
        <w:rPr>
          <w:rFonts w:ascii="Arial" w:hAnsi="Arial" w:cs="Arial"/>
          <w:spacing w:val="-3"/>
          <w:sz w:val="18"/>
          <w:szCs w:val="18"/>
          <w:lang w:val="es-MX"/>
        </w:rPr>
      </w:pPr>
    </w:p>
    <w:p w14:paraId="320F1DE3" w14:textId="77777777" w:rsidR="007207F3" w:rsidRPr="00E203F9" w:rsidRDefault="007207F3" w:rsidP="00DE4AE0">
      <w:pPr>
        <w:tabs>
          <w:tab w:val="left" w:pos="-720"/>
        </w:tabs>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A fin de cumplir con lo dispuesto en los Artículos 46 de la “LAASSP” y 39 Fracción III, Inciso k) del “RLAASSP”, el contrato será firmado dentro de los 15 días naturales siguientes a la notificación del fallo, a través del Módulo de Formalización de Instrumentos Jurídicos, de la plataforma PROCURA, administrada por la Secretaría de Hacienda y Crédito Público.</w:t>
      </w:r>
    </w:p>
    <w:p w14:paraId="08FA5B3E" w14:textId="77777777" w:rsidR="007207F3" w:rsidRPr="00E203F9" w:rsidRDefault="007207F3" w:rsidP="00DE4AE0">
      <w:pPr>
        <w:tabs>
          <w:tab w:val="left" w:pos="-720"/>
        </w:tabs>
        <w:suppressAutoHyphens/>
        <w:ind w:left="567"/>
        <w:jc w:val="both"/>
        <w:rPr>
          <w:rFonts w:ascii="Arial" w:hAnsi="Arial" w:cs="Arial"/>
          <w:spacing w:val="-3"/>
          <w:sz w:val="18"/>
          <w:szCs w:val="18"/>
          <w:lang w:val="es-MX"/>
        </w:rPr>
      </w:pPr>
    </w:p>
    <w:p w14:paraId="15FEBD88" w14:textId="7D349D26" w:rsidR="00C855C4" w:rsidRPr="00E203F9" w:rsidRDefault="007207F3" w:rsidP="00DE4AE0">
      <w:pPr>
        <w:tabs>
          <w:tab w:val="left" w:pos="-720"/>
        </w:tabs>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 xml:space="preserve">Previamente a la firma del instrumento jurídico, el proveedor deberá presentar, al día siguiente hábil de la notificación del fallo, en la Coordinación de Recursos Materiales, la documentación legal administrativa que se enlista a continuación en original para cotejo y copia </w:t>
      </w:r>
      <w:r w:rsidR="00F06A97" w:rsidRPr="00E203F9">
        <w:rPr>
          <w:rFonts w:ascii="Arial" w:hAnsi="Arial" w:cs="Arial"/>
          <w:spacing w:val="-3"/>
          <w:sz w:val="18"/>
          <w:szCs w:val="18"/>
          <w:lang w:val="es-MX"/>
        </w:rPr>
        <w:t xml:space="preserve">simple, la documentación que a continuación se detalla, de lo contrario se dará vista al </w:t>
      </w:r>
      <w:r w:rsidR="0049002D" w:rsidRPr="00E203F9">
        <w:rPr>
          <w:rFonts w:ascii="Arial" w:hAnsi="Arial" w:cs="Arial"/>
          <w:spacing w:val="-3"/>
          <w:sz w:val="18"/>
          <w:szCs w:val="18"/>
          <w:lang w:val="es-MX"/>
        </w:rPr>
        <w:t>oficinas de representación</w:t>
      </w:r>
      <w:r w:rsidR="00F06A97" w:rsidRPr="00E203F9">
        <w:rPr>
          <w:rFonts w:ascii="Arial" w:hAnsi="Arial" w:cs="Arial"/>
          <w:spacing w:val="-3"/>
          <w:sz w:val="18"/>
          <w:szCs w:val="18"/>
          <w:lang w:val="es-MX"/>
        </w:rPr>
        <w:t>:</w:t>
      </w:r>
    </w:p>
    <w:p w14:paraId="05EEF603" w14:textId="77777777" w:rsidR="00715EEA" w:rsidRPr="00E203F9" w:rsidRDefault="00715EEA" w:rsidP="00C855C4">
      <w:pPr>
        <w:tabs>
          <w:tab w:val="left" w:pos="-720"/>
        </w:tabs>
        <w:suppressAutoHyphens/>
        <w:ind w:left="567"/>
        <w:jc w:val="both"/>
        <w:rPr>
          <w:rFonts w:ascii="Arial" w:hAnsi="Arial" w:cs="Arial"/>
          <w:spacing w:val="-3"/>
          <w:sz w:val="18"/>
          <w:szCs w:val="18"/>
          <w:lang w:val="es-MX"/>
        </w:rPr>
      </w:pPr>
    </w:p>
    <w:tbl>
      <w:tblPr>
        <w:tblStyle w:val="Tablaconcuadrcula"/>
        <w:tblW w:w="5000" w:type="pct"/>
        <w:tblLook w:val="04A0" w:firstRow="1" w:lastRow="0" w:firstColumn="1" w:lastColumn="0" w:noHBand="0" w:noVBand="1"/>
      </w:tblPr>
      <w:tblGrid>
        <w:gridCol w:w="506"/>
        <w:gridCol w:w="4429"/>
        <w:gridCol w:w="4530"/>
      </w:tblGrid>
      <w:tr w:rsidR="00BF63AF" w:rsidRPr="00E203F9" w14:paraId="684E778B" w14:textId="77777777" w:rsidTr="0031546D">
        <w:trPr>
          <w:trHeight w:val="183"/>
          <w:tblHeader/>
        </w:trPr>
        <w:tc>
          <w:tcPr>
            <w:tcW w:w="267"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568A5AB" w14:textId="77777777" w:rsidR="00BF63AF" w:rsidRPr="00E203F9" w:rsidRDefault="00BF63AF" w:rsidP="000254C1">
            <w:pPr>
              <w:jc w:val="center"/>
              <w:rPr>
                <w:rFonts w:ascii="Arial" w:hAnsi="Arial" w:cs="Arial"/>
                <w:b/>
                <w:bCs/>
                <w:iCs/>
                <w:sz w:val="18"/>
                <w:szCs w:val="18"/>
                <w:lang w:val="es-MX"/>
              </w:rPr>
            </w:pPr>
            <w:r w:rsidRPr="00E203F9">
              <w:rPr>
                <w:rFonts w:ascii="Arial" w:hAnsi="Arial" w:cs="Arial"/>
                <w:b/>
                <w:bCs/>
                <w:iCs/>
                <w:sz w:val="18"/>
                <w:szCs w:val="18"/>
                <w:lang w:val="es-MX"/>
              </w:rPr>
              <w:t>No.</w:t>
            </w:r>
          </w:p>
        </w:tc>
        <w:tc>
          <w:tcPr>
            <w:tcW w:w="2340"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AA856BB" w14:textId="77777777" w:rsidR="00BF63AF" w:rsidRPr="00E203F9" w:rsidRDefault="00BF63AF" w:rsidP="000254C1">
            <w:pPr>
              <w:jc w:val="center"/>
              <w:rPr>
                <w:rFonts w:ascii="Arial" w:hAnsi="Arial" w:cs="Arial"/>
                <w:b/>
                <w:bCs/>
                <w:iCs/>
                <w:sz w:val="18"/>
                <w:szCs w:val="18"/>
                <w:lang w:val="es-MX"/>
              </w:rPr>
            </w:pPr>
            <w:r w:rsidRPr="00E203F9">
              <w:rPr>
                <w:rFonts w:ascii="Arial" w:hAnsi="Arial" w:cs="Arial"/>
                <w:b/>
                <w:bCs/>
                <w:iCs/>
                <w:sz w:val="18"/>
                <w:szCs w:val="18"/>
                <w:lang w:val="es-MX"/>
              </w:rPr>
              <w:t>PERSONA MORAL NACIONAL</w:t>
            </w:r>
          </w:p>
        </w:tc>
        <w:tc>
          <w:tcPr>
            <w:tcW w:w="2393"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471413F5" w14:textId="77777777" w:rsidR="00BF63AF" w:rsidRPr="00E203F9" w:rsidRDefault="00BF63AF" w:rsidP="000254C1">
            <w:pPr>
              <w:jc w:val="center"/>
              <w:rPr>
                <w:rFonts w:ascii="Arial" w:hAnsi="Arial" w:cs="Arial"/>
                <w:b/>
                <w:bCs/>
                <w:iCs/>
                <w:sz w:val="18"/>
                <w:szCs w:val="18"/>
                <w:lang w:val="es-MX"/>
              </w:rPr>
            </w:pPr>
            <w:r w:rsidRPr="00E203F9">
              <w:rPr>
                <w:rFonts w:ascii="Arial" w:hAnsi="Arial" w:cs="Arial"/>
                <w:b/>
                <w:bCs/>
                <w:iCs/>
                <w:sz w:val="18"/>
                <w:szCs w:val="18"/>
                <w:lang w:val="es-MX"/>
              </w:rPr>
              <w:t>PERSONA FÍSICA NACIONAL</w:t>
            </w:r>
          </w:p>
        </w:tc>
      </w:tr>
      <w:tr w:rsidR="00BF63AF" w:rsidRPr="00E203F9" w14:paraId="6718B090" w14:textId="77777777" w:rsidTr="0031546D">
        <w:trPr>
          <w:trHeight w:val="400"/>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54CEBA9" w14:textId="77777777" w:rsidR="00BF63AF" w:rsidRPr="00E203F9" w:rsidRDefault="00BF63AF" w:rsidP="000254C1">
            <w:pPr>
              <w:tabs>
                <w:tab w:val="left" w:pos="-720"/>
              </w:tabs>
              <w:suppressAutoHyphens/>
              <w:jc w:val="center"/>
              <w:rPr>
                <w:rFonts w:ascii="Arial" w:hAnsi="Arial" w:cs="Arial"/>
                <w:spacing w:val="-3"/>
                <w:sz w:val="18"/>
                <w:szCs w:val="18"/>
                <w:lang w:val="es-MX"/>
              </w:rPr>
            </w:pPr>
            <w:r w:rsidRPr="00E203F9">
              <w:rPr>
                <w:rFonts w:ascii="Arial" w:hAnsi="Arial" w:cs="Arial"/>
                <w:spacing w:val="-3"/>
                <w:sz w:val="18"/>
                <w:szCs w:val="18"/>
                <w:lang w:val="es-MX"/>
              </w:rPr>
              <w:t>1</w:t>
            </w:r>
          </w:p>
        </w:tc>
        <w:tc>
          <w:tcPr>
            <w:tcW w:w="23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975E8" w14:textId="275920FB" w:rsidR="00BF63AF" w:rsidRPr="00E203F9" w:rsidRDefault="00BF63AF" w:rsidP="000254C1">
            <w:pPr>
              <w:tabs>
                <w:tab w:val="left" w:pos="-720"/>
              </w:tabs>
              <w:suppressAutoHyphens/>
              <w:rPr>
                <w:rFonts w:ascii="Arial" w:hAnsi="Arial" w:cs="Arial"/>
                <w:spacing w:val="-3"/>
                <w:sz w:val="18"/>
                <w:szCs w:val="18"/>
                <w:lang w:val="es-MX"/>
              </w:rPr>
            </w:pPr>
            <w:r w:rsidRPr="00E203F9">
              <w:rPr>
                <w:rFonts w:ascii="Arial" w:hAnsi="Arial" w:cs="Arial"/>
                <w:spacing w:val="-3"/>
                <w:sz w:val="18"/>
                <w:szCs w:val="18"/>
                <w:lang w:val="es-MX"/>
              </w:rPr>
              <w:t xml:space="preserve">Escritura pública en la que conste que fue constituida </w:t>
            </w:r>
            <w:r w:rsidR="00CC195E" w:rsidRPr="00E203F9">
              <w:rPr>
                <w:rFonts w:ascii="Arial" w:hAnsi="Arial" w:cs="Arial"/>
                <w:spacing w:val="-3"/>
                <w:sz w:val="18"/>
                <w:szCs w:val="18"/>
                <w:lang w:val="es-MX"/>
              </w:rPr>
              <w:t>conforme a</w:t>
            </w:r>
            <w:r w:rsidRPr="00E203F9">
              <w:rPr>
                <w:rFonts w:ascii="Arial" w:hAnsi="Arial" w:cs="Arial"/>
                <w:spacing w:val="-3"/>
                <w:sz w:val="18"/>
                <w:szCs w:val="18"/>
                <w:lang w:val="es-MX"/>
              </w:rPr>
              <w:t xml:space="preserve"> las Leyes Mexicanas y que tiene su domicilio en el Territorio Nacional con la constancia de inscripción en el Registro Público de Comercio y en su caso reformas o modificaciones que haya sufrido, que contenga el poder que se otorgue al representante legal, para la celebración de actos de administración y representación</w:t>
            </w:r>
          </w:p>
        </w:tc>
        <w:tc>
          <w:tcPr>
            <w:tcW w:w="2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D1203" w14:textId="77777777" w:rsidR="00BF63AF" w:rsidRPr="00E203F9" w:rsidRDefault="00BF63AF" w:rsidP="000254C1">
            <w:pPr>
              <w:tabs>
                <w:tab w:val="left" w:pos="4457"/>
              </w:tabs>
              <w:rPr>
                <w:rFonts w:ascii="Arial" w:hAnsi="Arial" w:cs="Arial"/>
                <w:spacing w:val="-3"/>
                <w:sz w:val="18"/>
                <w:szCs w:val="18"/>
                <w:lang w:val="es-MX"/>
              </w:rPr>
            </w:pPr>
            <w:r w:rsidRPr="00E203F9">
              <w:rPr>
                <w:rFonts w:ascii="Arial" w:hAnsi="Arial" w:cs="Arial"/>
                <w:spacing w:val="-3"/>
                <w:sz w:val="18"/>
                <w:szCs w:val="18"/>
                <w:lang w:val="es-MX"/>
              </w:rPr>
              <w:t>Clave Única de Registro de Población</w:t>
            </w:r>
          </w:p>
        </w:tc>
      </w:tr>
      <w:tr w:rsidR="00BF63AF" w:rsidRPr="00E203F9" w14:paraId="2D26CC14" w14:textId="77777777" w:rsidTr="0031546D">
        <w:trPr>
          <w:trHeight w:val="126"/>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93A7C59" w14:textId="77777777" w:rsidR="00BF63AF" w:rsidRPr="00E203F9" w:rsidRDefault="00BF63AF" w:rsidP="000254C1">
            <w:pPr>
              <w:jc w:val="center"/>
              <w:rPr>
                <w:rFonts w:ascii="Arial" w:hAnsi="Arial" w:cs="Arial"/>
                <w:spacing w:val="-3"/>
                <w:sz w:val="18"/>
                <w:szCs w:val="18"/>
                <w:lang w:val="es-MX"/>
              </w:rPr>
            </w:pPr>
            <w:r w:rsidRPr="00E203F9">
              <w:rPr>
                <w:rFonts w:ascii="Arial" w:hAnsi="Arial" w:cs="Arial"/>
                <w:spacing w:val="-3"/>
                <w:sz w:val="18"/>
                <w:szCs w:val="18"/>
                <w:lang w:val="es-MX"/>
              </w:rPr>
              <w:t>2</w:t>
            </w:r>
          </w:p>
        </w:tc>
        <w:tc>
          <w:tcPr>
            <w:tcW w:w="23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C13BB9" w14:textId="77777777" w:rsidR="00BF63AF" w:rsidRPr="00E203F9" w:rsidRDefault="00BF63AF" w:rsidP="000254C1">
            <w:pPr>
              <w:rPr>
                <w:rFonts w:ascii="Arial" w:hAnsi="Arial" w:cs="Arial"/>
                <w:spacing w:val="-3"/>
                <w:sz w:val="18"/>
                <w:szCs w:val="18"/>
                <w:lang w:val="es-MX"/>
              </w:rPr>
            </w:pPr>
          </w:p>
        </w:tc>
        <w:tc>
          <w:tcPr>
            <w:tcW w:w="2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1CF66E" w14:textId="77777777" w:rsidR="00BF63AF" w:rsidRPr="00E203F9" w:rsidRDefault="00BF63AF" w:rsidP="000254C1">
            <w:pPr>
              <w:rPr>
                <w:rFonts w:ascii="Arial" w:hAnsi="Arial" w:cs="Arial"/>
                <w:spacing w:val="-3"/>
                <w:sz w:val="18"/>
                <w:szCs w:val="18"/>
                <w:lang w:val="es-MX"/>
              </w:rPr>
            </w:pPr>
            <w:r w:rsidRPr="00E203F9">
              <w:rPr>
                <w:rFonts w:ascii="Arial" w:hAnsi="Arial" w:cs="Arial"/>
                <w:spacing w:val="-3"/>
                <w:sz w:val="18"/>
                <w:szCs w:val="18"/>
                <w:lang w:val="es-MX"/>
              </w:rPr>
              <w:t>Acta de nacimiento o, en su caso, carta de naturalización respectiva, expedida por la autoridad competente, así como la documentación con la que acredite tener su domicilio legal en el Territorio Nacional.</w:t>
            </w:r>
          </w:p>
        </w:tc>
      </w:tr>
      <w:tr w:rsidR="00BF63AF" w:rsidRPr="00E203F9" w14:paraId="5D39D231" w14:textId="77777777" w:rsidTr="0031546D">
        <w:trPr>
          <w:trHeight w:val="252"/>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46FE751" w14:textId="77777777" w:rsidR="00BF63AF" w:rsidRPr="00E203F9" w:rsidRDefault="00BF63AF" w:rsidP="000254C1">
            <w:pPr>
              <w:jc w:val="center"/>
              <w:rPr>
                <w:rFonts w:ascii="Arial" w:hAnsi="Arial" w:cs="Arial"/>
                <w:spacing w:val="-3"/>
                <w:sz w:val="18"/>
                <w:szCs w:val="18"/>
                <w:lang w:val="es-MX"/>
              </w:rPr>
            </w:pPr>
            <w:r w:rsidRPr="00E203F9">
              <w:rPr>
                <w:rFonts w:ascii="Arial" w:hAnsi="Arial" w:cs="Arial"/>
                <w:spacing w:val="-3"/>
                <w:sz w:val="18"/>
                <w:szCs w:val="18"/>
                <w:lang w:val="es-MX"/>
              </w:rPr>
              <w:t>3</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9F648" w14:textId="6FF318F1" w:rsidR="00BF63AF" w:rsidRPr="00E203F9" w:rsidRDefault="00325A06" w:rsidP="000254C1">
            <w:pPr>
              <w:rPr>
                <w:rFonts w:ascii="Arial" w:hAnsi="Arial" w:cs="Arial"/>
                <w:spacing w:val="-3"/>
                <w:sz w:val="18"/>
                <w:szCs w:val="18"/>
                <w:lang w:val="es-MX"/>
              </w:rPr>
            </w:pPr>
            <w:r w:rsidRPr="00E203F9">
              <w:rPr>
                <w:rFonts w:ascii="Arial" w:hAnsi="Arial" w:cs="Arial"/>
                <w:spacing w:val="-3"/>
                <w:sz w:val="18"/>
                <w:szCs w:val="18"/>
                <w:lang w:val="es-MX"/>
              </w:rPr>
              <w:t xml:space="preserve">Constancia de situación fiscal.  </w:t>
            </w:r>
          </w:p>
        </w:tc>
      </w:tr>
      <w:tr w:rsidR="00BF63AF" w:rsidRPr="00E203F9" w14:paraId="5ADB9C37" w14:textId="77777777" w:rsidTr="0031546D">
        <w:trPr>
          <w:trHeight w:val="478"/>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4177D2" w14:textId="77777777" w:rsidR="00BF63AF" w:rsidRPr="00E203F9" w:rsidRDefault="00BF63AF" w:rsidP="000254C1">
            <w:pPr>
              <w:jc w:val="center"/>
              <w:rPr>
                <w:rFonts w:ascii="Arial" w:hAnsi="Arial" w:cs="Arial"/>
                <w:spacing w:val="-3"/>
                <w:sz w:val="18"/>
                <w:szCs w:val="18"/>
                <w:lang w:val="es-MX"/>
              </w:rPr>
            </w:pPr>
            <w:r w:rsidRPr="00E203F9">
              <w:rPr>
                <w:rFonts w:ascii="Arial" w:hAnsi="Arial" w:cs="Arial"/>
                <w:spacing w:val="-3"/>
                <w:sz w:val="18"/>
                <w:szCs w:val="18"/>
                <w:lang w:val="es-MX"/>
              </w:rPr>
              <w:t>4</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9E7ADA" w14:textId="7F8B6EB3" w:rsidR="00BF63AF" w:rsidRPr="00E203F9" w:rsidRDefault="00BF63AF" w:rsidP="000254C1">
            <w:pPr>
              <w:rPr>
                <w:rFonts w:ascii="Arial" w:hAnsi="Arial" w:cs="Arial"/>
                <w:iCs/>
                <w:sz w:val="18"/>
                <w:szCs w:val="18"/>
                <w:lang w:val="es-MX"/>
              </w:rPr>
            </w:pPr>
            <w:r w:rsidRPr="00E203F9">
              <w:rPr>
                <w:rFonts w:ascii="Arial" w:hAnsi="Arial" w:cs="Arial"/>
                <w:spacing w:val="-3"/>
                <w:sz w:val="18"/>
                <w:szCs w:val="18"/>
                <w:lang w:val="es-MX"/>
              </w:rPr>
              <w:t xml:space="preserve">Identificación </w:t>
            </w:r>
            <w:r w:rsidR="00715EEA" w:rsidRPr="00E203F9">
              <w:rPr>
                <w:rFonts w:ascii="Arial" w:hAnsi="Arial" w:cs="Arial"/>
                <w:spacing w:val="-3"/>
                <w:sz w:val="18"/>
                <w:szCs w:val="18"/>
                <w:lang w:val="es-MX"/>
              </w:rPr>
              <w:t>oficial,</w:t>
            </w:r>
            <w:r w:rsidR="000254C1" w:rsidRPr="00E203F9">
              <w:rPr>
                <w:rFonts w:ascii="Arial" w:hAnsi="Arial" w:cs="Arial"/>
                <w:spacing w:val="-3"/>
                <w:sz w:val="18"/>
                <w:szCs w:val="18"/>
                <w:lang w:val="es-MX"/>
              </w:rPr>
              <w:t xml:space="preserve"> visible y </w:t>
            </w:r>
            <w:r w:rsidRPr="00E203F9">
              <w:rPr>
                <w:rFonts w:ascii="Arial" w:hAnsi="Arial" w:cs="Arial"/>
                <w:spacing w:val="-3"/>
                <w:sz w:val="18"/>
                <w:szCs w:val="18"/>
                <w:lang w:val="es-MX"/>
              </w:rPr>
              <w:t>vigente con fotografía del Representante Legal (Cartilla del servicio militar nacional, pasaporte, credencial para votar o cédula profesional)</w:t>
            </w:r>
          </w:p>
        </w:tc>
      </w:tr>
      <w:tr w:rsidR="00BF63AF" w:rsidRPr="00E203F9" w14:paraId="699853D1" w14:textId="77777777" w:rsidTr="0031546D">
        <w:trPr>
          <w:trHeight w:val="251"/>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604CB77" w14:textId="77777777" w:rsidR="00BF63AF" w:rsidRPr="00E203F9" w:rsidRDefault="00BF63AF" w:rsidP="000254C1">
            <w:pPr>
              <w:jc w:val="center"/>
              <w:rPr>
                <w:rFonts w:ascii="Arial" w:hAnsi="Arial" w:cs="Arial"/>
                <w:spacing w:val="-3"/>
                <w:sz w:val="18"/>
                <w:szCs w:val="18"/>
                <w:lang w:val="es-MX"/>
              </w:rPr>
            </w:pPr>
            <w:r w:rsidRPr="00E203F9">
              <w:rPr>
                <w:rFonts w:ascii="Arial" w:hAnsi="Arial" w:cs="Arial"/>
                <w:spacing w:val="-3"/>
                <w:sz w:val="18"/>
                <w:szCs w:val="18"/>
                <w:lang w:val="es-MX"/>
              </w:rPr>
              <w:t>5</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FE5F3B" w14:textId="2257E91D" w:rsidR="00BF63AF" w:rsidRPr="00E203F9" w:rsidRDefault="00BF63AF" w:rsidP="000254C1">
            <w:pPr>
              <w:rPr>
                <w:rFonts w:ascii="Arial" w:hAnsi="Arial" w:cs="Arial"/>
                <w:spacing w:val="-3"/>
                <w:sz w:val="18"/>
                <w:szCs w:val="18"/>
                <w:lang w:val="es-MX"/>
              </w:rPr>
            </w:pPr>
            <w:r w:rsidRPr="00E203F9">
              <w:rPr>
                <w:rFonts w:ascii="Arial" w:hAnsi="Arial" w:cs="Arial"/>
                <w:spacing w:val="-3"/>
                <w:sz w:val="18"/>
                <w:szCs w:val="18"/>
                <w:lang w:val="es-MX"/>
              </w:rPr>
              <w:t>Comprobante de Domicilio Fiscal actualizado</w:t>
            </w:r>
            <w:r w:rsidR="00825761" w:rsidRPr="00E203F9">
              <w:rPr>
                <w:rFonts w:ascii="Arial" w:hAnsi="Arial" w:cs="Arial"/>
                <w:spacing w:val="-3"/>
                <w:sz w:val="18"/>
                <w:szCs w:val="18"/>
                <w:lang w:val="es-MX"/>
              </w:rPr>
              <w:t xml:space="preserve"> (no mayor a dos meses)</w:t>
            </w:r>
            <w:r w:rsidRPr="00E203F9">
              <w:rPr>
                <w:rFonts w:ascii="Arial" w:hAnsi="Arial" w:cs="Arial"/>
                <w:spacing w:val="-3"/>
                <w:sz w:val="18"/>
                <w:szCs w:val="18"/>
                <w:lang w:val="es-MX"/>
              </w:rPr>
              <w:t>.</w:t>
            </w:r>
          </w:p>
        </w:tc>
      </w:tr>
      <w:tr w:rsidR="00BF63AF" w:rsidRPr="00E203F9" w14:paraId="192ED656" w14:textId="77777777" w:rsidTr="0031546D">
        <w:trPr>
          <w:trHeight w:val="241"/>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3D45CA9" w14:textId="77777777" w:rsidR="00BF63AF" w:rsidRPr="00E203F9" w:rsidRDefault="00BF63AF" w:rsidP="000254C1">
            <w:pPr>
              <w:jc w:val="center"/>
              <w:rPr>
                <w:rFonts w:ascii="Arial" w:hAnsi="Arial" w:cs="Arial"/>
                <w:spacing w:val="-3"/>
                <w:sz w:val="18"/>
                <w:szCs w:val="18"/>
                <w:lang w:val="es-MX"/>
              </w:rPr>
            </w:pPr>
            <w:r w:rsidRPr="00E203F9">
              <w:rPr>
                <w:rFonts w:ascii="Arial" w:hAnsi="Arial" w:cs="Arial"/>
                <w:spacing w:val="-3"/>
                <w:sz w:val="18"/>
                <w:szCs w:val="18"/>
                <w:lang w:val="es-MX"/>
              </w:rPr>
              <w:t>6</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F369CE" w14:textId="77777777" w:rsidR="00BF63AF" w:rsidRPr="00E203F9" w:rsidRDefault="00BF63AF" w:rsidP="000254C1">
            <w:pPr>
              <w:rPr>
                <w:rFonts w:ascii="Arial" w:hAnsi="Arial" w:cs="Arial"/>
                <w:spacing w:val="-3"/>
                <w:sz w:val="18"/>
                <w:szCs w:val="18"/>
                <w:lang w:val="es-MX"/>
              </w:rPr>
            </w:pPr>
            <w:r w:rsidRPr="00E203F9">
              <w:rPr>
                <w:rFonts w:ascii="Arial" w:hAnsi="Arial" w:cs="Arial"/>
                <w:spacing w:val="-3"/>
                <w:sz w:val="18"/>
                <w:szCs w:val="18"/>
                <w:lang w:val="es-MX"/>
              </w:rPr>
              <w:t>Estado de cuenta bancario que contenga CLABE interbancaria (no mayor a 2 meses)</w:t>
            </w:r>
          </w:p>
        </w:tc>
      </w:tr>
      <w:tr w:rsidR="00BF63AF" w:rsidRPr="00E203F9" w14:paraId="7FA7041B" w14:textId="77777777" w:rsidTr="0031546D">
        <w:trPr>
          <w:trHeight w:val="301"/>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4E15432" w14:textId="77777777" w:rsidR="00BF63AF" w:rsidRPr="00E203F9" w:rsidRDefault="00BF63AF" w:rsidP="000254C1">
            <w:pPr>
              <w:jc w:val="center"/>
              <w:rPr>
                <w:rFonts w:ascii="Arial" w:hAnsi="Arial" w:cs="Arial"/>
                <w:spacing w:val="-3"/>
                <w:sz w:val="18"/>
                <w:szCs w:val="18"/>
                <w:lang w:val="es-MX"/>
              </w:rPr>
            </w:pPr>
            <w:r w:rsidRPr="00E203F9">
              <w:rPr>
                <w:rFonts w:ascii="Arial" w:hAnsi="Arial" w:cs="Arial"/>
                <w:spacing w:val="-3"/>
                <w:sz w:val="18"/>
                <w:szCs w:val="18"/>
                <w:lang w:val="es-MX"/>
              </w:rPr>
              <w:t>7</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67C96C" w14:textId="77777777" w:rsidR="00BF63AF" w:rsidRPr="00E203F9" w:rsidRDefault="00BF63AF" w:rsidP="000254C1">
            <w:pPr>
              <w:rPr>
                <w:rFonts w:ascii="Arial" w:hAnsi="Arial" w:cs="Arial"/>
                <w:spacing w:val="-3"/>
                <w:sz w:val="18"/>
                <w:szCs w:val="18"/>
                <w:lang w:val="es-MX"/>
              </w:rPr>
            </w:pPr>
            <w:r w:rsidRPr="00E203F9">
              <w:rPr>
                <w:rFonts w:ascii="Arial" w:hAnsi="Arial" w:cs="Arial"/>
                <w:spacing w:val="-3"/>
                <w:sz w:val="18"/>
                <w:szCs w:val="18"/>
                <w:lang w:val="es-MX"/>
              </w:rPr>
              <w:t xml:space="preserve">Solicitud de alta de beneficiario </w:t>
            </w:r>
            <w:r w:rsidRPr="00E203F9">
              <w:rPr>
                <w:rFonts w:ascii="Arial" w:hAnsi="Arial" w:cs="Arial"/>
                <w:b/>
                <w:spacing w:val="-3"/>
                <w:sz w:val="18"/>
                <w:szCs w:val="18"/>
                <w:lang w:val="es-MX"/>
              </w:rPr>
              <w:t>(Anexo C “Solicitud de alta de beneficiario”)</w:t>
            </w:r>
            <w:r w:rsidRPr="00E203F9">
              <w:rPr>
                <w:rFonts w:ascii="Arial" w:hAnsi="Arial" w:cs="Arial"/>
                <w:spacing w:val="-3"/>
                <w:sz w:val="18"/>
                <w:szCs w:val="18"/>
                <w:lang w:val="es-MX"/>
              </w:rPr>
              <w:t>, firmada con tinta azul</w:t>
            </w:r>
          </w:p>
        </w:tc>
      </w:tr>
      <w:tr w:rsidR="00BF63AF" w:rsidRPr="00E203F9" w14:paraId="674ADAED" w14:textId="77777777" w:rsidTr="0031546D">
        <w:trPr>
          <w:trHeight w:val="434"/>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55571C6" w14:textId="77777777" w:rsidR="00BF63AF" w:rsidRPr="00E203F9" w:rsidRDefault="00BF63AF" w:rsidP="000254C1">
            <w:pPr>
              <w:jc w:val="center"/>
              <w:rPr>
                <w:rFonts w:ascii="Arial" w:hAnsi="Arial" w:cs="Arial"/>
                <w:spacing w:val="-3"/>
                <w:sz w:val="18"/>
                <w:szCs w:val="18"/>
                <w:lang w:val="es-MX"/>
              </w:rPr>
            </w:pPr>
            <w:r w:rsidRPr="00E203F9">
              <w:rPr>
                <w:rFonts w:ascii="Arial" w:hAnsi="Arial" w:cs="Arial"/>
                <w:spacing w:val="-3"/>
                <w:sz w:val="18"/>
                <w:szCs w:val="18"/>
                <w:lang w:val="es-MX"/>
              </w:rPr>
              <w:t>8</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FA9D68" w14:textId="77777777" w:rsidR="00BF63AF" w:rsidRPr="00E203F9" w:rsidRDefault="00BF63AF" w:rsidP="000254C1">
            <w:pPr>
              <w:ind w:left="171" w:hanging="171"/>
              <w:rPr>
                <w:rFonts w:ascii="Arial" w:hAnsi="Arial" w:cs="Arial"/>
                <w:spacing w:val="-3"/>
                <w:sz w:val="18"/>
                <w:szCs w:val="18"/>
                <w:lang w:val="es-MX"/>
              </w:rPr>
            </w:pPr>
            <w:r w:rsidRPr="00E203F9">
              <w:rPr>
                <w:rFonts w:ascii="Arial" w:hAnsi="Arial" w:cs="Arial"/>
                <w:spacing w:val="-3"/>
                <w:sz w:val="18"/>
                <w:szCs w:val="18"/>
                <w:lang w:val="es-MX"/>
              </w:rPr>
              <w:t>a) Documento vigente expedido por el SAT, en el que se emita la opinión positiva del cumplimiento de obligaciones fiscales.</w:t>
            </w:r>
          </w:p>
          <w:p w14:paraId="5BFC3A05" w14:textId="21B5A9D0" w:rsidR="0099454B" w:rsidRPr="00E203F9" w:rsidRDefault="00BF63AF" w:rsidP="0099454B">
            <w:pPr>
              <w:rPr>
                <w:rFonts w:ascii="Arial" w:hAnsi="Arial" w:cs="Arial"/>
                <w:spacing w:val="-3"/>
                <w:sz w:val="18"/>
                <w:szCs w:val="18"/>
                <w:lang w:val="es-MX"/>
              </w:rPr>
            </w:pPr>
            <w:r w:rsidRPr="00E203F9">
              <w:rPr>
                <w:rFonts w:ascii="Arial" w:hAnsi="Arial" w:cs="Arial"/>
                <w:spacing w:val="-3"/>
                <w:sz w:val="18"/>
                <w:szCs w:val="18"/>
                <w:lang w:val="es-MX"/>
              </w:rPr>
              <w:t xml:space="preserve">b) </w:t>
            </w:r>
            <w:r w:rsidR="0099454B" w:rsidRPr="00E203F9">
              <w:rPr>
                <w:rFonts w:ascii="Arial" w:hAnsi="Arial" w:cs="Arial"/>
                <w:spacing w:val="-3"/>
                <w:sz w:val="18"/>
                <w:szCs w:val="18"/>
                <w:lang w:val="es-MX"/>
              </w:rPr>
              <w:t>Evidencia documental de que ha hecho pública su opinión de cumplimiento de obligaciones fiscales.</w:t>
            </w:r>
          </w:p>
          <w:p w14:paraId="036F7E3F" w14:textId="23B4415E" w:rsidR="0099454B" w:rsidRPr="00E203F9" w:rsidRDefault="00405B40" w:rsidP="0099454B">
            <w:pPr>
              <w:rPr>
                <w:rFonts w:ascii="Arial" w:hAnsi="Arial" w:cs="Arial"/>
                <w:spacing w:val="-3"/>
                <w:sz w:val="18"/>
                <w:szCs w:val="18"/>
                <w:lang w:val="es-MX"/>
              </w:rPr>
            </w:pPr>
            <w:r w:rsidRPr="00E203F9">
              <w:rPr>
                <w:rFonts w:ascii="Arial" w:hAnsi="Arial" w:cs="Arial"/>
                <w:spacing w:val="-3"/>
                <w:sz w:val="18"/>
                <w:szCs w:val="18"/>
                <w:lang w:val="es-MX"/>
              </w:rPr>
              <w:lastRenderedPageBreak/>
              <w:t>De acuerdo con</w:t>
            </w:r>
            <w:r w:rsidR="0099454B" w:rsidRPr="00E203F9">
              <w:rPr>
                <w:rFonts w:ascii="Arial" w:hAnsi="Arial" w:cs="Arial"/>
                <w:spacing w:val="-3"/>
                <w:sz w:val="18"/>
                <w:szCs w:val="18"/>
                <w:lang w:val="es-MX"/>
              </w:rPr>
              <w:t xml:space="preserve"> lo dispuesto por la</w:t>
            </w:r>
            <w:r w:rsidR="008C258E" w:rsidRPr="00E203F9">
              <w:rPr>
                <w:rFonts w:ascii="Arial" w:hAnsi="Arial" w:cs="Arial"/>
                <w:spacing w:val="-3"/>
                <w:sz w:val="18"/>
                <w:szCs w:val="18"/>
                <w:lang w:val="es-MX"/>
              </w:rPr>
              <w:t>s</w:t>
            </w:r>
            <w:r w:rsidR="0099454B" w:rsidRPr="00E203F9">
              <w:rPr>
                <w:rFonts w:ascii="Arial" w:hAnsi="Arial" w:cs="Arial"/>
                <w:spacing w:val="-3"/>
                <w:sz w:val="18"/>
                <w:szCs w:val="18"/>
                <w:lang w:val="es-MX"/>
              </w:rPr>
              <w:t xml:space="preserve"> regla</w:t>
            </w:r>
            <w:r w:rsidR="008C258E" w:rsidRPr="00E203F9">
              <w:rPr>
                <w:rFonts w:ascii="Arial" w:hAnsi="Arial" w:cs="Arial"/>
                <w:spacing w:val="-3"/>
                <w:sz w:val="18"/>
                <w:szCs w:val="18"/>
                <w:lang w:val="es-MX"/>
              </w:rPr>
              <w:t>s</w:t>
            </w:r>
            <w:r w:rsidR="0099454B" w:rsidRPr="00E203F9">
              <w:rPr>
                <w:rFonts w:ascii="Arial" w:hAnsi="Arial" w:cs="Arial"/>
                <w:spacing w:val="-3"/>
                <w:sz w:val="18"/>
                <w:szCs w:val="18"/>
                <w:lang w:val="es-MX"/>
              </w:rPr>
              <w:t xml:space="preserve"> </w:t>
            </w:r>
            <w:r w:rsidR="008C258E" w:rsidRPr="00E203F9">
              <w:rPr>
                <w:rFonts w:ascii="Arial" w:hAnsi="Arial" w:cs="Arial"/>
                <w:spacing w:val="-3"/>
                <w:sz w:val="18"/>
                <w:szCs w:val="18"/>
                <w:lang w:val="es-MX"/>
              </w:rPr>
              <w:t xml:space="preserve">2.1.25, 2.1.29 y </w:t>
            </w:r>
            <w:r w:rsidR="0099454B" w:rsidRPr="00E203F9">
              <w:rPr>
                <w:rFonts w:ascii="Arial" w:hAnsi="Arial" w:cs="Arial"/>
                <w:spacing w:val="-3"/>
                <w:sz w:val="18"/>
                <w:szCs w:val="18"/>
                <w:lang w:val="es-MX"/>
              </w:rPr>
              <w:t>2.1.38 (Escrito 3 “Resolución miscelánea fiscal para 202</w:t>
            </w:r>
            <w:r w:rsidR="005119A3" w:rsidRPr="00E203F9">
              <w:rPr>
                <w:rFonts w:ascii="Arial" w:hAnsi="Arial" w:cs="Arial"/>
                <w:spacing w:val="-3"/>
                <w:sz w:val="18"/>
                <w:szCs w:val="18"/>
                <w:lang w:val="es-MX"/>
              </w:rPr>
              <w:t>4</w:t>
            </w:r>
            <w:r w:rsidR="0099454B" w:rsidRPr="00E203F9">
              <w:rPr>
                <w:rFonts w:ascii="Arial" w:hAnsi="Arial" w:cs="Arial"/>
                <w:spacing w:val="-3"/>
                <w:sz w:val="18"/>
                <w:szCs w:val="18"/>
                <w:lang w:val="es-MX"/>
              </w:rPr>
              <w:t>”).</w:t>
            </w:r>
          </w:p>
        </w:tc>
      </w:tr>
      <w:tr w:rsidR="00BF63AF" w:rsidRPr="00E203F9" w14:paraId="27BF6261" w14:textId="77777777" w:rsidTr="0031546D">
        <w:trPr>
          <w:trHeight w:val="231"/>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DBD9E19" w14:textId="77777777" w:rsidR="00BF63AF" w:rsidRPr="00E203F9" w:rsidRDefault="00BF63AF" w:rsidP="000254C1">
            <w:pPr>
              <w:jc w:val="center"/>
              <w:rPr>
                <w:rFonts w:ascii="Arial" w:hAnsi="Arial" w:cs="Arial"/>
                <w:spacing w:val="-3"/>
                <w:sz w:val="18"/>
                <w:szCs w:val="18"/>
                <w:lang w:val="es-MX"/>
              </w:rPr>
            </w:pPr>
            <w:r w:rsidRPr="00E203F9">
              <w:rPr>
                <w:rFonts w:ascii="Arial" w:hAnsi="Arial" w:cs="Arial"/>
                <w:spacing w:val="-3"/>
                <w:sz w:val="18"/>
                <w:szCs w:val="18"/>
                <w:lang w:val="es-MX"/>
              </w:rPr>
              <w:lastRenderedPageBreak/>
              <w:t>9</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7BC19C" w14:textId="199D7CC3" w:rsidR="0099454B" w:rsidRPr="00E203F9" w:rsidRDefault="003B7CB1" w:rsidP="0032399A">
            <w:pPr>
              <w:pStyle w:val="Prrafodelista"/>
              <w:numPr>
                <w:ilvl w:val="0"/>
                <w:numId w:val="89"/>
              </w:numPr>
              <w:spacing w:line="240" w:lineRule="auto"/>
              <w:ind w:left="170" w:hanging="227"/>
              <w:rPr>
                <w:rFonts w:ascii="Arial" w:hAnsi="Arial" w:cs="Arial"/>
                <w:sz w:val="18"/>
                <w:szCs w:val="18"/>
                <w:lang w:val="es-MX"/>
              </w:rPr>
            </w:pPr>
            <w:r w:rsidRPr="00E203F9">
              <w:rPr>
                <w:rFonts w:ascii="Arial" w:hAnsi="Arial" w:cs="Arial"/>
                <w:sz w:val="18"/>
                <w:szCs w:val="18"/>
                <w:lang w:val="es-MX"/>
              </w:rPr>
              <w:t>Documento expedido por el IMSS en el que se emita la opinión positiva del cumplimiento de obligaciones en materia de seguridad social en términos de lo dispuesto por las reglas 2.1.25, 2.1.29 y 2.1.38, con fecha de expedición máxima de 24 horas posteriores a la emisión del fallo. </w:t>
            </w:r>
          </w:p>
        </w:tc>
      </w:tr>
      <w:tr w:rsidR="00BF63AF" w:rsidRPr="00E203F9" w14:paraId="4AC031E4" w14:textId="77777777" w:rsidTr="0031546D">
        <w:trPr>
          <w:trHeight w:val="259"/>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42DDB82" w14:textId="77777777" w:rsidR="00BF63AF" w:rsidRPr="00E203F9" w:rsidRDefault="00BF63AF" w:rsidP="000254C1">
            <w:pPr>
              <w:jc w:val="center"/>
              <w:rPr>
                <w:rFonts w:ascii="Arial" w:hAnsi="Arial" w:cs="Arial"/>
                <w:sz w:val="18"/>
                <w:szCs w:val="18"/>
                <w:lang w:val="es-MX"/>
              </w:rPr>
            </w:pPr>
            <w:r w:rsidRPr="00E203F9">
              <w:rPr>
                <w:rFonts w:ascii="Arial" w:hAnsi="Arial" w:cs="Arial"/>
                <w:sz w:val="18"/>
                <w:szCs w:val="18"/>
                <w:lang w:val="es-MX"/>
              </w:rPr>
              <w:t>10</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7AB6B6" w14:textId="18A83441" w:rsidR="00BF63AF" w:rsidRPr="00E203F9" w:rsidRDefault="0099454B" w:rsidP="00B946FA">
            <w:pPr>
              <w:jc w:val="both"/>
              <w:rPr>
                <w:rFonts w:ascii="Arial" w:hAnsi="Arial" w:cs="Arial"/>
                <w:spacing w:val="-3"/>
                <w:sz w:val="18"/>
                <w:szCs w:val="18"/>
                <w:lang w:val="es-MX"/>
              </w:rPr>
            </w:pPr>
            <w:r w:rsidRPr="00E203F9">
              <w:rPr>
                <w:rFonts w:ascii="Arial" w:hAnsi="Arial" w:cs="Arial"/>
                <w:sz w:val="18"/>
                <w:szCs w:val="18"/>
                <w:lang w:val="es-MX"/>
              </w:rPr>
              <w:t xml:space="preserve">Constancia de situación fiscal en materia de aportaciones patronales y enteros de descuentos vigente, emitida por el Instituto del Fondo Nacional de la Vivienda para los Trabajadores “INFONAVIT” sin presentar adeudos.  </w:t>
            </w:r>
          </w:p>
        </w:tc>
      </w:tr>
      <w:tr w:rsidR="00BF63AF" w:rsidRPr="00E203F9" w14:paraId="764668BD" w14:textId="77777777" w:rsidTr="0031546D">
        <w:trPr>
          <w:trHeight w:val="229"/>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46E67F" w14:textId="77777777" w:rsidR="00BF63AF" w:rsidRPr="00E203F9" w:rsidRDefault="00BF63AF" w:rsidP="000254C1">
            <w:pPr>
              <w:jc w:val="center"/>
              <w:rPr>
                <w:rFonts w:ascii="Arial" w:hAnsi="Arial" w:cs="Arial"/>
                <w:spacing w:val="-3"/>
                <w:sz w:val="18"/>
                <w:szCs w:val="18"/>
                <w:lang w:val="es-MX"/>
              </w:rPr>
            </w:pPr>
            <w:r w:rsidRPr="00E203F9">
              <w:rPr>
                <w:rFonts w:ascii="Arial" w:hAnsi="Arial" w:cs="Arial"/>
                <w:spacing w:val="-3"/>
                <w:sz w:val="18"/>
                <w:szCs w:val="18"/>
                <w:lang w:val="es-MX"/>
              </w:rPr>
              <w:t>11</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057AD8" w14:textId="6636FC14" w:rsidR="00BF63AF" w:rsidRPr="00E203F9" w:rsidRDefault="00BF63AF" w:rsidP="000254C1">
            <w:pPr>
              <w:rPr>
                <w:rFonts w:ascii="Arial" w:hAnsi="Arial" w:cs="Arial"/>
                <w:spacing w:val="-3"/>
                <w:sz w:val="18"/>
                <w:szCs w:val="18"/>
                <w:lang w:val="es-MX"/>
              </w:rPr>
            </w:pPr>
            <w:r w:rsidRPr="00E203F9">
              <w:rPr>
                <w:rFonts w:ascii="Arial" w:hAnsi="Arial" w:cs="Arial"/>
                <w:spacing w:val="-3"/>
                <w:sz w:val="18"/>
                <w:szCs w:val="18"/>
                <w:lang w:val="es-MX"/>
              </w:rPr>
              <w:t>Constancia de Inscripción al Registro Único de Proveedores y de Contratistas (RUPC), donde los rubros del sector</w:t>
            </w:r>
            <w:r w:rsidR="00196EE1" w:rsidRPr="00E203F9">
              <w:rPr>
                <w:rFonts w:ascii="Arial" w:hAnsi="Arial" w:cs="Arial"/>
                <w:spacing w:val="-3"/>
                <w:sz w:val="18"/>
                <w:szCs w:val="18"/>
                <w:lang w:val="es-MX"/>
              </w:rPr>
              <w:t xml:space="preserve"> y</w:t>
            </w:r>
            <w:r w:rsidRPr="00E203F9">
              <w:rPr>
                <w:rFonts w:ascii="Arial" w:hAnsi="Arial" w:cs="Arial"/>
                <w:spacing w:val="-3"/>
                <w:sz w:val="18"/>
                <w:szCs w:val="18"/>
                <w:lang w:val="es-MX"/>
              </w:rPr>
              <w:t xml:space="preserve"> giro correspondan </w:t>
            </w:r>
            <w:r w:rsidR="00196EE1" w:rsidRPr="00E203F9">
              <w:rPr>
                <w:rFonts w:ascii="Arial" w:hAnsi="Arial" w:cs="Arial"/>
                <w:spacing w:val="-3"/>
                <w:sz w:val="18"/>
                <w:szCs w:val="18"/>
                <w:lang w:val="es-MX"/>
              </w:rPr>
              <w:t>con el</w:t>
            </w:r>
            <w:r w:rsidRPr="00E203F9">
              <w:rPr>
                <w:rFonts w:ascii="Arial" w:hAnsi="Arial" w:cs="Arial"/>
                <w:spacing w:val="-3"/>
                <w:sz w:val="18"/>
                <w:szCs w:val="18"/>
                <w:lang w:val="es-MX"/>
              </w:rPr>
              <w:t xml:space="preserve"> servicio o bien</w:t>
            </w:r>
            <w:r w:rsidR="00196EE1" w:rsidRPr="00E203F9">
              <w:rPr>
                <w:rFonts w:ascii="Arial" w:hAnsi="Arial" w:cs="Arial"/>
                <w:spacing w:val="-3"/>
                <w:sz w:val="18"/>
                <w:szCs w:val="18"/>
                <w:lang w:val="es-MX"/>
              </w:rPr>
              <w:t>,</w:t>
            </w:r>
            <w:r w:rsidRPr="00E203F9">
              <w:rPr>
                <w:rFonts w:ascii="Arial" w:hAnsi="Arial" w:cs="Arial"/>
                <w:spacing w:val="-3"/>
                <w:sz w:val="18"/>
                <w:szCs w:val="18"/>
                <w:lang w:val="es-MX"/>
              </w:rPr>
              <w:t xml:space="preserve"> materia del presente procedimiento. </w:t>
            </w:r>
          </w:p>
        </w:tc>
      </w:tr>
      <w:tr w:rsidR="00BF63AF" w:rsidRPr="00E203F9" w14:paraId="2F320C0C" w14:textId="77777777" w:rsidTr="0031546D">
        <w:trPr>
          <w:trHeight w:val="185"/>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62D0450" w14:textId="77777777" w:rsidR="00BF63AF" w:rsidRPr="00E203F9" w:rsidRDefault="00BF63AF" w:rsidP="000254C1">
            <w:pPr>
              <w:jc w:val="center"/>
              <w:rPr>
                <w:rFonts w:ascii="Arial" w:hAnsi="Arial" w:cs="Arial"/>
                <w:spacing w:val="-3"/>
                <w:sz w:val="18"/>
                <w:szCs w:val="18"/>
                <w:lang w:val="es-MX"/>
              </w:rPr>
            </w:pPr>
            <w:r w:rsidRPr="00E203F9">
              <w:rPr>
                <w:rFonts w:ascii="Arial" w:hAnsi="Arial" w:cs="Arial"/>
                <w:spacing w:val="-3"/>
                <w:sz w:val="18"/>
                <w:szCs w:val="18"/>
                <w:lang w:val="es-MX"/>
              </w:rPr>
              <w:t>12</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0B290A" w14:textId="77777777" w:rsidR="00BF63AF" w:rsidRPr="00E203F9" w:rsidRDefault="00BF63AF" w:rsidP="000254C1">
            <w:pPr>
              <w:rPr>
                <w:rFonts w:ascii="Arial" w:hAnsi="Arial" w:cs="Arial"/>
                <w:spacing w:val="-3"/>
                <w:sz w:val="18"/>
                <w:szCs w:val="18"/>
                <w:lang w:val="es-MX"/>
              </w:rPr>
            </w:pPr>
            <w:r w:rsidRPr="00E203F9">
              <w:rPr>
                <w:rFonts w:ascii="Arial" w:hAnsi="Arial" w:cs="Arial"/>
                <w:spacing w:val="-3"/>
                <w:sz w:val="18"/>
                <w:szCs w:val="18"/>
                <w:lang w:val="es-MX"/>
              </w:rPr>
              <w:t>En caso de que haya resultado adjudicada una propuesta conjunta, deberá entregarse en original el convenio de participación conjunta presentado como parte de su propuesta.</w:t>
            </w:r>
          </w:p>
        </w:tc>
      </w:tr>
      <w:tr w:rsidR="00512B80" w:rsidRPr="00E203F9" w14:paraId="1B139593" w14:textId="77777777" w:rsidTr="0031546D">
        <w:trPr>
          <w:trHeight w:val="185"/>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C462B0C" w14:textId="014792B9" w:rsidR="00512B80" w:rsidRPr="00E203F9" w:rsidRDefault="00512B80" w:rsidP="000254C1">
            <w:pPr>
              <w:jc w:val="center"/>
              <w:rPr>
                <w:rFonts w:ascii="Arial" w:hAnsi="Arial" w:cs="Arial"/>
                <w:spacing w:val="-3"/>
                <w:sz w:val="18"/>
                <w:szCs w:val="18"/>
                <w:lang w:val="es-MX"/>
              </w:rPr>
            </w:pPr>
            <w:r w:rsidRPr="00E203F9">
              <w:rPr>
                <w:rFonts w:ascii="Arial" w:hAnsi="Arial" w:cs="Arial"/>
                <w:spacing w:val="-3"/>
                <w:sz w:val="18"/>
                <w:szCs w:val="18"/>
                <w:lang w:val="es-MX"/>
              </w:rPr>
              <w:t>13</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E17CA" w14:textId="0A2F3049" w:rsidR="00512B80" w:rsidRPr="00E203F9" w:rsidRDefault="00512B80" w:rsidP="000254C1">
            <w:pPr>
              <w:rPr>
                <w:rFonts w:ascii="Arial" w:hAnsi="Arial" w:cs="Arial"/>
                <w:spacing w:val="-3"/>
                <w:sz w:val="18"/>
                <w:szCs w:val="18"/>
                <w:lang w:val="es-MX"/>
              </w:rPr>
            </w:pPr>
            <w:r w:rsidRPr="00E203F9">
              <w:rPr>
                <w:rFonts w:ascii="Arial" w:hAnsi="Arial" w:cs="Arial"/>
                <w:spacing w:val="-3"/>
                <w:sz w:val="18"/>
                <w:szCs w:val="18"/>
                <w:lang w:val="es-MX"/>
              </w:rPr>
              <w:t xml:space="preserve">Constancia de Inscripción al </w:t>
            </w:r>
            <w:r w:rsidR="00196EE1" w:rsidRPr="00E203F9">
              <w:rPr>
                <w:rFonts w:ascii="Arial" w:hAnsi="Arial" w:cs="Arial"/>
                <w:spacing w:val="-3"/>
                <w:sz w:val="18"/>
                <w:szCs w:val="18"/>
                <w:lang w:val="es-MX"/>
              </w:rPr>
              <w:t>Módulo</w:t>
            </w:r>
            <w:r w:rsidRPr="00E203F9">
              <w:rPr>
                <w:rFonts w:ascii="Arial" w:hAnsi="Arial" w:cs="Arial"/>
                <w:spacing w:val="-3"/>
                <w:sz w:val="18"/>
                <w:szCs w:val="18"/>
                <w:lang w:val="es-MX"/>
              </w:rPr>
              <w:t xml:space="preserve"> de Formalización de Instrumentos Jurídicos (MFIJ) </w:t>
            </w:r>
            <w:r w:rsidR="00FC3EC0" w:rsidRPr="00E203F9">
              <w:rPr>
                <w:rFonts w:ascii="Arial" w:hAnsi="Arial" w:cs="Arial"/>
                <w:spacing w:val="-3"/>
                <w:sz w:val="18"/>
                <w:szCs w:val="18"/>
                <w:lang w:val="es-MX"/>
              </w:rPr>
              <w:t>de la plataforma PROCURA, administrada por la Secretaría de Hacienda y Crédito Público.</w:t>
            </w:r>
          </w:p>
        </w:tc>
      </w:tr>
      <w:tr w:rsidR="00BF63AF" w:rsidRPr="00E203F9" w14:paraId="01132381" w14:textId="77777777" w:rsidTr="0031546D">
        <w:trPr>
          <w:trHeight w:val="494"/>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E04F0AB" w14:textId="405B17EB" w:rsidR="00BF63AF" w:rsidRPr="00E203F9" w:rsidRDefault="00BF63AF" w:rsidP="000254C1">
            <w:pPr>
              <w:jc w:val="center"/>
              <w:rPr>
                <w:rFonts w:ascii="Arial" w:hAnsi="Arial" w:cs="Arial"/>
                <w:spacing w:val="-3"/>
                <w:sz w:val="18"/>
                <w:szCs w:val="18"/>
                <w:lang w:val="es-MX"/>
              </w:rPr>
            </w:pPr>
            <w:r w:rsidRPr="00E203F9">
              <w:rPr>
                <w:rFonts w:ascii="Arial" w:hAnsi="Arial" w:cs="Arial"/>
                <w:spacing w:val="-3"/>
                <w:sz w:val="18"/>
                <w:szCs w:val="18"/>
                <w:lang w:val="es-MX"/>
              </w:rPr>
              <w:t>1</w:t>
            </w:r>
            <w:r w:rsidR="00512B80" w:rsidRPr="00E203F9">
              <w:rPr>
                <w:rFonts w:ascii="Arial" w:hAnsi="Arial" w:cs="Arial"/>
                <w:spacing w:val="-3"/>
                <w:sz w:val="18"/>
                <w:szCs w:val="18"/>
                <w:lang w:val="es-MX"/>
              </w:rPr>
              <w:t>4</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18E77" w14:textId="5E45E05C" w:rsidR="00BF63AF" w:rsidRPr="00E203F9" w:rsidRDefault="00BF63AF" w:rsidP="000254C1">
            <w:pPr>
              <w:rPr>
                <w:rFonts w:ascii="Arial" w:hAnsi="Arial" w:cs="Arial"/>
                <w:spacing w:val="-3"/>
                <w:sz w:val="18"/>
                <w:szCs w:val="18"/>
                <w:lang w:val="es-MX"/>
              </w:rPr>
            </w:pPr>
            <w:r w:rsidRPr="00E203F9">
              <w:rPr>
                <w:rFonts w:ascii="Arial" w:hAnsi="Arial" w:cs="Arial"/>
                <w:spacing w:val="-3"/>
                <w:sz w:val="18"/>
                <w:szCs w:val="18"/>
                <w:lang w:val="es-MX"/>
              </w:rPr>
              <w:t>Deberá presentar en original</w:t>
            </w:r>
            <w:r w:rsidR="00196EE1" w:rsidRPr="00E203F9">
              <w:rPr>
                <w:rFonts w:ascii="Arial" w:hAnsi="Arial" w:cs="Arial"/>
                <w:spacing w:val="-3"/>
                <w:sz w:val="18"/>
                <w:szCs w:val="18"/>
                <w:lang w:val="es-MX"/>
              </w:rPr>
              <w:t xml:space="preserve"> toda la documentación</w:t>
            </w:r>
            <w:r w:rsidRPr="00E203F9">
              <w:rPr>
                <w:rFonts w:ascii="Arial" w:hAnsi="Arial" w:cs="Arial"/>
                <w:spacing w:val="-3"/>
                <w:sz w:val="18"/>
                <w:szCs w:val="18"/>
                <w:lang w:val="es-MX"/>
              </w:rPr>
              <w:t xml:space="preserve"> </w:t>
            </w:r>
            <w:r w:rsidR="00196EE1" w:rsidRPr="00E203F9">
              <w:rPr>
                <w:rFonts w:ascii="Arial" w:hAnsi="Arial" w:cs="Arial"/>
                <w:spacing w:val="-3"/>
                <w:sz w:val="18"/>
                <w:szCs w:val="18"/>
                <w:lang w:val="es-MX"/>
              </w:rPr>
              <w:t>y</w:t>
            </w:r>
            <w:r w:rsidRPr="00E203F9">
              <w:rPr>
                <w:rFonts w:ascii="Arial" w:hAnsi="Arial" w:cs="Arial"/>
                <w:spacing w:val="-3"/>
                <w:sz w:val="18"/>
                <w:szCs w:val="18"/>
                <w:lang w:val="es-MX"/>
              </w:rPr>
              <w:t xml:space="preserve"> manifiestos presentados en el Acto de presentación y apertura de proposiciones del presente </w:t>
            </w:r>
            <w:r w:rsidR="00196EE1" w:rsidRPr="00E203F9">
              <w:rPr>
                <w:rFonts w:ascii="Arial" w:hAnsi="Arial" w:cs="Arial"/>
                <w:spacing w:val="-3"/>
                <w:sz w:val="18"/>
                <w:szCs w:val="18"/>
                <w:lang w:val="es-MX"/>
              </w:rPr>
              <w:t>procedimiento</w:t>
            </w:r>
            <w:r w:rsidRPr="00E203F9">
              <w:rPr>
                <w:rFonts w:ascii="Arial" w:hAnsi="Arial" w:cs="Arial"/>
                <w:spacing w:val="-3"/>
                <w:sz w:val="18"/>
                <w:szCs w:val="18"/>
                <w:lang w:val="es-MX"/>
              </w:rPr>
              <w:t>, correspondientes a los numerales 6.1, 6.2, 6.3 y Anexo 1</w:t>
            </w:r>
            <w:r w:rsidR="00196EE1" w:rsidRPr="00E203F9">
              <w:rPr>
                <w:rFonts w:ascii="Arial" w:hAnsi="Arial" w:cs="Arial"/>
                <w:spacing w:val="-3"/>
                <w:sz w:val="18"/>
                <w:szCs w:val="18"/>
                <w:lang w:val="es-MX"/>
              </w:rPr>
              <w:t>,</w:t>
            </w:r>
            <w:r w:rsidR="00CF2A5E" w:rsidRPr="00E203F9">
              <w:rPr>
                <w:rFonts w:ascii="Arial" w:hAnsi="Arial" w:cs="Arial"/>
                <w:spacing w:val="-3"/>
                <w:sz w:val="18"/>
                <w:szCs w:val="18"/>
                <w:lang w:val="es-MX"/>
              </w:rPr>
              <w:t xml:space="preserve"> </w:t>
            </w:r>
            <w:r w:rsidRPr="00E203F9">
              <w:rPr>
                <w:rFonts w:ascii="Arial" w:hAnsi="Arial" w:cs="Arial"/>
                <w:spacing w:val="-3"/>
                <w:sz w:val="18"/>
                <w:szCs w:val="18"/>
                <w:lang w:val="es-MX"/>
              </w:rPr>
              <w:t>denominado “Anexo Técnico”</w:t>
            </w:r>
            <w:r w:rsidR="00E73E1A" w:rsidRPr="00E203F9">
              <w:rPr>
                <w:rFonts w:ascii="Arial" w:hAnsi="Arial" w:cs="Arial"/>
                <w:spacing w:val="-3"/>
                <w:sz w:val="18"/>
                <w:szCs w:val="18"/>
                <w:lang w:val="es-MX"/>
              </w:rPr>
              <w:t xml:space="preserve"> y sus </w:t>
            </w:r>
            <w:r w:rsidR="00240C29">
              <w:rPr>
                <w:rFonts w:ascii="Arial" w:hAnsi="Arial" w:cs="Arial"/>
                <w:spacing w:val="-3"/>
                <w:sz w:val="18"/>
                <w:szCs w:val="18"/>
                <w:lang w:val="es-MX"/>
              </w:rPr>
              <w:t>Anexos</w:t>
            </w:r>
            <w:r w:rsidR="00476C3F" w:rsidRPr="00E203F9">
              <w:rPr>
                <w:rFonts w:ascii="Arial" w:hAnsi="Arial" w:cs="Arial"/>
                <w:spacing w:val="-3"/>
                <w:sz w:val="18"/>
                <w:szCs w:val="18"/>
                <w:lang w:val="es-MX"/>
              </w:rPr>
              <w:t>, de la presente Convocatoria</w:t>
            </w:r>
            <w:r w:rsidR="00E73E1A" w:rsidRPr="00E203F9">
              <w:rPr>
                <w:rFonts w:ascii="Arial" w:hAnsi="Arial" w:cs="Arial"/>
                <w:spacing w:val="-3"/>
                <w:sz w:val="18"/>
                <w:szCs w:val="18"/>
                <w:lang w:val="es-MX"/>
              </w:rPr>
              <w:t>, así como la propuesta económica (actualizada con sus respectivas correcciones, en caso de que se hayan detectado errores durante su evaluación)</w:t>
            </w:r>
          </w:p>
        </w:tc>
      </w:tr>
    </w:tbl>
    <w:p w14:paraId="4CC38F98" w14:textId="77777777" w:rsidR="00BF63AF" w:rsidRPr="00E203F9" w:rsidRDefault="00BF63AF" w:rsidP="007056BA">
      <w:pPr>
        <w:tabs>
          <w:tab w:val="left" w:pos="-720"/>
        </w:tabs>
        <w:suppressAutoHyphens/>
        <w:ind w:left="567"/>
        <w:jc w:val="both"/>
        <w:rPr>
          <w:rFonts w:ascii="Arial" w:hAnsi="Arial" w:cs="Arial"/>
          <w:spacing w:val="-3"/>
          <w:sz w:val="18"/>
          <w:szCs w:val="18"/>
        </w:rPr>
      </w:pPr>
    </w:p>
    <w:p w14:paraId="76A0F145" w14:textId="77687400" w:rsidR="008C6DF3" w:rsidRPr="00E203F9" w:rsidRDefault="008C6DF3" w:rsidP="00DE4AE0">
      <w:pPr>
        <w:tabs>
          <w:tab w:val="left" w:pos="-720"/>
        </w:tabs>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 xml:space="preserve">La documentación antes mencionada debe ser entregada al día siguiente hábil de la notificación del fallo para la formalización del contrato, en las oficinas que ocupa la Coordinación de Recursos Materiales, ubicada en Avenida Juárez No. 101, piso 16, Colonia Centro Histórico, Alcaldía Cuauhtémoc, Ciudad de México, en un horario de las 9:00 a 15:00 horas, con copia y original para la entrega y cotejo de la documentación y enviada a los correos electrónicos </w:t>
      </w:r>
      <w:r w:rsidR="0049002D" w:rsidRPr="00E203F9">
        <w:rPr>
          <w:rFonts w:ascii="Arial" w:hAnsi="Arial" w:cs="Arial"/>
          <w:spacing w:val="-3"/>
          <w:sz w:val="18"/>
          <w:szCs w:val="18"/>
          <w:lang w:val="es-MX"/>
        </w:rPr>
        <w:t>del Lic. Oscar Garay Cadena Director de Recursos Materiales oscar.garay@inba.gob.mx  y la Coordinación de Recursos Materiales drm.crm@inba.gob.mx ,</w:t>
      </w:r>
    </w:p>
    <w:p w14:paraId="668C8253" w14:textId="74937725" w:rsidR="008D4049" w:rsidRPr="00E203F9" w:rsidRDefault="008D4049" w:rsidP="00DE4AE0">
      <w:pPr>
        <w:tabs>
          <w:tab w:val="left" w:pos="-720"/>
        </w:tabs>
        <w:suppressAutoHyphens/>
        <w:ind w:left="567"/>
        <w:jc w:val="both"/>
        <w:rPr>
          <w:rFonts w:ascii="Arial" w:hAnsi="Arial" w:cs="Arial"/>
          <w:spacing w:val="-3"/>
          <w:sz w:val="18"/>
          <w:szCs w:val="18"/>
          <w:lang w:val="es-MX"/>
        </w:rPr>
      </w:pPr>
    </w:p>
    <w:p w14:paraId="584ECBE3" w14:textId="170A4A46" w:rsidR="008D4049" w:rsidRPr="00E203F9" w:rsidRDefault="0049002D" w:rsidP="00DE4AE0">
      <w:pPr>
        <w:tabs>
          <w:tab w:val="left" w:pos="-720"/>
        </w:tabs>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“El proveedor adjudicado, a la firma del contrato deberá presentar las opiniones de cumplimiento en sentido positivo vigentes, emitidas por el SAT y el IMSS, así como la constancia de situación fiscal emitida por el INFONAVIT vigente y sin presentar adeudos, documentación que emitida a nombre propio, tratándose de persona(s) física(s), o a nombre de su(s) representada(s), tratándose de persona(s) moral(es).</w:t>
      </w:r>
    </w:p>
    <w:p w14:paraId="00D0214C" w14:textId="77777777" w:rsidR="0049002D" w:rsidRPr="00E203F9" w:rsidRDefault="0049002D" w:rsidP="00DE4AE0">
      <w:pPr>
        <w:tabs>
          <w:tab w:val="left" w:pos="-720"/>
        </w:tabs>
        <w:suppressAutoHyphens/>
        <w:ind w:left="567"/>
        <w:jc w:val="both"/>
        <w:rPr>
          <w:rFonts w:ascii="Arial" w:hAnsi="Arial" w:cs="Arial"/>
          <w:spacing w:val="-3"/>
          <w:sz w:val="18"/>
          <w:szCs w:val="18"/>
          <w:lang w:val="es-MX"/>
        </w:rPr>
      </w:pPr>
    </w:p>
    <w:p w14:paraId="157E7CFA" w14:textId="77777777" w:rsidR="002C74EC" w:rsidRPr="00E203F9" w:rsidRDefault="002C74EC" w:rsidP="00DE4AE0">
      <w:pPr>
        <w:ind w:left="567"/>
        <w:jc w:val="both"/>
        <w:rPr>
          <w:rFonts w:ascii="Arial" w:hAnsi="Arial" w:cs="Arial"/>
          <w:sz w:val="18"/>
          <w:szCs w:val="18"/>
          <w:lang w:eastAsia="en-US"/>
        </w:rPr>
      </w:pPr>
      <w:r w:rsidRPr="00E203F9">
        <w:rPr>
          <w:rFonts w:ascii="Arial" w:hAnsi="Arial" w:cs="Arial"/>
          <w:iCs/>
          <w:sz w:val="18"/>
          <w:szCs w:val="18"/>
          <w:lang w:eastAsia="en-US"/>
        </w:rPr>
        <w:t>Se hace de su conocimiento</w:t>
      </w:r>
      <w:r w:rsidRPr="00E203F9">
        <w:rPr>
          <w:rFonts w:ascii="Arial" w:hAnsi="Arial" w:cs="Arial"/>
          <w:sz w:val="18"/>
          <w:szCs w:val="18"/>
          <w:lang w:eastAsia="en-US"/>
        </w:rPr>
        <w:t xml:space="preserve"> que, para llevar a cabo la formalización del </w:t>
      </w:r>
      <w:r w:rsidRPr="00E203F9">
        <w:rPr>
          <w:rFonts w:ascii="Arial" w:hAnsi="Arial" w:cs="Arial"/>
          <w:b/>
          <w:bCs/>
          <w:sz w:val="18"/>
          <w:szCs w:val="18"/>
          <w:lang w:eastAsia="en-US"/>
        </w:rPr>
        <w:t>contrato</w:t>
      </w:r>
      <w:r w:rsidRPr="00E203F9">
        <w:rPr>
          <w:rFonts w:ascii="Arial" w:hAnsi="Arial" w:cs="Arial"/>
          <w:sz w:val="18"/>
          <w:szCs w:val="18"/>
          <w:lang w:eastAsia="en-US"/>
        </w:rPr>
        <w:t xml:space="preserve"> con </w:t>
      </w:r>
      <w:r w:rsidRPr="00E203F9">
        <w:rPr>
          <w:rFonts w:ascii="Arial" w:hAnsi="Arial" w:cs="Arial"/>
          <w:b/>
          <w:bCs/>
          <w:sz w:val="18"/>
          <w:szCs w:val="18"/>
          <w:lang w:eastAsia="en-US"/>
        </w:rPr>
        <w:t>la convocante</w:t>
      </w:r>
      <w:r w:rsidRPr="00E203F9">
        <w:rPr>
          <w:rFonts w:ascii="Arial" w:hAnsi="Arial" w:cs="Arial"/>
          <w:sz w:val="18"/>
          <w:szCs w:val="18"/>
          <w:lang w:eastAsia="en-US"/>
        </w:rPr>
        <w:t xml:space="preserve">, el </w:t>
      </w:r>
      <w:r w:rsidRPr="00E203F9">
        <w:rPr>
          <w:rFonts w:ascii="Arial" w:hAnsi="Arial" w:cs="Arial"/>
          <w:b/>
          <w:bCs/>
          <w:sz w:val="18"/>
          <w:szCs w:val="18"/>
          <w:lang w:eastAsia="en-US"/>
        </w:rPr>
        <w:t xml:space="preserve">proveedor </w:t>
      </w:r>
      <w:r w:rsidRPr="00E203F9">
        <w:rPr>
          <w:rFonts w:ascii="Arial" w:hAnsi="Arial" w:cs="Arial"/>
          <w:sz w:val="18"/>
          <w:szCs w:val="18"/>
          <w:lang w:eastAsia="en-US"/>
        </w:rPr>
        <w:t xml:space="preserve">deberá: </w:t>
      </w:r>
    </w:p>
    <w:p w14:paraId="308D3CF7" w14:textId="77777777" w:rsidR="002C74EC" w:rsidRPr="00E203F9" w:rsidRDefault="002C74EC" w:rsidP="002C74EC">
      <w:pPr>
        <w:ind w:left="567"/>
        <w:contextualSpacing/>
        <w:jc w:val="both"/>
        <w:rPr>
          <w:rFonts w:ascii="Arial" w:hAnsi="Arial" w:cs="Arial"/>
          <w:sz w:val="18"/>
          <w:szCs w:val="18"/>
          <w:lang w:val="es-ES_tradnl" w:eastAsia="en-US"/>
        </w:rPr>
      </w:pPr>
    </w:p>
    <w:p w14:paraId="7F7FD745" w14:textId="5A6768B8" w:rsidR="008169AA" w:rsidRPr="00E203F9" w:rsidRDefault="002C74EC" w:rsidP="0032399A">
      <w:pPr>
        <w:numPr>
          <w:ilvl w:val="0"/>
          <w:numId w:val="84"/>
        </w:numPr>
        <w:ind w:left="851" w:hanging="284"/>
        <w:contextualSpacing/>
        <w:jc w:val="both"/>
        <w:rPr>
          <w:rFonts w:ascii="Arial" w:hAnsi="Arial" w:cs="Arial"/>
          <w:bCs/>
          <w:sz w:val="18"/>
          <w:szCs w:val="18"/>
          <w:lang w:eastAsia="en-US"/>
        </w:rPr>
      </w:pPr>
      <w:r w:rsidRPr="00E203F9">
        <w:rPr>
          <w:rFonts w:ascii="Arial" w:hAnsi="Arial" w:cs="Arial"/>
          <w:iCs/>
          <w:sz w:val="18"/>
          <w:szCs w:val="18"/>
          <w:lang w:eastAsia="en-US"/>
        </w:rPr>
        <w:t>Entregar la garantía de cumplimiento en un plazo que no exceda de 10 días naturales siguientes a la firma del contrato correspondiente, tal como lo establecen los artículos 48, fracción II,</w:t>
      </w:r>
      <w:r w:rsidR="008169AA" w:rsidRPr="00E203F9">
        <w:rPr>
          <w:rFonts w:ascii="Arial" w:hAnsi="Arial" w:cs="Arial"/>
          <w:iCs/>
          <w:sz w:val="18"/>
          <w:szCs w:val="18"/>
          <w:lang w:eastAsia="en-US"/>
        </w:rPr>
        <w:t xml:space="preserve"> y</w:t>
      </w:r>
      <w:r w:rsidRPr="00E203F9">
        <w:rPr>
          <w:rFonts w:ascii="Arial" w:hAnsi="Arial" w:cs="Arial"/>
          <w:iCs/>
          <w:sz w:val="18"/>
          <w:szCs w:val="18"/>
          <w:lang w:eastAsia="en-US"/>
        </w:rPr>
        <w:t xml:space="preserve"> 49 de la </w:t>
      </w:r>
      <w:r w:rsidRPr="00E203F9">
        <w:rPr>
          <w:rFonts w:ascii="Arial" w:hAnsi="Arial" w:cs="Arial"/>
          <w:b/>
          <w:iCs/>
          <w:sz w:val="18"/>
          <w:szCs w:val="18"/>
          <w:lang w:eastAsia="en-US"/>
        </w:rPr>
        <w:t>LAASSP</w:t>
      </w:r>
      <w:r w:rsidR="008169AA" w:rsidRPr="00E203F9">
        <w:rPr>
          <w:rFonts w:ascii="Arial" w:hAnsi="Arial" w:cs="Arial"/>
          <w:b/>
          <w:iCs/>
          <w:sz w:val="18"/>
          <w:szCs w:val="18"/>
          <w:lang w:eastAsia="en-US"/>
        </w:rPr>
        <w:t>,</w:t>
      </w:r>
      <w:r w:rsidRPr="00E203F9">
        <w:rPr>
          <w:rFonts w:ascii="Arial" w:hAnsi="Arial" w:cs="Arial"/>
          <w:iCs/>
          <w:sz w:val="18"/>
          <w:szCs w:val="18"/>
          <w:lang w:eastAsia="en-US"/>
        </w:rPr>
        <w:t xml:space="preserve"> </w:t>
      </w:r>
      <w:r w:rsidR="008169AA" w:rsidRPr="00E203F9">
        <w:rPr>
          <w:rFonts w:ascii="Arial" w:hAnsi="Arial" w:cs="Arial"/>
          <w:iCs/>
          <w:sz w:val="18"/>
          <w:szCs w:val="18"/>
          <w:lang w:eastAsia="en-US"/>
        </w:rPr>
        <w:t xml:space="preserve">así como el </w:t>
      </w:r>
      <w:r w:rsidRPr="00E203F9">
        <w:rPr>
          <w:rFonts w:ascii="Arial" w:hAnsi="Arial" w:cs="Arial"/>
          <w:iCs/>
          <w:sz w:val="18"/>
          <w:szCs w:val="18"/>
          <w:lang w:eastAsia="en-US"/>
        </w:rPr>
        <w:t xml:space="preserve">103 del </w:t>
      </w:r>
      <w:r w:rsidRPr="00E203F9">
        <w:rPr>
          <w:rFonts w:ascii="Arial" w:hAnsi="Arial" w:cs="Arial"/>
          <w:b/>
          <w:iCs/>
          <w:sz w:val="18"/>
          <w:szCs w:val="18"/>
          <w:lang w:eastAsia="en-US"/>
        </w:rPr>
        <w:t>RLAASSP</w:t>
      </w:r>
      <w:r w:rsidR="008169AA" w:rsidRPr="00E203F9">
        <w:rPr>
          <w:rFonts w:ascii="Arial" w:hAnsi="Arial" w:cs="Arial"/>
          <w:bCs/>
          <w:iCs/>
          <w:sz w:val="18"/>
          <w:szCs w:val="18"/>
          <w:lang w:eastAsia="en-US"/>
        </w:rPr>
        <w:t>.</w:t>
      </w:r>
    </w:p>
    <w:p w14:paraId="4C2947F0" w14:textId="77777777" w:rsidR="0032399A" w:rsidRPr="00E203F9" w:rsidRDefault="0032399A" w:rsidP="0032399A">
      <w:pPr>
        <w:ind w:left="851"/>
        <w:contextualSpacing/>
        <w:jc w:val="both"/>
        <w:rPr>
          <w:rFonts w:ascii="Arial" w:hAnsi="Arial" w:cs="Arial"/>
          <w:bCs/>
          <w:sz w:val="18"/>
          <w:szCs w:val="18"/>
          <w:lang w:eastAsia="en-US"/>
        </w:rPr>
      </w:pPr>
    </w:p>
    <w:p w14:paraId="71E11695" w14:textId="2657CECD" w:rsidR="002C74EC" w:rsidRPr="00E203F9" w:rsidRDefault="002C74EC">
      <w:pPr>
        <w:numPr>
          <w:ilvl w:val="0"/>
          <w:numId w:val="84"/>
        </w:numPr>
        <w:ind w:left="851" w:hanging="284"/>
        <w:contextualSpacing/>
        <w:jc w:val="both"/>
        <w:rPr>
          <w:rFonts w:ascii="Arial" w:hAnsi="Arial" w:cs="Arial"/>
          <w:b/>
          <w:bCs/>
          <w:sz w:val="18"/>
          <w:szCs w:val="18"/>
          <w:lang w:eastAsia="en-US"/>
        </w:rPr>
      </w:pPr>
      <w:r w:rsidRPr="00E203F9">
        <w:rPr>
          <w:rFonts w:ascii="Arial" w:hAnsi="Arial" w:cs="Arial"/>
          <w:sz w:val="18"/>
          <w:szCs w:val="18"/>
          <w:lang w:eastAsia="en-US"/>
        </w:rPr>
        <w:t xml:space="preserve">Cumplir con lo estipulado en el </w:t>
      </w:r>
      <w:r w:rsidRPr="00E203F9">
        <w:rPr>
          <w:rFonts w:ascii="Arial" w:hAnsi="Arial" w:cs="Arial"/>
          <w:b/>
          <w:bCs/>
          <w:sz w:val="18"/>
          <w:szCs w:val="18"/>
          <w:lang w:eastAsia="en-US"/>
        </w:rPr>
        <w:t xml:space="preserve">ANEXO 1. Anexo Técnico </w:t>
      </w:r>
      <w:r w:rsidRPr="00E203F9">
        <w:rPr>
          <w:rFonts w:ascii="Arial" w:hAnsi="Arial" w:cs="Arial"/>
          <w:sz w:val="18"/>
          <w:szCs w:val="18"/>
          <w:lang w:eastAsia="en-US"/>
        </w:rPr>
        <w:t xml:space="preserve">y </w:t>
      </w:r>
      <w:r w:rsidR="00240C29">
        <w:rPr>
          <w:rFonts w:ascii="Arial" w:hAnsi="Arial" w:cs="Arial"/>
          <w:sz w:val="18"/>
          <w:szCs w:val="18"/>
          <w:lang w:eastAsia="en-US"/>
        </w:rPr>
        <w:t>Anexos</w:t>
      </w:r>
      <w:r w:rsidRPr="00E203F9">
        <w:rPr>
          <w:rFonts w:ascii="Arial" w:hAnsi="Arial" w:cs="Arial"/>
          <w:sz w:val="18"/>
          <w:szCs w:val="18"/>
          <w:lang w:eastAsia="en-US"/>
        </w:rPr>
        <w:t xml:space="preserve"> que lo acompañen.</w:t>
      </w:r>
    </w:p>
    <w:p w14:paraId="77961C0A" w14:textId="77777777" w:rsidR="002C74EC" w:rsidRPr="00E203F9" w:rsidRDefault="002C74EC" w:rsidP="002C74EC">
      <w:pPr>
        <w:tabs>
          <w:tab w:val="left" w:pos="1985"/>
        </w:tabs>
        <w:contextualSpacing/>
        <w:jc w:val="both"/>
        <w:rPr>
          <w:rFonts w:ascii="Arial" w:hAnsi="Arial" w:cs="Arial"/>
          <w:b/>
          <w:bCs/>
          <w:sz w:val="18"/>
          <w:szCs w:val="18"/>
          <w:lang w:eastAsia="en-US"/>
        </w:rPr>
      </w:pPr>
    </w:p>
    <w:p w14:paraId="632C4C09" w14:textId="77777777" w:rsidR="002C74EC" w:rsidRPr="00E203F9" w:rsidRDefault="002C74EC">
      <w:pPr>
        <w:numPr>
          <w:ilvl w:val="0"/>
          <w:numId w:val="84"/>
        </w:numPr>
        <w:tabs>
          <w:tab w:val="left" w:pos="1985"/>
        </w:tabs>
        <w:ind w:left="851" w:hanging="284"/>
        <w:contextualSpacing/>
        <w:jc w:val="both"/>
        <w:rPr>
          <w:rFonts w:ascii="Arial" w:hAnsi="Arial" w:cs="Arial"/>
          <w:b/>
          <w:bCs/>
          <w:sz w:val="18"/>
          <w:szCs w:val="18"/>
          <w:lang w:eastAsia="en-US"/>
        </w:rPr>
      </w:pPr>
      <w:r w:rsidRPr="00E203F9">
        <w:rPr>
          <w:rFonts w:ascii="Arial" w:hAnsi="Arial" w:cs="Arial"/>
          <w:sz w:val="18"/>
          <w:szCs w:val="18"/>
          <w:lang w:eastAsia="en-US"/>
        </w:rPr>
        <w:t xml:space="preserve">Deberá entregar a </w:t>
      </w:r>
      <w:r w:rsidRPr="00E203F9">
        <w:rPr>
          <w:rFonts w:ascii="Arial" w:hAnsi="Arial" w:cs="Arial"/>
          <w:b/>
          <w:sz w:val="18"/>
          <w:szCs w:val="18"/>
          <w:lang w:eastAsia="en-US"/>
        </w:rPr>
        <w:t>la convocante</w:t>
      </w:r>
      <w:r w:rsidRPr="00E203F9">
        <w:rPr>
          <w:rFonts w:ascii="Arial" w:hAnsi="Arial" w:cs="Arial"/>
          <w:sz w:val="18"/>
          <w:szCs w:val="18"/>
          <w:lang w:eastAsia="en-US"/>
        </w:rPr>
        <w:t xml:space="preserve"> la documentación que se señala en el presente numeral.</w:t>
      </w:r>
    </w:p>
    <w:p w14:paraId="697733D7" w14:textId="77777777" w:rsidR="002C74EC" w:rsidRPr="00E203F9" w:rsidRDefault="002C74EC" w:rsidP="008D4049">
      <w:pPr>
        <w:tabs>
          <w:tab w:val="left" w:pos="-720"/>
        </w:tabs>
        <w:suppressAutoHyphens/>
        <w:ind w:left="567"/>
        <w:jc w:val="both"/>
        <w:rPr>
          <w:rFonts w:ascii="Arial" w:hAnsi="Arial" w:cs="Arial"/>
          <w:spacing w:val="-3"/>
          <w:sz w:val="18"/>
          <w:szCs w:val="18"/>
          <w:lang w:val="es-MX"/>
        </w:rPr>
      </w:pPr>
    </w:p>
    <w:p w14:paraId="56D7C157" w14:textId="59172F1C" w:rsidR="008D4049" w:rsidRPr="00E203F9" w:rsidRDefault="008D4049" w:rsidP="008D4049">
      <w:pPr>
        <w:tabs>
          <w:tab w:val="left" w:pos="-720"/>
        </w:tabs>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De ser el caso</w:t>
      </w:r>
      <w:r w:rsidRPr="00E203F9">
        <w:rPr>
          <w:rFonts w:ascii="Arial" w:hAnsi="Arial" w:cs="Arial"/>
          <w:b/>
          <w:bCs/>
          <w:spacing w:val="-3"/>
          <w:sz w:val="18"/>
          <w:szCs w:val="18"/>
          <w:lang w:val="es-MX"/>
        </w:rPr>
        <w:t>, “EL INBAL”</w:t>
      </w:r>
      <w:r w:rsidRPr="00E203F9">
        <w:rPr>
          <w:rFonts w:ascii="Arial" w:hAnsi="Arial" w:cs="Arial"/>
          <w:spacing w:val="-3"/>
          <w:sz w:val="18"/>
          <w:szCs w:val="18"/>
          <w:lang w:val="es-MX"/>
        </w:rPr>
        <w:t xml:space="preserve"> no firmará el contrato derivado de la proposición conjunta que al resultar seleccionada elimine o sustituya alguno de los integrantes de la proposición original presentada, así como en el caso de que alguna de éstas no se encuentre al corriente de sus obligaciones fiscales y obrero patronales.</w:t>
      </w:r>
    </w:p>
    <w:p w14:paraId="241E8BBB" w14:textId="77777777" w:rsidR="00C90C9B" w:rsidRPr="00E203F9" w:rsidRDefault="00C90C9B" w:rsidP="00C90C9B">
      <w:pPr>
        <w:tabs>
          <w:tab w:val="left" w:pos="-720"/>
        </w:tabs>
        <w:suppressAutoHyphens/>
        <w:ind w:left="567"/>
        <w:jc w:val="both"/>
        <w:rPr>
          <w:rFonts w:ascii="Arial" w:hAnsi="Arial" w:cs="Arial"/>
          <w:spacing w:val="-3"/>
          <w:sz w:val="18"/>
          <w:szCs w:val="18"/>
          <w:lang w:val="es-MX"/>
        </w:rPr>
      </w:pPr>
    </w:p>
    <w:p w14:paraId="42E348E5" w14:textId="55690F7F" w:rsidR="00C90C9B" w:rsidRPr="00E203F9" w:rsidRDefault="008D4049" w:rsidP="00C90C9B">
      <w:pPr>
        <w:tabs>
          <w:tab w:val="left" w:pos="-720"/>
        </w:tabs>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 xml:space="preserve">Si el proveedor no firma el contrato por causas imputables al mismo, conforme a lo señalado en este numeral, la convocante, sin necesidad de un nuevo procedimiento, podrá adjudicar el contrato al </w:t>
      </w:r>
      <w:r w:rsidR="0048731F" w:rsidRPr="00E203F9">
        <w:rPr>
          <w:rFonts w:ascii="Arial" w:hAnsi="Arial" w:cs="Arial"/>
          <w:spacing w:val="-3"/>
          <w:sz w:val="18"/>
          <w:szCs w:val="18"/>
          <w:lang w:val="es-MX"/>
        </w:rPr>
        <w:t>Invitado</w:t>
      </w:r>
      <w:r w:rsidRPr="00E203F9">
        <w:rPr>
          <w:rFonts w:ascii="Arial" w:hAnsi="Arial" w:cs="Arial"/>
          <w:spacing w:val="-3"/>
          <w:sz w:val="18"/>
          <w:szCs w:val="18"/>
          <w:lang w:val="es-MX"/>
        </w:rPr>
        <w:t xml:space="preserve"> que haya obtenido el segundo lugar, siempre que la diferencia en precio con respecto a la proposición inicialmente adjudicada no sea superior a un margen del diez por ciento, de conformidad con lo asentado en el fallo, y así sucesivamente de entre aquellos que participaron en el presente procedimiento, en caso de que este último no acepte la adjudicación. </w:t>
      </w:r>
      <w:r w:rsidR="00C90C9B" w:rsidRPr="00E203F9">
        <w:rPr>
          <w:rFonts w:ascii="Arial" w:hAnsi="Arial" w:cs="Arial"/>
          <w:spacing w:val="-3"/>
          <w:sz w:val="18"/>
          <w:szCs w:val="18"/>
          <w:lang w:val="es-MX"/>
        </w:rPr>
        <w:t xml:space="preserve">El proveedor que no firme el contrato por causas imputables al </w:t>
      </w:r>
      <w:r w:rsidRPr="00E203F9">
        <w:rPr>
          <w:rFonts w:ascii="Arial" w:hAnsi="Arial" w:cs="Arial"/>
          <w:spacing w:val="-3"/>
          <w:sz w:val="18"/>
          <w:szCs w:val="18"/>
          <w:lang w:val="es-MX"/>
        </w:rPr>
        <w:t>mismo</w:t>
      </w:r>
      <w:r w:rsidR="00C90C9B" w:rsidRPr="00E203F9">
        <w:rPr>
          <w:rFonts w:ascii="Arial" w:hAnsi="Arial" w:cs="Arial"/>
          <w:spacing w:val="-3"/>
          <w:sz w:val="18"/>
          <w:szCs w:val="18"/>
          <w:lang w:val="es-MX"/>
        </w:rPr>
        <w:t xml:space="preserve"> será sancionado por la Secretaría de la Función Pública en los términos de los Artículos 59 y 60 de la “LAASSP” y 109 del “RLAASSP”. </w:t>
      </w:r>
    </w:p>
    <w:p w14:paraId="45E6A6E2" w14:textId="3C9D0F28" w:rsidR="008D4049" w:rsidRPr="00E203F9" w:rsidRDefault="008D4049" w:rsidP="00C90C9B">
      <w:pPr>
        <w:tabs>
          <w:tab w:val="left" w:pos="-720"/>
        </w:tabs>
        <w:suppressAutoHyphens/>
        <w:ind w:left="567"/>
        <w:jc w:val="both"/>
        <w:rPr>
          <w:rFonts w:ascii="Arial" w:hAnsi="Arial" w:cs="Arial"/>
          <w:spacing w:val="-3"/>
          <w:sz w:val="18"/>
          <w:szCs w:val="18"/>
          <w:lang w:val="es-MX"/>
        </w:rPr>
      </w:pPr>
    </w:p>
    <w:p w14:paraId="705B5050" w14:textId="13964E2E" w:rsidR="008D4049" w:rsidRPr="00E203F9" w:rsidRDefault="008D4049" w:rsidP="005B3286">
      <w:pPr>
        <w:ind w:left="567"/>
        <w:jc w:val="both"/>
        <w:rPr>
          <w:rFonts w:ascii="Arial" w:hAnsi="Arial" w:cs="Arial"/>
          <w:sz w:val="18"/>
          <w:szCs w:val="18"/>
        </w:rPr>
      </w:pPr>
      <w:r w:rsidRPr="00E203F9">
        <w:rPr>
          <w:rFonts w:ascii="Arial" w:hAnsi="Arial" w:cs="Arial"/>
          <w:sz w:val="18"/>
          <w:szCs w:val="18"/>
        </w:rPr>
        <w:t xml:space="preserve">Conforme a lo establecido en los artículos 46 de la </w:t>
      </w:r>
      <w:r w:rsidRPr="00E203F9">
        <w:rPr>
          <w:rFonts w:ascii="Arial" w:hAnsi="Arial" w:cs="Arial"/>
          <w:b/>
          <w:sz w:val="18"/>
          <w:szCs w:val="18"/>
        </w:rPr>
        <w:t>LAASSP</w:t>
      </w:r>
      <w:r w:rsidRPr="00E203F9">
        <w:rPr>
          <w:rFonts w:ascii="Arial" w:hAnsi="Arial" w:cs="Arial"/>
          <w:sz w:val="18"/>
          <w:szCs w:val="18"/>
        </w:rPr>
        <w:t xml:space="preserve"> y </w:t>
      </w:r>
      <w:r w:rsidR="00C14C40" w:rsidRPr="00E203F9">
        <w:rPr>
          <w:rFonts w:ascii="Arial" w:hAnsi="Arial" w:cs="Arial"/>
          <w:sz w:val="18"/>
          <w:szCs w:val="18"/>
        </w:rPr>
        <w:t>84</w:t>
      </w:r>
      <w:r w:rsidRPr="00E203F9">
        <w:rPr>
          <w:rFonts w:ascii="Arial" w:hAnsi="Arial" w:cs="Arial"/>
          <w:sz w:val="18"/>
          <w:szCs w:val="18"/>
        </w:rPr>
        <w:t xml:space="preserve"> de</w:t>
      </w:r>
      <w:r w:rsidR="005E1A98" w:rsidRPr="00E203F9">
        <w:rPr>
          <w:rFonts w:ascii="Arial" w:hAnsi="Arial" w:cs="Arial"/>
          <w:sz w:val="18"/>
          <w:szCs w:val="18"/>
        </w:rPr>
        <w:t>l</w:t>
      </w:r>
      <w:r w:rsidRPr="00E203F9">
        <w:rPr>
          <w:rFonts w:ascii="Arial" w:hAnsi="Arial" w:cs="Arial"/>
          <w:sz w:val="18"/>
          <w:szCs w:val="18"/>
        </w:rPr>
        <w:t xml:space="preserve"> </w:t>
      </w:r>
      <w:r w:rsidRPr="00E203F9">
        <w:rPr>
          <w:rFonts w:ascii="Arial" w:hAnsi="Arial" w:cs="Arial"/>
          <w:b/>
          <w:sz w:val="18"/>
          <w:szCs w:val="18"/>
        </w:rPr>
        <w:t>RLAASSP</w:t>
      </w:r>
      <w:r w:rsidRPr="00E203F9">
        <w:rPr>
          <w:rFonts w:ascii="Arial" w:hAnsi="Arial" w:cs="Arial"/>
          <w:sz w:val="18"/>
          <w:szCs w:val="18"/>
        </w:rPr>
        <w:t xml:space="preserve">,  con la notificación del fallo por el que se adjudica el contrato, las obligaciones derivadas de éste serán exigibles sin perjuicio de la obligación </w:t>
      </w:r>
      <w:r w:rsidRPr="00E203F9">
        <w:rPr>
          <w:rFonts w:ascii="Arial" w:hAnsi="Arial" w:cs="Arial"/>
          <w:sz w:val="18"/>
          <w:szCs w:val="18"/>
        </w:rPr>
        <w:lastRenderedPageBreak/>
        <w:t xml:space="preserve">de las partes de firmarlo dentro de los siguientes </w:t>
      </w:r>
      <w:r w:rsidRPr="00E203F9">
        <w:rPr>
          <w:rFonts w:ascii="Arial" w:hAnsi="Arial" w:cs="Arial"/>
          <w:b/>
          <w:bCs/>
          <w:sz w:val="18"/>
          <w:szCs w:val="18"/>
        </w:rPr>
        <w:t>quince días naturales</w:t>
      </w:r>
      <w:r w:rsidRPr="00E203F9">
        <w:rPr>
          <w:rFonts w:ascii="Arial" w:hAnsi="Arial" w:cs="Arial"/>
          <w:sz w:val="18"/>
          <w:szCs w:val="18"/>
        </w:rPr>
        <w:t xml:space="preserve">, a través de </w:t>
      </w:r>
      <w:r w:rsidRPr="00E203F9">
        <w:rPr>
          <w:rFonts w:ascii="Arial" w:hAnsi="Arial" w:cs="Arial"/>
          <w:b/>
          <w:bCs/>
          <w:sz w:val="18"/>
          <w:szCs w:val="18"/>
        </w:rPr>
        <w:t>CompraNet</w:t>
      </w:r>
      <w:r w:rsidRPr="00E203F9">
        <w:rPr>
          <w:rFonts w:ascii="Arial" w:hAnsi="Arial" w:cs="Arial"/>
          <w:sz w:val="18"/>
          <w:szCs w:val="18"/>
        </w:rPr>
        <w:t>, en términos de</w:t>
      </w:r>
      <w:r w:rsidR="00A15087" w:rsidRPr="00E203F9">
        <w:rPr>
          <w:rFonts w:ascii="Arial" w:hAnsi="Arial" w:cs="Arial"/>
          <w:sz w:val="18"/>
          <w:szCs w:val="18"/>
        </w:rPr>
        <w:t xml:space="preserve"> </w:t>
      </w:r>
      <w:r w:rsidRPr="00E203F9">
        <w:rPr>
          <w:rFonts w:ascii="Arial" w:hAnsi="Arial" w:cs="Arial"/>
          <w:sz w:val="18"/>
          <w:szCs w:val="18"/>
        </w:rPr>
        <w:t>l</w:t>
      </w:r>
      <w:r w:rsidR="00A15087" w:rsidRPr="00E203F9">
        <w:rPr>
          <w:rFonts w:ascii="Arial" w:hAnsi="Arial" w:cs="Arial"/>
          <w:sz w:val="18"/>
          <w:szCs w:val="18"/>
        </w:rPr>
        <w:t>o dispuesto en el</w:t>
      </w:r>
      <w:r w:rsidRPr="00E203F9">
        <w:rPr>
          <w:rFonts w:ascii="Arial" w:hAnsi="Arial" w:cs="Arial"/>
          <w:sz w:val="18"/>
          <w:szCs w:val="18"/>
        </w:rPr>
        <w:t xml:space="preserve"> Manual de Operación que contiene las directrices que se deberán observar en el Sistema Electrónico de Información Pública Gubernamental sobre Adquisiciones, Arrendamientos,  Servicios, Obras Públicas y  Servicios relacionados con las mismas denominado </w:t>
      </w:r>
      <w:r w:rsidRPr="00E203F9">
        <w:rPr>
          <w:rFonts w:ascii="Arial" w:hAnsi="Arial" w:cs="Arial"/>
          <w:b/>
          <w:bCs/>
          <w:sz w:val="18"/>
          <w:szCs w:val="18"/>
        </w:rPr>
        <w:t>CompraNet</w:t>
      </w:r>
      <w:r w:rsidRPr="00E203F9">
        <w:rPr>
          <w:rFonts w:ascii="Arial" w:hAnsi="Arial" w:cs="Arial"/>
          <w:sz w:val="18"/>
          <w:szCs w:val="18"/>
        </w:rPr>
        <w: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r w:rsidR="005B3286" w:rsidRPr="00E203F9">
        <w:rPr>
          <w:rFonts w:ascii="Arial" w:hAnsi="Arial" w:cs="Arial"/>
          <w:sz w:val="18"/>
          <w:szCs w:val="18"/>
        </w:rPr>
        <w:t>:</w:t>
      </w:r>
      <w:r w:rsidR="005B3286" w:rsidRPr="00E203F9">
        <w:t xml:space="preserve"> </w:t>
      </w:r>
      <w:r w:rsidR="005B3286" w:rsidRPr="00E203F9">
        <w:rPr>
          <w:rFonts w:ascii="Arial" w:hAnsi="Arial" w:cs="Arial"/>
          <w:sz w:val="18"/>
          <w:szCs w:val="18"/>
        </w:rPr>
        <w:t>https://procura-compranet.hacienda.gob.mx/</w:t>
      </w:r>
    </w:p>
    <w:p w14:paraId="2973AA5A" w14:textId="77777777" w:rsidR="00F2216E" w:rsidRPr="00E203F9" w:rsidRDefault="00F2216E" w:rsidP="007056BA">
      <w:pPr>
        <w:rPr>
          <w:rFonts w:ascii="Arial" w:hAnsi="Arial" w:cs="Arial"/>
          <w:sz w:val="18"/>
          <w:szCs w:val="18"/>
          <w:lang w:val="es-MX"/>
        </w:rPr>
      </w:pPr>
    </w:p>
    <w:p w14:paraId="555B18FC" w14:textId="77777777" w:rsidR="009610FA" w:rsidRPr="00E203F9" w:rsidRDefault="009610FA" w:rsidP="001D6D0C">
      <w:pPr>
        <w:pStyle w:val="Prrafodelista"/>
        <w:numPr>
          <w:ilvl w:val="1"/>
          <w:numId w:val="16"/>
        </w:numPr>
        <w:spacing w:line="240" w:lineRule="auto"/>
        <w:ind w:left="567" w:hanging="567"/>
        <w:rPr>
          <w:rFonts w:ascii="Arial" w:hAnsi="Arial" w:cs="Arial"/>
          <w:b/>
          <w:sz w:val="18"/>
          <w:szCs w:val="18"/>
          <w:lang w:val="es-MX"/>
        </w:rPr>
      </w:pPr>
      <w:r w:rsidRPr="00E203F9">
        <w:rPr>
          <w:rFonts w:ascii="Arial" w:hAnsi="Arial" w:cs="Arial"/>
          <w:b/>
          <w:sz w:val="18"/>
          <w:szCs w:val="18"/>
          <w:lang w:val="es-MX"/>
        </w:rPr>
        <w:t xml:space="preserve">Vigencia de las </w:t>
      </w:r>
      <w:r w:rsidR="00F55053" w:rsidRPr="00E203F9">
        <w:rPr>
          <w:rFonts w:ascii="Arial" w:hAnsi="Arial" w:cs="Arial"/>
          <w:b/>
          <w:sz w:val="18"/>
          <w:szCs w:val="18"/>
          <w:lang w:val="es-MX"/>
        </w:rPr>
        <w:t xml:space="preserve">Proposiciones </w:t>
      </w:r>
    </w:p>
    <w:p w14:paraId="22DA50AB" w14:textId="77777777" w:rsidR="008177CF" w:rsidRPr="00E203F9" w:rsidRDefault="008177CF" w:rsidP="007056BA">
      <w:pPr>
        <w:ind w:left="567"/>
        <w:jc w:val="both"/>
        <w:rPr>
          <w:rFonts w:ascii="Arial" w:hAnsi="Arial" w:cs="Arial"/>
          <w:sz w:val="18"/>
          <w:szCs w:val="18"/>
          <w:lang w:val="es-MX"/>
        </w:rPr>
      </w:pPr>
    </w:p>
    <w:p w14:paraId="2C5570C9" w14:textId="7D7A3686" w:rsidR="00532628" w:rsidRPr="00E203F9" w:rsidRDefault="00C653C7" w:rsidP="007056BA">
      <w:pPr>
        <w:ind w:left="567"/>
        <w:jc w:val="both"/>
        <w:rPr>
          <w:rFonts w:ascii="Arial" w:hAnsi="Arial" w:cs="Arial"/>
          <w:sz w:val="18"/>
          <w:szCs w:val="18"/>
          <w:lang w:val="es-MX"/>
        </w:rPr>
      </w:pPr>
      <w:r w:rsidRPr="00E203F9">
        <w:rPr>
          <w:rFonts w:ascii="Arial" w:hAnsi="Arial" w:cs="Arial"/>
          <w:sz w:val="18"/>
          <w:szCs w:val="18"/>
          <w:lang w:val="es-MX"/>
        </w:rPr>
        <w:t>La</w:t>
      </w:r>
      <w:r w:rsidR="00051074" w:rsidRPr="00E203F9">
        <w:rPr>
          <w:rFonts w:ascii="Arial" w:hAnsi="Arial" w:cs="Arial"/>
          <w:sz w:val="18"/>
          <w:szCs w:val="18"/>
          <w:lang w:val="es-MX"/>
        </w:rPr>
        <w:t>s</w:t>
      </w:r>
      <w:r w:rsidRPr="00E203F9">
        <w:rPr>
          <w:rFonts w:ascii="Arial" w:hAnsi="Arial" w:cs="Arial"/>
          <w:sz w:val="18"/>
          <w:szCs w:val="18"/>
          <w:lang w:val="es-MX"/>
        </w:rPr>
        <w:t xml:space="preserve"> propuesta</w:t>
      </w:r>
      <w:r w:rsidR="00051074" w:rsidRPr="00E203F9">
        <w:rPr>
          <w:rFonts w:ascii="Arial" w:hAnsi="Arial" w:cs="Arial"/>
          <w:sz w:val="18"/>
          <w:szCs w:val="18"/>
          <w:lang w:val="es-MX"/>
        </w:rPr>
        <w:t>s</w:t>
      </w:r>
      <w:r w:rsidRPr="00E203F9">
        <w:rPr>
          <w:rFonts w:ascii="Arial" w:hAnsi="Arial" w:cs="Arial"/>
          <w:sz w:val="18"/>
          <w:szCs w:val="18"/>
          <w:lang w:val="es-MX"/>
        </w:rPr>
        <w:t xml:space="preserve"> técnica y económica presentada</w:t>
      </w:r>
      <w:r w:rsidR="00051074" w:rsidRPr="00E203F9">
        <w:rPr>
          <w:rFonts w:ascii="Arial" w:hAnsi="Arial" w:cs="Arial"/>
          <w:sz w:val="18"/>
          <w:szCs w:val="18"/>
          <w:lang w:val="es-MX"/>
        </w:rPr>
        <w:t>s</w:t>
      </w:r>
      <w:r w:rsidRPr="00E203F9">
        <w:rPr>
          <w:rFonts w:ascii="Arial" w:hAnsi="Arial" w:cs="Arial"/>
          <w:sz w:val="18"/>
          <w:szCs w:val="18"/>
          <w:lang w:val="es-MX"/>
        </w:rPr>
        <w:t xml:space="preserve"> por los </w:t>
      </w:r>
      <w:r w:rsidR="0048731F" w:rsidRPr="00E203F9">
        <w:rPr>
          <w:rFonts w:ascii="Arial" w:hAnsi="Arial" w:cs="Arial"/>
          <w:sz w:val="18"/>
          <w:szCs w:val="18"/>
          <w:lang w:val="es-MX"/>
        </w:rPr>
        <w:t>Invitados</w:t>
      </w:r>
      <w:r w:rsidRPr="00E203F9">
        <w:rPr>
          <w:rFonts w:ascii="Arial" w:hAnsi="Arial" w:cs="Arial"/>
          <w:sz w:val="18"/>
          <w:szCs w:val="18"/>
          <w:lang w:val="es-MX"/>
        </w:rPr>
        <w:t xml:space="preserve"> s</w:t>
      </w:r>
      <w:r w:rsidR="00B139EE" w:rsidRPr="00E203F9">
        <w:rPr>
          <w:rFonts w:ascii="Arial" w:hAnsi="Arial" w:cs="Arial"/>
          <w:sz w:val="18"/>
          <w:szCs w:val="18"/>
          <w:lang w:val="es-MX"/>
        </w:rPr>
        <w:t>erá</w:t>
      </w:r>
      <w:r w:rsidR="00051074" w:rsidRPr="00E203F9">
        <w:rPr>
          <w:rFonts w:ascii="Arial" w:hAnsi="Arial" w:cs="Arial"/>
          <w:sz w:val="18"/>
          <w:szCs w:val="18"/>
          <w:lang w:val="es-MX"/>
        </w:rPr>
        <w:t>n</w:t>
      </w:r>
      <w:r w:rsidR="00B139EE" w:rsidRPr="00E203F9">
        <w:rPr>
          <w:rFonts w:ascii="Arial" w:hAnsi="Arial" w:cs="Arial"/>
          <w:sz w:val="18"/>
          <w:szCs w:val="18"/>
          <w:lang w:val="es-MX"/>
        </w:rPr>
        <w:t xml:space="preserve"> </w:t>
      </w:r>
      <w:r w:rsidR="00532628" w:rsidRPr="00E203F9">
        <w:rPr>
          <w:rFonts w:ascii="Arial" w:hAnsi="Arial" w:cs="Arial"/>
          <w:sz w:val="18"/>
          <w:szCs w:val="18"/>
          <w:lang w:val="es-MX"/>
        </w:rPr>
        <w:t>vigentes de</w:t>
      </w:r>
      <w:r w:rsidRPr="00E203F9">
        <w:rPr>
          <w:rFonts w:ascii="Arial" w:hAnsi="Arial" w:cs="Arial"/>
          <w:sz w:val="18"/>
          <w:szCs w:val="18"/>
          <w:lang w:val="es-MX"/>
        </w:rPr>
        <w:t xml:space="preserve">sde el acto de presentación </w:t>
      </w:r>
      <w:r w:rsidR="00073C6D" w:rsidRPr="00E203F9">
        <w:rPr>
          <w:rFonts w:ascii="Arial" w:hAnsi="Arial" w:cs="Arial"/>
          <w:sz w:val="18"/>
          <w:szCs w:val="18"/>
          <w:lang w:val="es-MX"/>
        </w:rPr>
        <w:t xml:space="preserve">y apertura </w:t>
      </w:r>
      <w:r w:rsidRPr="00E203F9">
        <w:rPr>
          <w:rFonts w:ascii="Arial" w:hAnsi="Arial" w:cs="Arial"/>
          <w:sz w:val="18"/>
          <w:szCs w:val="18"/>
          <w:lang w:val="es-MX"/>
        </w:rPr>
        <w:t xml:space="preserve">de </w:t>
      </w:r>
      <w:r w:rsidR="00073C6D" w:rsidRPr="00E203F9">
        <w:rPr>
          <w:rFonts w:ascii="Arial" w:hAnsi="Arial" w:cs="Arial"/>
          <w:sz w:val="18"/>
          <w:szCs w:val="18"/>
          <w:lang w:val="es-MX"/>
        </w:rPr>
        <w:t xml:space="preserve">las </w:t>
      </w:r>
      <w:r w:rsidRPr="00E203F9">
        <w:rPr>
          <w:rFonts w:ascii="Arial" w:hAnsi="Arial" w:cs="Arial"/>
          <w:sz w:val="18"/>
          <w:szCs w:val="18"/>
          <w:lang w:val="es-MX"/>
        </w:rPr>
        <w:t xml:space="preserve">propuestas y hasta </w:t>
      </w:r>
      <w:r w:rsidR="00B139EE" w:rsidRPr="00E203F9">
        <w:rPr>
          <w:rFonts w:ascii="Arial" w:hAnsi="Arial" w:cs="Arial"/>
          <w:sz w:val="18"/>
          <w:szCs w:val="18"/>
          <w:lang w:val="es-MX"/>
        </w:rPr>
        <w:t xml:space="preserve">la </w:t>
      </w:r>
      <w:r w:rsidR="00532628" w:rsidRPr="00E203F9">
        <w:rPr>
          <w:rFonts w:ascii="Arial" w:hAnsi="Arial" w:cs="Arial"/>
          <w:sz w:val="18"/>
          <w:szCs w:val="18"/>
          <w:lang w:val="es-MX"/>
        </w:rPr>
        <w:t>conclusión</w:t>
      </w:r>
      <w:r w:rsidR="00B139EE" w:rsidRPr="00E203F9">
        <w:rPr>
          <w:rFonts w:ascii="Arial" w:hAnsi="Arial" w:cs="Arial"/>
          <w:sz w:val="18"/>
          <w:szCs w:val="18"/>
          <w:lang w:val="es-MX"/>
        </w:rPr>
        <w:t xml:space="preserve"> del contrato</w:t>
      </w:r>
      <w:r w:rsidR="00073C6D" w:rsidRPr="00E203F9">
        <w:rPr>
          <w:rFonts w:ascii="Arial" w:hAnsi="Arial" w:cs="Arial"/>
          <w:sz w:val="18"/>
          <w:szCs w:val="18"/>
          <w:lang w:val="es-MX"/>
        </w:rPr>
        <w:t>,</w:t>
      </w:r>
      <w:r w:rsidRPr="00E203F9">
        <w:rPr>
          <w:rFonts w:ascii="Arial" w:hAnsi="Arial" w:cs="Arial"/>
          <w:sz w:val="18"/>
          <w:szCs w:val="18"/>
          <w:lang w:val="es-MX"/>
        </w:rPr>
        <w:t xml:space="preserve"> para quien resulte con asignación favorable.</w:t>
      </w:r>
    </w:p>
    <w:p w14:paraId="64D49F7E" w14:textId="77777777" w:rsidR="004B1423" w:rsidRPr="00E203F9" w:rsidRDefault="004B1423" w:rsidP="007056BA">
      <w:pPr>
        <w:ind w:left="567"/>
        <w:jc w:val="both"/>
        <w:rPr>
          <w:rFonts w:ascii="Arial" w:hAnsi="Arial" w:cs="Arial"/>
          <w:b/>
          <w:sz w:val="18"/>
          <w:szCs w:val="18"/>
          <w:lang w:val="es-MX"/>
        </w:rPr>
      </w:pPr>
    </w:p>
    <w:p w14:paraId="4BF781C2" w14:textId="04888C4B" w:rsidR="00AC0FB7" w:rsidRPr="00E203F9" w:rsidRDefault="00AC0FB7" w:rsidP="001D6D0C">
      <w:pPr>
        <w:pStyle w:val="Prrafodelista"/>
        <w:numPr>
          <w:ilvl w:val="1"/>
          <w:numId w:val="16"/>
        </w:numPr>
        <w:spacing w:line="240" w:lineRule="auto"/>
        <w:ind w:left="567" w:hanging="567"/>
        <w:rPr>
          <w:rFonts w:ascii="Arial" w:hAnsi="Arial" w:cs="Arial"/>
          <w:b/>
          <w:sz w:val="18"/>
          <w:szCs w:val="18"/>
          <w:lang w:val="es-MX"/>
        </w:rPr>
      </w:pPr>
      <w:r w:rsidRPr="00E203F9">
        <w:rPr>
          <w:rFonts w:ascii="Arial" w:hAnsi="Arial" w:cs="Arial"/>
          <w:b/>
          <w:sz w:val="18"/>
          <w:szCs w:val="18"/>
          <w:lang w:val="es-MX"/>
        </w:rPr>
        <w:t xml:space="preserve">Propuesta única por </w:t>
      </w:r>
      <w:r w:rsidR="0048731F" w:rsidRPr="00E203F9">
        <w:rPr>
          <w:rFonts w:ascii="Arial" w:hAnsi="Arial" w:cs="Arial"/>
          <w:b/>
          <w:sz w:val="18"/>
          <w:szCs w:val="18"/>
          <w:lang w:val="es-MX"/>
        </w:rPr>
        <w:t>Invitado</w:t>
      </w:r>
    </w:p>
    <w:p w14:paraId="7139D946" w14:textId="77777777" w:rsidR="002954D2" w:rsidRPr="00E203F9" w:rsidRDefault="002954D2" w:rsidP="007056BA">
      <w:pPr>
        <w:pStyle w:val="Prrafodelista"/>
        <w:spacing w:line="240" w:lineRule="auto"/>
        <w:ind w:left="426"/>
        <w:rPr>
          <w:rFonts w:ascii="Arial" w:hAnsi="Arial" w:cs="Arial"/>
          <w:sz w:val="18"/>
          <w:szCs w:val="18"/>
          <w:lang w:val="es-MX"/>
        </w:rPr>
      </w:pPr>
    </w:p>
    <w:p w14:paraId="53513E8D" w14:textId="4A4AD242" w:rsidR="00FB4F88" w:rsidRPr="00E203F9" w:rsidRDefault="00FB4F88" w:rsidP="007056BA">
      <w:pPr>
        <w:pStyle w:val="Prrafodelista"/>
        <w:spacing w:line="240" w:lineRule="auto"/>
        <w:ind w:left="567"/>
        <w:rPr>
          <w:rFonts w:ascii="Arial" w:hAnsi="Arial" w:cs="Arial"/>
          <w:sz w:val="18"/>
          <w:szCs w:val="18"/>
          <w:lang w:val="es-MX"/>
        </w:rPr>
      </w:pPr>
      <w:r w:rsidRPr="00E203F9">
        <w:rPr>
          <w:rFonts w:ascii="Arial" w:hAnsi="Arial" w:cs="Arial"/>
          <w:sz w:val="18"/>
          <w:szCs w:val="18"/>
          <w:lang w:val="es-MX"/>
        </w:rPr>
        <w:t xml:space="preserve">Los </w:t>
      </w:r>
      <w:r w:rsidR="00C3782A" w:rsidRPr="00E203F9">
        <w:rPr>
          <w:rFonts w:ascii="Arial" w:hAnsi="Arial" w:cs="Arial"/>
          <w:sz w:val="18"/>
          <w:szCs w:val="18"/>
          <w:lang w:val="es-MX"/>
        </w:rPr>
        <w:t>Invitados</w:t>
      </w:r>
      <w:r w:rsidRPr="00E203F9">
        <w:rPr>
          <w:rFonts w:ascii="Arial" w:hAnsi="Arial" w:cs="Arial"/>
          <w:sz w:val="18"/>
          <w:szCs w:val="18"/>
          <w:lang w:val="es-MX"/>
        </w:rPr>
        <w:t xml:space="preserve"> s</w:t>
      </w:r>
      <w:r w:rsidR="005B2AA7" w:rsidRPr="00E203F9">
        <w:rPr>
          <w:rFonts w:ascii="Arial" w:hAnsi="Arial" w:cs="Arial"/>
          <w:sz w:val="18"/>
          <w:szCs w:val="18"/>
          <w:lang w:val="es-MX"/>
        </w:rPr>
        <w:t>ó</w:t>
      </w:r>
      <w:r w:rsidRPr="00E203F9">
        <w:rPr>
          <w:rFonts w:ascii="Arial" w:hAnsi="Arial" w:cs="Arial"/>
          <w:sz w:val="18"/>
          <w:szCs w:val="18"/>
          <w:lang w:val="es-MX"/>
        </w:rPr>
        <w:t>l</w:t>
      </w:r>
      <w:r w:rsidR="005B2AA7" w:rsidRPr="00E203F9">
        <w:rPr>
          <w:rFonts w:ascii="Arial" w:hAnsi="Arial" w:cs="Arial"/>
          <w:sz w:val="18"/>
          <w:szCs w:val="18"/>
          <w:lang w:val="es-MX"/>
        </w:rPr>
        <w:t>o</w:t>
      </w:r>
      <w:r w:rsidRPr="00E203F9">
        <w:rPr>
          <w:rFonts w:ascii="Arial" w:hAnsi="Arial" w:cs="Arial"/>
          <w:sz w:val="18"/>
          <w:szCs w:val="18"/>
          <w:lang w:val="es-MX"/>
        </w:rPr>
        <w:t xml:space="preserve"> podrán presentar una proposición para </w:t>
      </w:r>
      <w:r w:rsidR="00073C6D" w:rsidRPr="00E203F9">
        <w:rPr>
          <w:rFonts w:ascii="Arial" w:hAnsi="Arial" w:cs="Arial"/>
          <w:sz w:val="18"/>
          <w:szCs w:val="18"/>
          <w:lang w:val="es-MX"/>
        </w:rPr>
        <w:t>e</w:t>
      </w:r>
      <w:r w:rsidRPr="00E203F9">
        <w:rPr>
          <w:rFonts w:ascii="Arial" w:hAnsi="Arial" w:cs="Arial"/>
          <w:sz w:val="18"/>
          <w:szCs w:val="18"/>
          <w:lang w:val="es-MX"/>
        </w:rPr>
        <w:t xml:space="preserve">l presente </w:t>
      </w:r>
      <w:r w:rsidR="00073C6D" w:rsidRPr="00E203F9">
        <w:rPr>
          <w:rFonts w:ascii="Arial" w:hAnsi="Arial" w:cs="Arial"/>
          <w:bCs/>
          <w:spacing w:val="-3"/>
          <w:sz w:val="18"/>
          <w:szCs w:val="18"/>
          <w:lang w:val="es-MX"/>
        </w:rPr>
        <w:t>procedimiento</w:t>
      </w:r>
      <w:r w:rsidRPr="00E203F9">
        <w:rPr>
          <w:rFonts w:ascii="Arial" w:hAnsi="Arial" w:cs="Arial"/>
          <w:sz w:val="18"/>
          <w:szCs w:val="18"/>
          <w:lang w:val="es-MX"/>
        </w:rPr>
        <w:t>.</w:t>
      </w:r>
    </w:p>
    <w:p w14:paraId="6ED98541" w14:textId="77777777" w:rsidR="008B1B99" w:rsidRPr="00E203F9" w:rsidRDefault="008B1B99" w:rsidP="007056BA">
      <w:pPr>
        <w:pStyle w:val="Prrafodelista"/>
        <w:tabs>
          <w:tab w:val="left" w:pos="-720"/>
        </w:tabs>
        <w:suppressAutoHyphens/>
        <w:spacing w:line="240" w:lineRule="auto"/>
        <w:ind w:left="0"/>
        <w:rPr>
          <w:rFonts w:ascii="Arial" w:hAnsi="Arial" w:cs="Arial"/>
          <w:spacing w:val="-3"/>
          <w:sz w:val="18"/>
          <w:szCs w:val="18"/>
          <w:lang w:val="es-MX"/>
        </w:rPr>
      </w:pPr>
    </w:p>
    <w:p w14:paraId="29DA0D3E" w14:textId="77777777" w:rsidR="00FD330A" w:rsidRPr="00E203F9" w:rsidRDefault="00ED7377" w:rsidP="001D6D0C">
      <w:pPr>
        <w:pStyle w:val="Prrafodelista"/>
        <w:numPr>
          <w:ilvl w:val="1"/>
          <w:numId w:val="16"/>
        </w:numPr>
        <w:spacing w:line="240" w:lineRule="auto"/>
        <w:ind w:left="567" w:hanging="567"/>
        <w:rPr>
          <w:rFonts w:ascii="Arial" w:hAnsi="Arial" w:cs="Arial"/>
          <w:b/>
          <w:spacing w:val="-3"/>
          <w:sz w:val="18"/>
          <w:szCs w:val="18"/>
          <w:lang w:val="es-MX"/>
        </w:rPr>
      </w:pPr>
      <w:r w:rsidRPr="00E203F9">
        <w:rPr>
          <w:rFonts w:ascii="Arial" w:hAnsi="Arial" w:cs="Arial"/>
          <w:b/>
          <w:sz w:val="18"/>
          <w:szCs w:val="18"/>
          <w:lang w:val="es-MX"/>
        </w:rPr>
        <w:t>Parte o p</w:t>
      </w:r>
      <w:r w:rsidR="006F2AF6" w:rsidRPr="00E203F9">
        <w:rPr>
          <w:rFonts w:ascii="Arial" w:hAnsi="Arial" w:cs="Arial"/>
          <w:b/>
          <w:sz w:val="18"/>
          <w:szCs w:val="18"/>
          <w:lang w:val="es-MX"/>
        </w:rPr>
        <w:t>artes de las proposiciones que se rubricarán</w:t>
      </w:r>
      <w:r w:rsidRPr="00E203F9">
        <w:rPr>
          <w:rFonts w:ascii="Arial" w:hAnsi="Arial" w:cs="Arial"/>
          <w:b/>
          <w:sz w:val="18"/>
          <w:szCs w:val="18"/>
          <w:lang w:val="es-MX"/>
        </w:rPr>
        <w:t xml:space="preserve"> en el acto de presentación y apertura de proposiciones</w:t>
      </w:r>
    </w:p>
    <w:p w14:paraId="2D3ADC77" w14:textId="77777777" w:rsidR="00B04D6B" w:rsidRPr="00E203F9" w:rsidRDefault="00B04D6B" w:rsidP="007056BA">
      <w:pPr>
        <w:tabs>
          <w:tab w:val="left" w:pos="-720"/>
          <w:tab w:val="left" w:pos="426"/>
        </w:tabs>
        <w:suppressAutoHyphens/>
        <w:jc w:val="both"/>
        <w:rPr>
          <w:rFonts w:ascii="Arial" w:hAnsi="Arial" w:cs="Arial"/>
          <w:spacing w:val="-3"/>
          <w:sz w:val="18"/>
          <w:szCs w:val="18"/>
          <w:lang w:val="es-MX"/>
        </w:rPr>
      </w:pPr>
    </w:p>
    <w:p w14:paraId="46288C02" w14:textId="657F368F" w:rsidR="009D2384" w:rsidRPr="00E203F9" w:rsidRDefault="00ED7377" w:rsidP="007056BA">
      <w:pPr>
        <w:tabs>
          <w:tab w:val="left" w:pos="-720"/>
        </w:tabs>
        <w:suppressAutoHyphens/>
        <w:ind w:left="567"/>
        <w:jc w:val="both"/>
        <w:rPr>
          <w:rFonts w:ascii="Arial" w:hAnsi="Arial" w:cs="Arial"/>
          <w:spacing w:val="-3"/>
          <w:sz w:val="18"/>
          <w:szCs w:val="18"/>
          <w:lang w:val="es-MX"/>
        </w:rPr>
      </w:pPr>
      <w:r w:rsidRPr="00E203F9">
        <w:rPr>
          <w:rFonts w:ascii="Arial" w:hAnsi="Arial" w:cs="Arial"/>
          <w:spacing w:val="-3"/>
          <w:sz w:val="18"/>
          <w:szCs w:val="18"/>
          <w:lang w:val="es-MX"/>
        </w:rPr>
        <w:t xml:space="preserve">De conformidad con el </w:t>
      </w:r>
      <w:r w:rsidR="00F03FC4" w:rsidRPr="00E203F9">
        <w:rPr>
          <w:rFonts w:ascii="Arial" w:hAnsi="Arial" w:cs="Arial"/>
          <w:spacing w:val="-3"/>
          <w:sz w:val="18"/>
          <w:szCs w:val="18"/>
          <w:lang w:val="es-MX"/>
        </w:rPr>
        <w:t xml:space="preserve">Artículo </w:t>
      </w:r>
      <w:r w:rsidR="004058A2" w:rsidRPr="00E203F9">
        <w:rPr>
          <w:rFonts w:ascii="Arial" w:hAnsi="Arial" w:cs="Arial"/>
          <w:spacing w:val="-3"/>
          <w:sz w:val="18"/>
          <w:szCs w:val="18"/>
          <w:lang w:val="es-MX"/>
        </w:rPr>
        <w:t xml:space="preserve">35 </w:t>
      </w:r>
      <w:r w:rsidR="00F03FC4" w:rsidRPr="00E203F9">
        <w:rPr>
          <w:rFonts w:ascii="Arial" w:hAnsi="Arial" w:cs="Arial"/>
          <w:spacing w:val="-3"/>
          <w:sz w:val="18"/>
          <w:szCs w:val="18"/>
          <w:lang w:val="es-MX"/>
        </w:rPr>
        <w:t xml:space="preserve">Fracción </w:t>
      </w:r>
      <w:r w:rsidR="004058A2" w:rsidRPr="00E203F9">
        <w:rPr>
          <w:rFonts w:ascii="Arial" w:hAnsi="Arial" w:cs="Arial"/>
          <w:spacing w:val="-3"/>
          <w:sz w:val="18"/>
          <w:szCs w:val="18"/>
          <w:lang w:val="es-MX"/>
        </w:rPr>
        <w:t xml:space="preserve">II de la </w:t>
      </w:r>
      <w:r w:rsidR="00B24643" w:rsidRPr="00E203F9">
        <w:rPr>
          <w:rFonts w:ascii="Arial" w:hAnsi="Arial" w:cs="Arial"/>
          <w:b/>
          <w:spacing w:val="-3"/>
          <w:sz w:val="18"/>
          <w:szCs w:val="18"/>
          <w:lang w:val="es-MX"/>
        </w:rPr>
        <w:t>“LAASSP”</w:t>
      </w:r>
      <w:r w:rsidR="004058A2" w:rsidRPr="00E203F9">
        <w:rPr>
          <w:rFonts w:ascii="Arial" w:hAnsi="Arial" w:cs="Arial"/>
          <w:spacing w:val="-3"/>
          <w:sz w:val="18"/>
          <w:szCs w:val="18"/>
          <w:lang w:val="es-MX"/>
        </w:rPr>
        <w:t xml:space="preserve">, él </w:t>
      </w:r>
      <w:r w:rsidR="00394241" w:rsidRPr="00E203F9">
        <w:rPr>
          <w:rFonts w:ascii="Arial" w:hAnsi="Arial" w:cs="Arial"/>
          <w:spacing w:val="-3"/>
          <w:sz w:val="18"/>
          <w:szCs w:val="18"/>
          <w:lang w:val="es-MX"/>
        </w:rPr>
        <w:t xml:space="preserve">o los </w:t>
      </w:r>
      <w:r w:rsidRPr="00E203F9">
        <w:rPr>
          <w:rFonts w:ascii="Arial" w:hAnsi="Arial" w:cs="Arial"/>
          <w:spacing w:val="-3"/>
          <w:sz w:val="18"/>
          <w:szCs w:val="18"/>
          <w:lang w:val="es-MX"/>
        </w:rPr>
        <w:t>servidor</w:t>
      </w:r>
      <w:r w:rsidR="00394241" w:rsidRPr="00E203F9">
        <w:rPr>
          <w:rFonts w:ascii="Arial" w:hAnsi="Arial" w:cs="Arial"/>
          <w:spacing w:val="-3"/>
          <w:sz w:val="18"/>
          <w:szCs w:val="18"/>
          <w:lang w:val="es-MX"/>
        </w:rPr>
        <w:t>es</w:t>
      </w:r>
      <w:r w:rsidRPr="00E203F9">
        <w:rPr>
          <w:rFonts w:ascii="Arial" w:hAnsi="Arial" w:cs="Arial"/>
          <w:spacing w:val="-3"/>
          <w:sz w:val="18"/>
          <w:szCs w:val="18"/>
          <w:lang w:val="es-MX"/>
        </w:rPr>
        <w:t xml:space="preserve"> público</w:t>
      </w:r>
      <w:r w:rsidR="00394241" w:rsidRPr="00E203F9">
        <w:rPr>
          <w:rFonts w:ascii="Arial" w:hAnsi="Arial" w:cs="Arial"/>
          <w:spacing w:val="-3"/>
          <w:sz w:val="18"/>
          <w:szCs w:val="18"/>
          <w:lang w:val="es-MX"/>
        </w:rPr>
        <w:t>s</w:t>
      </w:r>
      <w:r w:rsidRPr="00E203F9">
        <w:rPr>
          <w:rFonts w:ascii="Arial" w:hAnsi="Arial" w:cs="Arial"/>
          <w:spacing w:val="-3"/>
          <w:sz w:val="18"/>
          <w:szCs w:val="18"/>
          <w:lang w:val="es-MX"/>
        </w:rPr>
        <w:t xml:space="preserve"> que </w:t>
      </w:r>
      <w:r w:rsidR="002D5CCB" w:rsidRPr="00E203F9">
        <w:rPr>
          <w:rFonts w:ascii="Arial" w:hAnsi="Arial" w:cs="Arial"/>
          <w:b/>
          <w:bCs/>
          <w:spacing w:val="-3"/>
          <w:sz w:val="18"/>
          <w:szCs w:val="18"/>
          <w:lang w:val="es-MX"/>
        </w:rPr>
        <w:t>“EL INBA</w:t>
      </w:r>
      <w:r w:rsidR="00274259" w:rsidRPr="00E203F9">
        <w:rPr>
          <w:rFonts w:ascii="Arial" w:hAnsi="Arial" w:cs="Arial"/>
          <w:b/>
          <w:bCs/>
          <w:spacing w:val="-3"/>
          <w:sz w:val="18"/>
          <w:szCs w:val="18"/>
          <w:lang w:val="es-MX"/>
        </w:rPr>
        <w:t>L</w:t>
      </w:r>
      <w:r w:rsidR="002D5CCB" w:rsidRPr="00E203F9">
        <w:rPr>
          <w:rFonts w:ascii="Arial" w:hAnsi="Arial" w:cs="Arial"/>
          <w:b/>
          <w:bCs/>
          <w:spacing w:val="-3"/>
          <w:sz w:val="18"/>
          <w:szCs w:val="18"/>
          <w:lang w:val="es-MX"/>
        </w:rPr>
        <w:t>”</w:t>
      </w:r>
      <w:r w:rsidR="00CE415B" w:rsidRPr="00E203F9">
        <w:rPr>
          <w:rFonts w:ascii="Arial" w:hAnsi="Arial" w:cs="Arial"/>
          <w:sz w:val="18"/>
          <w:szCs w:val="18"/>
          <w:lang w:val="es-MX"/>
        </w:rPr>
        <w:t xml:space="preserve"> </w:t>
      </w:r>
      <w:r w:rsidR="00953484" w:rsidRPr="00E203F9">
        <w:rPr>
          <w:rFonts w:ascii="Arial" w:hAnsi="Arial" w:cs="Arial"/>
          <w:spacing w:val="-3"/>
          <w:sz w:val="18"/>
          <w:szCs w:val="18"/>
          <w:lang w:val="es-MX"/>
        </w:rPr>
        <w:t xml:space="preserve">designe, rubricarán </w:t>
      </w:r>
      <w:r w:rsidR="0074373E" w:rsidRPr="00E203F9">
        <w:rPr>
          <w:rFonts w:ascii="Arial" w:hAnsi="Arial" w:cs="Arial"/>
          <w:spacing w:val="-3"/>
          <w:sz w:val="18"/>
          <w:szCs w:val="18"/>
          <w:lang w:val="es-MX"/>
        </w:rPr>
        <w:t>la</w:t>
      </w:r>
      <w:r w:rsidR="00394241" w:rsidRPr="00E203F9">
        <w:rPr>
          <w:rFonts w:ascii="Arial" w:hAnsi="Arial" w:cs="Arial"/>
          <w:spacing w:val="-3"/>
          <w:sz w:val="18"/>
          <w:szCs w:val="18"/>
          <w:lang w:val="es-MX"/>
        </w:rPr>
        <w:t>s</w:t>
      </w:r>
      <w:r w:rsidR="0074373E" w:rsidRPr="00E203F9">
        <w:rPr>
          <w:rFonts w:ascii="Arial" w:hAnsi="Arial" w:cs="Arial"/>
          <w:spacing w:val="-3"/>
          <w:sz w:val="18"/>
          <w:szCs w:val="18"/>
          <w:lang w:val="es-MX"/>
        </w:rPr>
        <w:t xml:space="preserve"> propuesta</w:t>
      </w:r>
      <w:r w:rsidR="00394241" w:rsidRPr="00E203F9">
        <w:rPr>
          <w:rFonts w:ascii="Arial" w:hAnsi="Arial" w:cs="Arial"/>
          <w:spacing w:val="-3"/>
          <w:sz w:val="18"/>
          <w:szCs w:val="18"/>
          <w:lang w:val="es-MX"/>
        </w:rPr>
        <w:t>s</w:t>
      </w:r>
      <w:r w:rsidR="0074373E" w:rsidRPr="00E203F9">
        <w:rPr>
          <w:rFonts w:ascii="Arial" w:hAnsi="Arial" w:cs="Arial"/>
          <w:spacing w:val="-3"/>
          <w:sz w:val="18"/>
          <w:szCs w:val="18"/>
          <w:lang w:val="es-MX"/>
        </w:rPr>
        <w:t xml:space="preserve"> técnica</w:t>
      </w:r>
      <w:r w:rsidR="00394241" w:rsidRPr="00E203F9">
        <w:rPr>
          <w:rFonts w:ascii="Arial" w:hAnsi="Arial" w:cs="Arial"/>
          <w:spacing w:val="-3"/>
          <w:sz w:val="18"/>
          <w:szCs w:val="18"/>
          <w:lang w:val="es-MX"/>
        </w:rPr>
        <w:t xml:space="preserve">s </w:t>
      </w:r>
      <w:r w:rsidR="0074373E" w:rsidRPr="00E203F9">
        <w:rPr>
          <w:rFonts w:ascii="Arial" w:hAnsi="Arial" w:cs="Arial"/>
          <w:spacing w:val="-3"/>
          <w:sz w:val="18"/>
          <w:szCs w:val="18"/>
          <w:lang w:val="es-MX"/>
        </w:rPr>
        <w:t>y económica</w:t>
      </w:r>
      <w:r w:rsidR="00394241" w:rsidRPr="00E203F9">
        <w:rPr>
          <w:rFonts w:ascii="Arial" w:hAnsi="Arial" w:cs="Arial"/>
          <w:spacing w:val="-3"/>
          <w:sz w:val="18"/>
          <w:szCs w:val="18"/>
          <w:lang w:val="es-MX"/>
        </w:rPr>
        <w:t>s</w:t>
      </w:r>
      <w:r w:rsidRPr="00E203F9">
        <w:rPr>
          <w:rFonts w:ascii="Arial" w:hAnsi="Arial" w:cs="Arial"/>
          <w:spacing w:val="-3"/>
          <w:sz w:val="18"/>
          <w:szCs w:val="18"/>
          <w:lang w:val="es-MX"/>
        </w:rPr>
        <w:t xml:space="preserve"> </w:t>
      </w:r>
      <w:r w:rsidR="00953484" w:rsidRPr="00E203F9">
        <w:rPr>
          <w:rFonts w:ascii="Arial" w:hAnsi="Arial" w:cs="Arial"/>
          <w:spacing w:val="-3"/>
          <w:sz w:val="18"/>
          <w:szCs w:val="18"/>
          <w:lang w:val="es-MX"/>
        </w:rPr>
        <w:t xml:space="preserve">presentadas por los </w:t>
      </w:r>
      <w:r w:rsidR="0048731F" w:rsidRPr="00E203F9">
        <w:rPr>
          <w:rFonts w:ascii="Arial" w:hAnsi="Arial" w:cs="Arial"/>
          <w:spacing w:val="-3"/>
          <w:sz w:val="18"/>
          <w:szCs w:val="18"/>
          <w:lang w:val="es-MX"/>
        </w:rPr>
        <w:t>Invitados</w:t>
      </w:r>
      <w:r w:rsidR="00073C6D" w:rsidRPr="00E203F9">
        <w:rPr>
          <w:rFonts w:ascii="Arial" w:hAnsi="Arial" w:cs="Arial"/>
          <w:spacing w:val="-3"/>
          <w:sz w:val="18"/>
          <w:szCs w:val="18"/>
          <w:lang w:val="es-MX"/>
        </w:rPr>
        <w:t>,</w:t>
      </w:r>
      <w:r w:rsidR="00953484" w:rsidRPr="00E203F9">
        <w:rPr>
          <w:rFonts w:ascii="Arial" w:hAnsi="Arial" w:cs="Arial"/>
          <w:spacing w:val="-3"/>
          <w:sz w:val="18"/>
          <w:szCs w:val="18"/>
          <w:lang w:val="es-MX"/>
        </w:rPr>
        <w:t xml:space="preserve"> sin incluir la documentación legal y de carácter administrativo.</w:t>
      </w:r>
      <w:r w:rsidRPr="00E203F9">
        <w:rPr>
          <w:rFonts w:ascii="Arial" w:hAnsi="Arial" w:cs="Arial"/>
          <w:spacing w:val="-3"/>
          <w:sz w:val="18"/>
          <w:szCs w:val="18"/>
          <w:lang w:val="es-MX"/>
        </w:rPr>
        <w:t xml:space="preserve"> </w:t>
      </w:r>
    </w:p>
    <w:p w14:paraId="1C900D35" w14:textId="77777777" w:rsidR="00ED1604" w:rsidRPr="00E203F9" w:rsidRDefault="00ED1604" w:rsidP="007056BA">
      <w:pPr>
        <w:tabs>
          <w:tab w:val="left" w:pos="-720"/>
        </w:tabs>
        <w:suppressAutoHyphens/>
        <w:ind w:left="567"/>
        <w:jc w:val="both"/>
        <w:rPr>
          <w:rFonts w:ascii="Arial" w:hAnsi="Arial" w:cs="Arial"/>
          <w:spacing w:val="-3"/>
          <w:sz w:val="18"/>
          <w:szCs w:val="18"/>
          <w:lang w:val="es-MX"/>
        </w:rPr>
      </w:pPr>
    </w:p>
    <w:p w14:paraId="5D5773FB" w14:textId="77777777" w:rsidR="00D917ED" w:rsidRPr="00E203F9" w:rsidRDefault="00D4089D" w:rsidP="001D6D0C">
      <w:pPr>
        <w:pStyle w:val="Prrafodelista"/>
        <w:numPr>
          <w:ilvl w:val="1"/>
          <w:numId w:val="16"/>
        </w:numPr>
        <w:spacing w:line="240" w:lineRule="auto"/>
        <w:ind w:left="567" w:hanging="567"/>
        <w:rPr>
          <w:rFonts w:ascii="Arial" w:hAnsi="Arial" w:cs="Arial"/>
          <w:b/>
          <w:spacing w:val="-3"/>
          <w:sz w:val="18"/>
          <w:szCs w:val="18"/>
          <w:lang w:val="es-MX"/>
        </w:rPr>
      </w:pPr>
      <w:r w:rsidRPr="00E203F9">
        <w:rPr>
          <w:rFonts w:ascii="Arial" w:hAnsi="Arial" w:cs="Arial"/>
          <w:b/>
          <w:sz w:val="18"/>
          <w:szCs w:val="18"/>
          <w:lang w:val="es-MX"/>
        </w:rPr>
        <w:t>Garantía</w:t>
      </w:r>
      <w:r w:rsidR="00DB59DE" w:rsidRPr="00E203F9">
        <w:rPr>
          <w:rFonts w:ascii="Arial" w:hAnsi="Arial" w:cs="Arial"/>
          <w:b/>
          <w:sz w:val="18"/>
          <w:szCs w:val="18"/>
          <w:lang w:val="es-MX"/>
        </w:rPr>
        <w:t>s</w:t>
      </w:r>
      <w:r w:rsidRPr="00E203F9">
        <w:rPr>
          <w:rFonts w:ascii="Arial" w:hAnsi="Arial" w:cs="Arial"/>
          <w:b/>
          <w:sz w:val="18"/>
          <w:szCs w:val="18"/>
          <w:lang w:val="es-MX"/>
        </w:rPr>
        <w:t xml:space="preserve"> </w:t>
      </w:r>
    </w:p>
    <w:p w14:paraId="7F095A31" w14:textId="77777777" w:rsidR="00D917ED" w:rsidRPr="00E203F9" w:rsidRDefault="00D917ED" w:rsidP="007056BA">
      <w:pPr>
        <w:tabs>
          <w:tab w:val="left" w:pos="-720"/>
        </w:tabs>
        <w:suppressAutoHyphens/>
        <w:ind w:left="426"/>
        <w:jc w:val="both"/>
        <w:rPr>
          <w:rFonts w:ascii="Arial" w:hAnsi="Arial" w:cs="Arial"/>
          <w:spacing w:val="-3"/>
          <w:sz w:val="18"/>
          <w:szCs w:val="18"/>
          <w:lang w:val="es-MX"/>
        </w:rPr>
      </w:pPr>
    </w:p>
    <w:p w14:paraId="24D60D3A" w14:textId="64A528E9" w:rsidR="002C2C22" w:rsidRPr="00E203F9" w:rsidRDefault="002C2C22" w:rsidP="001D6D0C">
      <w:pPr>
        <w:numPr>
          <w:ilvl w:val="2"/>
          <w:numId w:val="16"/>
        </w:numPr>
        <w:tabs>
          <w:tab w:val="left" w:pos="-720"/>
        </w:tabs>
        <w:suppressAutoHyphens/>
        <w:ind w:left="709" w:hanging="709"/>
        <w:jc w:val="both"/>
        <w:rPr>
          <w:rFonts w:ascii="Arial" w:hAnsi="Arial" w:cs="Arial"/>
          <w:b/>
          <w:sz w:val="18"/>
          <w:szCs w:val="18"/>
          <w:lang w:val="es-MX"/>
        </w:rPr>
      </w:pPr>
      <w:bookmarkStart w:id="7" w:name="_Hlk95848959"/>
      <w:r w:rsidRPr="00E203F9">
        <w:rPr>
          <w:rFonts w:ascii="Arial" w:hAnsi="Arial" w:cs="Arial"/>
          <w:b/>
          <w:sz w:val="18"/>
          <w:szCs w:val="18"/>
          <w:lang w:val="es-MX"/>
        </w:rPr>
        <w:t>Garantía de cumplimiento</w:t>
      </w:r>
    </w:p>
    <w:bookmarkEnd w:id="7"/>
    <w:p w14:paraId="2F1F57F3" w14:textId="77777777" w:rsidR="0012263F" w:rsidRPr="00E203F9" w:rsidRDefault="0012263F" w:rsidP="0012263F">
      <w:pPr>
        <w:tabs>
          <w:tab w:val="left" w:pos="-720"/>
        </w:tabs>
        <w:suppressAutoHyphens/>
        <w:ind w:left="709"/>
        <w:jc w:val="both"/>
        <w:rPr>
          <w:rFonts w:ascii="Arial" w:hAnsi="Arial" w:cs="Arial"/>
          <w:b/>
          <w:sz w:val="18"/>
          <w:szCs w:val="18"/>
          <w:lang w:val="es-MX"/>
        </w:rPr>
      </w:pPr>
    </w:p>
    <w:p w14:paraId="553EDC06" w14:textId="25D3F729" w:rsidR="00E8329F" w:rsidRPr="00E203F9" w:rsidRDefault="00E8329F" w:rsidP="00E8329F">
      <w:pPr>
        <w:widowControl w:val="0"/>
        <w:pBdr>
          <w:top w:val="nil"/>
          <w:left w:val="nil"/>
          <w:bottom w:val="nil"/>
          <w:right w:val="nil"/>
          <w:between w:val="nil"/>
        </w:pBdr>
        <w:ind w:left="567"/>
        <w:jc w:val="both"/>
        <w:rPr>
          <w:rFonts w:ascii="Arial" w:hAnsi="Arial" w:cs="Arial"/>
          <w:spacing w:val="-3"/>
          <w:sz w:val="18"/>
          <w:szCs w:val="18"/>
          <w:lang w:val="es-MX"/>
        </w:rPr>
      </w:pPr>
      <w:bookmarkStart w:id="8" w:name="_Hlk95848973"/>
      <w:r w:rsidRPr="00E203F9">
        <w:rPr>
          <w:rFonts w:ascii="Arial" w:hAnsi="Arial" w:cs="Arial"/>
          <w:spacing w:val="-3"/>
          <w:sz w:val="18"/>
          <w:szCs w:val="18"/>
          <w:lang w:val="es-MX"/>
        </w:rPr>
        <w:t xml:space="preserve">De conformidad con lo dispuesto en los Artículos 48 fracción II y 49 fracción I de la Ley de Adquisiciones, Adquisiciones y Servicios del Sector Público, así como en el Artículo </w:t>
      </w:r>
      <w:r w:rsidR="00BC5D5C" w:rsidRPr="00E203F9">
        <w:rPr>
          <w:rFonts w:ascii="Arial" w:hAnsi="Arial" w:cs="Arial"/>
          <w:spacing w:val="-3"/>
          <w:sz w:val="18"/>
          <w:szCs w:val="18"/>
          <w:lang w:val="es-MX"/>
        </w:rPr>
        <w:t xml:space="preserve">85 fracción III y </w:t>
      </w:r>
      <w:r w:rsidRPr="00E203F9">
        <w:rPr>
          <w:rFonts w:ascii="Arial" w:hAnsi="Arial" w:cs="Arial"/>
          <w:spacing w:val="-3"/>
          <w:sz w:val="18"/>
          <w:szCs w:val="18"/>
          <w:lang w:val="es-MX"/>
        </w:rPr>
        <w:t>103 de su Reglamento, para garantizar el cumplimiento de las obligaciones derivadas del contrato, el proveedor adjudicado debe</w:t>
      </w:r>
      <w:r w:rsidR="00C3782A" w:rsidRPr="00E203F9">
        <w:rPr>
          <w:rFonts w:ascii="Arial" w:hAnsi="Arial" w:cs="Arial"/>
          <w:spacing w:val="-3"/>
          <w:sz w:val="18"/>
          <w:szCs w:val="18"/>
          <w:lang w:val="es-MX"/>
        </w:rPr>
        <w:t>rá</w:t>
      </w:r>
      <w:r w:rsidRPr="00E203F9">
        <w:rPr>
          <w:rFonts w:ascii="Arial" w:hAnsi="Arial" w:cs="Arial"/>
          <w:spacing w:val="-3"/>
          <w:sz w:val="18"/>
          <w:szCs w:val="18"/>
          <w:lang w:val="es-MX"/>
        </w:rPr>
        <w:t xml:space="preserve"> constituir una garantía </w:t>
      </w:r>
      <w:r w:rsidR="00A31561" w:rsidRPr="00E203F9">
        <w:rPr>
          <w:rFonts w:ascii="Arial" w:hAnsi="Arial" w:cs="Arial"/>
          <w:b/>
          <w:bCs/>
          <w:spacing w:val="-3"/>
          <w:sz w:val="18"/>
          <w:szCs w:val="18"/>
          <w:lang w:val="es-MX"/>
        </w:rPr>
        <w:t>in</w:t>
      </w:r>
      <w:r w:rsidRPr="00E203F9">
        <w:rPr>
          <w:rFonts w:ascii="Arial" w:hAnsi="Arial" w:cs="Arial"/>
          <w:b/>
          <w:bCs/>
          <w:spacing w:val="-3"/>
          <w:sz w:val="18"/>
          <w:szCs w:val="18"/>
          <w:lang w:val="es-MX"/>
        </w:rPr>
        <w:t>divisible</w:t>
      </w:r>
      <w:r w:rsidR="00C3782A" w:rsidRPr="00E203F9">
        <w:rPr>
          <w:rFonts w:ascii="Arial" w:hAnsi="Arial" w:cs="Arial"/>
          <w:b/>
          <w:bCs/>
          <w:spacing w:val="-3"/>
          <w:sz w:val="18"/>
          <w:szCs w:val="18"/>
          <w:lang w:val="es-MX"/>
        </w:rPr>
        <w:t xml:space="preserve"> </w:t>
      </w:r>
      <w:r w:rsidR="00C3782A" w:rsidRPr="00E203F9">
        <w:rPr>
          <w:rFonts w:ascii="Arial" w:hAnsi="Arial" w:cs="Arial"/>
          <w:bCs/>
          <w:spacing w:val="-3"/>
          <w:sz w:val="18"/>
          <w:szCs w:val="18"/>
          <w:lang w:val="es-MX"/>
        </w:rPr>
        <w:t>que cubra la vigencia del contrato</w:t>
      </w:r>
      <w:r w:rsidRPr="00E203F9">
        <w:rPr>
          <w:rFonts w:ascii="Arial" w:hAnsi="Arial" w:cs="Arial"/>
          <w:spacing w:val="-3"/>
          <w:sz w:val="18"/>
          <w:szCs w:val="18"/>
          <w:lang w:val="es-MX"/>
        </w:rPr>
        <w:t xml:space="preserve">, </w:t>
      </w:r>
      <w:r w:rsidR="007A1806" w:rsidRPr="00E203F9">
        <w:rPr>
          <w:rFonts w:ascii="Arial" w:hAnsi="Arial" w:cs="Arial"/>
          <w:spacing w:val="-3"/>
          <w:sz w:val="18"/>
          <w:szCs w:val="18"/>
          <w:lang w:val="x-none"/>
        </w:rPr>
        <w:t xml:space="preserve">expedida por </w:t>
      </w:r>
      <w:r w:rsidR="0068282F" w:rsidRPr="00E203F9">
        <w:rPr>
          <w:rFonts w:ascii="Arial" w:hAnsi="Arial" w:cs="Arial"/>
          <w:spacing w:val="-3"/>
          <w:sz w:val="18"/>
          <w:szCs w:val="18"/>
          <w:lang w:val="x-none"/>
        </w:rPr>
        <w:t>institución</w:t>
      </w:r>
      <w:r w:rsidR="007A1806" w:rsidRPr="00E203F9">
        <w:rPr>
          <w:rFonts w:ascii="Arial" w:hAnsi="Arial" w:cs="Arial"/>
          <w:spacing w:val="-3"/>
          <w:sz w:val="18"/>
          <w:szCs w:val="18"/>
          <w:lang w:val="x-none"/>
        </w:rPr>
        <w:t xml:space="preserve"> Afianzadora Mexicana autorizada en términos de</w:t>
      </w:r>
      <w:r w:rsidR="007E06BC" w:rsidRPr="00E203F9">
        <w:rPr>
          <w:rFonts w:ascii="Arial" w:hAnsi="Arial" w:cs="Arial"/>
          <w:spacing w:val="-3"/>
          <w:sz w:val="18"/>
          <w:szCs w:val="18"/>
          <w:lang w:val="es-MX"/>
        </w:rPr>
        <w:t>l Artículo 166 de</w:t>
      </w:r>
      <w:r w:rsidR="007A1806" w:rsidRPr="00E203F9">
        <w:rPr>
          <w:rFonts w:ascii="Arial" w:hAnsi="Arial" w:cs="Arial"/>
          <w:spacing w:val="-3"/>
          <w:sz w:val="18"/>
          <w:szCs w:val="18"/>
          <w:lang w:val="x-none"/>
        </w:rPr>
        <w:t xml:space="preserve"> la Ley de Instituciones de Seguros y Fianzas</w:t>
      </w:r>
      <w:r w:rsidR="007A1806" w:rsidRPr="00E203F9">
        <w:rPr>
          <w:rFonts w:ascii="Arial" w:hAnsi="Arial" w:cs="Arial"/>
          <w:spacing w:val="-3"/>
          <w:sz w:val="18"/>
          <w:szCs w:val="18"/>
          <w:lang w:val="es-MX"/>
        </w:rPr>
        <w:t xml:space="preserve">, de conformidad con el </w:t>
      </w:r>
      <w:r w:rsidR="007A1806" w:rsidRPr="00E203F9">
        <w:rPr>
          <w:rFonts w:ascii="Arial" w:hAnsi="Arial" w:cs="Arial"/>
          <w:b/>
          <w:bCs/>
          <w:spacing w:val="-3"/>
          <w:sz w:val="18"/>
          <w:szCs w:val="18"/>
          <w:lang w:val="es-MX"/>
        </w:rPr>
        <w:t>Escrito 2, Texto de Póliza de Fianza</w:t>
      </w:r>
      <w:r w:rsidR="007A1806" w:rsidRPr="00E203F9">
        <w:rPr>
          <w:rFonts w:ascii="Arial" w:hAnsi="Arial" w:cs="Arial"/>
          <w:spacing w:val="-3"/>
          <w:sz w:val="18"/>
          <w:szCs w:val="18"/>
          <w:lang w:val="x-none"/>
        </w:rPr>
        <w:t>, por un importe equivalente a</w:t>
      </w:r>
      <w:r w:rsidR="007A1806" w:rsidRPr="00E203F9">
        <w:rPr>
          <w:rFonts w:ascii="Arial" w:hAnsi="Arial" w:cs="Arial"/>
          <w:spacing w:val="-3"/>
          <w:sz w:val="18"/>
          <w:szCs w:val="18"/>
          <w:lang w:val="es-MX"/>
        </w:rPr>
        <w:t>l</w:t>
      </w:r>
      <w:r w:rsidR="007A1806" w:rsidRPr="00E203F9">
        <w:rPr>
          <w:rFonts w:ascii="Arial" w:hAnsi="Arial" w:cs="Arial"/>
          <w:spacing w:val="-3"/>
          <w:sz w:val="18"/>
          <w:szCs w:val="18"/>
          <w:lang w:val="x-none"/>
        </w:rPr>
        <w:t xml:space="preserve"> </w:t>
      </w:r>
      <w:r w:rsidR="007A1806" w:rsidRPr="00E203F9">
        <w:rPr>
          <w:rFonts w:ascii="Arial" w:hAnsi="Arial" w:cs="Arial"/>
          <w:b/>
          <w:bCs/>
          <w:spacing w:val="-3"/>
          <w:sz w:val="18"/>
          <w:szCs w:val="18"/>
          <w:lang w:val="x-none"/>
        </w:rPr>
        <w:t>10% (diez por ciento)</w:t>
      </w:r>
      <w:r w:rsidR="007A1806" w:rsidRPr="00E203F9">
        <w:rPr>
          <w:rFonts w:ascii="Arial" w:hAnsi="Arial" w:cs="Arial"/>
          <w:spacing w:val="-3"/>
          <w:sz w:val="18"/>
          <w:szCs w:val="18"/>
          <w:lang w:val="x-none"/>
        </w:rPr>
        <w:t>, del monto</w:t>
      </w:r>
      <w:r w:rsidR="00073C6D" w:rsidRPr="00E203F9">
        <w:rPr>
          <w:rFonts w:ascii="Arial" w:hAnsi="Arial" w:cs="Arial"/>
          <w:spacing w:val="-3"/>
          <w:sz w:val="18"/>
          <w:szCs w:val="18"/>
          <w:lang w:val="es-MX"/>
        </w:rPr>
        <w:t xml:space="preserve"> </w:t>
      </w:r>
      <w:r w:rsidR="00A127AD" w:rsidRPr="00E203F9">
        <w:rPr>
          <w:rFonts w:ascii="Arial" w:hAnsi="Arial" w:cs="Arial"/>
          <w:spacing w:val="-3"/>
          <w:sz w:val="18"/>
          <w:szCs w:val="18"/>
          <w:lang w:val="es-MX"/>
        </w:rPr>
        <w:t>total</w:t>
      </w:r>
      <w:r w:rsidR="000A1B4D" w:rsidRPr="00E203F9">
        <w:rPr>
          <w:rFonts w:ascii="Arial" w:hAnsi="Arial" w:cs="Arial"/>
          <w:spacing w:val="-3"/>
          <w:sz w:val="18"/>
          <w:szCs w:val="18"/>
          <w:lang w:val="es-MX"/>
        </w:rPr>
        <w:t xml:space="preserve"> </w:t>
      </w:r>
      <w:r w:rsidR="00073C6D" w:rsidRPr="00E203F9">
        <w:rPr>
          <w:rFonts w:ascii="Arial" w:hAnsi="Arial" w:cs="Arial"/>
          <w:spacing w:val="-3"/>
          <w:sz w:val="18"/>
          <w:szCs w:val="18"/>
          <w:lang w:val="es-MX"/>
        </w:rPr>
        <w:t xml:space="preserve"> </w:t>
      </w:r>
      <w:r w:rsidR="007A1806" w:rsidRPr="00E203F9">
        <w:rPr>
          <w:rFonts w:ascii="Arial" w:hAnsi="Arial" w:cs="Arial"/>
          <w:spacing w:val="-3"/>
          <w:sz w:val="18"/>
          <w:szCs w:val="18"/>
          <w:lang w:val="x-none"/>
        </w:rPr>
        <w:t>del contrato adjudicado</w:t>
      </w:r>
      <w:r w:rsidR="00073C6D" w:rsidRPr="00E203F9">
        <w:rPr>
          <w:rFonts w:ascii="Arial" w:hAnsi="Arial" w:cs="Arial"/>
          <w:spacing w:val="-3"/>
          <w:sz w:val="18"/>
          <w:szCs w:val="18"/>
          <w:lang w:val="es-MX"/>
        </w:rPr>
        <w:t>,</w:t>
      </w:r>
      <w:r w:rsidR="007A1806" w:rsidRPr="00E203F9">
        <w:rPr>
          <w:rFonts w:ascii="Arial" w:hAnsi="Arial" w:cs="Arial"/>
          <w:spacing w:val="-3"/>
          <w:sz w:val="18"/>
          <w:szCs w:val="18"/>
          <w:lang w:val="x-none"/>
        </w:rPr>
        <w:t xml:space="preserve"> antes de IVA, a favor de la Tesorería de la Federación y a disposición </w:t>
      </w:r>
      <w:r w:rsidR="007A1806" w:rsidRPr="00E203F9">
        <w:rPr>
          <w:rFonts w:ascii="Arial" w:hAnsi="Arial" w:cs="Arial"/>
          <w:b/>
          <w:bCs/>
          <w:spacing w:val="-3"/>
          <w:sz w:val="18"/>
          <w:szCs w:val="18"/>
          <w:lang w:val="es-MX"/>
        </w:rPr>
        <w:t xml:space="preserve">“EL </w:t>
      </w:r>
      <w:r w:rsidR="007A1806" w:rsidRPr="00E203F9">
        <w:rPr>
          <w:rFonts w:ascii="Arial" w:hAnsi="Arial" w:cs="Arial"/>
          <w:b/>
          <w:bCs/>
          <w:spacing w:val="-3"/>
          <w:sz w:val="18"/>
          <w:szCs w:val="18"/>
          <w:lang w:val="x-none"/>
        </w:rPr>
        <w:t>INBAL</w:t>
      </w:r>
      <w:r w:rsidR="007A1806" w:rsidRPr="00E203F9">
        <w:rPr>
          <w:rFonts w:ascii="Arial" w:hAnsi="Arial" w:cs="Arial"/>
          <w:b/>
          <w:bCs/>
          <w:spacing w:val="-3"/>
          <w:sz w:val="18"/>
          <w:szCs w:val="18"/>
          <w:lang w:val="es-MX"/>
        </w:rPr>
        <w:t>”</w:t>
      </w:r>
      <w:r w:rsidR="007A1806" w:rsidRPr="00E203F9">
        <w:rPr>
          <w:rFonts w:ascii="Arial" w:hAnsi="Arial" w:cs="Arial"/>
          <w:spacing w:val="-3"/>
          <w:sz w:val="18"/>
          <w:szCs w:val="18"/>
          <w:lang w:val="es-MX"/>
        </w:rPr>
        <w:t xml:space="preserve"> </w:t>
      </w:r>
      <w:r w:rsidRPr="00E203F9">
        <w:rPr>
          <w:rFonts w:ascii="Arial" w:hAnsi="Arial" w:cs="Arial"/>
          <w:spacing w:val="-3"/>
          <w:sz w:val="18"/>
          <w:szCs w:val="18"/>
          <w:lang w:val="es-MX"/>
        </w:rPr>
        <w:t xml:space="preserve">la cual debe presentarse, a más tardar, dentro de los 10 días naturales siguientes a la </w:t>
      </w:r>
      <w:r w:rsidR="00963463" w:rsidRPr="00E203F9">
        <w:rPr>
          <w:rFonts w:ascii="Arial" w:hAnsi="Arial" w:cs="Arial"/>
          <w:spacing w:val="-3"/>
          <w:sz w:val="18"/>
          <w:szCs w:val="18"/>
          <w:lang w:val="es-MX"/>
        </w:rPr>
        <w:t>firma del contrato</w:t>
      </w:r>
      <w:r w:rsidRPr="00E203F9">
        <w:rPr>
          <w:rFonts w:ascii="Arial" w:hAnsi="Arial" w:cs="Arial"/>
          <w:spacing w:val="-3"/>
          <w:sz w:val="18"/>
          <w:szCs w:val="18"/>
          <w:lang w:val="es-MX"/>
        </w:rPr>
        <w:t xml:space="preserve"> correspondiente, </w:t>
      </w:r>
      <w:r w:rsidR="007A1806" w:rsidRPr="00E203F9">
        <w:rPr>
          <w:rFonts w:ascii="Arial" w:hAnsi="Arial" w:cs="Arial"/>
          <w:spacing w:val="-3"/>
          <w:sz w:val="18"/>
          <w:szCs w:val="18"/>
          <w:lang w:val="es-MX"/>
        </w:rPr>
        <w:t>salvo que la prestación de los servicios se realice dentro del plazo señalado</w:t>
      </w:r>
      <w:r w:rsidRPr="00E203F9">
        <w:rPr>
          <w:rFonts w:ascii="Arial" w:hAnsi="Arial" w:cs="Arial"/>
          <w:spacing w:val="-3"/>
          <w:sz w:val="18"/>
          <w:szCs w:val="18"/>
          <w:lang w:val="es-MX"/>
        </w:rPr>
        <w:t xml:space="preserve">, siendo requisito indispensable su entrega para </w:t>
      </w:r>
      <w:r w:rsidR="00A15087" w:rsidRPr="00E203F9">
        <w:rPr>
          <w:rFonts w:ascii="Arial" w:hAnsi="Arial" w:cs="Arial"/>
          <w:spacing w:val="-3"/>
          <w:sz w:val="18"/>
          <w:szCs w:val="18"/>
          <w:lang w:val="es-MX"/>
        </w:rPr>
        <w:t xml:space="preserve">que el INBAL </w:t>
      </w:r>
      <w:r w:rsidRPr="00E203F9">
        <w:rPr>
          <w:rFonts w:ascii="Arial" w:hAnsi="Arial" w:cs="Arial"/>
          <w:spacing w:val="-3"/>
          <w:sz w:val="18"/>
          <w:szCs w:val="18"/>
          <w:lang w:val="es-MX"/>
        </w:rPr>
        <w:t>efectu</w:t>
      </w:r>
      <w:r w:rsidR="00A15087" w:rsidRPr="00E203F9">
        <w:rPr>
          <w:rFonts w:ascii="Arial" w:hAnsi="Arial" w:cs="Arial"/>
          <w:spacing w:val="-3"/>
          <w:sz w:val="18"/>
          <w:szCs w:val="18"/>
          <w:lang w:val="es-MX"/>
        </w:rPr>
        <w:t>é</w:t>
      </w:r>
      <w:r w:rsidRPr="00E203F9">
        <w:rPr>
          <w:rFonts w:ascii="Arial" w:hAnsi="Arial" w:cs="Arial"/>
          <w:spacing w:val="-3"/>
          <w:sz w:val="18"/>
          <w:szCs w:val="18"/>
          <w:lang w:val="es-MX"/>
        </w:rPr>
        <w:t xml:space="preserve"> el pago </w:t>
      </w:r>
      <w:r w:rsidR="00A15087" w:rsidRPr="00E203F9">
        <w:rPr>
          <w:rFonts w:ascii="Arial" w:hAnsi="Arial" w:cs="Arial"/>
          <w:spacing w:val="-3"/>
          <w:sz w:val="18"/>
          <w:szCs w:val="18"/>
          <w:lang w:val="es-MX"/>
        </w:rPr>
        <w:t xml:space="preserve">o pagos </w:t>
      </w:r>
      <w:r w:rsidRPr="00E203F9">
        <w:rPr>
          <w:rFonts w:ascii="Arial" w:hAnsi="Arial" w:cs="Arial"/>
          <w:spacing w:val="-3"/>
          <w:sz w:val="18"/>
          <w:szCs w:val="18"/>
          <w:lang w:val="es-MX"/>
        </w:rPr>
        <w:t>respectivo</w:t>
      </w:r>
      <w:r w:rsidR="00A15087" w:rsidRPr="00E203F9">
        <w:rPr>
          <w:rFonts w:ascii="Arial" w:hAnsi="Arial" w:cs="Arial"/>
          <w:spacing w:val="-3"/>
          <w:sz w:val="18"/>
          <w:szCs w:val="18"/>
          <w:lang w:val="es-MX"/>
        </w:rPr>
        <w:t>s</w:t>
      </w:r>
      <w:r w:rsidR="007A1806" w:rsidRPr="00E203F9">
        <w:rPr>
          <w:rFonts w:ascii="Arial" w:hAnsi="Arial" w:cs="Arial"/>
          <w:spacing w:val="-3"/>
          <w:sz w:val="18"/>
          <w:szCs w:val="18"/>
          <w:lang w:val="es-MX"/>
        </w:rPr>
        <w:t>.</w:t>
      </w:r>
    </w:p>
    <w:p w14:paraId="678BB981" w14:textId="77777777" w:rsidR="00E8329F" w:rsidRPr="00E203F9" w:rsidRDefault="00E8329F" w:rsidP="00E8329F">
      <w:pPr>
        <w:widowControl w:val="0"/>
        <w:pBdr>
          <w:top w:val="nil"/>
          <w:left w:val="nil"/>
          <w:bottom w:val="nil"/>
          <w:right w:val="nil"/>
          <w:between w:val="nil"/>
        </w:pBdr>
        <w:ind w:left="567"/>
        <w:jc w:val="both"/>
        <w:rPr>
          <w:rFonts w:ascii="Arial" w:hAnsi="Arial" w:cs="Arial"/>
          <w:spacing w:val="-3"/>
          <w:sz w:val="18"/>
          <w:szCs w:val="18"/>
          <w:lang w:val="es-MX"/>
        </w:rPr>
      </w:pPr>
    </w:p>
    <w:p w14:paraId="76587635" w14:textId="4FBB4C5B" w:rsidR="00E8329F" w:rsidRPr="00E203F9" w:rsidRDefault="00E8329F" w:rsidP="00E8329F">
      <w:pPr>
        <w:widowControl w:val="0"/>
        <w:pBdr>
          <w:top w:val="nil"/>
          <w:left w:val="nil"/>
          <w:bottom w:val="nil"/>
          <w:right w:val="nil"/>
          <w:between w:val="nil"/>
        </w:pBdr>
        <w:ind w:left="567"/>
        <w:jc w:val="both"/>
        <w:rPr>
          <w:rFonts w:ascii="Arial" w:hAnsi="Arial" w:cs="Arial"/>
          <w:spacing w:val="-3"/>
          <w:sz w:val="18"/>
          <w:szCs w:val="18"/>
          <w:lang w:val="es-MX"/>
        </w:rPr>
      </w:pPr>
      <w:r w:rsidRPr="00E203F9">
        <w:rPr>
          <w:rFonts w:ascii="Arial" w:hAnsi="Arial" w:cs="Arial"/>
          <w:spacing w:val="-3"/>
          <w:sz w:val="18"/>
          <w:szCs w:val="18"/>
          <w:lang w:val="es-MX"/>
        </w:rPr>
        <w:t xml:space="preserve">Para revisión y validación del texto de la póliza de fianza, previamente, deberán enviar dicho texto en forma electrónica a los correos: </w:t>
      </w:r>
      <w:r w:rsidR="00963463" w:rsidRPr="00E203F9">
        <w:rPr>
          <w:rFonts w:ascii="Arial" w:hAnsi="Arial" w:cs="Arial"/>
          <w:spacing w:val="-3"/>
          <w:sz w:val="18"/>
          <w:szCs w:val="18"/>
          <w:lang w:val="es-MX"/>
        </w:rPr>
        <w:t>adquisiciones.inba@inba.gob.mx y antonio.dominguez@inba.gob.mx</w:t>
      </w:r>
      <w:r w:rsidRPr="00E203F9">
        <w:rPr>
          <w:rFonts w:ascii="Arial" w:hAnsi="Arial" w:cs="Arial"/>
          <w:spacing w:val="-3"/>
          <w:sz w:val="18"/>
          <w:szCs w:val="18"/>
          <w:lang w:val="es-MX"/>
        </w:rPr>
        <w:t>, con atención a</w:t>
      </w:r>
      <w:r w:rsidR="00741D06" w:rsidRPr="00E203F9">
        <w:rPr>
          <w:rFonts w:ascii="Arial" w:hAnsi="Arial" w:cs="Arial"/>
          <w:spacing w:val="-3"/>
          <w:sz w:val="18"/>
          <w:szCs w:val="18"/>
          <w:lang w:val="es-MX"/>
        </w:rPr>
        <w:t>l</w:t>
      </w:r>
      <w:r w:rsidRPr="00E203F9">
        <w:rPr>
          <w:rFonts w:ascii="Arial" w:hAnsi="Arial" w:cs="Arial"/>
          <w:spacing w:val="-3"/>
          <w:sz w:val="18"/>
          <w:szCs w:val="18"/>
          <w:lang w:val="es-MX"/>
        </w:rPr>
        <w:t xml:space="preserve"> Lic. </w:t>
      </w:r>
      <w:r w:rsidR="000A1B4D" w:rsidRPr="00E203F9">
        <w:rPr>
          <w:rFonts w:ascii="Arial" w:hAnsi="Arial" w:cs="Arial"/>
          <w:spacing w:val="-3"/>
          <w:sz w:val="18"/>
          <w:szCs w:val="18"/>
          <w:lang w:val="es-MX"/>
        </w:rPr>
        <w:t>Ricardo Arturo García Martínez</w:t>
      </w:r>
      <w:r w:rsidRPr="00E203F9">
        <w:rPr>
          <w:rFonts w:ascii="Arial" w:hAnsi="Arial" w:cs="Arial"/>
          <w:spacing w:val="-3"/>
          <w:sz w:val="18"/>
          <w:szCs w:val="18"/>
          <w:lang w:val="es-MX"/>
        </w:rPr>
        <w:t>,</w:t>
      </w:r>
      <w:r w:rsidR="000D0FFB" w:rsidRPr="00E203F9">
        <w:rPr>
          <w:rFonts w:ascii="Arial" w:hAnsi="Arial" w:cs="Arial"/>
          <w:spacing w:val="-3"/>
          <w:sz w:val="18"/>
          <w:szCs w:val="18"/>
          <w:lang w:val="es-MX"/>
        </w:rPr>
        <w:t xml:space="preserve"> </w:t>
      </w:r>
      <w:r w:rsidRPr="00E203F9">
        <w:rPr>
          <w:rFonts w:ascii="Arial" w:hAnsi="Arial" w:cs="Arial"/>
          <w:spacing w:val="-3"/>
          <w:sz w:val="18"/>
          <w:szCs w:val="18"/>
          <w:lang w:val="es-MX"/>
        </w:rPr>
        <w:t>Coordina</w:t>
      </w:r>
      <w:r w:rsidR="000A1B4D" w:rsidRPr="00E203F9">
        <w:rPr>
          <w:rFonts w:ascii="Arial" w:hAnsi="Arial" w:cs="Arial"/>
          <w:spacing w:val="-3"/>
          <w:sz w:val="18"/>
          <w:szCs w:val="18"/>
          <w:lang w:val="es-MX"/>
        </w:rPr>
        <w:t>dor</w:t>
      </w:r>
      <w:r w:rsidRPr="00E203F9">
        <w:rPr>
          <w:rFonts w:ascii="Arial" w:hAnsi="Arial" w:cs="Arial"/>
          <w:spacing w:val="-3"/>
          <w:sz w:val="18"/>
          <w:szCs w:val="18"/>
          <w:lang w:val="es-MX"/>
        </w:rPr>
        <w:t xml:space="preserve"> de Recursos Materiales y </w:t>
      </w:r>
      <w:r w:rsidR="00963463" w:rsidRPr="00E203F9">
        <w:rPr>
          <w:rFonts w:ascii="Arial" w:hAnsi="Arial" w:cs="Arial"/>
          <w:spacing w:val="-3"/>
          <w:sz w:val="18"/>
          <w:szCs w:val="18"/>
          <w:lang w:val="es-MX"/>
        </w:rPr>
        <w:t xml:space="preserve">al </w:t>
      </w:r>
      <w:r w:rsidRPr="00E203F9">
        <w:rPr>
          <w:rFonts w:ascii="Arial" w:hAnsi="Arial" w:cs="Arial"/>
          <w:spacing w:val="-3"/>
          <w:sz w:val="18"/>
          <w:szCs w:val="18"/>
          <w:lang w:val="es-MX"/>
        </w:rPr>
        <w:t>Lic. Antonio Domínguez Castañeda, Jefe del Departamento de Adquisiciones, respectivamente. Una vez validado el texto, se notificará al proveedor que es correcto y que procede su trámite.</w:t>
      </w:r>
    </w:p>
    <w:p w14:paraId="3ABBC21F" w14:textId="77777777" w:rsidR="00E8329F" w:rsidRPr="00E203F9" w:rsidRDefault="00E8329F" w:rsidP="00E8329F">
      <w:pPr>
        <w:widowControl w:val="0"/>
        <w:pBdr>
          <w:top w:val="nil"/>
          <w:left w:val="nil"/>
          <w:bottom w:val="nil"/>
          <w:right w:val="nil"/>
          <w:between w:val="nil"/>
        </w:pBdr>
        <w:ind w:left="567"/>
        <w:jc w:val="both"/>
        <w:rPr>
          <w:rFonts w:ascii="Arial" w:hAnsi="Arial" w:cs="Arial"/>
          <w:spacing w:val="-3"/>
          <w:sz w:val="18"/>
          <w:szCs w:val="18"/>
          <w:lang w:val="es-MX"/>
        </w:rPr>
      </w:pPr>
    </w:p>
    <w:p w14:paraId="1E66687C" w14:textId="546E36F9" w:rsidR="00B43398" w:rsidRPr="00E203F9" w:rsidRDefault="007A1806" w:rsidP="00B43398">
      <w:pPr>
        <w:widowControl w:val="0"/>
        <w:pBdr>
          <w:top w:val="nil"/>
          <w:left w:val="nil"/>
          <w:bottom w:val="nil"/>
          <w:right w:val="nil"/>
          <w:between w:val="nil"/>
        </w:pBdr>
        <w:ind w:left="567"/>
        <w:jc w:val="both"/>
        <w:rPr>
          <w:rFonts w:ascii="Arial" w:hAnsi="Arial" w:cs="Arial"/>
          <w:b/>
          <w:bCs/>
          <w:spacing w:val="-3"/>
          <w:sz w:val="18"/>
          <w:szCs w:val="18"/>
          <w:lang w:val="es-MX"/>
        </w:rPr>
      </w:pPr>
      <w:r w:rsidRPr="00E203F9">
        <w:rPr>
          <w:rFonts w:ascii="Arial" w:hAnsi="Arial" w:cs="Arial"/>
          <w:spacing w:val="-3"/>
          <w:sz w:val="18"/>
          <w:szCs w:val="18"/>
        </w:rPr>
        <w:t>La garantía de cumplimiento (física) debe presentarse en la Coordinación de Recursos Materiales, sita en Avenida Juárez 101, piso 16, centro Histórico, Alcaldía Cuauhtémoc, en la Ciudad de México, C. P. 06040, de lunes a viernes, en un horario de las 09:00 a las 15:00 horas, siendo requisito indispensable su entrega para efectuarse el pago</w:t>
      </w:r>
      <w:r w:rsidR="00A15087" w:rsidRPr="00E203F9">
        <w:rPr>
          <w:rFonts w:ascii="Arial" w:hAnsi="Arial" w:cs="Arial"/>
          <w:spacing w:val="-3"/>
          <w:sz w:val="18"/>
          <w:szCs w:val="18"/>
        </w:rPr>
        <w:t xml:space="preserve"> o pagos</w:t>
      </w:r>
      <w:r w:rsidRPr="00E203F9">
        <w:rPr>
          <w:rFonts w:ascii="Arial" w:hAnsi="Arial" w:cs="Arial"/>
          <w:spacing w:val="-3"/>
          <w:sz w:val="18"/>
          <w:szCs w:val="18"/>
        </w:rPr>
        <w:t xml:space="preserve"> respectivo</w:t>
      </w:r>
      <w:r w:rsidR="00A15087" w:rsidRPr="00E203F9">
        <w:rPr>
          <w:rFonts w:ascii="Arial" w:hAnsi="Arial" w:cs="Arial"/>
          <w:spacing w:val="-3"/>
          <w:sz w:val="18"/>
          <w:szCs w:val="18"/>
        </w:rPr>
        <w:t>s</w:t>
      </w:r>
      <w:r w:rsidRPr="00E203F9">
        <w:rPr>
          <w:rFonts w:ascii="Arial" w:hAnsi="Arial" w:cs="Arial"/>
          <w:spacing w:val="-3"/>
          <w:sz w:val="18"/>
          <w:szCs w:val="18"/>
        </w:rPr>
        <w:t>.</w:t>
      </w:r>
      <w:r w:rsidR="00B43398" w:rsidRPr="00E203F9">
        <w:rPr>
          <w:rFonts w:ascii="Arial" w:hAnsi="Arial" w:cs="Arial"/>
          <w:spacing w:val="-3"/>
          <w:sz w:val="18"/>
          <w:szCs w:val="18"/>
        </w:rPr>
        <w:t xml:space="preserve"> </w:t>
      </w:r>
      <w:r w:rsidR="00B43398" w:rsidRPr="00E203F9">
        <w:rPr>
          <w:rFonts w:ascii="Arial" w:hAnsi="Arial" w:cs="Arial"/>
          <w:spacing w:val="-3"/>
          <w:sz w:val="18"/>
          <w:szCs w:val="18"/>
          <w:lang w:val="es-MX"/>
        </w:rPr>
        <w:t xml:space="preserve">Adicionalmente, </w:t>
      </w:r>
      <w:r w:rsidR="00440AB7" w:rsidRPr="00E203F9">
        <w:rPr>
          <w:rFonts w:ascii="Arial" w:hAnsi="Arial" w:cs="Arial"/>
          <w:spacing w:val="-3"/>
          <w:sz w:val="18"/>
          <w:szCs w:val="18"/>
          <w:lang w:val="es-MX"/>
        </w:rPr>
        <w:t>a</w:t>
      </w:r>
      <w:r w:rsidR="00B43398" w:rsidRPr="00E203F9">
        <w:rPr>
          <w:rFonts w:ascii="Arial" w:hAnsi="Arial" w:cs="Arial"/>
          <w:spacing w:val="-3"/>
          <w:sz w:val="18"/>
          <w:szCs w:val="18"/>
          <w:lang w:val="es-MX"/>
        </w:rPr>
        <w:t xml:space="preserve"> la póliza de garantía, </w:t>
      </w:r>
      <w:r w:rsidR="00B43398" w:rsidRPr="00E203F9">
        <w:rPr>
          <w:rFonts w:ascii="Arial" w:hAnsi="Arial" w:cs="Arial"/>
          <w:b/>
          <w:bCs/>
          <w:spacing w:val="-3"/>
          <w:sz w:val="18"/>
          <w:szCs w:val="18"/>
          <w:lang w:val="es-MX"/>
        </w:rPr>
        <w:t xml:space="preserve">el </w:t>
      </w:r>
      <w:r w:rsidR="0048731F" w:rsidRPr="00E203F9">
        <w:rPr>
          <w:rFonts w:ascii="Arial" w:hAnsi="Arial" w:cs="Arial"/>
          <w:b/>
          <w:bCs/>
          <w:spacing w:val="-3"/>
          <w:sz w:val="18"/>
          <w:szCs w:val="18"/>
          <w:lang w:val="es-MX"/>
        </w:rPr>
        <w:t>Invitado</w:t>
      </w:r>
      <w:r w:rsidR="00B43398" w:rsidRPr="00E203F9">
        <w:rPr>
          <w:rFonts w:ascii="Arial" w:hAnsi="Arial" w:cs="Arial"/>
          <w:b/>
          <w:bCs/>
          <w:spacing w:val="-3"/>
          <w:sz w:val="18"/>
          <w:szCs w:val="18"/>
          <w:lang w:val="es-MX"/>
        </w:rPr>
        <w:t xml:space="preserve"> adjudicado debe presentar copia simple del CFDI o pago correspondiente a la expedición de la póliza</w:t>
      </w:r>
      <w:r w:rsidR="00B43398" w:rsidRPr="00E203F9">
        <w:rPr>
          <w:rFonts w:ascii="Arial" w:hAnsi="Arial" w:cs="Arial"/>
          <w:spacing w:val="-3"/>
          <w:sz w:val="18"/>
          <w:szCs w:val="18"/>
          <w:lang w:val="es-MX"/>
        </w:rPr>
        <w:t>, mismo que deberá coincidir con la fecha de emisión de la fianza.</w:t>
      </w:r>
    </w:p>
    <w:p w14:paraId="2EFA7C18" w14:textId="77777777" w:rsidR="00A30625" w:rsidRPr="00E203F9" w:rsidRDefault="00A30625" w:rsidP="00A30625">
      <w:pPr>
        <w:pBdr>
          <w:top w:val="nil"/>
          <w:left w:val="nil"/>
          <w:bottom w:val="nil"/>
          <w:right w:val="nil"/>
          <w:between w:val="nil"/>
        </w:pBdr>
        <w:ind w:left="227" w:firstLine="340"/>
        <w:rPr>
          <w:rFonts w:ascii="Arial" w:hAnsi="Arial" w:cs="Arial"/>
          <w:spacing w:val="-3"/>
          <w:sz w:val="18"/>
          <w:szCs w:val="18"/>
          <w:lang w:val="es-MX"/>
        </w:rPr>
      </w:pPr>
    </w:p>
    <w:p w14:paraId="405074B3" w14:textId="40821352" w:rsidR="00A30625" w:rsidRPr="00E203F9" w:rsidRDefault="00A30625" w:rsidP="00A30625">
      <w:pPr>
        <w:pBdr>
          <w:top w:val="nil"/>
          <w:left w:val="nil"/>
          <w:bottom w:val="nil"/>
          <w:right w:val="nil"/>
          <w:between w:val="nil"/>
        </w:pBdr>
        <w:ind w:left="227" w:firstLine="340"/>
        <w:rPr>
          <w:rFonts w:ascii="Arial" w:hAnsi="Arial" w:cs="Arial"/>
          <w:spacing w:val="-3"/>
          <w:sz w:val="18"/>
          <w:szCs w:val="18"/>
          <w:lang w:val="es-MX"/>
        </w:rPr>
      </w:pPr>
      <w:r w:rsidRPr="00E203F9">
        <w:rPr>
          <w:rFonts w:ascii="Arial" w:hAnsi="Arial" w:cs="Arial"/>
          <w:spacing w:val="-3"/>
          <w:sz w:val="18"/>
          <w:szCs w:val="18"/>
          <w:lang w:val="es-MX"/>
        </w:rPr>
        <w:t>Se resume que:</w:t>
      </w:r>
    </w:p>
    <w:p w14:paraId="4652A411" w14:textId="121AD337" w:rsidR="00A30625" w:rsidRPr="00E203F9" w:rsidRDefault="00A30625">
      <w:pPr>
        <w:pStyle w:val="Prrafodelista"/>
        <w:numPr>
          <w:ilvl w:val="0"/>
          <w:numId w:val="85"/>
        </w:numPr>
        <w:pBdr>
          <w:top w:val="nil"/>
          <w:left w:val="nil"/>
          <w:bottom w:val="nil"/>
          <w:right w:val="nil"/>
          <w:between w:val="nil"/>
        </w:pBdr>
        <w:ind w:left="227" w:firstLine="340"/>
        <w:rPr>
          <w:rFonts w:ascii="Arial" w:hAnsi="Arial" w:cs="Arial"/>
          <w:spacing w:val="-3"/>
          <w:sz w:val="18"/>
          <w:szCs w:val="18"/>
          <w:lang w:val="es-MX"/>
        </w:rPr>
      </w:pPr>
      <w:r w:rsidRPr="00E203F9">
        <w:rPr>
          <w:rFonts w:ascii="Arial" w:hAnsi="Arial" w:cs="Arial"/>
          <w:spacing w:val="-3"/>
          <w:sz w:val="18"/>
          <w:szCs w:val="18"/>
          <w:lang w:val="es-MX"/>
        </w:rPr>
        <w:t>L</w:t>
      </w:r>
      <w:r w:rsidR="00E8329F" w:rsidRPr="00E203F9">
        <w:rPr>
          <w:rFonts w:ascii="Arial" w:hAnsi="Arial" w:cs="Arial"/>
          <w:spacing w:val="-3"/>
          <w:sz w:val="18"/>
          <w:szCs w:val="18"/>
          <w:lang w:val="es-MX"/>
        </w:rPr>
        <w:t xml:space="preserve">a garantía debe ser de cumplimiento </w:t>
      </w:r>
      <w:r w:rsidR="00A127AD" w:rsidRPr="00E203F9">
        <w:rPr>
          <w:rFonts w:ascii="Arial" w:hAnsi="Arial" w:cs="Arial"/>
          <w:spacing w:val="-3"/>
          <w:sz w:val="18"/>
          <w:szCs w:val="18"/>
          <w:lang w:val="es-MX"/>
        </w:rPr>
        <w:t>In</w:t>
      </w:r>
      <w:r w:rsidR="00E8329F" w:rsidRPr="00E203F9">
        <w:rPr>
          <w:rFonts w:ascii="Arial" w:hAnsi="Arial" w:cs="Arial"/>
          <w:b/>
          <w:bCs/>
          <w:spacing w:val="-3"/>
          <w:sz w:val="18"/>
          <w:szCs w:val="18"/>
          <w:lang w:val="es-MX"/>
        </w:rPr>
        <w:t>divisible</w:t>
      </w:r>
      <w:r w:rsidR="00E8329F" w:rsidRPr="00E203F9">
        <w:rPr>
          <w:rFonts w:ascii="Arial" w:hAnsi="Arial" w:cs="Arial"/>
          <w:spacing w:val="-3"/>
          <w:sz w:val="18"/>
          <w:szCs w:val="18"/>
          <w:lang w:val="es-MX"/>
        </w:rPr>
        <w:t xml:space="preserve">.  </w:t>
      </w:r>
    </w:p>
    <w:p w14:paraId="49CA7F41" w14:textId="77777777" w:rsidR="00A30625" w:rsidRPr="00E203F9" w:rsidRDefault="00E8329F">
      <w:pPr>
        <w:pStyle w:val="Prrafodelista"/>
        <w:numPr>
          <w:ilvl w:val="0"/>
          <w:numId w:val="85"/>
        </w:numPr>
        <w:pBdr>
          <w:top w:val="nil"/>
          <w:left w:val="nil"/>
          <w:bottom w:val="nil"/>
          <w:right w:val="nil"/>
          <w:between w:val="nil"/>
        </w:pBdr>
        <w:ind w:left="227" w:firstLine="340"/>
        <w:rPr>
          <w:rFonts w:ascii="Arial" w:hAnsi="Arial" w:cs="Arial"/>
          <w:spacing w:val="-3"/>
          <w:sz w:val="18"/>
          <w:szCs w:val="18"/>
          <w:lang w:val="es-MX"/>
        </w:rPr>
      </w:pPr>
      <w:r w:rsidRPr="00E203F9">
        <w:rPr>
          <w:rFonts w:ascii="Arial" w:hAnsi="Arial" w:cs="Arial"/>
          <w:spacing w:val="-3"/>
          <w:sz w:val="18"/>
          <w:szCs w:val="18"/>
          <w:lang w:val="es-MX"/>
        </w:rPr>
        <w:t xml:space="preserve">La póliza de fianza debe elaborarse en estricto apego al formato </w:t>
      </w:r>
      <w:r w:rsidR="00A30625" w:rsidRPr="00E203F9">
        <w:rPr>
          <w:rFonts w:ascii="Arial" w:hAnsi="Arial" w:cs="Arial"/>
          <w:b/>
          <w:bCs/>
          <w:spacing w:val="-3"/>
          <w:sz w:val="18"/>
          <w:szCs w:val="18"/>
          <w:lang w:val="es-MX"/>
        </w:rPr>
        <w:t>Escrito 2, Texto de Póliza de Fianza</w:t>
      </w:r>
    </w:p>
    <w:p w14:paraId="04B4CDBC" w14:textId="77777777" w:rsidR="00A30625" w:rsidRPr="00E203F9" w:rsidRDefault="00E8329F">
      <w:pPr>
        <w:pStyle w:val="Prrafodelista"/>
        <w:numPr>
          <w:ilvl w:val="0"/>
          <w:numId w:val="85"/>
        </w:numPr>
        <w:pBdr>
          <w:top w:val="nil"/>
          <w:left w:val="nil"/>
          <w:bottom w:val="nil"/>
          <w:right w:val="nil"/>
          <w:between w:val="nil"/>
        </w:pBdr>
        <w:ind w:left="227" w:firstLine="340"/>
        <w:rPr>
          <w:rFonts w:ascii="Arial" w:hAnsi="Arial" w:cs="Arial"/>
          <w:spacing w:val="-3"/>
          <w:sz w:val="18"/>
          <w:szCs w:val="18"/>
          <w:lang w:val="es-MX"/>
        </w:rPr>
      </w:pPr>
      <w:r w:rsidRPr="00E203F9">
        <w:rPr>
          <w:rFonts w:ascii="Arial" w:hAnsi="Arial" w:cs="Arial"/>
          <w:spacing w:val="-3"/>
          <w:sz w:val="18"/>
          <w:szCs w:val="18"/>
          <w:lang w:val="es-MX"/>
        </w:rPr>
        <w:t>La aplicación de la garantía de cumplimiento será proporcional al monto de las obligaciones incumplidas.</w:t>
      </w:r>
      <w:r w:rsidR="00A30625" w:rsidRPr="00E203F9">
        <w:rPr>
          <w:rFonts w:ascii="Arial" w:hAnsi="Arial" w:cs="Arial"/>
          <w:spacing w:val="-3"/>
          <w:sz w:val="18"/>
          <w:szCs w:val="18"/>
          <w:lang w:val="es-MX"/>
        </w:rPr>
        <w:t xml:space="preserve"> </w:t>
      </w:r>
    </w:p>
    <w:p w14:paraId="26C16BFA" w14:textId="41407244" w:rsidR="00E8329F" w:rsidRPr="00E203F9" w:rsidRDefault="00A30625">
      <w:pPr>
        <w:pStyle w:val="Prrafodelista"/>
        <w:numPr>
          <w:ilvl w:val="0"/>
          <w:numId w:val="85"/>
        </w:numPr>
        <w:pBdr>
          <w:top w:val="nil"/>
          <w:left w:val="nil"/>
          <w:bottom w:val="nil"/>
          <w:right w:val="nil"/>
          <w:between w:val="nil"/>
        </w:pBdr>
        <w:ind w:left="227" w:firstLine="340"/>
        <w:rPr>
          <w:rFonts w:ascii="Arial" w:hAnsi="Arial" w:cs="Arial"/>
          <w:spacing w:val="-3"/>
          <w:sz w:val="18"/>
          <w:szCs w:val="18"/>
          <w:lang w:val="es-MX"/>
        </w:rPr>
      </w:pPr>
      <w:r w:rsidRPr="00E203F9">
        <w:rPr>
          <w:rFonts w:ascii="Arial" w:hAnsi="Arial" w:cs="Arial"/>
          <w:spacing w:val="-3"/>
          <w:sz w:val="18"/>
          <w:szCs w:val="18"/>
          <w:lang w:val="es-MX"/>
        </w:rPr>
        <w:lastRenderedPageBreak/>
        <w:t>La omisión en la entrega de dicha garantía en el término establecido será causal de rescisión del contrato.</w:t>
      </w:r>
    </w:p>
    <w:p w14:paraId="0409AE5F" w14:textId="77777777" w:rsidR="00A30625" w:rsidRPr="00E203F9" w:rsidRDefault="00A30625" w:rsidP="00A30625">
      <w:pPr>
        <w:pBdr>
          <w:top w:val="nil"/>
          <w:left w:val="nil"/>
          <w:bottom w:val="nil"/>
          <w:right w:val="nil"/>
          <w:between w:val="nil"/>
        </w:pBdr>
        <w:ind w:left="567"/>
        <w:rPr>
          <w:rFonts w:ascii="Arial" w:hAnsi="Arial" w:cs="Arial"/>
          <w:spacing w:val="-3"/>
          <w:sz w:val="18"/>
          <w:szCs w:val="18"/>
          <w:lang w:val="es-MX"/>
        </w:rPr>
      </w:pPr>
    </w:p>
    <w:p w14:paraId="6558210C" w14:textId="7CCD9F82" w:rsidR="00E8329F" w:rsidRPr="00E203F9" w:rsidRDefault="00E8329F" w:rsidP="00E8329F">
      <w:pPr>
        <w:widowControl w:val="0"/>
        <w:pBdr>
          <w:top w:val="nil"/>
          <w:left w:val="nil"/>
          <w:bottom w:val="nil"/>
          <w:right w:val="nil"/>
          <w:between w:val="nil"/>
        </w:pBdr>
        <w:ind w:left="567"/>
        <w:jc w:val="both"/>
        <w:rPr>
          <w:rFonts w:ascii="Arial" w:hAnsi="Arial" w:cs="Arial"/>
          <w:spacing w:val="-3"/>
          <w:sz w:val="18"/>
          <w:szCs w:val="18"/>
          <w:lang w:val="es-MX"/>
        </w:rPr>
      </w:pPr>
      <w:r w:rsidRPr="00E203F9">
        <w:rPr>
          <w:rFonts w:ascii="Arial" w:hAnsi="Arial" w:cs="Arial"/>
          <w:spacing w:val="-3"/>
          <w:sz w:val="18"/>
          <w:szCs w:val="18"/>
          <w:lang w:val="es-MX"/>
        </w:rPr>
        <w:t xml:space="preserve">De acuerdo con lo señalado en el párrafo anterior, </w:t>
      </w:r>
      <w:r w:rsidR="00A30625" w:rsidRPr="00E203F9">
        <w:rPr>
          <w:rFonts w:ascii="Arial" w:hAnsi="Arial" w:cs="Arial"/>
          <w:spacing w:val="-3"/>
          <w:sz w:val="18"/>
          <w:szCs w:val="18"/>
          <w:lang w:val="es-MX"/>
        </w:rPr>
        <w:t>en caso de</w:t>
      </w:r>
      <w:r w:rsidR="00A30625" w:rsidRPr="00E203F9">
        <w:rPr>
          <w:rFonts w:ascii="Arial" w:hAnsi="Arial" w:cs="Arial"/>
          <w:spacing w:val="-3"/>
          <w:sz w:val="18"/>
          <w:szCs w:val="18"/>
          <w:lang w:val="x-none"/>
        </w:rPr>
        <w:t xml:space="preserve"> no cumplir con dicha entrega</w:t>
      </w:r>
      <w:r w:rsidR="00A30625" w:rsidRPr="00E203F9">
        <w:rPr>
          <w:rFonts w:ascii="Arial" w:hAnsi="Arial" w:cs="Arial"/>
          <w:spacing w:val="-3"/>
          <w:sz w:val="18"/>
          <w:szCs w:val="18"/>
          <w:lang w:val="es-MX"/>
        </w:rPr>
        <w:t>,</w:t>
      </w:r>
      <w:r w:rsidR="00A30625" w:rsidRPr="00E203F9">
        <w:rPr>
          <w:rFonts w:ascii="Arial" w:hAnsi="Arial" w:cs="Arial"/>
          <w:b/>
          <w:bCs/>
          <w:spacing w:val="-3"/>
          <w:sz w:val="18"/>
          <w:szCs w:val="18"/>
          <w:lang w:val="es-MX"/>
        </w:rPr>
        <w:t xml:space="preserve"> “EL INBAL”</w:t>
      </w:r>
      <w:r w:rsidRPr="00E203F9">
        <w:rPr>
          <w:rFonts w:ascii="Arial" w:hAnsi="Arial" w:cs="Arial"/>
          <w:spacing w:val="-3"/>
          <w:sz w:val="18"/>
          <w:szCs w:val="18"/>
          <w:lang w:val="es-MX"/>
        </w:rPr>
        <w:t xml:space="preserve"> ejecutar el procedimiento para la rescisión del instrumento jurídico respectivo y remitir el asunto </w:t>
      </w:r>
      <w:r w:rsidR="0049002D" w:rsidRPr="00E203F9">
        <w:rPr>
          <w:rFonts w:ascii="Arial" w:hAnsi="Arial" w:cs="Arial"/>
          <w:spacing w:val="-3"/>
          <w:sz w:val="18"/>
          <w:szCs w:val="18"/>
          <w:lang w:val="es-MX"/>
        </w:rPr>
        <w:t>a la oficinas de representación</w:t>
      </w:r>
      <w:r w:rsidR="00275757" w:rsidRPr="00E203F9">
        <w:rPr>
          <w:rFonts w:ascii="Arial" w:hAnsi="Arial" w:cs="Arial"/>
          <w:spacing w:val="-3"/>
          <w:sz w:val="18"/>
          <w:szCs w:val="18"/>
          <w:lang w:val="es-MX"/>
        </w:rPr>
        <w:t>,</w:t>
      </w:r>
      <w:r w:rsidR="00A30625" w:rsidRPr="00E203F9">
        <w:rPr>
          <w:rFonts w:ascii="Arial" w:hAnsi="Arial" w:cs="Arial"/>
          <w:spacing w:val="-3"/>
          <w:sz w:val="18"/>
          <w:szCs w:val="18"/>
          <w:lang w:val="es-MX"/>
        </w:rPr>
        <w:t xml:space="preserve"> </w:t>
      </w:r>
      <w:r w:rsidRPr="00E203F9">
        <w:rPr>
          <w:rFonts w:ascii="Arial" w:hAnsi="Arial" w:cs="Arial"/>
          <w:spacing w:val="-3"/>
          <w:sz w:val="18"/>
          <w:szCs w:val="18"/>
          <w:lang w:val="es-MX"/>
        </w:rPr>
        <w:t>para que</w:t>
      </w:r>
      <w:r w:rsidR="00A30625" w:rsidRPr="00E203F9">
        <w:rPr>
          <w:rFonts w:ascii="Arial" w:hAnsi="Arial" w:cs="Arial"/>
          <w:spacing w:val="-3"/>
          <w:sz w:val="18"/>
          <w:szCs w:val="18"/>
          <w:lang w:val="es-MX"/>
        </w:rPr>
        <w:t xml:space="preserve"> este </w:t>
      </w:r>
      <w:r w:rsidRPr="00E203F9">
        <w:rPr>
          <w:rFonts w:ascii="Arial" w:hAnsi="Arial" w:cs="Arial"/>
          <w:spacing w:val="-3"/>
          <w:sz w:val="18"/>
          <w:szCs w:val="18"/>
          <w:lang w:val="es-MX"/>
        </w:rPr>
        <w:t xml:space="preserve">determine si se aplican las sanciones </w:t>
      </w:r>
      <w:r w:rsidR="00A30625" w:rsidRPr="00E203F9">
        <w:rPr>
          <w:rFonts w:ascii="Arial" w:hAnsi="Arial" w:cs="Arial"/>
          <w:spacing w:val="-3"/>
          <w:sz w:val="18"/>
          <w:szCs w:val="18"/>
          <w:lang w:val="es-MX"/>
        </w:rPr>
        <w:t>contempladas</w:t>
      </w:r>
      <w:r w:rsidRPr="00E203F9">
        <w:rPr>
          <w:rFonts w:ascii="Arial" w:hAnsi="Arial" w:cs="Arial"/>
          <w:spacing w:val="-3"/>
          <w:sz w:val="18"/>
          <w:szCs w:val="18"/>
          <w:lang w:val="es-MX"/>
        </w:rPr>
        <w:t xml:space="preserve"> en el Artículo 60 fracción III de la Ley de Adquisiciones, Arrendamientos y Servicios del Sector Público.</w:t>
      </w:r>
    </w:p>
    <w:p w14:paraId="00F8B14A" w14:textId="77777777" w:rsidR="00E8329F" w:rsidRPr="00E203F9" w:rsidRDefault="00E8329F" w:rsidP="00E8329F">
      <w:pPr>
        <w:widowControl w:val="0"/>
        <w:pBdr>
          <w:top w:val="nil"/>
          <w:left w:val="nil"/>
          <w:bottom w:val="nil"/>
          <w:right w:val="nil"/>
          <w:between w:val="nil"/>
        </w:pBdr>
        <w:ind w:left="567"/>
        <w:jc w:val="both"/>
        <w:rPr>
          <w:rFonts w:ascii="Arial" w:hAnsi="Arial" w:cs="Arial"/>
          <w:spacing w:val="-3"/>
          <w:sz w:val="18"/>
          <w:szCs w:val="18"/>
          <w:lang w:val="es-MX"/>
        </w:rPr>
      </w:pPr>
    </w:p>
    <w:p w14:paraId="5FB614E2" w14:textId="1D64E36F" w:rsidR="00E8329F" w:rsidRPr="00E203F9" w:rsidRDefault="00E8329F" w:rsidP="00E8329F">
      <w:pPr>
        <w:widowControl w:val="0"/>
        <w:pBdr>
          <w:top w:val="nil"/>
          <w:left w:val="nil"/>
          <w:bottom w:val="nil"/>
          <w:right w:val="nil"/>
          <w:between w:val="nil"/>
        </w:pBdr>
        <w:ind w:left="567"/>
        <w:jc w:val="both"/>
        <w:rPr>
          <w:rFonts w:ascii="Arial" w:hAnsi="Arial" w:cs="Arial"/>
          <w:spacing w:val="-3"/>
          <w:sz w:val="18"/>
          <w:szCs w:val="18"/>
          <w:lang w:val="es-MX"/>
        </w:rPr>
      </w:pPr>
      <w:r w:rsidRPr="00E203F9">
        <w:rPr>
          <w:rFonts w:ascii="Arial" w:hAnsi="Arial" w:cs="Arial"/>
          <w:spacing w:val="-3"/>
          <w:sz w:val="18"/>
          <w:szCs w:val="18"/>
          <w:lang w:val="es-MX"/>
        </w:rPr>
        <w:t>La garantía de cumplimiento de ninguna manera será considerada como una limitación de la responsabilidad del proveedor</w:t>
      </w:r>
      <w:r w:rsidR="003F4900" w:rsidRPr="00E203F9">
        <w:rPr>
          <w:rFonts w:ascii="Arial" w:hAnsi="Arial" w:cs="Arial"/>
          <w:spacing w:val="-3"/>
          <w:sz w:val="18"/>
          <w:szCs w:val="18"/>
          <w:lang w:val="es-MX"/>
        </w:rPr>
        <w:t xml:space="preserve"> adjudicado</w:t>
      </w:r>
      <w:r w:rsidRPr="00E203F9">
        <w:rPr>
          <w:rFonts w:ascii="Arial" w:hAnsi="Arial" w:cs="Arial"/>
          <w:spacing w:val="-3"/>
          <w:sz w:val="18"/>
          <w:szCs w:val="18"/>
          <w:lang w:val="es-MX"/>
        </w:rPr>
        <w:t xml:space="preserve">, derivada de sus obligaciones y garantías estipuladas en el instrumento jurídico respectivo y de ninguna manera impedirá que </w:t>
      </w:r>
      <w:r w:rsidR="00275757" w:rsidRPr="00E203F9">
        <w:rPr>
          <w:rFonts w:ascii="Arial" w:hAnsi="Arial" w:cs="Arial"/>
          <w:b/>
          <w:bCs/>
          <w:spacing w:val="-3"/>
          <w:sz w:val="18"/>
          <w:szCs w:val="18"/>
          <w:lang w:val="es-MX"/>
        </w:rPr>
        <w:t>“EL INBAL”</w:t>
      </w:r>
      <w:r w:rsidRPr="00E203F9">
        <w:rPr>
          <w:rFonts w:ascii="Arial" w:hAnsi="Arial" w:cs="Arial"/>
          <w:spacing w:val="-3"/>
          <w:sz w:val="18"/>
          <w:szCs w:val="18"/>
          <w:lang w:val="es-MX"/>
        </w:rPr>
        <w:t xml:space="preserve"> reclame la indemnización o el reembolso por cualquier incumplimiento que puede exceder el valor de la garantía de cumplimiento.</w:t>
      </w:r>
    </w:p>
    <w:p w14:paraId="674C1A5C" w14:textId="77777777" w:rsidR="00E8329F" w:rsidRPr="00E203F9" w:rsidRDefault="00E8329F" w:rsidP="00E8329F">
      <w:pPr>
        <w:widowControl w:val="0"/>
        <w:pBdr>
          <w:top w:val="nil"/>
          <w:left w:val="nil"/>
          <w:bottom w:val="nil"/>
          <w:right w:val="nil"/>
          <w:between w:val="nil"/>
        </w:pBdr>
        <w:ind w:left="567"/>
        <w:jc w:val="both"/>
        <w:rPr>
          <w:rFonts w:ascii="Arial" w:hAnsi="Arial" w:cs="Arial"/>
          <w:spacing w:val="-3"/>
          <w:sz w:val="18"/>
          <w:szCs w:val="18"/>
          <w:lang w:val="es-MX"/>
        </w:rPr>
      </w:pPr>
    </w:p>
    <w:p w14:paraId="06D04BEC" w14:textId="3CA9015C" w:rsidR="0023084C" w:rsidRPr="00E203F9" w:rsidRDefault="00E8329F" w:rsidP="00E8329F">
      <w:pPr>
        <w:widowControl w:val="0"/>
        <w:pBdr>
          <w:top w:val="nil"/>
          <w:left w:val="nil"/>
          <w:bottom w:val="nil"/>
          <w:right w:val="nil"/>
          <w:between w:val="nil"/>
        </w:pBdr>
        <w:ind w:left="567"/>
        <w:jc w:val="both"/>
        <w:rPr>
          <w:rFonts w:ascii="Arial" w:hAnsi="Arial" w:cs="Arial"/>
          <w:spacing w:val="-3"/>
          <w:sz w:val="18"/>
          <w:szCs w:val="18"/>
          <w:lang w:val="es-MX"/>
        </w:rPr>
      </w:pPr>
      <w:r w:rsidRPr="00E203F9">
        <w:rPr>
          <w:rFonts w:ascii="Arial" w:hAnsi="Arial" w:cs="Arial"/>
          <w:spacing w:val="-3"/>
          <w:sz w:val="18"/>
          <w:szCs w:val="18"/>
          <w:lang w:val="es-MX"/>
        </w:rPr>
        <w:t xml:space="preserve">En caso de incremento al monto del instrumento jurídico o modificación al plazo, el proveedor se obliga a entregar a </w:t>
      </w:r>
      <w:r w:rsidR="00BC5D5C" w:rsidRPr="00E203F9">
        <w:rPr>
          <w:rFonts w:ascii="Arial" w:hAnsi="Arial" w:cs="Arial"/>
          <w:b/>
          <w:bCs/>
          <w:spacing w:val="-3"/>
          <w:sz w:val="18"/>
          <w:szCs w:val="18"/>
          <w:lang w:val="es-MX"/>
        </w:rPr>
        <w:t>“EL</w:t>
      </w:r>
      <w:r w:rsidRPr="00E203F9">
        <w:rPr>
          <w:rFonts w:ascii="Arial" w:hAnsi="Arial" w:cs="Arial"/>
          <w:b/>
          <w:bCs/>
          <w:spacing w:val="-3"/>
          <w:sz w:val="18"/>
          <w:szCs w:val="18"/>
          <w:lang w:val="es-MX"/>
        </w:rPr>
        <w:t xml:space="preserve"> </w:t>
      </w:r>
      <w:r w:rsidR="00BC5D5C" w:rsidRPr="00E203F9">
        <w:rPr>
          <w:rFonts w:ascii="Arial" w:hAnsi="Arial" w:cs="Arial"/>
          <w:b/>
          <w:bCs/>
          <w:spacing w:val="-3"/>
          <w:sz w:val="18"/>
          <w:szCs w:val="18"/>
          <w:lang w:val="es-MX"/>
        </w:rPr>
        <w:t>INBAL”</w:t>
      </w:r>
      <w:r w:rsidRPr="00E203F9">
        <w:rPr>
          <w:rFonts w:ascii="Arial" w:hAnsi="Arial" w:cs="Arial"/>
          <w:spacing w:val="-3"/>
          <w:sz w:val="18"/>
          <w:szCs w:val="18"/>
          <w:lang w:val="es-MX"/>
        </w:rPr>
        <w:t xml:space="preserve"> al momento de la formalización respectiva los documentos modificatorios o endosos correspondientes, debiendo contener el documento la estipulación de que se otorga de manera conjunta, solidaria e inseparable de la fianza otorgada inicialmente</w:t>
      </w:r>
      <w:r w:rsidR="003E15FA" w:rsidRPr="00E203F9">
        <w:rPr>
          <w:rFonts w:ascii="Arial" w:hAnsi="Arial" w:cs="Arial"/>
          <w:spacing w:val="-3"/>
          <w:sz w:val="18"/>
          <w:szCs w:val="18"/>
          <w:lang w:val="es-MX"/>
        </w:rPr>
        <w:t>.</w:t>
      </w:r>
    </w:p>
    <w:p w14:paraId="3AA600C9" w14:textId="0D78FB1C" w:rsidR="003F4900" w:rsidRPr="00E203F9" w:rsidRDefault="003F4900" w:rsidP="00E8329F">
      <w:pPr>
        <w:widowControl w:val="0"/>
        <w:pBdr>
          <w:top w:val="nil"/>
          <w:left w:val="nil"/>
          <w:bottom w:val="nil"/>
          <w:right w:val="nil"/>
          <w:between w:val="nil"/>
        </w:pBdr>
        <w:ind w:left="567"/>
        <w:jc w:val="both"/>
        <w:rPr>
          <w:rFonts w:ascii="Arial" w:hAnsi="Arial" w:cs="Arial"/>
          <w:spacing w:val="-3"/>
          <w:sz w:val="18"/>
          <w:szCs w:val="18"/>
          <w:lang w:val="es-MX"/>
        </w:rPr>
      </w:pPr>
    </w:p>
    <w:p w14:paraId="1DEEC655" w14:textId="5FA94C27" w:rsidR="003F4900" w:rsidRPr="00E203F9" w:rsidRDefault="003F4900" w:rsidP="003F4900">
      <w:pPr>
        <w:widowControl w:val="0"/>
        <w:pBdr>
          <w:top w:val="nil"/>
          <w:left w:val="nil"/>
          <w:bottom w:val="nil"/>
          <w:right w:val="nil"/>
          <w:between w:val="nil"/>
        </w:pBdr>
        <w:ind w:left="567"/>
        <w:rPr>
          <w:rFonts w:ascii="Arial" w:hAnsi="Arial" w:cs="Arial"/>
          <w:spacing w:val="-3"/>
          <w:sz w:val="18"/>
          <w:szCs w:val="18"/>
          <w:lang w:val="es-MX"/>
        </w:rPr>
      </w:pPr>
      <w:r w:rsidRPr="00E203F9">
        <w:rPr>
          <w:rFonts w:ascii="Arial" w:hAnsi="Arial" w:cs="Arial"/>
          <w:spacing w:val="-3"/>
          <w:sz w:val="18"/>
          <w:szCs w:val="18"/>
          <w:lang w:val="es-MX"/>
        </w:rPr>
        <w:t xml:space="preserve">Adicionalmente, a la póliza de garantía, </w:t>
      </w:r>
      <w:r w:rsidRPr="00E203F9">
        <w:rPr>
          <w:rFonts w:ascii="Arial" w:hAnsi="Arial" w:cs="Arial"/>
          <w:b/>
          <w:bCs/>
          <w:spacing w:val="-3"/>
          <w:sz w:val="18"/>
          <w:szCs w:val="18"/>
          <w:lang w:val="es-MX"/>
        </w:rPr>
        <w:t xml:space="preserve">el </w:t>
      </w:r>
      <w:r w:rsidR="0048731F" w:rsidRPr="00E203F9">
        <w:rPr>
          <w:rFonts w:ascii="Arial" w:hAnsi="Arial" w:cs="Arial"/>
          <w:b/>
          <w:bCs/>
          <w:spacing w:val="-3"/>
          <w:sz w:val="18"/>
          <w:szCs w:val="18"/>
          <w:lang w:val="es-MX"/>
        </w:rPr>
        <w:t>Invitado</w:t>
      </w:r>
      <w:r w:rsidRPr="00E203F9">
        <w:rPr>
          <w:rFonts w:ascii="Arial" w:hAnsi="Arial" w:cs="Arial"/>
          <w:b/>
          <w:bCs/>
          <w:spacing w:val="-3"/>
          <w:sz w:val="18"/>
          <w:szCs w:val="18"/>
          <w:lang w:val="es-MX"/>
        </w:rPr>
        <w:t xml:space="preserve"> adjudicado debe presentar copia simple del CFDI o pago correspondiente a la expedición de la póliza</w:t>
      </w:r>
      <w:r w:rsidRPr="00E203F9">
        <w:rPr>
          <w:rFonts w:ascii="Arial" w:hAnsi="Arial" w:cs="Arial"/>
          <w:spacing w:val="-3"/>
          <w:sz w:val="18"/>
          <w:szCs w:val="18"/>
          <w:lang w:val="es-MX"/>
        </w:rPr>
        <w:t>, mismo que deberá coincidir con la fecha de emisión de la fianza.</w:t>
      </w:r>
    </w:p>
    <w:p w14:paraId="4C23E26F" w14:textId="17B2A274" w:rsidR="00B43398" w:rsidRPr="00E203F9" w:rsidRDefault="00B43398" w:rsidP="00E8329F">
      <w:pPr>
        <w:widowControl w:val="0"/>
        <w:pBdr>
          <w:top w:val="nil"/>
          <w:left w:val="nil"/>
          <w:bottom w:val="nil"/>
          <w:right w:val="nil"/>
          <w:between w:val="nil"/>
        </w:pBdr>
        <w:ind w:left="567"/>
        <w:jc w:val="both"/>
        <w:rPr>
          <w:rFonts w:ascii="Arial" w:hAnsi="Arial" w:cs="Arial"/>
          <w:spacing w:val="-3"/>
          <w:sz w:val="18"/>
          <w:szCs w:val="18"/>
          <w:lang w:val="es-MX"/>
        </w:rPr>
      </w:pPr>
    </w:p>
    <w:p w14:paraId="65EE0034" w14:textId="768AC6E5" w:rsidR="00FC3EC0" w:rsidRPr="00E203F9" w:rsidRDefault="00FC3EC0" w:rsidP="003E15FA">
      <w:pPr>
        <w:widowControl w:val="0"/>
        <w:pBdr>
          <w:top w:val="nil"/>
          <w:left w:val="nil"/>
          <w:bottom w:val="nil"/>
          <w:right w:val="nil"/>
          <w:between w:val="nil"/>
        </w:pBdr>
        <w:ind w:left="375"/>
        <w:jc w:val="both"/>
        <w:rPr>
          <w:rFonts w:ascii="Arial" w:hAnsi="Arial" w:cs="Arial"/>
          <w:b/>
          <w:bCs/>
          <w:spacing w:val="-3"/>
          <w:sz w:val="18"/>
          <w:szCs w:val="18"/>
          <w:lang w:val="es-MX"/>
        </w:rPr>
      </w:pPr>
    </w:p>
    <w:p w14:paraId="71952AB6" w14:textId="289CF435" w:rsidR="00BB640D" w:rsidRPr="00E203F9" w:rsidRDefault="00BB640D" w:rsidP="00BB640D">
      <w:pPr>
        <w:numPr>
          <w:ilvl w:val="2"/>
          <w:numId w:val="16"/>
        </w:numPr>
        <w:tabs>
          <w:tab w:val="left" w:pos="-720"/>
        </w:tabs>
        <w:suppressAutoHyphens/>
        <w:ind w:left="709" w:hanging="709"/>
        <w:jc w:val="both"/>
        <w:rPr>
          <w:rFonts w:ascii="Arial" w:hAnsi="Arial" w:cs="Arial"/>
          <w:bCs/>
          <w:sz w:val="18"/>
          <w:szCs w:val="18"/>
          <w:lang w:val="es-MX"/>
        </w:rPr>
      </w:pPr>
      <w:r w:rsidRPr="00E203F9">
        <w:rPr>
          <w:rFonts w:ascii="Arial" w:hAnsi="Arial" w:cs="Arial"/>
          <w:b/>
          <w:sz w:val="18"/>
          <w:szCs w:val="18"/>
          <w:lang w:val="es-MX"/>
        </w:rPr>
        <w:t>Póliza de seguro por responsabilidad civil</w:t>
      </w:r>
      <w:r w:rsidR="00465C79" w:rsidRPr="00E203F9">
        <w:rPr>
          <w:rFonts w:ascii="Arial" w:hAnsi="Arial" w:cs="Arial"/>
          <w:b/>
          <w:sz w:val="18"/>
          <w:szCs w:val="18"/>
          <w:lang w:val="es-MX"/>
        </w:rPr>
        <w:t>.</w:t>
      </w:r>
    </w:p>
    <w:p w14:paraId="02948913" w14:textId="77777777" w:rsidR="00BB640D" w:rsidRPr="00E203F9" w:rsidRDefault="00BB640D" w:rsidP="0012263F">
      <w:pPr>
        <w:pStyle w:val="Textoindependiente3"/>
        <w:ind w:left="284"/>
        <w:rPr>
          <w:rFonts w:cs="Arial"/>
          <w:sz w:val="18"/>
          <w:lang w:val="es-MX"/>
        </w:rPr>
      </w:pPr>
    </w:p>
    <w:p w14:paraId="1C60DC55" w14:textId="369E2C4F" w:rsidR="00465C79" w:rsidRPr="00E203F9" w:rsidRDefault="006F3262" w:rsidP="00B82767">
      <w:pPr>
        <w:tabs>
          <w:tab w:val="left" w:pos="-720"/>
        </w:tabs>
        <w:suppressAutoHyphens/>
        <w:ind w:left="567"/>
        <w:jc w:val="both"/>
        <w:rPr>
          <w:rFonts w:ascii="Arial" w:hAnsi="Arial" w:cs="Arial"/>
          <w:spacing w:val="-3"/>
          <w:sz w:val="18"/>
          <w:szCs w:val="18"/>
          <w:lang w:val="es-MX"/>
        </w:rPr>
      </w:pPr>
      <w:r w:rsidRPr="00E203F9">
        <w:rPr>
          <w:rFonts w:ascii="Arial" w:hAnsi="Arial" w:cs="Arial"/>
          <w:bCs/>
          <w:spacing w:val="-3"/>
          <w:sz w:val="18"/>
          <w:szCs w:val="18"/>
          <w:lang w:val="es-MX"/>
        </w:rPr>
        <w:t>NO APLICA</w:t>
      </w:r>
    </w:p>
    <w:p w14:paraId="6E9E796E" w14:textId="77777777" w:rsidR="00FE37FB" w:rsidRPr="00E203F9" w:rsidRDefault="00FE37FB" w:rsidP="00B82767">
      <w:pPr>
        <w:tabs>
          <w:tab w:val="left" w:pos="-720"/>
        </w:tabs>
        <w:suppressAutoHyphens/>
        <w:ind w:left="567"/>
        <w:jc w:val="both"/>
        <w:rPr>
          <w:rFonts w:ascii="Arial" w:hAnsi="Arial" w:cs="Arial"/>
          <w:b/>
          <w:sz w:val="18"/>
          <w:szCs w:val="18"/>
        </w:rPr>
      </w:pPr>
    </w:p>
    <w:bookmarkEnd w:id="8"/>
    <w:p w14:paraId="1880B9C3" w14:textId="108CFBD5" w:rsidR="004C248D" w:rsidRPr="00E203F9" w:rsidRDefault="004C248D" w:rsidP="001D6D0C">
      <w:pPr>
        <w:numPr>
          <w:ilvl w:val="2"/>
          <w:numId w:val="16"/>
        </w:numPr>
        <w:tabs>
          <w:tab w:val="left" w:pos="-720"/>
        </w:tabs>
        <w:suppressAutoHyphens/>
        <w:ind w:left="709" w:hanging="709"/>
        <w:jc w:val="both"/>
        <w:rPr>
          <w:rFonts w:ascii="Arial" w:hAnsi="Arial" w:cs="Arial"/>
          <w:b/>
          <w:sz w:val="18"/>
          <w:szCs w:val="18"/>
          <w:lang w:val="es-MX"/>
        </w:rPr>
      </w:pPr>
      <w:r w:rsidRPr="00E203F9">
        <w:rPr>
          <w:rFonts w:ascii="Arial" w:hAnsi="Arial" w:cs="Arial"/>
          <w:b/>
          <w:sz w:val="18"/>
          <w:szCs w:val="18"/>
          <w:lang w:val="es-MX"/>
        </w:rPr>
        <w:t>Casos en que se hará efectiva la garan</w:t>
      </w:r>
      <w:r w:rsidR="00355278" w:rsidRPr="00E203F9">
        <w:rPr>
          <w:rFonts w:ascii="Arial" w:hAnsi="Arial" w:cs="Arial"/>
          <w:b/>
          <w:sz w:val="18"/>
          <w:szCs w:val="18"/>
          <w:lang w:val="es-MX"/>
        </w:rPr>
        <w:t>tía de cumplimiento de contrato</w:t>
      </w:r>
    </w:p>
    <w:p w14:paraId="1D631B06" w14:textId="77777777" w:rsidR="004C248D" w:rsidRPr="00E203F9" w:rsidRDefault="004C248D" w:rsidP="007056BA">
      <w:pPr>
        <w:pStyle w:val="Textoindependiente3"/>
        <w:rPr>
          <w:rFonts w:cs="Arial"/>
          <w:sz w:val="18"/>
          <w:lang w:val="es-MX"/>
        </w:rPr>
      </w:pPr>
    </w:p>
    <w:p w14:paraId="7A072BEF" w14:textId="7B70AF4C" w:rsidR="00B82767" w:rsidRPr="00E203F9" w:rsidRDefault="00B82767" w:rsidP="00B82767">
      <w:pPr>
        <w:pStyle w:val="Textoindependiente3"/>
        <w:ind w:left="567"/>
        <w:rPr>
          <w:rFonts w:cs="Arial"/>
          <w:sz w:val="18"/>
          <w:lang w:val="es-MX"/>
        </w:rPr>
      </w:pPr>
      <w:r w:rsidRPr="00E203F9">
        <w:rPr>
          <w:rFonts w:cs="Arial"/>
          <w:sz w:val="18"/>
          <w:lang w:val="es-MX"/>
        </w:rPr>
        <w:t xml:space="preserve">La garantía de cumplimiento de contrato se podrá hacer efectiva por </w:t>
      </w:r>
      <w:r w:rsidRPr="00E203F9">
        <w:rPr>
          <w:rFonts w:cs="Arial"/>
          <w:b/>
          <w:bCs/>
          <w:spacing w:val="-3"/>
          <w:sz w:val="18"/>
          <w:lang w:val="es-MX"/>
        </w:rPr>
        <w:t>“</w:t>
      </w:r>
      <w:r w:rsidRPr="00E203F9">
        <w:rPr>
          <w:rFonts w:cs="Arial"/>
          <w:b/>
          <w:bCs/>
          <w:sz w:val="18"/>
          <w:lang w:val="es-MX"/>
        </w:rPr>
        <w:t>EL INBAL”</w:t>
      </w:r>
      <w:r w:rsidRPr="00E203F9">
        <w:rPr>
          <w:rFonts w:cs="Arial"/>
          <w:sz w:val="18"/>
          <w:lang w:val="es-MX"/>
        </w:rPr>
        <w:t>, cuando se presente, de manera enunciativa, mas no limitativa, alguno de los siguientes casos:</w:t>
      </w:r>
    </w:p>
    <w:p w14:paraId="002D5CD9" w14:textId="77777777" w:rsidR="00B82767" w:rsidRPr="00E203F9" w:rsidRDefault="00B82767" w:rsidP="00B82767">
      <w:pPr>
        <w:pStyle w:val="Textoindependiente3"/>
        <w:rPr>
          <w:rFonts w:cs="Arial"/>
          <w:sz w:val="18"/>
          <w:lang w:val="es-MX"/>
        </w:rPr>
      </w:pPr>
    </w:p>
    <w:p w14:paraId="674FAF65" w14:textId="77777777" w:rsidR="00B82767" w:rsidRPr="00E203F9" w:rsidRDefault="00B82767">
      <w:pPr>
        <w:pStyle w:val="Textoindependiente3"/>
        <w:numPr>
          <w:ilvl w:val="0"/>
          <w:numId w:val="86"/>
        </w:numPr>
        <w:tabs>
          <w:tab w:val="left" w:pos="993"/>
        </w:tabs>
        <w:ind w:left="993" w:hanging="426"/>
        <w:rPr>
          <w:rFonts w:cs="Arial"/>
          <w:sz w:val="18"/>
          <w:lang w:val="es-MX"/>
        </w:rPr>
      </w:pPr>
      <w:r w:rsidRPr="00E203F9">
        <w:rPr>
          <w:rFonts w:cs="Arial"/>
          <w:sz w:val="18"/>
          <w:lang w:val="es-MX"/>
        </w:rPr>
        <w:t>Previa substanciación del procedimiento de rescisión.</w:t>
      </w:r>
    </w:p>
    <w:p w14:paraId="7708A93B" w14:textId="77777777" w:rsidR="00B82767" w:rsidRPr="00E203F9" w:rsidRDefault="00B82767" w:rsidP="00B82767">
      <w:pPr>
        <w:pStyle w:val="Textoindependiente3"/>
        <w:tabs>
          <w:tab w:val="left" w:pos="993"/>
        </w:tabs>
        <w:ind w:left="993" w:hanging="426"/>
        <w:rPr>
          <w:rFonts w:cs="Arial"/>
          <w:sz w:val="18"/>
          <w:lang w:val="es-MX"/>
        </w:rPr>
      </w:pPr>
    </w:p>
    <w:p w14:paraId="2251281C" w14:textId="70829999" w:rsidR="00B82767" w:rsidRPr="00E203F9" w:rsidRDefault="00B82767">
      <w:pPr>
        <w:pStyle w:val="Textoindependiente3"/>
        <w:numPr>
          <w:ilvl w:val="0"/>
          <w:numId w:val="86"/>
        </w:numPr>
        <w:tabs>
          <w:tab w:val="left" w:pos="993"/>
        </w:tabs>
        <w:ind w:left="993" w:hanging="426"/>
        <w:rPr>
          <w:rFonts w:cs="Arial"/>
          <w:sz w:val="18"/>
          <w:lang w:val="es-MX"/>
        </w:rPr>
      </w:pPr>
      <w:r w:rsidRPr="00E203F9">
        <w:rPr>
          <w:rFonts w:cs="Arial"/>
          <w:sz w:val="18"/>
          <w:lang w:val="es-MX"/>
        </w:rPr>
        <w:t xml:space="preserve">Cuando por causas imputables </w:t>
      </w:r>
      <w:r w:rsidR="00465C79" w:rsidRPr="00E203F9">
        <w:rPr>
          <w:rFonts w:cs="Arial"/>
          <w:sz w:val="18"/>
          <w:lang w:val="es-MX"/>
        </w:rPr>
        <w:t>el</w:t>
      </w:r>
      <w:r w:rsidRPr="00E203F9">
        <w:rPr>
          <w:rFonts w:cs="Arial"/>
          <w:sz w:val="18"/>
          <w:lang w:val="es-MX"/>
        </w:rPr>
        <w:t xml:space="preserve"> proveedor incumpla con cualquiera de las condiciones pactadas en el contrato y consecuentemente se le rescinda el mismo.</w:t>
      </w:r>
    </w:p>
    <w:p w14:paraId="1E7C6E66" w14:textId="77777777" w:rsidR="00B82767" w:rsidRPr="00E203F9" w:rsidRDefault="00B82767" w:rsidP="00B82767">
      <w:pPr>
        <w:pStyle w:val="Textoindependiente3"/>
        <w:tabs>
          <w:tab w:val="left" w:pos="993"/>
        </w:tabs>
        <w:ind w:left="993" w:hanging="426"/>
        <w:rPr>
          <w:rFonts w:cs="Arial"/>
          <w:sz w:val="18"/>
          <w:lang w:val="es-MX"/>
        </w:rPr>
      </w:pPr>
    </w:p>
    <w:p w14:paraId="26A409AF" w14:textId="77777777" w:rsidR="00B82767" w:rsidRPr="00E203F9" w:rsidRDefault="00B82767">
      <w:pPr>
        <w:pStyle w:val="Textoindependiente3"/>
        <w:numPr>
          <w:ilvl w:val="0"/>
          <w:numId w:val="86"/>
        </w:numPr>
        <w:tabs>
          <w:tab w:val="left" w:pos="993"/>
        </w:tabs>
        <w:ind w:left="993" w:hanging="426"/>
        <w:rPr>
          <w:rFonts w:cs="Arial"/>
          <w:sz w:val="18"/>
          <w:lang w:val="es-MX"/>
        </w:rPr>
      </w:pPr>
      <w:r w:rsidRPr="00E203F9">
        <w:rPr>
          <w:rFonts w:cs="Arial"/>
          <w:sz w:val="18"/>
          <w:lang w:val="es-MX"/>
        </w:rPr>
        <w:t xml:space="preserve">Cuando se haya vencido el plazo para el inicio de la vigencia del contrato y el proveedor por sí mismo o a requerimiento de </w:t>
      </w:r>
      <w:r w:rsidRPr="00E203F9">
        <w:rPr>
          <w:rFonts w:cs="Arial"/>
          <w:spacing w:val="-3"/>
          <w:sz w:val="18"/>
          <w:lang w:val="es-MX"/>
        </w:rPr>
        <w:t>“</w:t>
      </w:r>
      <w:r w:rsidRPr="00E203F9">
        <w:rPr>
          <w:rFonts w:cs="Arial"/>
          <w:sz w:val="18"/>
          <w:lang w:val="es-MX"/>
        </w:rPr>
        <w:t xml:space="preserve">EL INBAL”, no sustente debidamente las razones del incumplimiento en el inicio, previo agotamiento de las penas convencionales respectivas. </w:t>
      </w:r>
    </w:p>
    <w:p w14:paraId="7E14551D" w14:textId="77777777" w:rsidR="00B82767" w:rsidRPr="00E203F9" w:rsidRDefault="00B82767" w:rsidP="00B82767">
      <w:pPr>
        <w:pStyle w:val="Textoindependiente3"/>
        <w:tabs>
          <w:tab w:val="left" w:pos="993"/>
        </w:tabs>
        <w:ind w:left="993" w:hanging="426"/>
        <w:rPr>
          <w:rFonts w:cs="Arial"/>
          <w:sz w:val="18"/>
          <w:lang w:val="es-MX"/>
        </w:rPr>
      </w:pPr>
    </w:p>
    <w:p w14:paraId="6D1231DE" w14:textId="77777777" w:rsidR="00B82767" w:rsidRPr="00E203F9" w:rsidRDefault="00B82767">
      <w:pPr>
        <w:pStyle w:val="Textoindependiente3"/>
        <w:numPr>
          <w:ilvl w:val="0"/>
          <w:numId w:val="86"/>
        </w:numPr>
        <w:tabs>
          <w:tab w:val="left" w:pos="993"/>
        </w:tabs>
        <w:ind w:left="993" w:hanging="426"/>
        <w:rPr>
          <w:rFonts w:cs="Arial"/>
          <w:sz w:val="18"/>
          <w:lang w:val="es-MX"/>
        </w:rPr>
      </w:pPr>
      <w:r w:rsidRPr="00E203F9">
        <w:rPr>
          <w:rFonts w:cs="Arial"/>
          <w:sz w:val="18"/>
          <w:lang w:val="es-MX"/>
        </w:rPr>
        <w:t>De manera inmediata por reclamo directo a la afianzadora.</w:t>
      </w:r>
    </w:p>
    <w:p w14:paraId="6E10070F" w14:textId="77777777" w:rsidR="00B82767" w:rsidRPr="00E203F9" w:rsidRDefault="00B82767" w:rsidP="00B82767">
      <w:pPr>
        <w:pStyle w:val="Textoindependiente3"/>
        <w:tabs>
          <w:tab w:val="left" w:pos="993"/>
        </w:tabs>
        <w:ind w:left="993" w:hanging="426"/>
        <w:rPr>
          <w:rFonts w:cs="Arial"/>
          <w:sz w:val="18"/>
          <w:lang w:val="es-MX"/>
        </w:rPr>
      </w:pPr>
    </w:p>
    <w:p w14:paraId="77EBBC90" w14:textId="77777777" w:rsidR="00B82767" w:rsidRPr="00E203F9" w:rsidRDefault="00B82767">
      <w:pPr>
        <w:pStyle w:val="Textoindependiente3"/>
        <w:numPr>
          <w:ilvl w:val="0"/>
          <w:numId w:val="86"/>
        </w:numPr>
        <w:tabs>
          <w:tab w:val="left" w:pos="993"/>
        </w:tabs>
        <w:ind w:left="993" w:hanging="426"/>
        <w:rPr>
          <w:rFonts w:cs="Arial"/>
          <w:sz w:val="18"/>
          <w:lang w:val="es-MX"/>
        </w:rPr>
      </w:pPr>
      <w:r w:rsidRPr="00E203F9">
        <w:rPr>
          <w:rFonts w:cs="Arial"/>
          <w:sz w:val="18"/>
          <w:lang w:val="es-MX"/>
        </w:rPr>
        <w:t>Cuando se detecten vicios ocultos o defectos en la calidad de la entrega de bienes.</w:t>
      </w:r>
    </w:p>
    <w:p w14:paraId="29ADD2BB" w14:textId="77777777" w:rsidR="00B82767" w:rsidRPr="00E203F9" w:rsidRDefault="00B82767" w:rsidP="00B82767">
      <w:pPr>
        <w:pStyle w:val="Textoindependiente3"/>
        <w:tabs>
          <w:tab w:val="left" w:pos="993"/>
        </w:tabs>
        <w:ind w:left="993" w:hanging="426"/>
        <w:rPr>
          <w:rFonts w:cs="Arial"/>
          <w:sz w:val="18"/>
          <w:lang w:val="es-MX"/>
        </w:rPr>
      </w:pPr>
    </w:p>
    <w:p w14:paraId="0C7A1180" w14:textId="77777777" w:rsidR="00B82767" w:rsidRPr="00E203F9" w:rsidRDefault="00B82767">
      <w:pPr>
        <w:pStyle w:val="Textoindependiente3"/>
        <w:numPr>
          <w:ilvl w:val="0"/>
          <w:numId w:val="86"/>
        </w:numPr>
        <w:tabs>
          <w:tab w:val="left" w:pos="993"/>
        </w:tabs>
        <w:ind w:left="993" w:hanging="426"/>
        <w:rPr>
          <w:rFonts w:cs="Arial"/>
          <w:sz w:val="18"/>
          <w:lang w:val="es-MX"/>
        </w:rPr>
      </w:pPr>
      <w:r w:rsidRPr="00E203F9">
        <w:rPr>
          <w:rFonts w:cs="Arial"/>
          <w:sz w:val="18"/>
          <w:lang w:val="es-MX"/>
        </w:rPr>
        <w:t>Cuando se realicen pagos en exceso y el proveedor no los reintegre, conforme a lo establecido en el Artículo 51 tercer párrafo de la “LAASSP”.</w:t>
      </w:r>
    </w:p>
    <w:p w14:paraId="41FE0C81" w14:textId="77777777" w:rsidR="00B82767" w:rsidRPr="00E203F9" w:rsidRDefault="00B82767" w:rsidP="00B82767">
      <w:pPr>
        <w:pStyle w:val="Textoindependiente3"/>
        <w:widowControl w:val="0"/>
        <w:adjustRightInd w:val="0"/>
        <w:ind w:right="0"/>
        <w:textAlignment w:val="baseline"/>
        <w:rPr>
          <w:rFonts w:cs="Arial"/>
          <w:sz w:val="18"/>
          <w:lang w:val="es-MX"/>
        </w:rPr>
      </w:pPr>
    </w:p>
    <w:p w14:paraId="406699F3" w14:textId="1516DA1E" w:rsidR="00FA4D02" w:rsidRPr="00E203F9" w:rsidRDefault="00B82767" w:rsidP="00B82767">
      <w:pPr>
        <w:pStyle w:val="Textoindependiente3"/>
        <w:ind w:left="567"/>
        <w:rPr>
          <w:rFonts w:cs="Arial"/>
          <w:sz w:val="18"/>
          <w:lang w:val="es-MX"/>
        </w:rPr>
      </w:pPr>
      <w:r w:rsidRPr="00E203F9">
        <w:rPr>
          <w:rFonts w:cs="Arial"/>
          <w:sz w:val="18"/>
          <w:lang w:val="es-MX"/>
        </w:rPr>
        <w:t>En el caso de hacer efectiva la garantía de cumplimiento, ésta se aplicará de manera proporcional por los servicios no proporcionados.</w:t>
      </w:r>
    </w:p>
    <w:p w14:paraId="3B2CE541" w14:textId="77777777" w:rsidR="00FA4D02" w:rsidRPr="00E203F9" w:rsidRDefault="00FA4D02" w:rsidP="003E15FA">
      <w:pPr>
        <w:pStyle w:val="Textoindependiente3"/>
        <w:ind w:left="142"/>
        <w:rPr>
          <w:rFonts w:cs="Arial"/>
          <w:sz w:val="18"/>
          <w:lang w:val="es-MX"/>
        </w:rPr>
      </w:pPr>
    </w:p>
    <w:p w14:paraId="4E42F034" w14:textId="74431CAE" w:rsidR="00D917ED" w:rsidRPr="00E203F9" w:rsidRDefault="00465C79" w:rsidP="001D6D0C">
      <w:pPr>
        <w:pStyle w:val="Prrafodelista"/>
        <w:numPr>
          <w:ilvl w:val="1"/>
          <w:numId w:val="16"/>
        </w:numPr>
        <w:spacing w:line="240" w:lineRule="auto"/>
        <w:ind w:left="567" w:hanging="567"/>
        <w:rPr>
          <w:rFonts w:ascii="Arial" w:hAnsi="Arial" w:cs="Arial"/>
          <w:b/>
          <w:sz w:val="18"/>
          <w:szCs w:val="18"/>
          <w:lang w:val="es-MX"/>
        </w:rPr>
      </w:pPr>
      <w:bookmarkStart w:id="9" w:name="_Hlk95849088"/>
      <w:r w:rsidRPr="00E203F9">
        <w:rPr>
          <w:rFonts w:ascii="Arial" w:hAnsi="Arial" w:cs="Arial"/>
          <w:b/>
          <w:sz w:val="18"/>
          <w:szCs w:val="18"/>
          <w:lang w:val="es-MX"/>
        </w:rPr>
        <w:t>Forma de pago</w:t>
      </w:r>
    </w:p>
    <w:p w14:paraId="44936A4C" w14:textId="77777777" w:rsidR="00B222F9" w:rsidRPr="00E203F9" w:rsidRDefault="00B222F9" w:rsidP="003E15FA">
      <w:pPr>
        <w:tabs>
          <w:tab w:val="left" w:pos="567"/>
        </w:tabs>
        <w:jc w:val="both"/>
        <w:rPr>
          <w:rFonts w:ascii="Arial" w:hAnsi="Arial" w:cs="Arial"/>
          <w:sz w:val="18"/>
          <w:szCs w:val="18"/>
          <w:lang w:val="es-MX"/>
        </w:rPr>
      </w:pPr>
      <w:bookmarkStart w:id="10" w:name="_Hlk488231059"/>
    </w:p>
    <w:bookmarkEnd w:id="9"/>
    <w:bookmarkEnd w:id="10"/>
    <w:p w14:paraId="7A849ADC" w14:textId="77777777" w:rsidR="0032399A" w:rsidRPr="00E203F9" w:rsidRDefault="0032399A" w:rsidP="0032399A">
      <w:pPr>
        <w:pStyle w:val="Default"/>
        <w:ind w:left="567"/>
        <w:jc w:val="both"/>
        <w:rPr>
          <w:color w:val="auto"/>
          <w:sz w:val="18"/>
          <w:szCs w:val="18"/>
          <w:lang w:val="es-MX"/>
        </w:rPr>
      </w:pPr>
      <w:r w:rsidRPr="00E203F9">
        <w:rPr>
          <w:color w:val="auto"/>
          <w:sz w:val="18"/>
          <w:szCs w:val="18"/>
          <w:lang w:val="es-MX"/>
        </w:rPr>
        <w:t>Se realizará en moneda nacional, de conformidad con lo dispuesto en el artículo 51 de la Ley de Adquisiciones, Arrendamientos y Servicios del Sector Público y previa recepción del servicio a entera satisfacción de la Coordinación Nacional de Artes Visuales.</w:t>
      </w:r>
    </w:p>
    <w:p w14:paraId="4C35EB53" w14:textId="77777777" w:rsidR="0032399A" w:rsidRPr="00E203F9" w:rsidRDefault="0032399A" w:rsidP="0032399A">
      <w:pPr>
        <w:pStyle w:val="Default"/>
        <w:ind w:left="567"/>
        <w:jc w:val="both"/>
        <w:rPr>
          <w:color w:val="auto"/>
          <w:sz w:val="18"/>
          <w:szCs w:val="18"/>
          <w:lang w:val="es-MX"/>
        </w:rPr>
      </w:pPr>
    </w:p>
    <w:p w14:paraId="4B91B43B" w14:textId="77777777" w:rsidR="0032399A" w:rsidRPr="00E203F9" w:rsidRDefault="0032399A" w:rsidP="0032399A">
      <w:pPr>
        <w:pStyle w:val="Default"/>
        <w:ind w:left="567"/>
        <w:jc w:val="both"/>
        <w:rPr>
          <w:color w:val="auto"/>
          <w:sz w:val="18"/>
          <w:szCs w:val="18"/>
          <w:lang w:val="es-MX"/>
        </w:rPr>
      </w:pPr>
      <w:r w:rsidRPr="00E203F9">
        <w:rPr>
          <w:color w:val="auto"/>
          <w:sz w:val="18"/>
          <w:szCs w:val="18"/>
          <w:lang w:val="es-MX"/>
        </w:rPr>
        <w:t xml:space="preserve">El pago de los servicios se realizará en 3 (tres) exhibiciones netas mensuales posteriores a la prestación de los servicios y a la entrega de lo señalado en las condiciones de entrega y los archivos electrónicos </w:t>
      </w:r>
      <w:r w:rsidRPr="00E203F9">
        <w:rPr>
          <w:color w:val="auto"/>
          <w:sz w:val="18"/>
          <w:szCs w:val="18"/>
          <w:lang w:val="es-MX"/>
        </w:rPr>
        <w:lastRenderedPageBreak/>
        <w:t>correspondientes, dentro de los 20 días naturales posteriores a la entrega de la o las facturas correspondientes; una vez que se cuente con la aprobación de la Coordinación Nacional de Artes Visuales, previa supervisión y aceptación de los servicios materia de esta contratación.</w:t>
      </w:r>
    </w:p>
    <w:p w14:paraId="2FBC168C" w14:textId="77777777" w:rsidR="0032399A" w:rsidRPr="00E203F9" w:rsidRDefault="0032399A" w:rsidP="0032399A">
      <w:pPr>
        <w:pStyle w:val="Default"/>
        <w:ind w:left="567"/>
        <w:jc w:val="both"/>
        <w:rPr>
          <w:color w:val="auto"/>
          <w:sz w:val="18"/>
          <w:szCs w:val="18"/>
          <w:lang w:val="es-MX"/>
        </w:rPr>
      </w:pPr>
    </w:p>
    <w:p w14:paraId="1563D2CA" w14:textId="3C1CF6FA" w:rsidR="0079443D" w:rsidRPr="00E203F9" w:rsidRDefault="0032399A" w:rsidP="0032399A">
      <w:pPr>
        <w:pStyle w:val="Default"/>
        <w:ind w:left="567"/>
        <w:jc w:val="both"/>
        <w:rPr>
          <w:color w:val="auto"/>
          <w:sz w:val="18"/>
          <w:szCs w:val="18"/>
          <w:lang w:val="es-MX"/>
        </w:rPr>
      </w:pPr>
      <w:r w:rsidRPr="00E203F9">
        <w:rPr>
          <w:color w:val="auto"/>
          <w:sz w:val="18"/>
          <w:szCs w:val="18"/>
          <w:lang w:val="es-MX"/>
        </w:rPr>
        <w:t>La gestión del pago se hará por parte de la Coordinación de Artes Visuales dentro de los 20 (veinte) días posteriores a la presentación de la factura y el soporte correspondiente en la Coordinación Nacional de Artes Visuales, sita en Torre Prisma: Avenida Juárez No. 101 Piso 10, Colonia Centro, C.P. 06040, Alcaldía Cuauhtémoc, Ciudad de México, en un horario de 10:00 a 18:00 horas.</w:t>
      </w:r>
    </w:p>
    <w:p w14:paraId="3E3BA96A" w14:textId="77777777" w:rsidR="0032399A" w:rsidRPr="00E203F9" w:rsidRDefault="0032399A" w:rsidP="0032399A">
      <w:pPr>
        <w:pStyle w:val="Default"/>
        <w:ind w:left="567"/>
        <w:jc w:val="both"/>
        <w:rPr>
          <w:color w:val="auto"/>
          <w:sz w:val="18"/>
          <w:szCs w:val="18"/>
          <w:lang w:val="es-MX"/>
        </w:rPr>
      </w:pPr>
    </w:p>
    <w:p w14:paraId="0D80A12C" w14:textId="77777777" w:rsidR="0032399A" w:rsidRPr="00E203F9" w:rsidRDefault="0032399A" w:rsidP="0032399A">
      <w:pPr>
        <w:pStyle w:val="Default"/>
        <w:ind w:left="567"/>
        <w:jc w:val="both"/>
        <w:rPr>
          <w:color w:val="auto"/>
          <w:sz w:val="18"/>
          <w:szCs w:val="18"/>
          <w:lang w:val="es-MX"/>
        </w:rPr>
      </w:pPr>
      <w:r w:rsidRPr="00E203F9">
        <w:rPr>
          <w:color w:val="auto"/>
          <w:sz w:val="18"/>
          <w:szCs w:val="18"/>
          <w:lang w:val="es-MX"/>
        </w:rPr>
        <w:t>Sin embargo, la administradora del contrato Lluvia Alejandra Sepúlveda Jiménez, Coordinadora Nacional de Artes Visuales, en el momento que lo requiera podrá solicitar al prestador de servicios adjudicado la documentación que proporcione el mismo a través de medios electrónicos o los dispositivos tecnológicos para efectuar la transmisión y recepción de datos, documentos electrónicos e información a través de computadoras, líneas telefónicas, entre otros. Por lo que deberán ser enviados en un solo archivo digital a la administradora del contrato Lluvia Alejandra Sepúlveda Jiménez, Coordinadora Nacional de Artes Visuales, a su correo electrónico: llsepulveda@inba.gob.mx; de conformidad con el “CRITERIO NORMATIVO DE INTERPRETACIÓN TU 03/2020 Para el uso de medios electrónicos, ópticos o cualquier otra tecnología en la ejecución de actos públicos y reuniones institucionales en materia de adquisiciones y arrendamientos de bienes muebles, prestación de servicios de cualquier naturaleza, obras públicas y servicios relacionados con las mismas.”</w:t>
      </w:r>
    </w:p>
    <w:p w14:paraId="1AB3CCA9" w14:textId="77777777" w:rsidR="0032399A" w:rsidRPr="00E203F9" w:rsidRDefault="0032399A" w:rsidP="0032399A">
      <w:pPr>
        <w:pStyle w:val="Default"/>
        <w:ind w:left="567"/>
        <w:jc w:val="both"/>
        <w:rPr>
          <w:color w:val="auto"/>
          <w:sz w:val="18"/>
          <w:szCs w:val="18"/>
          <w:lang w:val="es-MX"/>
        </w:rPr>
      </w:pPr>
    </w:p>
    <w:p w14:paraId="7EBF214B" w14:textId="77777777" w:rsidR="0032399A" w:rsidRPr="00E203F9" w:rsidRDefault="0032399A" w:rsidP="0032399A">
      <w:pPr>
        <w:pStyle w:val="Default"/>
        <w:ind w:left="567"/>
        <w:jc w:val="both"/>
        <w:rPr>
          <w:color w:val="auto"/>
          <w:sz w:val="18"/>
          <w:szCs w:val="18"/>
          <w:lang w:val="es-MX"/>
        </w:rPr>
      </w:pPr>
      <w:r w:rsidRPr="00E203F9">
        <w:rPr>
          <w:color w:val="auto"/>
          <w:sz w:val="18"/>
          <w:szCs w:val="18"/>
          <w:lang w:val="es-MX"/>
        </w:rPr>
        <w:t>Para tal efecto el prestador de servicios adjudicado deberá, sin excepción alguna, presentar la documentación siguiente:</w:t>
      </w:r>
    </w:p>
    <w:p w14:paraId="056D3967" w14:textId="77777777" w:rsidR="0032399A" w:rsidRPr="00E203F9" w:rsidRDefault="0032399A" w:rsidP="0032399A">
      <w:pPr>
        <w:pStyle w:val="Default"/>
        <w:ind w:left="567"/>
        <w:jc w:val="both"/>
        <w:rPr>
          <w:color w:val="auto"/>
          <w:sz w:val="18"/>
          <w:szCs w:val="18"/>
          <w:lang w:val="es-MX"/>
        </w:rPr>
      </w:pPr>
    </w:p>
    <w:p w14:paraId="4A3FE156" w14:textId="77777777" w:rsidR="0032399A" w:rsidRPr="00E203F9" w:rsidRDefault="0032399A" w:rsidP="0032399A">
      <w:pPr>
        <w:pStyle w:val="Default"/>
        <w:ind w:left="567"/>
        <w:jc w:val="both"/>
        <w:rPr>
          <w:color w:val="auto"/>
          <w:sz w:val="18"/>
          <w:szCs w:val="18"/>
          <w:lang w:val="es-MX"/>
        </w:rPr>
      </w:pPr>
      <w:r w:rsidRPr="00E203F9">
        <w:rPr>
          <w:color w:val="auto"/>
          <w:sz w:val="18"/>
          <w:szCs w:val="18"/>
          <w:lang w:val="es-MX"/>
        </w:rPr>
        <w:t>•</w:t>
      </w:r>
      <w:r w:rsidRPr="00E203F9">
        <w:rPr>
          <w:color w:val="auto"/>
          <w:sz w:val="18"/>
          <w:szCs w:val="18"/>
          <w:lang w:val="es-MX"/>
        </w:rPr>
        <w:tab/>
        <w:t>La o las facturas deberán presentarse durante los cinco días posteriores al mes de pago o el día hábil siguiente, relativos a los servicios prestados durante el mes anterior señalando la descripción de los servicios, cantidad, unidad, precio unitario y total, desglosando el IVA, número del instrumento jurídico y la razón social, teléfonos y dirección del prestador de servicios adjudicado.</w:t>
      </w:r>
    </w:p>
    <w:p w14:paraId="0FB46D92" w14:textId="77777777" w:rsidR="0032399A" w:rsidRPr="00E203F9" w:rsidRDefault="0032399A" w:rsidP="0032399A">
      <w:pPr>
        <w:pStyle w:val="Default"/>
        <w:ind w:left="567"/>
        <w:jc w:val="both"/>
        <w:rPr>
          <w:color w:val="auto"/>
          <w:sz w:val="18"/>
          <w:szCs w:val="18"/>
          <w:lang w:val="es-MX"/>
        </w:rPr>
      </w:pPr>
      <w:r w:rsidRPr="00E203F9">
        <w:rPr>
          <w:color w:val="auto"/>
          <w:sz w:val="18"/>
          <w:szCs w:val="18"/>
          <w:lang w:val="es-MX"/>
        </w:rPr>
        <w:t>•</w:t>
      </w:r>
      <w:r w:rsidRPr="00E203F9">
        <w:rPr>
          <w:color w:val="auto"/>
          <w:sz w:val="18"/>
          <w:szCs w:val="18"/>
          <w:lang w:val="es-MX"/>
        </w:rPr>
        <w:tab/>
        <w:t>Carta de cumplimiento de obligaciones fiscales actualizada (cada carta tiene vigencia de 30 (treinta) días, emitida por el Sistema de Administración Tributaria (SAT), conforme a lo dispuesto en el artículo 32-D del Código Fiscal de la Federación (CFF). Así como la Carta de No adeudo del IMSS y opinión favorable del INFONATIV.</w:t>
      </w:r>
    </w:p>
    <w:p w14:paraId="17DC3EE7" w14:textId="77777777" w:rsidR="0032399A" w:rsidRPr="00E203F9" w:rsidRDefault="0032399A" w:rsidP="0032399A">
      <w:pPr>
        <w:pStyle w:val="Default"/>
        <w:ind w:left="567"/>
        <w:jc w:val="both"/>
        <w:rPr>
          <w:color w:val="auto"/>
          <w:sz w:val="18"/>
          <w:szCs w:val="18"/>
          <w:lang w:val="es-MX"/>
        </w:rPr>
      </w:pPr>
      <w:r w:rsidRPr="00E203F9">
        <w:rPr>
          <w:color w:val="auto"/>
          <w:sz w:val="18"/>
          <w:szCs w:val="18"/>
          <w:lang w:val="es-MX"/>
        </w:rPr>
        <w:t>•</w:t>
      </w:r>
      <w:r w:rsidRPr="00E203F9">
        <w:rPr>
          <w:color w:val="auto"/>
          <w:sz w:val="18"/>
          <w:szCs w:val="18"/>
          <w:lang w:val="es-MX"/>
        </w:rPr>
        <w:tab/>
        <w:t>Copia de la garantía de cumplimiento (únicamente en la primera facturación).</w:t>
      </w:r>
    </w:p>
    <w:p w14:paraId="244A1466" w14:textId="77777777" w:rsidR="0032399A" w:rsidRPr="00E203F9" w:rsidRDefault="0032399A" w:rsidP="0032399A">
      <w:pPr>
        <w:pStyle w:val="Default"/>
        <w:ind w:left="567"/>
        <w:jc w:val="both"/>
        <w:rPr>
          <w:color w:val="auto"/>
          <w:sz w:val="18"/>
          <w:szCs w:val="18"/>
          <w:lang w:val="es-MX"/>
        </w:rPr>
      </w:pPr>
      <w:r w:rsidRPr="00E203F9">
        <w:rPr>
          <w:color w:val="auto"/>
          <w:sz w:val="18"/>
          <w:szCs w:val="18"/>
          <w:lang w:val="es-MX"/>
        </w:rPr>
        <w:t>•</w:t>
      </w:r>
      <w:r w:rsidRPr="00E203F9">
        <w:rPr>
          <w:color w:val="auto"/>
          <w:sz w:val="18"/>
          <w:szCs w:val="18"/>
          <w:lang w:val="es-MX"/>
        </w:rPr>
        <w:tab/>
        <w:t>Cuando se apliquen penalizaciones o deducciones se deberá realizar una transferencia electrónica a favor de la Tesorería de la Federación o en su caso nota de crédito para aplicar descuento en el pago de la o las facturas.</w:t>
      </w:r>
    </w:p>
    <w:p w14:paraId="37534F16" w14:textId="77777777" w:rsidR="0032399A" w:rsidRPr="00E203F9" w:rsidRDefault="0032399A" w:rsidP="0032399A">
      <w:pPr>
        <w:pStyle w:val="Default"/>
        <w:ind w:left="567"/>
        <w:jc w:val="both"/>
        <w:rPr>
          <w:color w:val="auto"/>
          <w:sz w:val="18"/>
          <w:szCs w:val="18"/>
          <w:lang w:val="es-MX"/>
        </w:rPr>
      </w:pPr>
    </w:p>
    <w:p w14:paraId="120DD3AA" w14:textId="77777777" w:rsidR="0032399A" w:rsidRPr="00E203F9" w:rsidRDefault="0032399A" w:rsidP="0032399A">
      <w:pPr>
        <w:pStyle w:val="Default"/>
        <w:ind w:left="567"/>
        <w:jc w:val="both"/>
        <w:rPr>
          <w:color w:val="auto"/>
          <w:sz w:val="18"/>
          <w:szCs w:val="18"/>
          <w:lang w:val="es-MX"/>
        </w:rPr>
      </w:pPr>
      <w:r w:rsidRPr="00E203F9">
        <w:rPr>
          <w:color w:val="auto"/>
          <w:sz w:val="18"/>
          <w:szCs w:val="18"/>
          <w:lang w:val="es-MX"/>
        </w:rPr>
        <w:t>El precio será fijo y no sujeto a cambio.</w:t>
      </w:r>
    </w:p>
    <w:p w14:paraId="377DDDFA" w14:textId="77777777" w:rsidR="0032399A" w:rsidRPr="00E203F9" w:rsidRDefault="0032399A" w:rsidP="0032399A">
      <w:pPr>
        <w:pStyle w:val="Default"/>
        <w:ind w:left="567"/>
        <w:jc w:val="both"/>
        <w:rPr>
          <w:color w:val="auto"/>
          <w:sz w:val="18"/>
          <w:szCs w:val="18"/>
          <w:lang w:val="es-MX"/>
        </w:rPr>
      </w:pPr>
    </w:p>
    <w:p w14:paraId="72B982A7" w14:textId="77777777" w:rsidR="0032399A" w:rsidRPr="00E203F9" w:rsidRDefault="0032399A" w:rsidP="0032399A">
      <w:pPr>
        <w:pStyle w:val="Default"/>
        <w:ind w:left="567"/>
        <w:jc w:val="both"/>
        <w:rPr>
          <w:color w:val="auto"/>
          <w:sz w:val="18"/>
          <w:szCs w:val="18"/>
          <w:lang w:val="es-MX"/>
        </w:rPr>
      </w:pPr>
      <w:r w:rsidRPr="00E203F9">
        <w:rPr>
          <w:color w:val="auto"/>
          <w:sz w:val="18"/>
          <w:szCs w:val="18"/>
          <w:lang w:val="es-MX"/>
        </w:rPr>
        <w:t>En caso de que la o las facturas entregadas por el prestador de servicios adjudicado para su pago, presente errores o deficiencias, el INBAL notificará dentro de los 3 (tres) días hábiles siguientes al de su recepción, por escrito al prestador de servicios las deficiencias que deberá corregir. El periodo que transcurra a partir de la entrega del citado escrito y hasta que el prestador de servicios adjudicado presente las correcciones, no se computará para efectos del artículo 51 de la Ley de Adquisiciones, Arrendamientos y Servicios del Sector Público (LAASSP).</w:t>
      </w:r>
    </w:p>
    <w:p w14:paraId="51D641C5" w14:textId="77777777" w:rsidR="0032399A" w:rsidRPr="00E203F9" w:rsidRDefault="0032399A" w:rsidP="0032399A">
      <w:pPr>
        <w:pStyle w:val="Default"/>
        <w:ind w:left="567"/>
        <w:jc w:val="both"/>
        <w:rPr>
          <w:color w:val="auto"/>
          <w:sz w:val="18"/>
          <w:szCs w:val="18"/>
          <w:lang w:val="es-MX"/>
        </w:rPr>
      </w:pPr>
    </w:p>
    <w:p w14:paraId="23A5FB35" w14:textId="77777777" w:rsidR="0032399A" w:rsidRPr="00E203F9" w:rsidRDefault="0032399A" w:rsidP="0032399A">
      <w:pPr>
        <w:pStyle w:val="Default"/>
        <w:ind w:left="567"/>
        <w:jc w:val="both"/>
        <w:rPr>
          <w:color w:val="auto"/>
          <w:sz w:val="18"/>
          <w:szCs w:val="18"/>
          <w:lang w:val="es-MX"/>
        </w:rPr>
      </w:pPr>
      <w:r w:rsidRPr="00E203F9">
        <w:rPr>
          <w:color w:val="auto"/>
          <w:sz w:val="18"/>
          <w:szCs w:val="18"/>
          <w:lang w:val="es-MX"/>
        </w:rPr>
        <w:t>El Instituto Nacional de Bellas Artes y Literatura no otorga ningún anticipo y no se aceptarán condiciones de pago diferentes a las establecidas anteriormente y la o las facturas que se presenten deberán cumplir con los requisitos que estipulan los Artículos 29 y 29-A del Código Fiscal de la Federación (CFF).</w:t>
      </w:r>
    </w:p>
    <w:p w14:paraId="31A2F586" w14:textId="77777777" w:rsidR="0032399A" w:rsidRPr="00E203F9" w:rsidRDefault="0032399A" w:rsidP="0032399A">
      <w:pPr>
        <w:pStyle w:val="Default"/>
        <w:ind w:left="567"/>
        <w:jc w:val="both"/>
        <w:rPr>
          <w:color w:val="auto"/>
          <w:sz w:val="18"/>
          <w:szCs w:val="18"/>
          <w:lang w:val="es-MX"/>
        </w:rPr>
      </w:pPr>
    </w:p>
    <w:p w14:paraId="53B1E447" w14:textId="77777777" w:rsidR="0032399A" w:rsidRPr="00E203F9" w:rsidRDefault="0032399A" w:rsidP="0032399A">
      <w:pPr>
        <w:pStyle w:val="Default"/>
        <w:ind w:left="567"/>
        <w:jc w:val="both"/>
        <w:rPr>
          <w:color w:val="auto"/>
          <w:sz w:val="18"/>
          <w:szCs w:val="18"/>
          <w:lang w:val="es-MX"/>
        </w:rPr>
      </w:pPr>
      <w:r w:rsidRPr="00E203F9">
        <w:rPr>
          <w:color w:val="auto"/>
          <w:sz w:val="18"/>
          <w:szCs w:val="18"/>
          <w:lang w:val="es-MX"/>
        </w:rPr>
        <w:t>Tratándose de pagos en exceso que haya recibido el prestador de servicios adjudicado, se estará a lo dispuesto en el tercer párrafo del artículo 51 de la Ley de Adquisiciones, Arrendamientos y Servicios del Sector Público (LAASSP).</w:t>
      </w:r>
    </w:p>
    <w:p w14:paraId="6A8F6663" w14:textId="77777777" w:rsidR="0032399A" w:rsidRPr="00E203F9" w:rsidRDefault="0032399A" w:rsidP="0032399A">
      <w:pPr>
        <w:pStyle w:val="Default"/>
        <w:ind w:left="567"/>
        <w:jc w:val="both"/>
        <w:rPr>
          <w:color w:val="auto"/>
          <w:sz w:val="18"/>
          <w:szCs w:val="18"/>
          <w:lang w:val="es-MX"/>
        </w:rPr>
      </w:pPr>
    </w:p>
    <w:p w14:paraId="1A57C1B4" w14:textId="77777777" w:rsidR="0032399A" w:rsidRPr="00E203F9" w:rsidRDefault="0032399A" w:rsidP="0032399A">
      <w:pPr>
        <w:pStyle w:val="Default"/>
        <w:ind w:left="567"/>
        <w:jc w:val="both"/>
        <w:rPr>
          <w:color w:val="auto"/>
          <w:sz w:val="18"/>
          <w:szCs w:val="18"/>
          <w:lang w:val="es-MX"/>
        </w:rPr>
      </w:pPr>
      <w:r w:rsidRPr="00E203F9">
        <w:rPr>
          <w:color w:val="auto"/>
          <w:sz w:val="18"/>
          <w:szCs w:val="18"/>
          <w:lang w:val="es-MX"/>
        </w:rPr>
        <w:t>Asimismo, el pago se realizará en moneda nacional y mediante transferencia electrónica, previa instrucción de pago que efectúe el INBAL, a la Tesorería de la Federación (TESOFE), mediante transferencia bancaria a la cuenta que para tal efecto señale el prestador de servicios adjudicado, a través del Sistema Integral de Administración Financiera Federal (SIAFF), que opera la Tesorería de la Federación (TESOFE).</w:t>
      </w:r>
    </w:p>
    <w:p w14:paraId="33AED2C9" w14:textId="77777777" w:rsidR="0032399A" w:rsidRPr="00E203F9" w:rsidRDefault="0032399A" w:rsidP="0032399A">
      <w:pPr>
        <w:pStyle w:val="Default"/>
        <w:ind w:left="567"/>
        <w:jc w:val="both"/>
        <w:rPr>
          <w:color w:val="auto"/>
          <w:sz w:val="18"/>
          <w:szCs w:val="18"/>
          <w:lang w:val="es-MX"/>
        </w:rPr>
      </w:pPr>
    </w:p>
    <w:p w14:paraId="6E88FE2E" w14:textId="54D92BEE" w:rsidR="000A1B4D" w:rsidRPr="00E203F9" w:rsidRDefault="0032399A" w:rsidP="0032399A">
      <w:pPr>
        <w:pStyle w:val="Default"/>
        <w:ind w:left="567"/>
        <w:jc w:val="both"/>
        <w:rPr>
          <w:color w:val="auto"/>
          <w:sz w:val="18"/>
          <w:szCs w:val="18"/>
          <w:lang w:val="es-MX"/>
        </w:rPr>
      </w:pPr>
      <w:r w:rsidRPr="00E203F9">
        <w:rPr>
          <w:color w:val="auto"/>
          <w:sz w:val="18"/>
          <w:szCs w:val="18"/>
          <w:lang w:val="es-MX"/>
        </w:rPr>
        <w:t xml:space="preserve">Una vez que el prestador de servicios adjudicado se encuentre registrado en el Catálogo General de Beneficiarios y Cuentas Bancarias del Sistema Integral de Administración Financiera Federal (SIAFF), lo anterior, de </w:t>
      </w:r>
      <w:r w:rsidRPr="00E203F9">
        <w:rPr>
          <w:color w:val="auto"/>
          <w:sz w:val="18"/>
          <w:szCs w:val="18"/>
          <w:lang w:val="es-MX"/>
        </w:rPr>
        <w:lastRenderedPageBreak/>
        <w:t>conformidad con los “Lineamientos Relativos al Funcionamiento, Organización y Requerimientos de Operación del Sistema Integral de Administración Financiera Federal” (SIAFF), publicados por la Secretaria de Hacienda y Crédito Público (SHCP), conjuntamente con la Tesorería de la Federación (TESOFE), en el Diario Oficial de la Federación (DOF) el 30 de abril del Año 2002.</w:t>
      </w:r>
      <w:r w:rsidR="0079443D" w:rsidRPr="00E203F9">
        <w:rPr>
          <w:color w:val="auto"/>
          <w:sz w:val="18"/>
          <w:szCs w:val="18"/>
          <w:lang w:val="es-MX"/>
        </w:rPr>
        <w:t>.</w:t>
      </w:r>
    </w:p>
    <w:p w14:paraId="785DEB68" w14:textId="77777777" w:rsidR="000D0FFB" w:rsidRPr="00E203F9" w:rsidRDefault="000D0FFB" w:rsidP="000D0FFB">
      <w:pPr>
        <w:pStyle w:val="Default"/>
        <w:ind w:left="567"/>
        <w:jc w:val="both"/>
        <w:rPr>
          <w:sz w:val="18"/>
          <w:szCs w:val="18"/>
          <w:lang w:val="es-MX"/>
        </w:rPr>
      </w:pPr>
    </w:p>
    <w:p w14:paraId="1EAAAF87" w14:textId="77777777" w:rsidR="00D917ED" w:rsidRPr="00E203F9" w:rsidRDefault="00D917ED" w:rsidP="001D6D0C">
      <w:pPr>
        <w:pStyle w:val="Prrafodelista"/>
        <w:numPr>
          <w:ilvl w:val="1"/>
          <w:numId w:val="16"/>
        </w:numPr>
        <w:spacing w:line="240" w:lineRule="auto"/>
        <w:ind w:left="567" w:hanging="567"/>
        <w:rPr>
          <w:rFonts w:ascii="Arial" w:hAnsi="Arial" w:cs="Arial"/>
          <w:b/>
          <w:sz w:val="18"/>
          <w:szCs w:val="18"/>
          <w:lang w:val="es-MX"/>
        </w:rPr>
      </w:pPr>
      <w:r w:rsidRPr="00E203F9">
        <w:rPr>
          <w:rFonts w:ascii="Arial" w:hAnsi="Arial" w:cs="Arial"/>
          <w:b/>
          <w:sz w:val="18"/>
          <w:szCs w:val="18"/>
          <w:lang w:val="es-MX"/>
        </w:rPr>
        <w:t xml:space="preserve">Penas convencionales </w:t>
      </w:r>
      <w:r w:rsidR="004130EB" w:rsidRPr="00E203F9">
        <w:rPr>
          <w:rFonts w:ascii="Arial" w:hAnsi="Arial" w:cs="Arial"/>
          <w:b/>
          <w:sz w:val="18"/>
          <w:szCs w:val="18"/>
          <w:lang w:val="es-MX"/>
        </w:rPr>
        <w:t xml:space="preserve">y </w:t>
      </w:r>
      <w:r w:rsidR="0008548F" w:rsidRPr="00E203F9">
        <w:rPr>
          <w:rFonts w:ascii="Arial" w:hAnsi="Arial" w:cs="Arial"/>
          <w:b/>
          <w:sz w:val="18"/>
          <w:szCs w:val="18"/>
          <w:lang w:val="es-MX"/>
        </w:rPr>
        <w:t>d</w:t>
      </w:r>
      <w:r w:rsidRPr="00E203F9">
        <w:rPr>
          <w:rFonts w:ascii="Arial" w:hAnsi="Arial" w:cs="Arial"/>
          <w:b/>
          <w:sz w:val="18"/>
          <w:szCs w:val="18"/>
          <w:lang w:val="es-MX"/>
        </w:rPr>
        <w:t>educciones</w:t>
      </w:r>
    </w:p>
    <w:p w14:paraId="045C1D91" w14:textId="77777777" w:rsidR="00CB0831" w:rsidRPr="00E203F9" w:rsidRDefault="00971164" w:rsidP="001D6D0C">
      <w:pPr>
        <w:pStyle w:val="Prrafodelista"/>
        <w:numPr>
          <w:ilvl w:val="2"/>
          <w:numId w:val="16"/>
        </w:numPr>
        <w:spacing w:line="240" w:lineRule="auto"/>
        <w:ind w:left="851" w:hanging="851"/>
        <w:rPr>
          <w:rFonts w:ascii="Arial" w:hAnsi="Arial" w:cs="Arial"/>
          <w:b/>
          <w:sz w:val="18"/>
          <w:szCs w:val="18"/>
          <w:lang w:val="es-MX"/>
        </w:rPr>
      </w:pPr>
      <w:r w:rsidRPr="00E203F9">
        <w:rPr>
          <w:rFonts w:ascii="Arial" w:hAnsi="Arial" w:cs="Arial"/>
          <w:b/>
          <w:sz w:val="18"/>
          <w:szCs w:val="18"/>
          <w:lang w:val="es-MX"/>
        </w:rPr>
        <w:t>Pena convencional</w:t>
      </w:r>
    </w:p>
    <w:p w14:paraId="3B3B6497" w14:textId="77777777" w:rsidR="00AF3AEB" w:rsidRPr="00E203F9" w:rsidRDefault="00AF3AEB" w:rsidP="00AF3AEB">
      <w:pPr>
        <w:widowControl w:val="0"/>
        <w:jc w:val="both"/>
        <w:rPr>
          <w:rFonts w:ascii="Arial" w:hAnsi="Arial" w:cs="Arial"/>
          <w:sz w:val="18"/>
          <w:szCs w:val="20"/>
        </w:rPr>
      </w:pPr>
    </w:p>
    <w:p w14:paraId="0F6B3079" w14:textId="2D634F0E" w:rsidR="0032399A" w:rsidRDefault="0012238D" w:rsidP="0032399A">
      <w:pPr>
        <w:widowControl w:val="0"/>
        <w:adjustRightInd w:val="0"/>
        <w:ind w:left="567" w:right="-23"/>
        <w:jc w:val="both"/>
        <w:rPr>
          <w:rFonts w:ascii="Arial" w:hAnsi="Arial" w:cs="Arial"/>
          <w:color w:val="000000"/>
          <w:sz w:val="18"/>
          <w:szCs w:val="18"/>
        </w:rPr>
      </w:pPr>
      <w:r w:rsidRPr="0012238D">
        <w:rPr>
          <w:rFonts w:ascii="Arial" w:hAnsi="Arial" w:cs="Arial"/>
          <w:color w:val="000000"/>
          <w:sz w:val="18"/>
          <w:szCs w:val="18"/>
        </w:rPr>
        <w:t>Con fundamento en los Artículos 53 de la Ley de Adquisiciones, Arrendamientos y Servicios del Sector Público, 95 y 96 del Reglamento de la Ley de Adquisiciones, Arrendamientos y Servicios del Sector Público y las POBALINES vigentes, en caso de que el prestador de servicios adjudicado presente atraso en el cumplimiento de cualquiera de las obligaciones señaladas para la prestación de los servicios, el Instituto Nacional de Bellas Artes y Literatura aplicará una pena convencional equivalente al 2% (dos por ciento), por cada día natural sobre el importe de los servicios no prestados oportunamente, sin que exceda del 10% (diez por ciento) del monto del contrato antes de IVA</w:t>
      </w:r>
    </w:p>
    <w:p w14:paraId="55DC9C09" w14:textId="77777777" w:rsidR="0012238D" w:rsidRPr="00E203F9" w:rsidRDefault="0012238D" w:rsidP="0032399A">
      <w:pPr>
        <w:widowControl w:val="0"/>
        <w:adjustRightInd w:val="0"/>
        <w:ind w:left="567" w:right="-23"/>
        <w:jc w:val="both"/>
        <w:rPr>
          <w:rFonts w:ascii="Arial" w:hAnsi="Arial" w:cs="Arial"/>
          <w:color w:val="000000"/>
          <w:sz w:val="18"/>
          <w:szCs w:val="18"/>
        </w:rPr>
      </w:pPr>
    </w:p>
    <w:p w14:paraId="3A315A1C" w14:textId="6EAC5EEC" w:rsidR="00A127AD" w:rsidRPr="00E203F9" w:rsidRDefault="00A127AD" w:rsidP="00A127AD">
      <w:pPr>
        <w:widowControl w:val="0"/>
        <w:adjustRightInd w:val="0"/>
        <w:ind w:left="567"/>
        <w:jc w:val="both"/>
        <w:rPr>
          <w:rFonts w:ascii="Arial" w:hAnsi="Arial" w:cs="Arial"/>
          <w:color w:val="000000"/>
          <w:sz w:val="18"/>
          <w:szCs w:val="18"/>
        </w:rPr>
      </w:pPr>
      <w:r w:rsidRPr="00E203F9">
        <w:rPr>
          <w:rFonts w:ascii="Arial" w:hAnsi="Arial" w:cs="Arial"/>
          <w:color w:val="000000"/>
          <w:sz w:val="18"/>
          <w:szCs w:val="18"/>
        </w:rPr>
        <w:t>“EL INBAL” podrá iniciar el procedimiento de rescisión del contrato y hará efectiva la garantía de cumplimiento de este, cuando el proveedor(es) deje de pagar las penalizaciones y/o estas superen el monto de la garantía de cumplimiento del contrato.</w:t>
      </w:r>
    </w:p>
    <w:p w14:paraId="65C28283" w14:textId="77777777" w:rsidR="00A127AD" w:rsidRPr="00E203F9" w:rsidRDefault="00A127AD" w:rsidP="00A127AD">
      <w:pPr>
        <w:widowControl w:val="0"/>
        <w:adjustRightInd w:val="0"/>
        <w:ind w:left="567"/>
        <w:jc w:val="both"/>
        <w:rPr>
          <w:rFonts w:ascii="Arial" w:hAnsi="Arial" w:cs="Arial"/>
          <w:color w:val="000000"/>
          <w:sz w:val="18"/>
          <w:szCs w:val="18"/>
        </w:rPr>
      </w:pPr>
    </w:p>
    <w:p w14:paraId="125AC38F" w14:textId="182D728B" w:rsidR="00A127AD" w:rsidRPr="00E203F9" w:rsidRDefault="00A127AD" w:rsidP="00A127AD">
      <w:pPr>
        <w:widowControl w:val="0"/>
        <w:adjustRightInd w:val="0"/>
        <w:ind w:left="567"/>
        <w:jc w:val="both"/>
        <w:rPr>
          <w:rFonts w:ascii="Arial" w:hAnsi="Arial" w:cs="Arial"/>
          <w:color w:val="000000"/>
          <w:sz w:val="18"/>
          <w:szCs w:val="18"/>
        </w:rPr>
      </w:pPr>
      <w:r w:rsidRPr="00E203F9">
        <w:rPr>
          <w:rFonts w:ascii="Arial" w:hAnsi="Arial" w:cs="Arial"/>
          <w:color w:val="000000"/>
          <w:sz w:val="18"/>
          <w:szCs w:val="18"/>
        </w:rPr>
        <w:t xml:space="preserve">Una vez que sea(n) notificada(s) la(s) penalización(es) a través del oficio correspondiente, por parte del administrador del contrato designado por la </w:t>
      </w:r>
      <w:r w:rsidR="00D12AEB" w:rsidRPr="00E203F9">
        <w:rPr>
          <w:rFonts w:ascii="Arial" w:hAnsi="Arial" w:cs="Arial"/>
          <w:color w:val="000000"/>
          <w:sz w:val="18"/>
          <w:szCs w:val="18"/>
        </w:rPr>
        <w:t>Coordinación de Artes Visuales</w:t>
      </w:r>
      <w:r w:rsidRPr="00E203F9">
        <w:rPr>
          <w:rFonts w:ascii="Arial" w:hAnsi="Arial" w:cs="Arial"/>
          <w:color w:val="000000"/>
          <w:sz w:val="18"/>
          <w:szCs w:val="18"/>
        </w:rPr>
        <w:t>, el proveedor adjudicado contará con un plazo que no excederá de cinco días hábiles contados a partir de la fecha de recepción de la notificación, cuyo pago se realizará a través de depósito bancario formato e- 5 a favor de la tesorería de la federación (cerrado a pesos, el monto se ajustará para que las que contengan cantidades que incluyan de 1 hasta 50 centavos se ajusten a la unidad inmediata anterior y las que contengan de 51 a 99 centavos, se ajusten a la unidad inmediata superior), o bien, en efectivo en la dirección de recursos financieros en el “INBAL”, quien emitirá el recibo correspondiente.</w:t>
      </w:r>
    </w:p>
    <w:p w14:paraId="47CC7863" w14:textId="77777777" w:rsidR="00A127AD" w:rsidRPr="00E203F9" w:rsidRDefault="00A127AD" w:rsidP="00A127AD">
      <w:pPr>
        <w:widowControl w:val="0"/>
        <w:adjustRightInd w:val="0"/>
        <w:ind w:left="567"/>
        <w:jc w:val="both"/>
        <w:rPr>
          <w:rFonts w:ascii="Arial" w:hAnsi="Arial" w:cs="Arial"/>
          <w:color w:val="000000"/>
          <w:sz w:val="18"/>
          <w:szCs w:val="18"/>
        </w:rPr>
      </w:pPr>
    </w:p>
    <w:p w14:paraId="3F0D0131" w14:textId="0A335B97" w:rsidR="00A127AD" w:rsidRPr="00E203F9" w:rsidRDefault="00A127AD" w:rsidP="00A127AD">
      <w:pPr>
        <w:widowControl w:val="0"/>
        <w:adjustRightInd w:val="0"/>
        <w:ind w:left="567"/>
        <w:jc w:val="both"/>
        <w:rPr>
          <w:rFonts w:ascii="Arial" w:hAnsi="Arial" w:cs="Arial"/>
          <w:color w:val="000000"/>
          <w:sz w:val="18"/>
          <w:szCs w:val="18"/>
        </w:rPr>
      </w:pPr>
      <w:r w:rsidRPr="00E203F9">
        <w:rPr>
          <w:rFonts w:ascii="Arial" w:hAnsi="Arial" w:cs="Arial"/>
          <w:color w:val="000000"/>
          <w:sz w:val="18"/>
          <w:szCs w:val="18"/>
        </w:rPr>
        <w:t>En el supuesto de que sea rescindido el contrato no procederá el cobro de penalizaciones ni la contabilización de estas para hacer válida la garantía de cumplimiento, asimismo, la aplicación de la garantía será proporcional al monto de las obligaciones incumplidas.</w:t>
      </w:r>
    </w:p>
    <w:p w14:paraId="6F4D595D" w14:textId="77777777" w:rsidR="00A127AD" w:rsidRPr="00E203F9" w:rsidRDefault="00A127AD" w:rsidP="00A127AD">
      <w:pPr>
        <w:widowControl w:val="0"/>
        <w:adjustRightInd w:val="0"/>
        <w:ind w:left="567"/>
        <w:jc w:val="both"/>
        <w:rPr>
          <w:rFonts w:ascii="Arial" w:hAnsi="Arial" w:cs="Arial"/>
          <w:color w:val="000000"/>
          <w:sz w:val="18"/>
          <w:szCs w:val="18"/>
        </w:rPr>
      </w:pPr>
    </w:p>
    <w:p w14:paraId="70F39023" w14:textId="056A36C1" w:rsidR="00A127AD" w:rsidRPr="00E203F9" w:rsidRDefault="00A127AD" w:rsidP="00A127AD">
      <w:pPr>
        <w:widowControl w:val="0"/>
        <w:adjustRightInd w:val="0"/>
        <w:ind w:left="567"/>
        <w:jc w:val="both"/>
        <w:rPr>
          <w:rFonts w:ascii="Arial" w:hAnsi="Arial" w:cs="Arial"/>
          <w:color w:val="000000"/>
          <w:sz w:val="18"/>
          <w:szCs w:val="18"/>
        </w:rPr>
      </w:pPr>
      <w:r w:rsidRPr="00E203F9">
        <w:rPr>
          <w:rFonts w:ascii="Arial" w:hAnsi="Arial" w:cs="Arial"/>
          <w:color w:val="000000"/>
          <w:sz w:val="18"/>
          <w:szCs w:val="18"/>
        </w:rPr>
        <w:t>Además de las sanciones convenidas, se aplicarán las demás que procedan, de conformidad con lo estipulado en el artículo 53 de la LAASSP y los artículos 95 y 96 de su reglamento. En el supuesto de que sea rescindido el contrato no procederá el cobro de penalizaciones ni la contabilización de las mismas para hacer valida la garantía de cumplimiento, así mismo, la aplicación de la garantía será proporcional al monto de las obligaciones incumplidas. Además de las sanciones convenidas, se aplicarán las demás que procedan, de conformidad con lo estipulado en el artículo 53 de la “LAASSP”, los artículos 95 y 96 del “RLAASSP”.</w:t>
      </w:r>
    </w:p>
    <w:p w14:paraId="56C3483A" w14:textId="77777777" w:rsidR="00A127AD" w:rsidRPr="00E203F9" w:rsidRDefault="00A127AD" w:rsidP="00A127AD">
      <w:pPr>
        <w:widowControl w:val="0"/>
        <w:adjustRightInd w:val="0"/>
        <w:ind w:left="567"/>
        <w:jc w:val="both"/>
        <w:rPr>
          <w:rFonts w:ascii="Arial" w:hAnsi="Arial" w:cs="Arial"/>
          <w:color w:val="000000"/>
          <w:sz w:val="18"/>
          <w:szCs w:val="18"/>
        </w:rPr>
      </w:pPr>
    </w:p>
    <w:p w14:paraId="60ADAF9A" w14:textId="22224E81" w:rsidR="000A1B4D" w:rsidRPr="00E203F9" w:rsidRDefault="00A127AD" w:rsidP="00A127AD">
      <w:pPr>
        <w:widowControl w:val="0"/>
        <w:adjustRightInd w:val="0"/>
        <w:ind w:left="567"/>
        <w:jc w:val="both"/>
        <w:rPr>
          <w:rFonts w:ascii="Arial" w:hAnsi="Arial" w:cs="Arial"/>
          <w:color w:val="000000"/>
          <w:sz w:val="18"/>
          <w:szCs w:val="18"/>
        </w:rPr>
      </w:pPr>
      <w:r w:rsidRPr="00E203F9">
        <w:rPr>
          <w:rFonts w:ascii="Arial" w:hAnsi="Arial" w:cs="Arial"/>
          <w:color w:val="000000"/>
          <w:sz w:val="18"/>
          <w:szCs w:val="18"/>
        </w:rPr>
        <w:t>Además, según lo dispuesto en el segundo párrafo del artículo 95 del RLAASSP, para efectos del pago de las penas convencionales, se podrá solicitar al proveedor que al momento de presentar la factura para el pago (CFDI de ingreso) por los bienes entregados o servicios prestados, acompañe una nota de crédito (CFDI de egreso) por el monto de la pena convencional previamente determinada por el área administradora del contrato, a fin de que se aplique a la factura la deducción que corresponda conforme a la nota de crédito o, haciendo los registros procedentes en el sistema de contabilidad y presupuesto (SICOP) y generando las cuentas por liquidar certificadas que correspondan con el propósito de enterar el monto de la pena convencional a la tesorería de la federación.</w:t>
      </w:r>
    </w:p>
    <w:p w14:paraId="66F3C315" w14:textId="77777777" w:rsidR="000D0FFB" w:rsidRPr="00E203F9" w:rsidRDefault="000D0FFB" w:rsidP="000D0FFB">
      <w:pPr>
        <w:widowControl w:val="0"/>
        <w:adjustRightInd w:val="0"/>
        <w:ind w:left="567"/>
        <w:jc w:val="both"/>
        <w:rPr>
          <w:rFonts w:ascii="Arial" w:hAnsi="Arial" w:cs="Arial"/>
          <w:sz w:val="18"/>
          <w:szCs w:val="18"/>
          <w:lang w:val="es-MX"/>
        </w:rPr>
      </w:pPr>
    </w:p>
    <w:p w14:paraId="6635C62C" w14:textId="11198F90" w:rsidR="00794F35" w:rsidRPr="00E203F9" w:rsidRDefault="001E66C9" w:rsidP="001D6D0C">
      <w:pPr>
        <w:pStyle w:val="Prrafodelista"/>
        <w:numPr>
          <w:ilvl w:val="2"/>
          <w:numId w:val="16"/>
        </w:numPr>
        <w:spacing w:line="240" w:lineRule="auto"/>
        <w:ind w:left="851" w:hanging="851"/>
        <w:rPr>
          <w:rFonts w:ascii="Arial" w:hAnsi="Arial" w:cs="Arial"/>
          <w:b/>
          <w:sz w:val="18"/>
          <w:szCs w:val="18"/>
          <w:lang w:val="es-MX"/>
        </w:rPr>
      </w:pPr>
      <w:r w:rsidRPr="00E203F9">
        <w:rPr>
          <w:rFonts w:ascii="Arial" w:hAnsi="Arial" w:cs="Arial"/>
          <w:b/>
          <w:sz w:val="18"/>
          <w:szCs w:val="18"/>
          <w:lang w:val="es-MX"/>
        </w:rPr>
        <w:t>Deduc</w:t>
      </w:r>
      <w:r w:rsidR="00537A8F" w:rsidRPr="00E203F9">
        <w:rPr>
          <w:rFonts w:ascii="Arial" w:hAnsi="Arial" w:cs="Arial"/>
          <w:b/>
          <w:sz w:val="18"/>
          <w:szCs w:val="18"/>
          <w:lang w:val="es-MX"/>
        </w:rPr>
        <w:t>tivas</w:t>
      </w:r>
    </w:p>
    <w:p w14:paraId="6292F36E" w14:textId="77777777" w:rsidR="008A7FD3" w:rsidRPr="00E203F9" w:rsidRDefault="008A7FD3" w:rsidP="00A127AD">
      <w:pPr>
        <w:pStyle w:val="Prrafodelista"/>
        <w:spacing w:line="240" w:lineRule="auto"/>
        <w:ind w:left="375"/>
        <w:rPr>
          <w:rFonts w:ascii="Arial" w:hAnsi="Arial" w:cs="Arial"/>
          <w:sz w:val="18"/>
          <w:szCs w:val="18"/>
        </w:rPr>
      </w:pPr>
    </w:p>
    <w:p w14:paraId="0E1EBD83" w14:textId="77777777" w:rsidR="0012238D" w:rsidRPr="0012238D" w:rsidRDefault="0012238D" w:rsidP="0012238D">
      <w:pPr>
        <w:pStyle w:val="Sinespaciado"/>
        <w:ind w:left="567"/>
        <w:jc w:val="both"/>
        <w:rPr>
          <w:rFonts w:ascii="Arial" w:hAnsi="Arial" w:cs="Arial"/>
          <w:color w:val="000000"/>
          <w:sz w:val="18"/>
          <w:szCs w:val="18"/>
        </w:rPr>
      </w:pPr>
      <w:r w:rsidRPr="0012238D">
        <w:rPr>
          <w:rFonts w:ascii="Arial" w:hAnsi="Arial" w:cs="Arial"/>
          <w:color w:val="000000"/>
          <w:sz w:val="18"/>
          <w:szCs w:val="18"/>
        </w:rPr>
        <w:t>El Instituto Nacional de Bellas Artes y Literatura descontará al prestador de servicios adjudicado por concepto de las deductivas que resulten procedentes por el incumplimiento parcial en la entrega de los bienes o la deficiente prestación del servicio, sin perjuicio de que dichos servicios deban ser debidamente prestados de acuerdo con lo solicitado en el presente Anexo Técnico y en el contrato respectivo.</w:t>
      </w:r>
    </w:p>
    <w:p w14:paraId="4C58F0CE" w14:textId="77777777" w:rsidR="0012238D" w:rsidRPr="0012238D" w:rsidRDefault="0012238D" w:rsidP="0012238D">
      <w:pPr>
        <w:pStyle w:val="Sinespaciado"/>
        <w:ind w:left="567"/>
        <w:jc w:val="both"/>
        <w:rPr>
          <w:rFonts w:ascii="Arial" w:hAnsi="Arial" w:cs="Arial"/>
          <w:color w:val="000000"/>
          <w:sz w:val="18"/>
          <w:szCs w:val="18"/>
        </w:rPr>
      </w:pPr>
    </w:p>
    <w:p w14:paraId="0B1ADABE" w14:textId="77777777" w:rsidR="0012238D" w:rsidRPr="0012238D" w:rsidRDefault="0012238D" w:rsidP="0012238D">
      <w:pPr>
        <w:pStyle w:val="Sinespaciado"/>
        <w:ind w:left="567"/>
        <w:jc w:val="both"/>
        <w:rPr>
          <w:rFonts w:ascii="Arial" w:hAnsi="Arial" w:cs="Arial"/>
          <w:color w:val="000000"/>
          <w:sz w:val="18"/>
          <w:szCs w:val="18"/>
        </w:rPr>
      </w:pPr>
      <w:r w:rsidRPr="0012238D">
        <w:rPr>
          <w:rFonts w:ascii="Arial" w:hAnsi="Arial" w:cs="Arial"/>
          <w:color w:val="000000"/>
          <w:sz w:val="18"/>
          <w:szCs w:val="18"/>
        </w:rPr>
        <w:t xml:space="preserve">Las deductivas se calcularán en razón del 1.5% (uno punto cinco por ciento) por cada día natural de atraso por los bienes o servicios entregados de manera parcial o deficiente, la deductiva será calculada y notificada al </w:t>
      </w:r>
      <w:r w:rsidRPr="0012238D">
        <w:rPr>
          <w:rFonts w:ascii="Arial" w:hAnsi="Arial" w:cs="Arial"/>
          <w:color w:val="000000"/>
          <w:sz w:val="18"/>
          <w:szCs w:val="18"/>
        </w:rPr>
        <w:lastRenderedPageBreak/>
        <w:t>prestador de servicios adjudicado, quedando el pago del servicio condicionado proporcionalmente al pago que el prestador de servicios adjudicado deba efectuar por concepto de deductivas por deficiencias en el servicio o atraso, el cual debe de acreditar con la presentación del documento que acredite el pago de derechos, productos y aprovechamientos, acompañando la ficha de depósito debidamente sellada por la institución financiera en la cual se haya efectuado el pago.</w:t>
      </w:r>
    </w:p>
    <w:p w14:paraId="20465E94" w14:textId="77777777" w:rsidR="0012238D" w:rsidRPr="0012238D" w:rsidRDefault="0012238D" w:rsidP="0012238D">
      <w:pPr>
        <w:pStyle w:val="Sinespaciado"/>
        <w:ind w:left="567"/>
        <w:jc w:val="both"/>
        <w:rPr>
          <w:rFonts w:ascii="Arial" w:hAnsi="Arial" w:cs="Arial"/>
          <w:color w:val="000000"/>
          <w:sz w:val="18"/>
          <w:szCs w:val="18"/>
        </w:rPr>
      </w:pPr>
    </w:p>
    <w:tbl>
      <w:tblPr>
        <w:tblStyle w:val="Tablaconcuadrcula"/>
        <w:tblW w:w="0" w:type="auto"/>
        <w:tblInd w:w="562" w:type="dxa"/>
        <w:tblLook w:val="04A0" w:firstRow="1" w:lastRow="0" w:firstColumn="1" w:lastColumn="0" w:noHBand="0" w:noVBand="1"/>
      </w:tblPr>
      <w:tblGrid>
        <w:gridCol w:w="3993"/>
        <w:gridCol w:w="4556"/>
      </w:tblGrid>
      <w:tr w:rsidR="0012238D" w:rsidRPr="0012238D" w14:paraId="6F4DB469" w14:textId="77777777" w:rsidTr="0012238D">
        <w:tc>
          <w:tcPr>
            <w:tcW w:w="3993" w:type="dxa"/>
            <w:shd w:val="clear" w:color="auto" w:fill="D9D9D9" w:themeFill="background1" w:themeFillShade="D9"/>
            <w:vAlign w:val="center"/>
          </w:tcPr>
          <w:p w14:paraId="46A7060B" w14:textId="77777777" w:rsidR="0012238D" w:rsidRPr="0012238D" w:rsidRDefault="0012238D" w:rsidP="0012238D">
            <w:pPr>
              <w:pStyle w:val="Sinespaciado"/>
              <w:ind w:left="567"/>
              <w:jc w:val="center"/>
              <w:rPr>
                <w:rFonts w:ascii="Arial" w:hAnsi="Arial" w:cs="Arial"/>
                <w:color w:val="000000"/>
                <w:sz w:val="18"/>
                <w:szCs w:val="18"/>
              </w:rPr>
            </w:pPr>
          </w:p>
          <w:p w14:paraId="109FA945" w14:textId="77777777" w:rsidR="0012238D" w:rsidRPr="0012238D" w:rsidRDefault="0012238D" w:rsidP="0012238D">
            <w:pPr>
              <w:pStyle w:val="Sinespaciado"/>
              <w:ind w:left="567"/>
              <w:jc w:val="center"/>
              <w:rPr>
                <w:rFonts w:ascii="Arial" w:hAnsi="Arial" w:cs="Arial"/>
                <w:color w:val="000000"/>
                <w:sz w:val="18"/>
                <w:szCs w:val="18"/>
              </w:rPr>
            </w:pPr>
            <w:r w:rsidRPr="0012238D">
              <w:rPr>
                <w:rFonts w:ascii="Arial" w:hAnsi="Arial" w:cs="Arial"/>
                <w:color w:val="000000"/>
                <w:sz w:val="18"/>
                <w:szCs w:val="18"/>
              </w:rPr>
              <w:t>CONCEPTO</w:t>
            </w:r>
          </w:p>
          <w:p w14:paraId="582D644D" w14:textId="77777777" w:rsidR="0012238D" w:rsidRPr="0012238D" w:rsidRDefault="0012238D" w:rsidP="0012238D">
            <w:pPr>
              <w:pStyle w:val="Sinespaciado"/>
              <w:ind w:left="567"/>
              <w:jc w:val="center"/>
              <w:rPr>
                <w:rFonts w:ascii="Arial" w:hAnsi="Arial" w:cs="Arial"/>
                <w:color w:val="000000"/>
                <w:sz w:val="18"/>
                <w:szCs w:val="18"/>
              </w:rPr>
            </w:pPr>
          </w:p>
        </w:tc>
        <w:tc>
          <w:tcPr>
            <w:tcW w:w="4556" w:type="dxa"/>
            <w:shd w:val="clear" w:color="auto" w:fill="D9D9D9" w:themeFill="background1" w:themeFillShade="D9"/>
            <w:vAlign w:val="center"/>
          </w:tcPr>
          <w:p w14:paraId="606DCC91" w14:textId="77777777" w:rsidR="0012238D" w:rsidRPr="0012238D" w:rsidRDefault="0012238D" w:rsidP="0012238D">
            <w:pPr>
              <w:pStyle w:val="Sinespaciado"/>
              <w:ind w:left="567"/>
              <w:jc w:val="center"/>
              <w:rPr>
                <w:rFonts w:ascii="Arial" w:hAnsi="Arial" w:cs="Arial"/>
                <w:color w:val="000000"/>
                <w:sz w:val="18"/>
                <w:szCs w:val="18"/>
              </w:rPr>
            </w:pPr>
            <w:r w:rsidRPr="0012238D">
              <w:rPr>
                <w:rFonts w:ascii="Arial" w:hAnsi="Arial" w:cs="Arial"/>
                <w:color w:val="000000"/>
                <w:sz w:val="18"/>
                <w:szCs w:val="18"/>
              </w:rPr>
              <w:t>DEDUCTIVA</w:t>
            </w:r>
          </w:p>
        </w:tc>
      </w:tr>
      <w:tr w:rsidR="0012238D" w:rsidRPr="0012238D" w14:paraId="0CEAD878" w14:textId="77777777" w:rsidTr="0012238D">
        <w:tc>
          <w:tcPr>
            <w:tcW w:w="3993" w:type="dxa"/>
            <w:vAlign w:val="center"/>
          </w:tcPr>
          <w:p w14:paraId="130F02E7" w14:textId="77777777" w:rsidR="0012238D" w:rsidRPr="0012238D" w:rsidRDefault="0012238D" w:rsidP="0012238D">
            <w:pPr>
              <w:pStyle w:val="Sinespaciado"/>
              <w:ind w:left="567"/>
              <w:jc w:val="both"/>
              <w:rPr>
                <w:rFonts w:ascii="Arial" w:hAnsi="Arial" w:cs="Arial"/>
                <w:color w:val="000000"/>
                <w:sz w:val="18"/>
                <w:szCs w:val="18"/>
              </w:rPr>
            </w:pPr>
            <w:r w:rsidRPr="0012238D">
              <w:rPr>
                <w:rFonts w:ascii="Arial" w:hAnsi="Arial" w:cs="Arial"/>
                <w:color w:val="000000"/>
                <w:sz w:val="18"/>
                <w:szCs w:val="18"/>
              </w:rPr>
              <w:t>Por presentar trabajos o entregar los bienes con condiciones diferentes a las requeridas por el centro de trabajo.</w:t>
            </w:r>
          </w:p>
        </w:tc>
        <w:tc>
          <w:tcPr>
            <w:tcW w:w="4556" w:type="dxa"/>
            <w:vAlign w:val="center"/>
          </w:tcPr>
          <w:p w14:paraId="41EF1AFB" w14:textId="77777777" w:rsidR="0012238D" w:rsidRPr="0012238D" w:rsidRDefault="0012238D" w:rsidP="0012238D">
            <w:pPr>
              <w:pStyle w:val="Sinespaciado"/>
              <w:ind w:left="567"/>
              <w:jc w:val="both"/>
              <w:rPr>
                <w:rFonts w:ascii="Arial" w:hAnsi="Arial" w:cs="Arial"/>
                <w:color w:val="000000"/>
                <w:sz w:val="18"/>
                <w:szCs w:val="18"/>
              </w:rPr>
            </w:pPr>
            <w:r w:rsidRPr="0012238D">
              <w:rPr>
                <w:rFonts w:ascii="Arial" w:hAnsi="Arial" w:cs="Arial"/>
                <w:color w:val="000000"/>
                <w:sz w:val="18"/>
                <w:szCs w:val="18"/>
              </w:rPr>
              <w:t>El 1.5% (uno punto cinco por ciento) del monto del servicio presentado con características diferentes a las requeridas, antes de IVA, por cada día natural de atraso hasta la entrega adecuada de los bienes muebles y/o prestación de los servicios.</w:t>
            </w:r>
          </w:p>
        </w:tc>
      </w:tr>
    </w:tbl>
    <w:p w14:paraId="287F196F" w14:textId="77777777" w:rsidR="0012238D" w:rsidRPr="0012238D" w:rsidRDefault="0012238D" w:rsidP="0012238D">
      <w:pPr>
        <w:pStyle w:val="Sinespaciado"/>
        <w:ind w:left="567"/>
        <w:jc w:val="both"/>
        <w:rPr>
          <w:rFonts w:ascii="Arial" w:hAnsi="Arial" w:cs="Arial"/>
          <w:color w:val="000000"/>
          <w:sz w:val="18"/>
          <w:szCs w:val="18"/>
        </w:rPr>
      </w:pPr>
    </w:p>
    <w:p w14:paraId="2EFF86C0" w14:textId="77777777" w:rsidR="0012238D" w:rsidRPr="0012238D" w:rsidRDefault="0012238D" w:rsidP="0012238D">
      <w:pPr>
        <w:pStyle w:val="Sinespaciado"/>
        <w:ind w:left="567"/>
        <w:jc w:val="both"/>
        <w:rPr>
          <w:rFonts w:ascii="Arial" w:hAnsi="Arial" w:cs="Arial"/>
          <w:color w:val="000000"/>
          <w:sz w:val="18"/>
          <w:szCs w:val="18"/>
        </w:rPr>
      </w:pPr>
      <w:r w:rsidRPr="0012238D">
        <w:rPr>
          <w:rFonts w:ascii="Arial" w:hAnsi="Arial" w:cs="Arial"/>
          <w:color w:val="000000"/>
          <w:sz w:val="18"/>
          <w:szCs w:val="18"/>
        </w:rPr>
        <w:t>En el caso de que el Instituto Nacional de Bellas Artes y Literatura aplique al prestador de servicios adjudicado cinco deducciones durante el periodo de vigencia del contrato, el INBAL podrá rescindir el contrato correspondiente, de conformidad con lo previsto por el artículo 97 del reglamento de la Ley de Adquisiciones, Arrendamientos y Servicios del Sector Público (LAASSP).</w:t>
      </w:r>
    </w:p>
    <w:p w14:paraId="1BE13BE9" w14:textId="77777777" w:rsidR="0012238D" w:rsidRPr="0012238D" w:rsidRDefault="0012238D" w:rsidP="0012238D">
      <w:pPr>
        <w:pStyle w:val="Sinespaciado"/>
        <w:ind w:left="567"/>
        <w:jc w:val="both"/>
        <w:rPr>
          <w:rFonts w:ascii="Arial" w:hAnsi="Arial" w:cs="Arial"/>
          <w:color w:val="000000"/>
          <w:sz w:val="18"/>
          <w:szCs w:val="18"/>
        </w:rPr>
      </w:pPr>
    </w:p>
    <w:p w14:paraId="2AC40A0D" w14:textId="77777777" w:rsidR="0012238D" w:rsidRPr="0012238D" w:rsidRDefault="0012238D" w:rsidP="0012238D">
      <w:pPr>
        <w:pStyle w:val="Sinespaciado"/>
        <w:ind w:left="567"/>
        <w:jc w:val="both"/>
        <w:rPr>
          <w:rFonts w:ascii="Arial" w:hAnsi="Arial" w:cs="Arial"/>
          <w:color w:val="000000"/>
          <w:sz w:val="18"/>
          <w:szCs w:val="18"/>
        </w:rPr>
      </w:pPr>
      <w:r w:rsidRPr="0012238D">
        <w:rPr>
          <w:rFonts w:ascii="Arial" w:hAnsi="Arial" w:cs="Arial"/>
          <w:color w:val="000000"/>
          <w:sz w:val="18"/>
          <w:szCs w:val="18"/>
        </w:rPr>
        <w:t>Además de las sanciones convenidas, se aplicarán las demás que procedan, de conformidad con lo estipulado en los artículos 53 bis de la Ley de Adquisiciones, Arrendamientos y Servicios del Sector Público (LAASSP) y Artículo 97 del Reglamento de la Ley de Adquisiciones, Arrendamientos y Servicios del Sector Público (RLAASSP).</w:t>
      </w:r>
    </w:p>
    <w:p w14:paraId="06B231CF" w14:textId="44D0822C" w:rsidR="000534C9" w:rsidRPr="00E203F9" w:rsidRDefault="000534C9" w:rsidP="0012238D">
      <w:pPr>
        <w:ind w:left="567"/>
        <w:jc w:val="both"/>
        <w:rPr>
          <w:rFonts w:ascii="Arial" w:hAnsi="Arial" w:cs="Arial"/>
          <w:color w:val="000000"/>
          <w:sz w:val="18"/>
          <w:szCs w:val="18"/>
        </w:rPr>
      </w:pPr>
    </w:p>
    <w:p w14:paraId="602D65DB" w14:textId="2887AA31" w:rsidR="00D917ED" w:rsidRPr="00E203F9" w:rsidRDefault="00D917ED" w:rsidP="001D6D0C">
      <w:pPr>
        <w:pStyle w:val="Prrafodelista"/>
        <w:numPr>
          <w:ilvl w:val="1"/>
          <w:numId w:val="16"/>
        </w:numPr>
        <w:spacing w:line="240" w:lineRule="auto"/>
        <w:ind w:left="567" w:hanging="567"/>
        <w:rPr>
          <w:rFonts w:ascii="Arial" w:hAnsi="Arial" w:cs="Arial"/>
          <w:b/>
          <w:sz w:val="18"/>
          <w:szCs w:val="18"/>
          <w:lang w:val="es-MX"/>
        </w:rPr>
      </w:pPr>
      <w:r w:rsidRPr="00E203F9">
        <w:rPr>
          <w:rFonts w:ascii="Arial" w:hAnsi="Arial" w:cs="Arial"/>
          <w:b/>
          <w:sz w:val="18"/>
          <w:szCs w:val="18"/>
          <w:lang w:val="es-MX"/>
        </w:rPr>
        <w:t>Terminación anticipada</w:t>
      </w:r>
    </w:p>
    <w:p w14:paraId="48A95C3F" w14:textId="77777777" w:rsidR="00D917ED" w:rsidRPr="00E203F9" w:rsidRDefault="00D917ED" w:rsidP="00AA3EB4">
      <w:pPr>
        <w:tabs>
          <w:tab w:val="left" w:pos="-720"/>
        </w:tabs>
        <w:suppressAutoHyphens/>
        <w:jc w:val="both"/>
        <w:rPr>
          <w:rFonts w:ascii="Arial" w:hAnsi="Arial" w:cs="Arial"/>
          <w:b/>
          <w:spacing w:val="-3"/>
          <w:sz w:val="18"/>
          <w:szCs w:val="18"/>
          <w:lang w:val="es-MX"/>
        </w:rPr>
      </w:pPr>
    </w:p>
    <w:p w14:paraId="7D92932D" w14:textId="138C49C4" w:rsidR="002A6A8A" w:rsidRPr="00E203F9" w:rsidRDefault="009B3939" w:rsidP="00564BB9">
      <w:pPr>
        <w:pStyle w:val="Texto"/>
        <w:spacing w:after="0" w:line="240" w:lineRule="auto"/>
        <w:ind w:left="567" w:firstLine="0"/>
        <w:rPr>
          <w:rFonts w:eastAsia="Calibri"/>
          <w:szCs w:val="18"/>
        </w:rPr>
      </w:pPr>
      <w:r w:rsidRPr="00E203F9">
        <w:rPr>
          <w:rFonts w:eastAsia="Calibri"/>
          <w:b/>
          <w:bCs/>
          <w:szCs w:val="18"/>
        </w:rPr>
        <w:t>“EL INBAL”</w:t>
      </w:r>
      <w:r w:rsidRPr="00E203F9">
        <w:rPr>
          <w:rFonts w:eastAsia="Calibri"/>
          <w:szCs w:val="18"/>
        </w:rPr>
        <w:t xml:space="preserve"> a través de</w:t>
      </w:r>
      <w:r w:rsidR="007207F3" w:rsidRPr="00E203F9">
        <w:rPr>
          <w:rFonts w:eastAsia="Calibri"/>
          <w:szCs w:val="18"/>
        </w:rPr>
        <w:t xml:space="preserve"> la </w:t>
      </w:r>
      <w:r w:rsidRPr="00E203F9">
        <w:rPr>
          <w:rFonts w:eastAsia="Calibri"/>
          <w:b/>
          <w:bCs/>
          <w:szCs w:val="18"/>
        </w:rPr>
        <w:t>Dirección de</w:t>
      </w:r>
      <w:r w:rsidR="007207F3" w:rsidRPr="00E203F9">
        <w:rPr>
          <w:rFonts w:eastAsia="Calibri"/>
          <w:b/>
          <w:bCs/>
          <w:szCs w:val="18"/>
        </w:rPr>
        <w:t xml:space="preserve"> Recursos Materiales</w:t>
      </w:r>
      <w:r w:rsidRPr="00E203F9">
        <w:rPr>
          <w:rFonts w:eastAsia="Calibri"/>
          <w:szCs w:val="18"/>
        </w:rPr>
        <w:t>,</w:t>
      </w:r>
      <w:r w:rsidR="007207F3" w:rsidRPr="00E203F9">
        <w:rPr>
          <w:rFonts w:eastAsia="Calibri"/>
          <w:szCs w:val="18"/>
        </w:rPr>
        <w:t xml:space="preserve"> a petición del </w:t>
      </w:r>
      <w:r w:rsidR="0032399A" w:rsidRPr="00E203F9">
        <w:rPr>
          <w:rFonts w:eastAsia="Calibri"/>
          <w:b/>
          <w:bCs/>
          <w:szCs w:val="18"/>
        </w:rPr>
        <w:t>Coordinación Nacional de Artes Visuales</w:t>
      </w:r>
      <w:r w:rsidR="007207F3" w:rsidRPr="00E203F9">
        <w:rPr>
          <w:rFonts w:eastAsia="Calibri"/>
          <w:szCs w:val="18"/>
        </w:rPr>
        <w:t>,</w:t>
      </w:r>
      <w:r w:rsidRPr="00E203F9">
        <w:rPr>
          <w:rFonts w:eastAsia="Calibri"/>
          <w:szCs w:val="18"/>
        </w:rPr>
        <w:t xml:space="preserve"> podrá terminar anticipadamente el contrato sin responsabilidad para el Instituto, cuando concurran razones de interés general, por causas justificadas que establezca el área requirente, se extinga la necesidad de la adquisición  de los bienes originalmente contratados y se demuestre que de continuar con el cumplimiento de las obligaciones pactadas, se ocasionaría algún daño o perjuicio al Estado o cuando se determine la nulidad total o parcial de los actos del procedimiento, con motivo de la resolución de una inconformidad emitida por la Secretaría de la Función Pública, en estos supuestos la convocante previa solicitud por escrito reembolsará a el proveedor, los gastos no recuperables en que haya incurrido, siempre que éstos sean razonables, estén debidamente comprobados y se relacionen directamente con el procedimiento por el contrato correspondiente con fundamento en el </w:t>
      </w:r>
      <w:r w:rsidRPr="00E203F9">
        <w:rPr>
          <w:rFonts w:eastAsia="Calibri"/>
          <w:b/>
          <w:bCs/>
          <w:szCs w:val="18"/>
        </w:rPr>
        <w:t>Artículo 54 Bis</w:t>
      </w:r>
      <w:r w:rsidRPr="00E203F9">
        <w:rPr>
          <w:rFonts w:eastAsia="Calibri"/>
          <w:szCs w:val="18"/>
        </w:rPr>
        <w:t xml:space="preserve"> de la </w:t>
      </w:r>
      <w:r w:rsidRPr="00E203F9">
        <w:rPr>
          <w:rFonts w:eastAsia="Calibri"/>
          <w:b/>
          <w:bCs/>
          <w:szCs w:val="18"/>
        </w:rPr>
        <w:t>“LAASSP”</w:t>
      </w:r>
      <w:r w:rsidRPr="00E203F9">
        <w:rPr>
          <w:rFonts w:eastAsia="Calibri"/>
          <w:szCs w:val="18"/>
        </w:rPr>
        <w:t>.</w:t>
      </w:r>
    </w:p>
    <w:p w14:paraId="6079E4A4" w14:textId="77777777" w:rsidR="009B3939" w:rsidRPr="00E203F9" w:rsidRDefault="009B3939" w:rsidP="00564BB9">
      <w:pPr>
        <w:pStyle w:val="Texto"/>
        <w:spacing w:after="0" w:line="240" w:lineRule="auto"/>
        <w:ind w:left="567" w:firstLine="0"/>
        <w:rPr>
          <w:szCs w:val="18"/>
        </w:rPr>
      </w:pPr>
    </w:p>
    <w:p w14:paraId="7B25192F" w14:textId="77777777" w:rsidR="00992301" w:rsidRPr="00E203F9" w:rsidRDefault="00992301" w:rsidP="001D6D0C">
      <w:pPr>
        <w:pStyle w:val="Prrafodelista"/>
        <w:numPr>
          <w:ilvl w:val="1"/>
          <w:numId w:val="16"/>
        </w:numPr>
        <w:spacing w:line="240" w:lineRule="auto"/>
        <w:ind w:left="567" w:hanging="567"/>
        <w:rPr>
          <w:rFonts w:ascii="Arial" w:hAnsi="Arial" w:cs="Arial"/>
          <w:b/>
          <w:sz w:val="18"/>
          <w:szCs w:val="18"/>
          <w:lang w:val="es-MX"/>
        </w:rPr>
      </w:pPr>
      <w:r w:rsidRPr="00E203F9">
        <w:rPr>
          <w:rFonts w:ascii="Arial" w:hAnsi="Arial" w:cs="Arial"/>
          <w:b/>
          <w:sz w:val="18"/>
          <w:szCs w:val="18"/>
          <w:lang w:val="es-MX"/>
        </w:rPr>
        <w:t>Rescisión Administrativa del Contrato</w:t>
      </w:r>
    </w:p>
    <w:p w14:paraId="59441962" w14:textId="77777777" w:rsidR="00992301" w:rsidRPr="00E203F9" w:rsidRDefault="00992301" w:rsidP="00564BB9">
      <w:pPr>
        <w:pStyle w:val="Texto"/>
        <w:spacing w:after="0" w:line="240" w:lineRule="auto"/>
        <w:rPr>
          <w:szCs w:val="18"/>
          <w:lang w:val="es-MX"/>
        </w:rPr>
      </w:pPr>
    </w:p>
    <w:p w14:paraId="7367549D" w14:textId="280703FA" w:rsidR="00985606" w:rsidRPr="00E203F9" w:rsidRDefault="00985606" w:rsidP="00985606">
      <w:pPr>
        <w:pStyle w:val="Texto"/>
        <w:spacing w:after="0" w:line="240" w:lineRule="auto"/>
        <w:ind w:left="567" w:firstLine="0"/>
        <w:rPr>
          <w:szCs w:val="18"/>
          <w:lang w:val="es-MX"/>
        </w:rPr>
      </w:pPr>
      <w:r w:rsidRPr="00E203F9">
        <w:rPr>
          <w:szCs w:val="18"/>
          <w:lang w:val="es-MX"/>
        </w:rPr>
        <w:t>Cuando el proveedor incumpla con las obligaciones pactadas en esta Convocatoria y/o en el contrato respectivo, se procederá a la rescisión administrativa del mismo, sin necesidad de Declaración Judicial previa, de conformidad a lo establecido en el Artículo 54 de la “LAASSP” y el apartado 4.3.5. del Manual Administrativo de Aplicación General en Materia de Adquisiciones, Arrendamientos y Servicios del Sector Público, si el proveedor incurriera en cualquiera de los siguientes casos, de manera enunciativa, mas no limitativa:</w:t>
      </w:r>
    </w:p>
    <w:p w14:paraId="5E25F25C" w14:textId="77777777" w:rsidR="00985606" w:rsidRPr="00E203F9" w:rsidRDefault="00985606" w:rsidP="00985606">
      <w:pPr>
        <w:pStyle w:val="Texto"/>
        <w:spacing w:after="0" w:line="240" w:lineRule="auto"/>
        <w:ind w:left="426" w:firstLine="0"/>
        <w:rPr>
          <w:szCs w:val="18"/>
          <w:lang w:val="es-MX"/>
        </w:rPr>
      </w:pPr>
    </w:p>
    <w:p w14:paraId="70CF9FD7" w14:textId="77777777" w:rsidR="00985606" w:rsidRPr="00E203F9" w:rsidRDefault="00985606">
      <w:pPr>
        <w:pStyle w:val="Texto"/>
        <w:numPr>
          <w:ilvl w:val="0"/>
          <w:numId w:val="87"/>
        </w:numPr>
        <w:tabs>
          <w:tab w:val="left" w:pos="993"/>
        </w:tabs>
        <w:spacing w:after="0" w:line="240" w:lineRule="auto"/>
        <w:ind w:left="851" w:hanging="284"/>
        <w:rPr>
          <w:szCs w:val="18"/>
          <w:lang w:val="es-MX"/>
        </w:rPr>
      </w:pPr>
      <w:r w:rsidRPr="00E203F9">
        <w:rPr>
          <w:szCs w:val="18"/>
          <w:lang w:val="es-MX"/>
        </w:rPr>
        <w:t xml:space="preserve">Cuando el proveedor incumpla en forma, plazo y términos sus obligaciones en lo relativo a la adquisición de los bienes pactados en el contrato, independientemente de hacer efectiva la garantía de cumplimiento del mismo. </w:t>
      </w:r>
    </w:p>
    <w:p w14:paraId="6833F4F0" w14:textId="77777777" w:rsidR="00985606" w:rsidRPr="00E203F9" w:rsidRDefault="00985606" w:rsidP="00985606">
      <w:pPr>
        <w:pStyle w:val="Texto"/>
        <w:tabs>
          <w:tab w:val="left" w:pos="709"/>
        </w:tabs>
        <w:spacing w:after="0" w:line="240" w:lineRule="auto"/>
        <w:ind w:left="720" w:hanging="360"/>
        <w:rPr>
          <w:szCs w:val="18"/>
          <w:lang w:val="es-MX"/>
        </w:rPr>
      </w:pPr>
    </w:p>
    <w:p w14:paraId="2C488284" w14:textId="77777777" w:rsidR="00985606" w:rsidRPr="00E203F9" w:rsidRDefault="00985606">
      <w:pPr>
        <w:pStyle w:val="Texto"/>
        <w:numPr>
          <w:ilvl w:val="0"/>
          <w:numId w:val="87"/>
        </w:numPr>
        <w:tabs>
          <w:tab w:val="left" w:pos="993"/>
        </w:tabs>
        <w:spacing w:after="0" w:line="240" w:lineRule="auto"/>
        <w:ind w:left="851" w:hanging="284"/>
        <w:rPr>
          <w:szCs w:val="18"/>
          <w:lang w:val="es-MX"/>
        </w:rPr>
      </w:pPr>
      <w:r w:rsidRPr="00E203F9">
        <w:rPr>
          <w:szCs w:val="18"/>
          <w:lang w:val="es-MX"/>
        </w:rPr>
        <w:t>Si se declara en concurso mercantil, o si hace cesión de la adquisición de los bienes en forma que afecte el contrato.</w:t>
      </w:r>
    </w:p>
    <w:p w14:paraId="74C3C7EF" w14:textId="77777777" w:rsidR="00985606" w:rsidRPr="00E203F9" w:rsidRDefault="00985606" w:rsidP="00985606">
      <w:pPr>
        <w:pStyle w:val="Texto"/>
        <w:tabs>
          <w:tab w:val="left" w:pos="709"/>
        </w:tabs>
        <w:spacing w:after="0" w:line="240" w:lineRule="auto"/>
        <w:ind w:left="720" w:hanging="360"/>
        <w:rPr>
          <w:szCs w:val="18"/>
          <w:lang w:val="es-MX"/>
        </w:rPr>
      </w:pPr>
    </w:p>
    <w:p w14:paraId="15DA0EB1" w14:textId="0CFFDAD6" w:rsidR="00985606" w:rsidRPr="00E203F9" w:rsidRDefault="00985606">
      <w:pPr>
        <w:pStyle w:val="Texto"/>
        <w:numPr>
          <w:ilvl w:val="0"/>
          <w:numId w:val="87"/>
        </w:numPr>
        <w:tabs>
          <w:tab w:val="left" w:pos="993"/>
        </w:tabs>
        <w:spacing w:after="0" w:line="240" w:lineRule="auto"/>
        <w:ind w:left="851" w:hanging="284"/>
        <w:rPr>
          <w:bCs/>
          <w:szCs w:val="18"/>
          <w:lang w:val="es-MX"/>
        </w:rPr>
      </w:pPr>
      <w:r w:rsidRPr="00E203F9">
        <w:rPr>
          <w:szCs w:val="18"/>
          <w:lang w:val="es-MX"/>
        </w:rPr>
        <w:t xml:space="preserve">En caso de que el proveedor no proporcione a “EL INBAL” los datos necesarios que le permitan la inspección, vigilancia, supervisión y comprobación de que los bienes, están siendo entregados de conformidad con lo establecido en la presente convocatoria, así como en su </w:t>
      </w:r>
      <w:r w:rsidRPr="00E203F9">
        <w:rPr>
          <w:b/>
          <w:bCs/>
          <w:szCs w:val="18"/>
          <w:lang w:val="es-MX"/>
        </w:rPr>
        <w:t>Anexo 1</w:t>
      </w:r>
      <w:r w:rsidRPr="00E203F9">
        <w:rPr>
          <w:bCs/>
          <w:szCs w:val="18"/>
          <w:lang w:val="es-MX"/>
        </w:rPr>
        <w:t xml:space="preserve"> </w:t>
      </w:r>
      <w:r w:rsidRPr="00E203F9">
        <w:rPr>
          <w:szCs w:val="18"/>
          <w:lang w:val="es-MX"/>
        </w:rPr>
        <w:t>denominado</w:t>
      </w:r>
      <w:r w:rsidRPr="00E203F9">
        <w:rPr>
          <w:bCs/>
          <w:szCs w:val="18"/>
          <w:lang w:val="es-MX"/>
        </w:rPr>
        <w:t xml:space="preserve"> “</w:t>
      </w:r>
      <w:r w:rsidRPr="00E203F9">
        <w:rPr>
          <w:b/>
          <w:bCs/>
          <w:szCs w:val="18"/>
          <w:lang w:val="es-MX"/>
        </w:rPr>
        <w:t>Anexo Técnico</w:t>
      </w:r>
      <w:r w:rsidRPr="00E203F9">
        <w:rPr>
          <w:bCs/>
          <w:szCs w:val="18"/>
          <w:lang w:val="es-MX"/>
        </w:rPr>
        <w:t>”</w:t>
      </w:r>
      <w:r w:rsidR="009C5925">
        <w:rPr>
          <w:bCs/>
          <w:szCs w:val="18"/>
          <w:lang w:val="es-MX"/>
        </w:rPr>
        <w:t xml:space="preserve"> y sus Anexos</w:t>
      </w:r>
      <w:r w:rsidRPr="00E203F9">
        <w:rPr>
          <w:bCs/>
          <w:szCs w:val="18"/>
          <w:lang w:val="es-MX"/>
        </w:rPr>
        <w:t xml:space="preserve">. </w:t>
      </w:r>
    </w:p>
    <w:p w14:paraId="6972614F" w14:textId="77777777" w:rsidR="00985606" w:rsidRPr="00E203F9" w:rsidRDefault="00985606" w:rsidP="00985606">
      <w:pPr>
        <w:pStyle w:val="Prrafodelista"/>
        <w:tabs>
          <w:tab w:val="left" w:pos="709"/>
        </w:tabs>
        <w:spacing w:line="240" w:lineRule="auto"/>
        <w:ind w:left="720" w:hanging="360"/>
        <w:rPr>
          <w:rFonts w:ascii="Arial" w:hAnsi="Arial" w:cs="Arial"/>
          <w:bCs/>
          <w:sz w:val="18"/>
          <w:szCs w:val="18"/>
          <w:lang w:val="es-MX"/>
        </w:rPr>
      </w:pPr>
    </w:p>
    <w:p w14:paraId="640BF8B3" w14:textId="51F436D9" w:rsidR="00985606" w:rsidRPr="00E203F9" w:rsidRDefault="00985606">
      <w:pPr>
        <w:pStyle w:val="Texto"/>
        <w:numPr>
          <w:ilvl w:val="0"/>
          <w:numId w:val="87"/>
        </w:numPr>
        <w:tabs>
          <w:tab w:val="left" w:pos="993"/>
        </w:tabs>
        <w:spacing w:after="0" w:line="240" w:lineRule="auto"/>
        <w:ind w:left="851" w:hanging="284"/>
        <w:rPr>
          <w:szCs w:val="18"/>
          <w:lang w:val="es-MX"/>
        </w:rPr>
      </w:pPr>
      <w:r w:rsidRPr="00E203F9">
        <w:rPr>
          <w:szCs w:val="18"/>
          <w:lang w:val="es-MX"/>
        </w:rPr>
        <w:t xml:space="preserve">Si subcontrata la entrega de los bienes materia de esta </w:t>
      </w:r>
      <w:r w:rsidR="0048731F" w:rsidRPr="00E203F9">
        <w:rPr>
          <w:szCs w:val="18"/>
          <w:lang w:val="es-MX"/>
        </w:rPr>
        <w:t>Invitación</w:t>
      </w:r>
      <w:r w:rsidRPr="00E203F9">
        <w:rPr>
          <w:szCs w:val="18"/>
          <w:lang w:val="es-MX"/>
        </w:rPr>
        <w:t>.</w:t>
      </w:r>
    </w:p>
    <w:p w14:paraId="3A50E589" w14:textId="77777777" w:rsidR="00985606" w:rsidRPr="00E203F9" w:rsidRDefault="00985606" w:rsidP="00985606">
      <w:pPr>
        <w:pStyle w:val="Texto"/>
        <w:tabs>
          <w:tab w:val="left" w:pos="709"/>
        </w:tabs>
        <w:spacing w:after="0" w:line="240" w:lineRule="auto"/>
        <w:ind w:left="720" w:hanging="360"/>
        <w:rPr>
          <w:szCs w:val="18"/>
          <w:lang w:val="es-MX"/>
        </w:rPr>
      </w:pPr>
    </w:p>
    <w:p w14:paraId="4C8291EF" w14:textId="77777777" w:rsidR="00985606" w:rsidRPr="00E203F9" w:rsidRDefault="00985606">
      <w:pPr>
        <w:pStyle w:val="Texto"/>
        <w:numPr>
          <w:ilvl w:val="0"/>
          <w:numId w:val="87"/>
        </w:numPr>
        <w:tabs>
          <w:tab w:val="left" w:pos="993"/>
        </w:tabs>
        <w:spacing w:after="0" w:line="240" w:lineRule="auto"/>
        <w:ind w:left="851" w:hanging="284"/>
        <w:rPr>
          <w:szCs w:val="18"/>
          <w:lang w:val="es-MX"/>
        </w:rPr>
      </w:pPr>
      <w:r w:rsidRPr="00E203F9">
        <w:rPr>
          <w:szCs w:val="18"/>
          <w:lang w:val="es-MX"/>
        </w:rPr>
        <w:t xml:space="preserve">Por el incumplimiento total o parcial de las obligaciones a cargo del proveedor previstas en el contrato. </w:t>
      </w:r>
    </w:p>
    <w:p w14:paraId="48255D82" w14:textId="77777777" w:rsidR="00985606" w:rsidRPr="00E203F9" w:rsidRDefault="00985606" w:rsidP="00985606">
      <w:pPr>
        <w:pStyle w:val="Texto"/>
        <w:tabs>
          <w:tab w:val="left" w:pos="709"/>
        </w:tabs>
        <w:spacing w:after="0" w:line="240" w:lineRule="auto"/>
        <w:ind w:left="720" w:hanging="360"/>
        <w:rPr>
          <w:szCs w:val="18"/>
          <w:lang w:val="es-MX"/>
        </w:rPr>
      </w:pPr>
    </w:p>
    <w:p w14:paraId="5C811C57" w14:textId="77777777" w:rsidR="00985606" w:rsidRPr="00E203F9" w:rsidRDefault="00985606">
      <w:pPr>
        <w:pStyle w:val="Texto"/>
        <w:numPr>
          <w:ilvl w:val="0"/>
          <w:numId w:val="87"/>
        </w:numPr>
        <w:tabs>
          <w:tab w:val="left" w:pos="993"/>
        </w:tabs>
        <w:spacing w:after="0" w:line="240" w:lineRule="auto"/>
        <w:ind w:left="851" w:hanging="284"/>
        <w:rPr>
          <w:szCs w:val="18"/>
          <w:lang w:val="es-MX"/>
        </w:rPr>
      </w:pPr>
      <w:r w:rsidRPr="00E203F9">
        <w:rPr>
          <w:szCs w:val="18"/>
          <w:lang w:val="es-MX"/>
        </w:rPr>
        <w:t>Cuando se incumplan o contravengan las disposiciones de la “LAASSP”, “RLAASSP” y los lineamientos que rigen en la materia.</w:t>
      </w:r>
    </w:p>
    <w:p w14:paraId="602926D2" w14:textId="77777777" w:rsidR="00985606" w:rsidRPr="00E203F9" w:rsidRDefault="00985606" w:rsidP="00985606">
      <w:pPr>
        <w:pStyle w:val="Texto"/>
        <w:tabs>
          <w:tab w:val="left" w:pos="709"/>
        </w:tabs>
        <w:spacing w:after="0" w:line="240" w:lineRule="auto"/>
        <w:ind w:left="720" w:hanging="360"/>
        <w:rPr>
          <w:szCs w:val="18"/>
          <w:lang w:val="es-MX"/>
        </w:rPr>
      </w:pPr>
    </w:p>
    <w:p w14:paraId="25C331BD" w14:textId="77777777" w:rsidR="00985606" w:rsidRPr="00E203F9" w:rsidRDefault="00985606">
      <w:pPr>
        <w:pStyle w:val="Texto"/>
        <w:numPr>
          <w:ilvl w:val="0"/>
          <w:numId w:val="87"/>
        </w:numPr>
        <w:tabs>
          <w:tab w:val="left" w:pos="993"/>
        </w:tabs>
        <w:spacing w:after="0" w:line="240" w:lineRule="auto"/>
        <w:ind w:left="851" w:hanging="284"/>
        <w:rPr>
          <w:szCs w:val="18"/>
          <w:lang w:val="es-MX"/>
        </w:rPr>
      </w:pPr>
      <w:r w:rsidRPr="00E203F9">
        <w:rPr>
          <w:szCs w:val="18"/>
          <w:lang w:val="es-MX"/>
        </w:rPr>
        <w:t>Cuando el proveedor incurra en responsabilidad por errores u omisiones en su actuación.</w:t>
      </w:r>
    </w:p>
    <w:p w14:paraId="4C57E545" w14:textId="77777777" w:rsidR="00985606" w:rsidRPr="00E203F9" w:rsidRDefault="00985606" w:rsidP="00985606">
      <w:pPr>
        <w:pStyle w:val="Texto"/>
        <w:tabs>
          <w:tab w:val="left" w:pos="709"/>
        </w:tabs>
        <w:spacing w:after="0" w:line="240" w:lineRule="auto"/>
        <w:ind w:left="720" w:hanging="360"/>
        <w:rPr>
          <w:szCs w:val="18"/>
          <w:lang w:val="es-MX"/>
        </w:rPr>
      </w:pPr>
    </w:p>
    <w:p w14:paraId="63035817" w14:textId="77777777" w:rsidR="00985606" w:rsidRPr="00E203F9" w:rsidRDefault="00985606">
      <w:pPr>
        <w:pStyle w:val="Texto"/>
        <w:numPr>
          <w:ilvl w:val="0"/>
          <w:numId w:val="87"/>
        </w:numPr>
        <w:tabs>
          <w:tab w:val="left" w:pos="993"/>
        </w:tabs>
        <w:spacing w:after="0" w:line="240" w:lineRule="auto"/>
        <w:ind w:left="851" w:hanging="284"/>
        <w:rPr>
          <w:szCs w:val="18"/>
          <w:lang w:val="es-MX"/>
        </w:rPr>
      </w:pPr>
      <w:r w:rsidRPr="00E203F9">
        <w:rPr>
          <w:szCs w:val="18"/>
          <w:lang w:val="es-MX"/>
        </w:rPr>
        <w:t>Cuando el proveedor incurra en negligencia respecto a la adquisición de los bienes pactados en el contrato, sin justificación para “EL INBAL”.</w:t>
      </w:r>
    </w:p>
    <w:p w14:paraId="125743E6" w14:textId="77777777" w:rsidR="00985606" w:rsidRPr="00E203F9" w:rsidRDefault="00985606" w:rsidP="00985606">
      <w:pPr>
        <w:pStyle w:val="Texto"/>
        <w:tabs>
          <w:tab w:val="left" w:pos="709"/>
        </w:tabs>
        <w:spacing w:after="0" w:line="240" w:lineRule="auto"/>
        <w:ind w:left="720" w:firstLine="0"/>
        <w:rPr>
          <w:szCs w:val="18"/>
          <w:lang w:val="es-MX"/>
        </w:rPr>
      </w:pPr>
    </w:p>
    <w:p w14:paraId="38D4845B" w14:textId="77777777" w:rsidR="00985606" w:rsidRPr="00E203F9" w:rsidRDefault="00985606">
      <w:pPr>
        <w:pStyle w:val="Texto"/>
        <w:numPr>
          <w:ilvl w:val="0"/>
          <w:numId w:val="87"/>
        </w:numPr>
        <w:tabs>
          <w:tab w:val="left" w:pos="993"/>
        </w:tabs>
        <w:spacing w:after="0" w:line="240" w:lineRule="auto"/>
        <w:ind w:left="851" w:hanging="284"/>
        <w:rPr>
          <w:szCs w:val="18"/>
          <w:lang w:val="es-MX"/>
        </w:rPr>
      </w:pPr>
      <w:r w:rsidRPr="00E203F9">
        <w:rPr>
          <w:szCs w:val="18"/>
          <w:lang w:val="es-MX"/>
        </w:rPr>
        <w:t>Por incumplimiento de los requisitos para formalizar el contrato y el proveedor no cumpla con la entrega de la garantía de cumplimiento y póliza de responsabilidad civil en el plazo estipulado en el Artículo 48, último párrafo de la “LAASSP”, solicitadas en el numeral 3.12.1 y 3.12.2 respectivamente de esta convocatoria.</w:t>
      </w:r>
    </w:p>
    <w:p w14:paraId="4BE65A92" w14:textId="77777777" w:rsidR="00985606" w:rsidRPr="00E203F9" w:rsidRDefault="00985606" w:rsidP="00985606">
      <w:pPr>
        <w:pStyle w:val="Texto"/>
        <w:tabs>
          <w:tab w:val="left" w:pos="709"/>
        </w:tabs>
        <w:spacing w:after="0" w:line="240" w:lineRule="auto"/>
        <w:ind w:left="927" w:hanging="360"/>
        <w:rPr>
          <w:szCs w:val="18"/>
          <w:lang w:val="es-MX"/>
        </w:rPr>
      </w:pPr>
    </w:p>
    <w:p w14:paraId="5F2D5FC4" w14:textId="77777777" w:rsidR="00985606" w:rsidRPr="00E203F9" w:rsidRDefault="00985606">
      <w:pPr>
        <w:pStyle w:val="Texto"/>
        <w:numPr>
          <w:ilvl w:val="0"/>
          <w:numId w:val="87"/>
        </w:numPr>
        <w:tabs>
          <w:tab w:val="left" w:pos="993"/>
        </w:tabs>
        <w:spacing w:after="0" w:line="240" w:lineRule="auto"/>
        <w:ind w:left="851" w:hanging="284"/>
        <w:rPr>
          <w:szCs w:val="18"/>
          <w:lang w:val="es-MX"/>
        </w:rPr>
      </w:pPr>
      <w:r w:rsidRPr="00E203F9">
        <w:rPr>
          <w:szCs w:val="18"/>
          <w:lang w:val="es-MX"/>
        </w:rPr>
        <w:t>Cuando se agote el monto límite de aplicación de las penas convencionales y deductivas en el contrato.</w:t>
      </w:r>
    </w:p>
    <w:p w14:paraId="6ABFBC0A" w14:textId="77777777" w:rsidR="00985606" w:rsidRPr="00E203F9" w:rsidRDefault="00985606" w:rsidP="00985606">
      <w:pPr>
        <w:pStyle w:val="Texto"/>
        <w:tabs>
          <w:tab w:val="left" w:pos="709"/>
        </w:tabs>
        <w:spacing w:after="0" w:line="240" w:lineRule="auto"/>
        <w:ind w:left="720" w:hanging="360"/>
        <w:rPr>
          <w:szCs w:val="18"/>
          <w:lang w:val="es-MX"/>
        </w:rPr>
      </w:pPr>
    </w:p>
    <w:p w14:paraId="589DC3AB" w14:textId="27544B96" w:rsidR="00985606" w:rsidRPr="00E203F9" w:rsidRDefault="00985606">
      <w:pPr>
        <w:pStyle w:val="Texto"/>
        <w:numPr>
          <w:ilvl w:val="0"/>
          <w:numId w:val="87"/>
        </w:numPr>
        <w:tabs>
          <w:tab w:val="left" w:pos="993"/>
        </w:tabs>
        <w:spacing w:after="0" w:line="240" w:lineRule="auto"/>
        <w:ind w:left="851" w:hanging="284"/>
        <w:rPr>
          <w:szCs w:val="18"/>
          <w:lang w:val="es-MX"/>
        </w:rPr>
      </w:pPr>
      <w:r w:rsidRPr="00E203F9">
        <w:rPr>
          <w:szCs w:val="18"/>
          <w:lang w:val="es-MX"/>
        </w:rPr>
        <w:t>Si “</w:t>
      </w:r>
      <w:r w:rsidRPr="00E203F9">
        <w:rPr>
          <w:b/>
          <w:bCs/>
          <w:szCs w:val="18"/>
          <w:lang w:val="es-MX"/>
        </w:rPr>
        <w:t>EL INBAL</w:t>
      </w:r>
      <w:r w:rsidRPr="00E203F9">
        <w:rPr>
          <w:szCs w:val="18"/>
          <w:lang w:val="es-MX"/>
        </w:rPr>
        <w:t xml:space="preserve">” o cualquier otra autoridad detecta que el proveedor proporcionó información o documentación falsa, falsificada o alterada en el procedimiento de </w:t>
      </w:r>
      <w:r w:rsidR="0048731F" w:rsidRPr="00E203F9">
        <w:rPr>
          <w:szCs w:val="18"/>
          <w:lang w:val="es-MX"/>
        </w:rPr>
        <w:t>Invitación</w:t>
      </w:r>
      <w:r w:rsidRPr="00E203F9">
        <w:rPr>
          <w:szCs w:val="18"/>
          <w:lang w:val="es-MX"/>
        </w:rPr>
        <w:t xml:space="preserve"> y durante la formalización o vigencia del contrato. </w:t>
      </w:r>
    </w:p>
    <w:p w14:paraId="37685083" w14:textId="77777777" w:rsidR="00985606" w:rsidRPr="00E203F9" w:rsidRDefault="00985606" w:rsidP="00985606">
      <w:pPr>
        <w:pStyle w:val="Texto"/>
        <w:tabs>
          <w:tab w:val="left" w:pos="709"/>
        </w:tabs>
        <w:spacing w:after="0" w:line="240" w:lineRule="auto"/>
        <w:ind w:left="720" w:hanging="360"/>
        <w:rPr>
          <w:szCs w:val="18"/>
          <w:lang w:val="es-MX"/>
        </w:rPr>
      </w:pPr>
    </w:p>
    <w:p w14:paraId="37E57FD1" w14:textId="77777777" w:rsidR="00985606" w:rsidRPr="00E203F9" w:rsidRDefault="00985606">
      <w:pPr>
        <w:pStyle w:val="Texto"/>
        <w:numPr>
          <w:ilvl w:val="0"/>
          <w:numId w:val="87"/>
        </w:numPr>
        <w:tabs>
          <w:tab w:val="left" w:pos="993"/>
        </w:tabs>
        <w:spacing w:after="0" w:line="240" w:lineRule="auto"/>
        <w:ind w:left="851" w:hanging="284"/>
        <w:rPr>
          <w:szCs w:val="18"/>
          <w:lang w:val="es-MX"/>
        </w:rPr>
      </w:pPr>
      <w:r w:rsidRPr="00E203F9">
        <w:rPr>
          <w:szCs w:val="18"/>
          <w:lang w:val="es-MX"/>
        </w:rPr>
        <w:t>La falta de respuesta por parte del proveedor en el supuesto de que “</w:t>
      </w:r>
      <w:r w:rsidRPr="00E203F9">
        <w:rPr>
          <w:b/>
          <w:bCs/>
          <w:szCs w:val="18"/>
          <w:lang w:val="es-MX"/>
        </w:rPr>
        <w:t>EL INBAL</w:t>
      </w:r>
      <w:r w:rsidRPr="00E203F9">
        <w:rPr>
          <w:szCs w:val="18"/>
          <w:lang w:val="es-MX"/>
        </w:rPr>
        <w:t xml:space="preserve">” le formule una reclamación con motivo de la adquisición de los bienes. </w:t>
      </w:r>
    </w:p>
    <w:p w14:paraId="7A6540AD" w14:textId="77777777" w:rsidR="00985606" w:rsidRPr="00E203F9" w:rsidRDefault="00985606" w:rsidP="00985606">
      <w:pPr>
        <w:pStyle w:val="Texto"/>
        <w:tabs>
          <w:tab w:val="left" w:pos="709"/>
        </w:tabs>
        <w:spacing w:after="0" w:line="240" w:lineRule="auto"/>
        <w:ind w:left="720" w:hanging="360"/>
        <w:rPr>
          <w:szCs w:val="18"/>
          <w:lang w:val="es-MX"/>
        </w:rPr>
      </w:pPr>
    </w:p>
    <w:p w14:paraId="196F1F31" w14:textId="36BD86C5" w:rsidR="00985606" w:rsidRPr="00E203F9" w:rsidRDefault="00985606">
      <w:pPr>
        <w:pStyle w:val="Texto"/>
        <w:numPr>
          <w:ilvl w:val="0"/>
          <w:numId w:val="87"/>
        </w:numPr>
        <w:tabs>
          <w:tab w:val="left" w:pos="993"/>
        </w:tabs>
        <w:spacing w:after="0" w:line="240" w:lineRule="auto"/>
        <w:ind w:left="851" w:hanging="284"/>
        <w:rPr>
          <w:szCs w:val="18"/>
          <w:lang w:val="es-MX"/>
        </w:rPr>
      </w:pPr>
      <w:r w:rsidRPr="00E203F9">
        <w:rPr>
          <w:szCs w:val="18"/>
          <w:lang w:val="es-MX"/>
        </w:rPr>
        <w:t>En caso de que el proveedor pretenda modificar los bienes</w:t>
      </w:r>
      <w:r w:rsidR="00090FF6" w:rsidRPr="00E203F9">
        <w:rPr>
          <w:szCs w:val="18"/>
          <w:lang w:val="es-MX"/>
        </w:rPr>
        <w:t>, arrendamientos o servicios</w:t>
      </w:r>
      <w:r w:rsidRPr="00E203F9">
        <w:rPr>
          <w:szCs w:val="18"/>
          <w:lang w:val="es-MX"/>
        </w:rPr>
        <w:t xml:space="preserve"> materia del presente </w:t>
      </w:r>
      <w:r w:rsidR="00090FF6" w:rsidRPr="00E203F9">
        <w:rPr>
          <w:szCs w:val="18"/>
          <w:lang w:val="es-MX"/>
        </w:rPr>
        <w:t>procedimiento</w:t>
      </w:r>
      <w:r w:rsidRPr="00E203F9">
        <w:rPr>
          <w:szCs w:val="18"/>
          <w:lang w:val="es-MX"/>
        </w:rPr>
        <w:t xml:space="preserve"> o durante la vigencia del contrato, sin autorización de “</w:t>
      </w:r>
      <w:r w:rsidRPr="00E203F9">
        <w:rPr>
          <w:b/>
          <w:bCs/>
          <w:szCs w:val="18"/>
          <w:lang w:val="es-MX"/>
        </w:rPr>
        <w:t>EL INBAL</w:t>
      </w:r>
      <w:r w:rsidRPr="00E203F9">
        <w:rPr>
          <w:szCs w:val="18"/>
          <w:lang w:val="es-MX"/>
        </w:rPr>
        <w:t xml:space="preserve">”. </w:t>
      </w:r>
    </w:p>
    <w:p w14:paraId="570C5578" w14:textId="77777777" w:rsidR="00985606" w:rsidRPr="00E203F9" w:rsidRDefault="00985606" w:rsidP="00985606">
      <w:pPr>
        <w:pStyle w:val="Texto"/>
        <w:tabs>
          <w:tab w:val="left" w:pos="709"/>
        </w:tabs>
        <w:spacing w:after="0" w:line="240" w:lineRule="auto"/>
        <w:ind w:left="720" w:hanging="360"/>
        <w:rPr>
          <w:szCs w:val="18"/>
          <w:lang w:val="es-MX"/>
        </w:rPr>
      </w:pPr>
    </w:p>
    <w:p w14:paraId="0F37BF0E" w14:textId="4488117C" w:rsidR="00985606" w:rsidRPr="00E203F9" w:rsidRDefault="00985606">
      <w:pPr>
        <w:pStyle w:val="Texto"/>
        <w:numPr>
          <w:ilvl w:val="0"/>
          <w:numId w:val="87"/>
        </w:numPr>
        <w:tabs>
          <w:tab w:val="left" w:pos="993"/>
        </w:tabs>
        <w:spacing w:after="0" w:line="240" w:lineRule="auto"/>
        <w:ind w:left="851" w:hanging="284"/>
        <w:rPr>
          <w:szCs w:val="18"/>
          <w:lang w:val="es-MX"/>
        </w:rPr>
      </w:pPr>
      <w:r w:rsidRPr="00E203F9">
        <w:rPr>
          <w:szCs w:val="18"/>
          <w:lang w:val="es-MX"/>
        </w:rPr>
        <w:t xml:space="preserve">En caso de ser adjudicado y no guarde la más estricta confidencialidad de la información y documentación que le sea proporcionada para la adquisición de los bienes motivo de la </w:t>
      </w:r>
      <w:r w:rsidR="0048731F" w:rsidRPr="00E203F9">
        <w:rPr>
          <w:szCs w:val="18"/>
          <w:lang w:val="es-MX"/>
        </w:rPr>
        <w:t>Invitación</w:t>
      </w:r>
      <w:r w:rsidRPr="00E203F9">
        <w:rPr>
          <w:szCs w:val="18"/>
          <w:lang w:val="es-MX"/>
        </w:rPr>
        <w:t>.</w:t>
      </w:r>
    </w:p>
    <w:p w14:paraId="68A9231F" w14:textId="77777777" w:rsidR="00985606" w:rsidRPr="00E203F9" w:rsidRDefault="00985606" w:rsidP="00985606">
      <w:pPr>
        <w:pStyle w:val="Prrafodelista"/>
        <w:rPr>
          <w:szCs w:val="18"/>
          <w:lang w:val="es-MX"/>
        </w:rPr>
      </w:pPr>
    </w:p>
    <w:p w14:paraId="3BB54E74" w14:textId="21117B8D" w:rsidR="00985606" w:rsidRPr="00E203F9" w:rsidRDefault="00985606">
      <w:pPr>
        <w:pStyle w:val="Prrafodelista"/>
        <w:widowControl/>
        <w:numPr>
          <w:ilvl w:val="0"/>
          <w:numId w:val="87"/>
        </w:numPr>
        <w:adjustRightInd/>
        <w:spacing w:line="240" w:lineRule="auto"/>
        <w:ind w:left="851" w:hanging="284"/>
        <w:textAlignment w:val="auto"/>
        <w:rPr>
          <w:rFonts w:ascii="Arial" w:eastAsia="Calibri" w:hAnsi="Arial" w:cs="Arial"/>
          <w:sz w:val="18"/>
          <w:szCs w:val="18"/>
        </w:rPr>
      </w:pPr>
      <w:r w:rsidRPr="00E203F9">
        <w:rPr>
          <w:rFonts w:ascii="Arial" w:eastAsia="Calibri" w:hAnsi="Arial" w:cs="Arial"/>
          <w:sz w:val="18"/>
          <w:szCs w:val="18"/>
        </w:rPr>
        <w:t>En general, incurra en incumplimiento total o parcial de las obligaciones que se estipulen en el contrato o de las disposiciones de la Ley de Adquisiciones, Arrendamientos y Servicios del Sector Público</w:t>
      </w:r>
      <w:r w:rsidR="00090FF6" w:rsidRPr="00E203F9">
        <w:rPr>
          <w:rFonts w:ascii="Arial" w:eastAsia="Calibri" w:hAnsi="Arial" w:cs="Arial"/>
          <w:sz w:val="18"/>
          <w:szCs w:val="18"/>
        </w:rPr>
        <w:t>,</w:t>
      </w:r>
      <w:r w:rsidRPr="00E203F9">
        <w:rPr>
          <w:rFonts w:ascii="Arial" w:eastAsia="Calibri" w:hAnsi="Arial" w:cs="Arial"/>
          <w:sz w:val="18"/>
          <w:szCs w:val="18"/>
        </w:rPr>
        <w:t xml:space="preserve"> su Reglamento</w:t>
      </w:r>
      <w:r w:rsidR="00090FF6" w:rsidRPr="00E203F9">
        <w:rPr>
          <w:rFonts w:ascii="Arial" w:eastAsia="Calibri" w:hAnsi="Arial" w:cs="Arial"/>
          <w:sz w:val="18"/>
          <w:szCs w:val="18"/>
        </w:rPr>
        <w:t xml:space="preserve"> y normatividad aplicable</w:t>
      </w:r>
      <w:r w:rsidRPr="00E203F9">
        <w:rPr>
          <w:rFonts w:ascii="Arial" w:eastAsia="Calibri" w:hAnsi="Arial" w:cs="Arial"/>
          <w:sz w:val="18"/>
          <w:szCs w:val="18"/>
        </w:rPr>
        <w:t>.</w:t>
      </w:r>
    </w:p>
    <w:p w14:paraId="358F8B16" w14:textId="77777777" w:rsidR="00985606" w:rsidRPr="00E203F9" w:rsidRDefault="00985606" w:rsidP="00985606">
      <w:pPr>
        <w:ind w:left="567"/>
        <w:rPr>
          <w:rFonts w:ascii="Arial" w:eastAsia="Calibri" w:hAnsi="Arial" w:cs="Arial"/>
          <w:sz w:val="18"/>
          <w:szCs w:val="18"/>
        </w:rPr>
      </w:pPr>
    </w:p>
    <w:p w14:paraId="5ED7A7C0" w14:textId="77777777" w:rsidR="00985606" w:rsidRPr="00E203F9" w:rsidRDefault="00985606" w:rsidP="00090FF6">
      <w:pPr>
        <w:ind w:left="567"/>
        <w:jc w:val="both"/>
        <w:rPr>
          <w:rFonts w:ascii="Arial" w:eastAsia="Calibri" w:hAnsi="Arial" w:cs="Arial"/>
          <w:sz w:val="18"/>
          <w:szCs w:val="18"/>
        </w:rPr>
      </w:pPr>
      <w:r w:rsidRPr="00E203F9">
        <w:rPr>
          <w:rFonts w:ascii="Arial" w:eastAsia="Calibri" w:hAnsi="Arial" w:cs="Arial"/>
          <w:sz w:val="18"/>
          <w:szCs w:val="18"/>
        </w:rPr>
        <w:t xml:space="preserve">Para el caso de optar por la rescisión del Contrato, </w:t>
      </w:r>
      <w:r w:rsidRPr="00E203F9">
        <w:rPr>
          <w:rFonts w:ascii="Arial" w:eastAsia="Calibri" w:hAnsi="Arial" w:cs="Arial"/>
          <w:b/>
          <w:sz w:val="18"/>
          <w:szCs w:val="18"/>
        </w:rPr>
        <w:t>“EL INBAL”</w:t>
      </w:r>
      <w:r w:rsidRPr="00E203F9">
        <w:rPr>
          <w:rFonts w:ascii="Arial" w:eastAsia="Calibri" w:hAnsi="Arial" w:cs="Arial"/>
          <w:sz w:val="18"/>
          <w:szCs w:val="18"/>
        </w:rPr>
        <w:t xml:space="preserve">, comunicará por escrito a </w:t>
      </w:r>
      <w:r w:rsidRPr="00E203F9">
        <w:rPr>
          <w:rFonts w:ascii="Arial" w:eastAsia="Calibri" w:hAnsi="Arial" w:cs="Arial"/>
          <w:b/>
          <w:sz w:val="18"/>
          <w:szCs w:val="18"/>
        </w:rPr>
        <w:t>“EL PROVEEDOR”</w:t>
      </w:r>
      <w:r w:rsidRPr="00E203F9">
        <w:rPr>
          <w:rFonts w:ascii="Arial" w:eastAsia="Calibri" w:hAnsi="Arial" w:cs="Arial"/>
          <w:sz w:val="18"/>
          <w:szCs w:val="18"/>
        </w:rPr>
        <w:t xml:space="preserve"> el incumplimiento en que haya incurrido, para que en un término de 5 (cinco) días hábiles, contados a partir de la notificación, exponga lo que a su derecho convenga y aporte en su caso las pruebas que estime pertinentes.</w:t>
      </w:r>
    </w:p>
    <w:p w14:paraId="124B6C03" w14:textId="77777777" w:rsidR="00985606" w:rsidRPr="00E203F9" w:rsidRDefault="00985606" w:rsidP="00090FF6">
      <w:pPr>
        <w:ind w:left="567"/>
        <w:jc w:val="both"/>
        <w:rPr>
          <w:rFonts w:ascii="Arial" w:eastAsia="Calibri" w:hAnsi="Arial" w:cs="Arial"/>
          <w:sz w:val="18"/>
          <w:szCs w:val="18"/>
        </w:rPr>
      </w:pPr>
    </w:p>
    <w:p w14:paraId="727B5AD8" w14:textId="77777777" w:rsidR="00985606" w:rsidRPr="00E203F9" w:rsidRDefault="00985606" w:rsidP="00090FF6">
      <w:pPr>
        <w:ind w:left="567"/>
        <w:jc w:val="both"/>
        <w:rPr>
          <w:rFonts w:ascii="Arial" w:eastAsia="Calibri" w:hAnsi="Arial" w:cs="Arial"/>
          <w:sz w:val="18"/>
          <w:szCs w:val="18"/>
        </w:rPr>
      </w:pPr>
      <w:r w:rsidRPr="00E203F9">
        <w:rPr>
          <w:rFonts w:ascii="Arial" w:eastAsia="Calibri" w:hAnsi="Arial" w:cs="Arial"/>
          <w:sz w:val="18"/>
          <w:szCs w:val="18"/>
        </w:rPr>
        <w:t xml:space="preserve">Transcurrido dicho término </w:t>
      </w:r>
      <w:r w:rsidRPr="00E203F9">
        <w:rPr>
          <w:rFonts w:ascii="Arial" w:eastAsia="Calibri" w:hAnsi="Arial" w:cs="Arial"/>
          <w:b/>
          <w:sz w:val="18"/>
          <w:szCs w:val="18"/>
        </w:rPr>
        <w:t>“EL INBAL”</w:t>
      </w:r>
      <w:r w:rsidRPr="00E203F9">
        <w:rPr>
          <w:rFonts w:ascii="Arial" w:eastAsia="Calibri" w:hAnsi="Arial" w:cs="Arial"/>
          <w:sz w:val="18"/>
          <w:szCs w:val="18"/>
        </w:rPr>
        <w:t xml:space="preserve">, en un plazo de 15 (quince) días a partir de la notificación, tomando en consideración los argumentos y pruebas ofrecidas por </w:t>
      </w:r>
      <w:r w:rsidRPr="00E203F9">
        <w:rPr>
          <w:rFonts w:ascii="Arial" w:eastAsia="Calibri" w:hAnsi="Arial" w:cs="Arial"/>
          <w:b/>
          <w:sz w:val="18"/>
          <w:szCs w:val="18"/>
        </w:rPr>
        <w:t>“EL PROVEEDOR”</w:t>
      </w:r>
      <w:r w:rsidRPr="00E203F9">
        <w:rPr>
          <w:rFonts w:ascii="Arial" w:eastAsia="Calibri" w:hAnsi="Arial" w:cs="Arial"/>
          <w:sz w:val="18"/>
          <w:szCs w:val="18"/>
        </w:rPr>
        <w:t xml:space="preserve">, determinará de manera fundada y motivada dar o no por rescindido el Contrato, y comunicará a </w:t>
      </w:r>
      <w:r w:rsidRPr="00E203F9">
        <w:rPr>
          <w:rFonts w:ascii="Arial" w:eastAsia="Calibri" w:hAnsi="Arial" w:cs="Arial"/>
          <w:b/>
          <w:sz w:val="18"/>
          <w:szCs w:val="18"/>
        </w:rPr>
        <w:t>“EL PROVEEDOR”</w:t>
      </w:r>
      <w:r w:rsidRPr="00E203F9">
        <w:rPr>
          <w:rFonts w:ascii="Arial" w:eastAsia="Calibri" w:hAnsi="Arial" w:cs="Arial"/>
          <w:sz w:val="18"/>
          <w:szCs w:val="18"/>
        </w:rPr>
        <w:t xml:space="preserve"> dicha determinación, dentro del citado plazo.</w:t>
      </w:r>
    </w:p>
    <w:p w14:paraId="015913AC" w14:textId="77777777" w:rsidR="00985606" w:rsidRPr="00E203F9" w:rsidRDefault="00985606" w:rsidP="00090FF6">
      <w:pPr>
        <w:ind w:left="567"/>
        <w:jc w:val="both"/>
        <w:rPr>
          <w:rFonts w:ascii="Arial" w:eastAsia="Calibri" w:hAnsi="Arial" w:cs="Arial"/>
          <w:sz w:val="18"/>
          <w:szCs w:val="18"/>
        </w:rPr>
      </w:pPr>
    </w:p>
    <w:p w14:paraId="5154630F" w14:textId="77777777" w:rsidR="00985606" w:rsidRPr="00E203F9" w:rsidRDefault="00985606" w:rsidP="00090FF6">
      <w:pPr>
        <w:ind w:left="567"/>
        <w:jc w:val="both"/>
        <w:rPr>
          <w:rFonts w:ascii="Arial" w:eastAsia="Calibri" w:hAnsi="Arial" w:cs="Arial"/>
          <w:sz w:val="18"/>
          <w:szCs w:val="18"/>
        </w:rPr>
      </w:pPr>
      <w:r w:rsidRPr="00E203F9">
        <w:rPr>
          <w:rFonts w:ascii="Arial" w:eastAsia="Calibri" w:hAnsi="Arial" w:cs="Arial"/>
          <w:sz w:val="18"/>
          <w:szCs w:val="18"/>
        </w:rPr>
        <w:t xml:space="preserve">Cuando se rescinda el Contrato se formulará el finiquito correspondiente, a efecto de hacer constar los pagos que deba efectuar </w:t>
      </w:r>
      <w:r w:rsidRPr="00E203F9">
        <w:rPr>
          <w:rFonts w:ascii="Arial" w:eastAsia="Calibri" w:hAnsi="Arial" w:cs="Arial"/>
          <w:b/>
          <w:sz w:val="18"/>
          <w:szCs w:val="18"/>
        </w:rPr>
        <w:t>“EL INBAL”</w:t>
      </w:r>
      <w:r w:rsidRPr="00E203F9">
        <w:rPr>
          <w:rFonts w:ascii="Arial" w:eastAsia="Calibri" w:hAnsi="Arial" w:cs="Arial"/>
          <w:sz w:val="18"/>
          <w:szCs w:val="18"/>
        </w:rPr>
        <w:t xml:space="preserve"> por concepto de la entrega de bienes hasta el momento de la rescisión.</w:t>
      </w:r>
    </w:p>
    <w:p w14:paraId="2D690B6C" w14:textId="77777777" w:rsidR="00985606" w:rsidRPr="00E203F9" w:rsidRDefault="00985606" w:rsidP="00090FF6">
      <w:pPr>
        <w:ind w:left="567"/>
        <w:jc w:val="both"/>
        <w:rPr>
          <w:rFonts w:ascii="Arial" w:eastAsia="Calibri" w:hAnsi="Arial" w:cs="Arial"/>
          <w:sz w:val="18"/>
          <w:szCs w:val="18"/>
        </w:rPr>
      </w:pPr>
    </w:p>
    <w:p w14:paraId="31E7EC6D" w14:textId="77777777" w:rsidR="00985606" w:rsidRPr="00E203F9" w:rsidRDefault="00985606" w:rsidP="00090FF6">
      <w:pPr>
        <w:ind w:left="567"/>
        <w:jc w:val="both"/>
        <w:rPr>
          <w:rFonts w:ascii="Arial" w:eastAsia="Calibri" w:hAnsi="Arial" w:cs="Arial"/>
          <w:sz w:val="18"/>
          <w:szCs w:val="18"/>
        </w:rPr>
      </w:pPr>
      <w:r w:rsidRPr="00E203F9">
        <w:rPr>
          <w:rFonts w:ascii="Arial" w:eastAsia="Calibri" w:hAnsi="Arial" w:cs="Arial"/>
          <w:sz w:val="18"/>
          <w:szCs w:val="18"/>
        </w:rPr>
        <w:t xml:space="preserve">Iniciado un procedimiento de conciliación </w:t>
      </w:r>
      <w:r w:rsidRPr="00E203F9">
        <w:rPr>
          <w:rFonts w:ascii="Arial" w:eastAsia="Calibri" w:hAnsi="Arial" w:cs="Arial"/>
          <w:b/>
          <w:sz w:val="18"/>
          <w:szCs w:val="18"/>
        </w:rPr>
        <w:t>“EL INBAL”</w:t>
      </w:r>
      <w:r w:rsidRPr="00E203F9">
        <w:rPr>
          <w:rFonts w:ascii="Arial" w:eastAsia="Calibri" w:hAnsi="Arial" w:cs="Arial"/>
          <w:sz w:val="18"/>
          <w:szCs w:val="18"/>
        </w:rPr>
        <w:t>, podrá suspender el trámite del procedimiento de rescisión.</w:t>
      </w:r>
    </w:p>
    <w:p w14:paraId="2965E24C" w14:textId="77777777" w:rsidR="00985606" w:rsidRPr="00E203F9" w:rsidRDefault="00985606" w:rsidP="00090FF6">
      <w:pPr>
        <w:ind w:left="567"/>
        <w:jc w:val="both"/>
        <w:rPr>
          <w:rFonts w:ascii="Arial" w:eastAsia="Calibri" w:hAnsi="Arial" w:cs="Arial"/>
          <w:sz w:val="18"/>
          <w:szCs w:val="18"/>
        </w:rPr>
      </w:pPr>
    </w:p>
    <w:p w14:paraId="44A74923" w14:textId="15B890D7" w:rsidR="00985606" w:rsidRPr="00E203F9" w:rsidRDefault="00985606" w:rsidP="00090FF6">
      <w:pPr>
        <w:ind w:left="567"/>
        <w:jc w:val="both"/>
        <w:rPr>
          <w:rFonts w:ascii="Arial" w:eastAsia="Calibri" w:hAnsi="Arial" w:cs="Arial"/>
          <w:sz w:val="18"/>
          <w:szCs w:val="18"/>
        </w:rPr>
      </w:pPr>
      <w:r w:rsidRPr="00E203F9">
        <w:rPr>
          <w:rFonts w:ascii="Arial" w:eastAsia="Calibri" w:hAnsi="Arial" w:cs="Arial"/>
          <w:sz w:val="18"/>
          <w:szCs w:val="18"/>
        </w:rPr>
        <w:t xml:space="preserve">Si previamente a la determinación de dar por rescindido el Contrato, </w:t>
      </w:r>
      <w:r w:rsidR="00090FF6" w:rsidRPr="00E203F9">
        <w:rPr>
          <w:rFonts w:ascii="Arial" w:eastAsia="Calibri" w:hAnsi="Arial" w:cs="Arial"/>
          <w:sz w:val="18"/>
          <w:szCs w:val="18"/>
        </w:rPr>
        <w:t xml:space="preserve">se realiza </w:t>
      </w:r>
      <w:r w:rsidRPr="00E203F9">
        <w:rPr>
          <w:rFonts w:ascii="Arial" w:eastAsia="Calibri" w:hAnsi="Arial" w:cs="Arial"/>
          <w:sz w:val="18"/>
          <w:szCs w:val="18"/>
        </w:rPr>
        <w:t xml:space="preserve">la entrega de </w:t>
      </w:r>
      <w:r w:rsidR="00090FF6" w:rsidRPr="00E203F9">
        <w:rPr>
          <w:rFonts w:ascii="Arial" w:eastAsia="Calibri" w:hAnsi="Arial" w:cs="Arial"/>
          <w:sz w:val="18"/>
          <w:szCs w:val="18"/>
        </w:rPr>
        <w:t xml:space="preserve">los </w:t>
      </w:r>
      <w:r w:rsidRPr="00E203F9">
        <w:rPr>
          <w:rFonts w:ascii="Arial" w:eastAsia="Calibri" w:hAnsi="Arial" w:cs="Arial"/>
          <w:sz w:val="18"/>
          <w:szCs w:val="18"/>
        </w:rPr>
        <w:t>bienes,</w:t>
      </w:r>
      <w:r w:rsidR="00090FF6" w:rsidRPr="00E203F9">
        <w:rPr>
          <w:rFonts w:ascii="Arial" w:eastAsia="Calibri" w:hAnsi="Arial" w:cs="Arial"/>
          <w:sz w:val="18"/>
          <w:szCs w:val="18"/>
        </w:rPr>
        <w:t xml:space="preserve"> arrendamientos</w:t>
      </w:r>
      <w:r w:rsidRPr="00E203F9">
        <w:rPr>
          <w:rFonts w:ascii="Arial" w:eastAsia="Calibri" w:hAnsi="Arial" w:cs="Arial"/>
          <w:sz w:val="18"/>
          <w:szCs w:val="18"/>
        </w:rPr>
        <w:t xml:space="preserve"> </w:t>
      </w:r>
      <w:r w:rsidR="00090FF6" w:rsidRPr="00E203F9">
        <w:rPr>
          <w:rFonts w:ascii="Arial" w:eastAsia="Calibri" w:hAnsi="Arial" w:cs="Arial"/>
          <w:sz w:val="18"/>
          <w:szCs w:val="18"/>
        </w:rPr>
        <w:t xml:space="preserve">o servicios, </w:t>
      </w:r>
      <w:r w:rsidRPr="00E203F9">
        <w:rPr>
          <w:rFonts w:ascii="Arial" w:eastAsia="Calibri" w:hAnsi="Arial" w:cs="Arial"/>
          <w:sz w:val="18"/>
          <w:szCs w:val="18"/>
        </w:rPr>
        <w:t xml:space="preserve">el procedimiento iniciado quedará sin efecto, previa aceptación y verificación de </w:t>
      </w:r>
      <w:r w:rsidRPr="00E203F9">
        <w:rPr>
          <w:rFonts w:ascii="Arial" w:eastAsia="Calibri" w:hAnsi="Arial" w:cs="Arial"/>
          <w:b/>
          <w:sz w:val="18"/>
          <w:szCs w:val="18"/>
        </w:rPr>
        <w:t>“EL INBAL”</w:t>
      </w:r>
      <w:r w:rsidRPr="00E203F9">
        <w:rPr>
          <w:rFonts w:ascii="Arial" w:eastAsia="Calibri" w:hAnsi="Arial" w:cs="Arial"/>
          <w:sz w:val="18"/>
          <w:szCs w:val="18"/>
        </w:rPr>
        <w:t xml:space="preserve"> de que continúa vigente la necesidad de los mismos, aplicando, en su caso, las penas convencionales correspondientes.</w:t>
      </w:r>
    </w:p>
    <w:p w14:paraId="60ADA126" w14:textId="77777777" w:rsidR="00985606" w:rsidRPr="00E203F9" w:rsidRDefault="00985606" w:rsidP="00090FF6">
      <w:pPr>
        <w:ind w:left="567"/>
        <w:jc w:val="both"/>
        <w:rPr>
          <w:rFonts w:ascii="Arial" w:eastAsia="Calibri" w:hAnsi="Arial" w:cs="Arial"/>
          <w:sz w:val="18"/>
          <w:szCs w:val="18"/>
        </w:rPr>
      </w:pPr>
    </w:p>
    <w:p w14:paraId="000C1C0E" w14:textId="77777777" w:rsidR="00985606" w:rsidRPr="00E203F9" w:rsidRDefault="00985606" w:rsidP="00090FF6">
      <w:pPr>
        <w:ind w:left="567"/>
        <w:jc w:val="both"/>
        <w:rPr>
          <w:rFonts w:ascii="Arial" w:eastAsia="Calibri" w:hAnsi="Arial" w:cs="Arial"/>
          <w:sz w:val="18"/>
          <w:szCs w:val="18"/>
        </w:rPr>
      </w:pPr>
      <w:r w:rsidRPr="00E203F9">
        <w:rPr>
          <w:rFonts w:ascii="Arial" w:eastAsia="Calibri" w:hAnsi="Arial" w:cs="Arial"/>
          <w:b/>
          <w:sz w:val="18"/>
          <w:szCs w:val="18"/>
        </w:rPr>
        <w:t>“EL INBAL”</w:t>
      </w:r>
      <w:r w:rsidRPr="00E203F9">
        <w:rPr>
          <w:rFonts w:ascii="Arial" w:eastAsia="Calibri" w:hAnsi="Arial" w:cs="Arial"/>
          <w:sz w:val="18"/>
          <w:szCs w:val="18"/>
        </w:rPr>
        <w:t xml:space="preserve">, podrá determinar no dar por rescindido el Contrato, cuando durante el procedimiento advierta que la rescisión del Contrato pudiera ocasionar algún daño o afectación a las funciones que tiene encomendadas. </w:t>
      </w:r>
      <w:r w:rsidRPr="00E203F9">
        <w:rPr>
          <w:rFonts w:ascii="Arial" w:eastAsia="Calibri" w:hAnsi="Arial" w:cs="Arial"/>
          <w:sz w:val="18"/>
          <w:szCs w:val="18"/>
        </w:rPr>
        <w:lastRenderedPageBreak/>
        <w:t xml:space="preserve">En este supuesto, </w:t>
      </w:r>
      <w:r w:rsidRPr="00E203F9">
        <w:rPr>
          <w:rFonts w:ascii="Arial" w:eastAsia="Calibri" w:hAnsi="Arial" w:cs="Arial"/>
          <w:b/>
          <w:sz w:val="18"/>
          <w:szCs w:val="18"/>
        </w:rPr>
        <w:t>“EL INBAL”</w:t>
      </w:r>
      <w:r w:rsidRPr="00E203F9">
        <w:rPr>
          <w:rFonts w:ascii="Arial" w:eastAsia="Calibri" w:hAnsi="Arial" w:cs="Arial"/>
          <w:sz w:val="18"/>
          <w:szCs w:val="18"/>
        </w:rPr>
        <w:t xml:space="preserve"> elaborará un dictamen en el cual justifique que los impactos económicos o de operación que se ocasionarían con la rescisión del Contrato resultarían más inconvenientes.</w:t>
      </w:r>
    </w:p>
    <w:p w14:paraId="6B9CF21E" w14:textId="77777777" w:rsidR="00985606" w:rsidRPr="00E203F9" w:rsidRDefault="00985606" w:rsidP="00090FF6">
      <w:pPr>
        <w:ind w:left="567"/>
        <w:jc w:val="both"/>
        <w:rPr>
          <w:rFonts w:ascii="Arial" w:eastAsia="Calibri" w:hAnsi="Arial" w:cs="Arial"/>
          <w:sz w:val="18"/>
          <w:szCs w:val="18"/>
        </w:rPr>
      </w:pPr>
    </w:p>
    <w:p w14:paraId="7F01491B" w14:textId="77777777" w:rsidR="00985606" w:rsidRPr="00E203F9" w:rsidRDefault="00985606" w:rsidP="00090FF6">
      <w:pPr>
        <w:ind w:left="567"/>
        <w:jc w:val="both"/>
        <w:rPr>
          <w:rFonts w:ascii="Arial" w:eastAsia="Calibri" w:hAnsi="Arial" w:cs="Arial"/>
          <w:sz w:val="18"/>
          <w:szCs w:val="18"/>
        </w:rPr>
      </w:pPr>
      <w:r w:rsidRPr="00E203F9">
        <w:rPr>
          <w:rFonts w:ascii="Arial" w:eastAsia="Calibri" w:hAnsi="Arial" w:cs="Arial"/>
          <w:sz w:val="18"/>
          <w:szCs w:val="18"/>
        </w:rPr>
        <w:t xml:space="preserve">Al no dar por rescindido el Contrato, </w:t>
      </w:r>
      <w:r w:rsidRPr="00E203F9">
        <w:rPr>
          <w:rFonts w:ascii="Arial" w:eastAsia="Calibri" w:hAnsi="Arial" w:cs="Arial"/>
          <w:b/>
          <w:sz w:val="18"/>
          <w:szCs w:val="18"/>
        </w:rPr>
        <w:t>“EL INBAL”</w:t>
      </w:r>
      <w:r w:rsidRPr="00E203F9">
        <w:rPr>
          <w:rFonts w:ascii="Arial" w:eastAsia="Calibri" w:hAnsi="Arial" w:cs="Arial"/>
          <w:sz w:val="18"/>
          <w:szCs w:val="18"/>
        </w:rPr>
        <w:t xml:space="preserve">, establecerá con </w:t>
      </w:r>
      <w:r w:rsidRPr="00E203F9">
        <w:rPr>
          <w:rFonts w:ascii="Arial" w:eastAsia="Calibri" w:hAnsi="Arial" w:cs="Arial"/>
          <w:b/>
          <w:sz w:val="18"/>
          <w:szCs w:val="18"/>
        </w:rPr>
        <w:t>“EL PROVEEDOR”</w:t>
      </w:r>
      <w:r w:rsidRPr="00E203F9">
        <w:rPr>
          <w:rFonts w:ascii="Arial" w:eastAsia="Calibri" w:hAnsi="Arial" w:cs="Arial"/>
          <w:sz w:val="18"/>
          <w:szCs w:val="18"/>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14:paraId="6F5E8120" w14:textId="77777777" w:rsidR="00985606" w:rsidRPr="00E203F9" w:rsidRDefault="00985606" w:rsidP="00090FF6">
      <w:pPr>
        <w:ind w:left="567"/>
        <w:jc w:val="both"/>
        <w:rPr>
          <w:rFonts w:ascii="Arial" w:eastAsia="Calibri" w:hAnsi="Arial" w:cs="Arial"/>
          <w:sz w:val="18"/>
          <w:szCs w:val="18"/>
        </w:rPr>
      </w:pPr>
    </w:p>
    <w:p w14:paraId="178C8D42" w14:textId="6499404D" w:rsidR="00985606" w:rsidRPr="00E203F9" w:rsidRDefault="00985606" w:rsidP="00090FF6">
      <w:pPr>
        <w:ind w:left="567"/>
        <w:jc w:val="both"/>
        <w:rPr>
          <w:rFonts w:ascii="Arial" w:eastAsia="Calibri" w:hAnsi="Arial" w:cs="Arial"/>
          <w:sz w:val="18"/>
          <w:szCs w:val="18"/>
        </w:rPr>
      </w:pPr>
      <w:r w:rsidRPr="00E203F9">
        <w:rPr>
          <w:rFonts w:ascii="Arial" w:eastAsia="Calibri" w:hAnsi="Arial" w:cs="Arial"/>
          <w:sz w:val="18"/>
          <w:szCs w:val="18"/>
        </w:rPr>
        <w:t xml:space="preserve">Cuando se presente cualquiera de los casos mencionados, </w:t>
      </w:r>
      <w:r w:rsidRPr="00E203F9">
        <w:rPr>
          <w:rFonts w:ascii="Arial" w:eastAsia="Calibri" w:hAnsi="Arial" w:cs="Arial"/>
          <w:b/>
          <w:sz w:val="18"/>
          <w:szCs w:val="18"/>
        </w:rPr>
        <w:t>“EL INBAL”</w:t>
      </w:r>
      <w:r w:rsidRPr="00E203F9">
        <w:rPr>
          <w:rFonts w:ascii="Arial" w:eastAsia="Calibri" w:hAnsi="Arial" w:cs="Arial"/>
          <w:sz w:val="18"/>
          <w:szCs w:val="18"/>
        </w:rPr>
        <w:t>, quedará expresamente facultada para optar por exigir el cumplimiento del Contrato, aplicando las penas convencionales y/o rescindirlo, siendo esta situación una facultad potestativa.</w:t>
      </w:r>
    </w:p>
    <w:p w14:paraId="6644ACA7" w14:textId="77777777" w:rsidR="00090FF6" w:rsidRPr="00E203F9" w:rsidRDefault="00090FF6" w:rsidP="00090FF6">
      <w:pPr>
        <w:ind w:left="567"/>
        <w:jc w:val="both"/>
        <w:rPr>
          <w:rFonts w:ascii="Arial" w:eastAsia="Calibri" w:hAnsi="Arial" w:cs="Arial"/>
          <w:sz w:val="18"/>
          <w:szCs w:val="18"/>
        </w:rPr>
      </w:pPr>
    </w:p>
    <w:p w14:paraId="0613CE5C" w14:textId="77777777" w:rsidR="00985606" w:rsidRPr="00E203F9" w:rsidRDefault="00985606" w:rsidP="00090FF6">
      <w:pPr>
        <w:ind w:left="567"/>
        <w:jc w:val="both"/>
        <w:rPr>
          <w:rFonts w:ascii="Arial" w:eastAsia="Calibri" w:hAnsi="Arial" w:cs="Arial"/>
          <w:sz w:val="18"/>
          <w:szCs w:val="18"/>
        </w:rPr>
      </w:pPr>
      <w:r w:rsidRPr="00E203F9">
        <w:rPr>
          <w:rFonts w:ascii="Arial" w:eastAsia="Calibri" w:hAnsi="Arial" w:cs="Arial"/>
          <w:sz w:val="18"/>
          <w:szCs w:val="18"/>
        </w:rPr>
        <w:t xml:space="preserve">Si se llevara a cabo la rescisión del Contrato, y en el caso de que a </w:t>
      </w:r>
      <w:r w:rsidRPr="00E203F9">
        <w:rPr>
          <w:rFonts w:ascii="Arial" w:eastAsia="Calibri" w:hAnsi="Arial" w:cs="Arial"/>
          <w:b/>
          <w:sz w:val="18"/>
          <w:szCs w:val="18"/>
        </w:rPr>
        <w:t xml:space="preserve">“EL PROVEEDOR” </w:t>
      </w:r>
      <w:r w:rsidRPr="00E203F9">
        <w:rPr>
          <w:rFonts w:ascii="Arial" w:eastAsia="Calibri" w:hAnsi="Arial" w:cs="Arial"/>
          <w:sz w:val="18"/>
          <w:szCs w:val="18"/>
        </w:rPr>
        <w:t xml:space="preserve">se le hubieran entregado pagos progresivos, éste deberá de reintegrarlos más los intereses correspondientes, conforme a lo indicado en el artículo 51 párrafo cuarto, de la Ley de Adquisiciones, Arrendamientos y Servicios del Sector Público. </w:t>
      </w:r>
    </w:p>
    <w:p w14:paraId="40E0476F" w14:textId="77777777" w:rsidR="00985606" w:rsidRPr="00E203F9" w:rsidRDefault="00985606" w:rsidP="00090FF6">
      <w:pPr>
        <w:ind w:left="567"/>
        <w:jc w:val="both"/>
        <w:rPr>
          <w:rFonts w:ascii="Arial" w:eastAsia="Calibri" w:hAnsi="Arial" w:cs="Arial"/>
          <w:sz w:val="18"/>
          <w:szCs w:val="18"/>
        </w:rPr>
      </w:pPr>
    </w:p>
    <w:p w14:paraId="77214703" w14:textId="77777777" w:rsidR="00985606" w:rsidRPr="00E203F9" w:rsidRDefault="00985606" w:rsidP="00090FF6">
      <w:pPr>
        <w:pStyle w:val="Texto"/>
        <w:tabs>
          <w:tab w:val="left" w:pos="567"/>
        </w:tabs>
        <w:spacing w:after="0" w:line="240" w:lineRule="auto"/>
        <w:ind w:left="567" w:firstLine="0"/>
        <w:rPr>
          <w:szCs w:val="18"/>
          <w:lang w:val="es-MX"/>
        </w:rPr>
      </w:pPr>
      <w:r w:rsidRPr="00E203F9">
        <w:rPr>
          <w:rFonts w:eastAsia="Calibri"/>
          <w:szCs w:val="18"/>
        </w:rPr>
        <w:t xml:space="preserve">Los intereses se calcularán sobre el monto de los pagos progresivos efectuados y se computarán por días naturales desde la fecha de su entrega hasta la fecha en que se pongan efectivamente las cantidades a disposición de </w:t>
      </w:r>
      <w:r w:rsidRPr="00E203F9">
        <w:rPr>
          <w:rFonts w:eastAsia="Calibri"/>
          <w:b/>
          <w:szCs w:val="18"/>
        </w:rPr>
        <w:t>“EL INBAL”</w:t>
      </w:r>
    </w:p>
    <w:p w14:paraId="35846D08" w14:textId="77777777" w:rsidR="00B44774" w:rsidRPr="00E203F9" w:rsidRDefault="00B44774" w:rsidP="00564BB9">
      <w:pPr>
        <w:pStyle w:val="Prrafodelista"/>
        <w:spacing w:line="240" w:lineRule="auto"/>
        <w:rPr>
          <w:rFonts w:ascii="Arial" w:hAnsi="Arial" w:cs="Arial"/>
          <w:sz w:val="18"/>
          <w:szCs w:val="18"/>
        </w:rPr>
      </w:pPr>
    </w:p>
    <w:p w14:paraId="3548DF5D" w14:textId="77777777" w:rsidR="007B7825" w:rsidRPr="00E203F9" w:rsidRDefault="002E29D6">
      <w:pPr>
        <w:pStyle w:val="Prrafodelista"/>
        <w:numPr>
          <w:ilvl w:val="0"/>
          <w:numId w:val="25"/>
        </w:numPr>
        <w:spacing w:line="240" w:lineRule="auto"/>
        <w:ind w:left="567" w:hanging="567"/>
        <w:rPr>
          <w:rFonts w:ascii="Arial" w:hAnsi="Arial" w:cs="Arial"/>
          <w:b/>
          <w:sz w:val="18"/>
          <w:szCs w:val="18"/>
          <w:lang w:val="es-MX"/>
        </w:rPr>
      </w:pPr>
      <w:r w:rsidRPr="00E203F9">
        <w:rPr>
          <w:rFonts w:ascii="Arial" w:hAnsi="Arial" w:cs="Arial"/>
          <w:b/>
          <w:sz w:val="18"/>
          <w:szCs w:val="18"/>
          <w:lang w:val="es-MX"/>
        </w:rPr>
        <w:t>REQUISITOS PARA QUIENES DESEEN PARTICIPAR EN ESTE PROCEDIMIENTO</w:t>
      </w:r>
    </w:p>
    <w:p w14:paraId="348A0B94" w14:textId="77777777" w:rsidR="00B03070" w:rsidRPr="00E203F9" w:rsidRDefault="00B03070" w:rsidP="00B03070">
      <w:pPr>
        <w:rPr>
          <w:rFonts w:ascii="Arial" w:hAnsi="Arial" w:cs="Arial"/>
          <w:sz w:val="18"/>
          <w:szCs w:val="18"/>
          <w:lang w:val="es-MX"/>
        </w:rPr>
      </w:pPr>
      <w:bookmarkStart w:id="11" w:name="_4.2_Propuesta_económica."/>
      <w:bookmarkStart w:id="12" w:name="_4.1_Propuesta_técnica."/>
      <w:bookmarkEnd w:id="11"/>
      <w:bookmarkEnd w:id="12"/>
    </w:p>
    <w:p w14:paraId="6A7D9919" w14:textId="730226E3" w:rsidR="00E357A5" w:rsidRPr="00E203F9" w:rsidRDefault="00E357A5">
      <w:pPr>
        <w:pStyle w:val="Prrafodelista"/>
        <w:numPr>
          <w:ilvl w:val="0"/>
          <w:numId w:val="92"/>
        </w:numPr>
        <w:spacing w:line="240" w:lineRule="auto"/>
        <w:rPr>
          <w:rFonts w:ascii="Arial" w:hAnsi="Arial" w:cs="Arial"/>
          <w:sz w:val="18"/>
          <w:szCs w:val="18"/>
          <w:lang w:val="es-MX"/>
        </w:rPr>
      </w:pPr>
      <w:r w:rsidRPr="00E203F9">
        <w:rPr>
          <w:rFonts w:ascii="Arial" w:hAnsi="Arial" w:cs="Arial"/>
          <w:sz w:val="18"/>
          <w:szCs w:val="18"/>
          <w:lang w:val="es-MX"/>
        </w:rPr>
        <w:t xml:space="preserve">Cumplir con la documentación solicitada en el numeral </w:t>
      </w:r>
      <w:r w:rsidRPr="00E203F9">
        <w:rPr>
          <w:rFonts w:ascii="Arial" w:hAnsi="Arial" w:cs="Arial"/>
          <w:b/>
          <w:bCs/>
          <w:sz w:val="18"/>
          <w:szCs w:val="18"/>
          <w:lang w:val="es-MX"/>
        </w:rPr>
        <w:t xml:space="preserve">6 “Documentos que deben presentar los </w:t>
      </w:r>
      <w:r w:rsidR="0048731F" w:rsidRPr="00E203F9">
        <w:rPr>
          <w:rFonts w:ascii="Arial" w:hAnsi="Arial" w:cs="Arial"/>
          <w:b/>
          <w:bCs/>
          <w:sz w:val="18"/>
          <w:szCs w:val="18"/>
          <w:lang w:val="es-MX"/>
        </w:rPr>
        <w:t>Invitados</w:t>
      </w:r>
      <w:r w:rsidRPr="00E203F9">
        <w:rPr>
          <w:rFonts w:ascii="Arial" w:hAnsi="Arial" w:cs="Arial"/>
          <w:b/>
          <w:bCs/>
          <w:sz w:val="18"/>
          <w:szCs w:val="18"/>
          <w:lang w:val="es-MX"/>
        </w:rPr>
        <w:t>”</w:t>
      </w:r>
      <w:r w:rsidRPr="00E203F9">
        <w:rPr>
          <w:rFonts w:ascii="Arial" w:hAnsi="Arial" w:cs="Arial"/>
          <w:sz w:val="18"/>
          <w:szCs w:val="18"/>
          <w:lang w:val="es-MX"/>
        </w:rPr>
        <w:t xml:space="preserve"> de la Convocatoria.</w:t>
      </w:r>
    </w:p>
    <w:p w14:paraId="6F6748F8" w14:textId="77777777" w:rsidR="00E357A5" w:rsidRPr="00E203F9" w:rsidRDefault="00E357A5" w:rsidP="0031546D">
      <w:pPr>
        <w:ind w:left="850" w:hanging="11"/>
        <w:jc w:val="both"/>
        <w:rPr>
          <w:rFonts w:ascii="Arial" w:hAnsi="Arial" w:cs="Arial"/>
          <w:sz w:val="18"/>
          <w:szCs w:val="18"/>
          <w:lang w:val="es-MX"/>
        </w:rPr>
      </w:pPr>
    </w:p>
    <w:p w14:paraId="686739B8" w14:textId="77777777" w:rsidR="00E357A5" w:rsidRPr="00E203F9" w:rsidRDefault="00E357A5">
      <w:pPr>
        <w:pStyle w:val="Prrafodelista"/>
        <w:numPr>
          <w:ilvl w:val="0"/>
          <w:numId w:val="92"/>
        </w:numPr>
        <w:spacing w:line="240" w:lineRule="auto"/>
        <w:rPr>
          <w:rFonts w:ascii="Arial" w:hAnsi="Arial" w:cs="Arial"/>
          <w:sz w:val="18"/>
          <w:szCs w:val="18"/>
          <w:lang w:val="es-MX"/>
        </w:rPr>
      </w:pPr>
      <w:r w:rsidRPr="00E203F9">
        <w:rPr>
          <w:rFonts w:ascii="Arial" w:hAnsi="Arial" w:cs="Arial"/>
          <w:sz w:val="18"/>
          <w:szCs w:val="18"/>
          <w:u w:val="single"/>
          <w:lang w:val="es-MX"/>
        </w:rPr>
        <w:t>La documentación deberá estar firmada digitalmente por la persona física o moral que participa</w:t>
      </w:r>
      <w:r w:rsidRPr="00E203F9">
        <w:rPr>
          <w:rFonts w:ascii="Arial" w:hAnsi="Arial" w:cs="Arial"/>
          <w:sz w:val="18"/>
          <w:szCs w:val="18"/>
          <w:lang w:val="es-MX"/>
        </w:rPr>
        <w:t>, de conformidad con los mecanismos establecidos por la Unidad de Normatividad de Contrataciones Públicas.</w:t>
      </w:r>
    </w:p>
    <w:p w14:paraId="5B1E29C6" w14:textId="77777777" w:rsidR="00E357A5" w:rsidRPr="00E203F9" w:rsidRDefault="00E357A5" w:rsidP="0031546D">
      <w:pPr>
        <w:pStyle w:val="Prrafodelista"/>
        <w:spacing w:line="240" w:lineRule="auto"/>
        <w:ind w:left="850" w:hanging="11"/>
        <w:rPr>
          <w:rFonts w:ascii="Arial" w:hAnsi="Arial" w:cs="Arial"/>
          <w:sz w:val="18"/>
          <w:szCs w:val="18"/>
          <w:lang w:val="es-MX"/>
        </w:rPr>
      </w:pPr>
    </w:p>
    <w:p w14:paraId="2F357A48" w14:textId="333B6FCC" w:rsidR="00E357A5" w:rsidRPr="00E203F9" w:rsidRDefault="00E357A5">
      <w:pPr>
        <w:pStyle w:val="Prrafodelista"/>
        <w:numPr>
          <w:ilvl w:val="0"/>
          <w:numId w:val="92"/>
        </w:numPr>
        <w:spacing w:line="240" w:lineRule="auto"/>
        <w:rPr>
          <w:rFonts w:ascii="Arial" w:hAnsi="Arial" w:cs="Arial"/>
          <w:sz w:val="18"/>
          <w:szCs w:val="18"/>
          <w:lang w:val="es-MX"/>
        </w:rPr>
      </w:pPr>
      <w:r w:rsidRPr="00E203F9">
        <w:rPr>
          <w:rFonts w:ascii="Arial" w:hAnsi="Arial" w:cs="Arial"/>
          <w:sz w:val="18"/>
          <w:szCs w:val="18"/>
          <w:lang w:val="es-MX"/>
        </w:rPr>
        <w:t xml:space="preserve">La proposición </w:t>
      </w:r>
      <w:r w:rsidRPr="00E203F9">
        <w:rPr>
          <w:rFonts w:ascii="Arial" w:hAnsi="Arial" w:cs="Arial"/>
          <w:sz w:val="18"/>
          <w:szCs w:val="18"/>
          <w:u w:val="single"/>
          <w:lang w:val="es-MX"/>
        </w:rPr>
        <w:t>deberá estar foliada en todas y cada una de las hojas que la integran</w:t>
      </w:r>
      <w:r w:rsidRPr="00E203F9">
        <w:rPr>
          <w:rFonts w:ascii="Arial" w:hAnsi="Arial" w:cs="Arial"/>
          <w:sz w:val="18"/>
          <w:szCs w:val="18"/>
          <w:lang w:val="es-MX"/>
        </w:rPr>
        <w:t xml:space="preserve">. Al efecto, se deberán numerar de manera individual las propuestas técnica y económica, así como el resto de los documentos que entregue el </w:t>
      </w:r>
      <w:r w:rsidR="0048731F" w:rsidRPr="00E203F9">
        <w:rPr>
          <w:rFonts w:ascii="Arial" w:hAnsi="Arial" w:cs="Arial"/>
          <w:sz w:val="18"/>
          <w:szCs w:val="18"/>
          <w:lang w:val="es-MX"/>
        </w:rPr>
        <w:t>Invitado</w:t>
      </w:r>
      <w:r w:rsidRPr="00E203F9">
        <w:rPr>
          <w:rFonts w:ascii="Arial" w:hAnsi="Arial" w:cs="Arial"/>
          <w:sz w:val="18"/>
          <w:szCs w:val="18"/>
          <w:lang w:val="es-MX"/>
        </w:rPr>
        <w:t>.</w:t>
      </w:r>
    </w:p>
    <w:p w14:paraId="31A0DE78" w14:textId="77777777" w:rsidR="00E357A5" w:rsidRPr="00E203F9" w:rsidRDefault="00E357A5" w:rsidP="0031546D">
      <w:pPr>
        <w:pStyle w:val="Textoindependiente21"/>
        <w:tabs>
          <w:tab w:val="left" w:pos="851"/>
        </w:tabs>
        <w:ind w:left="850" w:hanging="11"/>
        <w:rPr>
          <w:rFonts w:cs="Arial"/>
          <w:sz w:val="18"/>
          <w:szCs w:val="18"/>
          <w:lang w:val="es-MX"/>
        </w:rPr>
      </w:pPr>
    </w:p>
    <w:p w14:paraId="038371EC" w14:textId="77777777" w:rsidR="00E357A5" w:rsidRPr="00E203F9" w:rsidRDefault="00E357A5">
      <w:pPr>
        <w:pStyle w:val="Prrafodelista"/>
        <w:numPr>
          <w:ilvl w:val="0"/>
          <w:numId w:val="92"/>
        </w:numPr>
        <w:spacing w:line="240" w:lineRule="auto"/>
        <w:rPr>
          <w:rFonts w:ascii="Arial" w:hAnsi="Arial" w:cs="Arial"/>
          <w:sz w:val="18"/>
          <w:szCs w:val="18"/>
          <w:lang w:val="es-MX"/>
        </w:rPr>
      </w:pPr>
      <w:r w:rsidRPr="00E203F9">
        <w:rPr>
          <w:rFonts w:ascii="Arial" w:hAnsi="Arial" w:cs="Arial"/>
          <w:sz w:val="18"/>
          <w:szCs w:val="18"/>
          <w:lang w:val="es-MX"/>
        </w:rPr>
        <w:t>En el caso de que alguna o algunas hojas de los documentos mencionados en el párrafo anterior carezcan de folio y se constate que la o las hojas no foliadas mantienen continuidad, “</w:t>
      </w:r>
      <w:r w:rsidRPr="00E203F9">
        <w:rPr>
          <w:rFonts w:ascii="Arial" w:hAnsi="Arial" w:cs="Arial"/>
          <w:b/>
          <w:bCs/>
          <w:sz w:val="18"/>
          <w:szCs w:val="18"/>
          <w:lang w:val="es-MX"/>
        </w:rPr>
        <w:t>EL INBAL</w:t>
      </w:r>
      <w:r w:rsidRPr="00E203F9">
        <w:rPr>
          <w:rFonts w:ascii="Arial" w:hAnsi="Arial" w:cs="Arial"/>
          <w:sz w:val="18"/>
          <w:szCs w:val="18"/>
          <w:lang w:val="es-MX"/>
        </w:rPr>
        <w:t>” no podrá desechar la proposición. En el supuesto de que falte alguna hoja y la omisión pueda ser cubierta con información contenida en la propia proposición o con los documentos distintos a la misma, “</w:t>
      </w:r>
      <w:r w:rsidRPr="00E203F9">
        <w:rPr>
          <w:rFonts w:ascii="Arial" w:hAnsi="Arial" w:cs="Arial"/>
          <w:b/>
          <w:bCs/>
          <w:sz w:val="18"/>
          <w:szCs w:val="18"/>
          <w:lang w:val="es-MX"/>
        </w:rPr>
        <w:t>EL INBAL</w:t>
      </w:r>
      <w:r w:rsidRPr="00E203F9">
        <w:rPr>
          <w:rFonts w:ascii="Arial" w:hAnsi="Arial" w:cs="Arial"/>
          <w:sz w:val="18"/>
          <w:szCs w:val="18"/>
          <w:lang w:val="es-MX"/>
        </w:rPr>
        <w:t>” tampoco podrá desechar la proposición.</w:t>
      </w:r>
    </w:p>
    <w:p w14:paraId="64B6136B" w14:textId="77777777" w:rsidR="00E357A5" w:rsidRPr="00E203F9" w:rsidRDefault="00E357A5" w:rsidP="0031546D">
      <w:pPr>
        <w:pStyle w:val="Textoindependiente21"/>
        <w:tabs>
          <w:tab w:val="left" w:pos="851"/>
        </w:tabs>
        <w:ind w:left="850" w:hanging="11"/>
        <w:rPr>
          <w:rFonts w:cs="Arial"/>
          <w:sz w:val="18"/>
          <w:szCs w:val="18"/>
          <w:lang w:val="es-MX"/>
        </w:rPr>
      </w:pPr>
    </w:p>
    <w:p w14:paraId="3813E1EA" w14:textId="111B5CB0" w:rsidR="00E357A5" w:rsidRPr="00E203F9" w:rsidRDefault="00E357A5">
      <w:pPr>
        <w:pStyle w:val="Prrafodelista"/>
        <w:numPr>
          <w:ilvl w:val="0"/>
          <w:numId w:val="92"/>
        </w:numPr>
        <w:spacing w:line="240" w:lineRule="auto"/>
        <w:rPr>
          <w:rFonts w:ascii="Arial" w:hAnsi="Arial" w:cs="Arial"/>
          <w:sz w:val="18"/>
          <w:szCs w:val="18"/>
          <w:lang w:val="es-MX"/>
        </w:rPr>
      </w:pPr>
      <w:r w:rsidRPr="00E203F9">
        <w:rPr>
          <w:rFonts w:ascii="Arial" w:hAnsi="Arial" w:cs="Arial"/>
          <w:sz w:val="18"/>
          <w:szCs w:val="18"/>
          <w:lang w:val="es-MX"/>
        </w:rPr>
        <w:t xml:space="preserve">La propuesta técnica debe elaborarse conforme al </w:t>
      </w:r>
      <w:r w:rsidRPr="00E203F9">
        <w:rPr>
          <w:rFonts w:ascii="Arial" w:hAnsi="Arial" w:cs="Arial"/>
          <w:b/>
          <w:sz w:val="18"/>
          <w:szCs w:val="18"/>
          <w:lang w:val="es-MX"/>
        </w:rPr>
        <w:t xml:space="preserve">Anexo </w:t>
      </w:r>
      <w:r w:rsidR="00985606" w:rsidRPr="00E203F9">
        <w:rPr>
          <w:rFonts w:ascii="Arial" w:hAnsi="Arial" w:cs="Arial"/>
          <w:b/>
          <w:sz w:val="18"/>
          <w:szCs w:val="18"/>
          <w:lang w:val="es-MX"/>
        </w:rPr>
        <w:t xml:space="preserve">1 </w:t>
      </w:r>
      <w:bookmarkStart w:id="13" w:name="_Hlk535498706"/>
      <w:r w:rsidRPr="00E203F9">
        <w:rPr>
          <w:rFonts w:ascii="Arial" w:hAnsi="Arial" w:cs="Arial"/>
          <w:bCs/>
          <w:sz w:val="18"/>
          <w:szCs w:val="18"/>
          <w:lang w:val="es-MX"/>
        </w:rPr>
        <w:t>denominado</w:t>
      </w:r>
      <w:r w:rsidRPr="00E203F9">
        <w:rPr>
          <w:rFonts w:ascii="Arial" w:hAnsi="Arial" w:cs="Arial"/>
          <w:b/>
          <w:sz w:val="18"/>
          <w:szCs w:val="18"/>
          <w:lang w:val="es-MX"/>
        </w:rPr>
        <w:t xml:space="preserve"> “Anexo Técnico”</w:t>
      </w:r>
      <w:bookmarkEnd w:id="13"/>
      <w:r w:rsidRPr="00E203F9">
        <w:rPr>
          <w:rFonts w:ascii="Arial" w:hAnsi="Arial" w:cs="Arial"/>
          <w:bCs/>
          <w:sz w:val="18"/>
          <w:szCs w:val="18"/>
          <w:lang w:val="es-MX"/>
        </w:rPr>
        <w:t xml:space="preserve"> </w:t>
      </w:r>
      <w:r w:rsidR="00985606" w:rsidRPr="00E203F9">
        <w:rPr>
          <w:rFonts w:ascii="Arial" w:hAnsi="Arial" w:cs="Arial"/>
          <w:bCs/>
          <w:sz w:val="18"/>
          <w:szCs w:val="18"/>
          <w:lang w:val="es-MX"/>
        </w:rPr>
        <w:t xml:space="preserve">y sus </w:t>
      </w:r>
      <w:r w:rsidR="00240C29">
        <w:rPr>
          <w:rFonts w:ascii="Arial" w:hAnsi="Arial" w:cs="Arial"/>
          <w:bCs/>
          <w:sz w:val="18"/>
          <w:szCs w:val="18"/>
          <w:lang w:val="es-MX"/>
        </w:rPr>
        <w:t>Anexos</w:t>
      </w:r>
      <w:r w:rsidR="00985606" w:rsidRPr="00E203F9">
        <w:rPr>
          <w:rFonts w:ascii="Arial" w:hAnsi="Arial" w:cs="Arial"/>
          <w:bCs/>
          <w:sz w:val="18"/>
          <w:szCs w:val="18"/>
          <w:lang w:val="es-MX"/>
        </w:rPr>
        <w:t>,</w:t>
      </w:r>
      <w:r w:rsidR="00985606" w:rsidRPr="00E203F9">
        <w:rPr>
          <w:rFonts w:ascii="Arial" w:hAnsi="Arial" w:cs="Arial"/>
          <w:b/>
          <w:sz w:val="18"/>
          <w:szCs w:val="18"/>
          <w:lang w:val="es-MX"/>
        </w:rPr>
        <w:t xml:space="preserve"> </w:t>
      </w:r>
      <w:r w:rsidRPr="00E203F9">
        <w:rPr>
          <w:rFonts w:ascii="Arial" w:hAnsi="Arial" w:cs="Arial"/>
          <w:sz w:val="18"/>
          <w:szCs w:val="18"/>
          <w:lang w:val="es-MX"/>
        </w:rPr>
        <w:t>de la presente Convocatoria</w:t>
      </w:r>
      <w:r w:rsidR="00985606" w:rsidRPr="00E203F9">
        <w:rPr>
          <w:rFonts w:ascii="Arial" w:hAnsi="Arial" w:cs="Arial"/>
          <w:sz w:val="18"/>
          <w:szCs w:val="18"/>
          <w:lang w:val="es-MX"/>
        </w:rPr>
        <w:t>,</w:t>
      </w:r>
      <w:r w:rsidRPr="00E203F9">
        <w:rPr>
          <w:rFonts w:ascii="Arial" w:hAnsi="Arial" w:cs="Arial"/>
          <w:sz w:val="18"/>
          <w:szCs w:val="18"/>
          <w:lang w:val="es-MX"/>
        </w:rPr>
        <w:t xml:space="preserve"> donde se describ</w:t>
      </w:r>
      <w:r w:rsidR="00985606" w:rsidRPr="00E203F9">
        <w:rPr>
          <w:rFonts w:ascii="Arial" w:hAnsi="Arial" w:cs="Arial"/>
          <w:sz w:val="18"/>
          <w:szCs w:val="18"/>
          <w:lang w:val="es-MX"/>
        </w:rPr>
        <w:t>en</w:t>
      </w:r>
      <w:r w:rsidRPr="00E203F9">
        <w:rPr>
          <w:rFonts w:ascii="Arial" w:hAnsi="Arial" w:cs="Arial"/>
          <w:sz w:val="18"/>
          <w:szCs w:val="18"/>
          <w:lang w:val="es-MX"/>
        </w:rPr>
        <w:t xml:space="preserve"> de manera clara y precisa, las características técnicas de los servicios requeridos, sin indicar el</w:t>
      </w:r>
      <w:r w:rsidR="00985606" w:rsidRPr="00E203F9">
        <w:rPr>
          <w:rFonts w:ascii="Arial" w:hAnsi="Arial" w:cs="Arial"/>
          <w:sz w:val="18"/>
          <w:szCs w:val="18"/>
          <w:lang w:val="es-MX"/>
        </w:rPr>
        <w:t xml:space="preserve"> o los</w:t>
      </w:r>
      <w:r w:rsidRPr="00E203F9">
        <w:rPr>
          <w:rFonts w:ascii="Arial" w:hAnsi="Arial" w:cs="Arial"/>
          <w:sz w:val="18"/>
          <w:szCs w:val="18"/>
          <w:lang w:val="es-MX"/>
        </w:rPr>
        <w:t xml:space="preserve"> costo</w:t>
      </w:r>
      <w:r w:rsidR="00985606" w:rsidRPr="00E203F9">
        <w:rPr>
          <w:rFonts w:ascii="Arial" w:hAnsi="Arial" w:cs="Arial"/>
          <w:sz w:val="18"/>
          <w:szCs w:val="18"/>
          <w:lang w:val="es-MX"/>
        </w:rPr>
        <w:t>s</w:t>
      </w:r>
      <w:r w:rsidRPr="00E203F9">
        <w:rPr>
          <w:rFonts w:ascii="Arial" w:hAnsi="Arial" w:cs="Arial"/>
          <w:sz w:val="18"/>
          <w:szCs w:val="18"/>
          <w:lang w:val="es-MX"/>
        </w:rPr>
        <w:t>.</w:t>
      </w:r>
    </w:p>
    <w:p w14:paraId="6DCE9304" w14:textId="77777777" w:rsidR="00E357A5" w:rsidRPr="00E203F9" w:rsidRDefault="00E357A5" w:rsidP="0031546D">
      <w:pPr>
        <w:pStyle w:val="Textoindependiente21"/>
        <w:ind w:left="850" w:hanging="11"/>
        <w:rPr>
          <w:rFonts w:cs="Arial"/>
          <w:sz w:val="18"/>
          <w:szCs w:val="18"/>
          <w:lang w:val="es-MX"/>
        </w:rPr>
      </w:pPr>
    </w:p>
    <w:p w14:paraId="28EAE575" w14:textId="0231237E" w:rsidR="00E357A5" w:rsidRPr="00E203F9" w:rsidRDefault="00E357A5">
      <w:pPr>
        <w:pStyle w:val="Prrafodelista"/>
        <w:numPr>
          <w:ilvl w:val="0"/>
          <w:numId w:val="92"/>
        </w:numPr>
        <w:spacing w:line="240" w:lineRule="auto"/>
        <w:rPr>
          <w:rFonts w:ascii="Arial" w:hAnsi="Arial" w:cs="Arial"/>
          <w:sz w:val="18"/>
          <w:szCs w:val="18"/>
          <w:lang w:val="es-MX"/>
        </w:rPr>
      </w:pPr>
      <w:r w:rsidRPr="00E203F9">
        <w:rPr>
          <w:rFonts w:ascii="Arial" w:hAnsi="Arial" w:cs="Arial"/>
          <w:sz w:val="18"/>
          <w:szCs w:val="18"/>
          <w:lang w:val="es-MX"/>
        </w:rPr>
        <w:t xml:space="preserve">La propuesta económica deberá presentarse conforme al </w:t>
      </w:r>
      <w:r w:rsidRPr="00E203F9">
        <w:rPr>
          <w:rFonts w:ascii="Arial" w:hAnsi="Arial" w:cs="Arial"/>
          <w:b/>
          <w:sz w:val="18"/>
          <w:szCs w:val="18"/>
          <w:lang w:val="es-MX"/>
        </w:rPr>
        <w:t>Anexo A</w:t>
      </w:r>
      <w:r w:rsidR="003D5E68" w:rsidRPr="00E203F9">
        <w:rPr>
          <w:rFonts w:ascii="Arial" w:hAnsi="Arial" w:cs="Arial"/>
          <w:b/>
          <w:sz w:val="18"/>
          <w:szCs w:val="18"/>
          <w:lang w:val="es-MX"/>
        </w:rPr>
        <w:t xml:space="preserve"> </w:t>
      </w:r>
      <w:r w:rsidR="003D5E68" w:rsidRPr="00E203F9">
        <w:rPr>
          <w:rFonts w:ascii="Arial" w:hAnsi="Arial" w:cs="Arial"/>
          <w:bCs/>
          <w:sz w:val="18"/>
          <w:szCs w:val="18"/>
          <w:lang w:val="es-MX"/>
        </w:rPr>
        <w:t>de</w:t>
      </w:r>
      <w:r w:rsidR="003D5E68" w:rsidRPr="00E203F9">
        <w:rPr>
          <w:rFonts w:cs="Arial"/>
          <w:bCs/>
          <w:sz w:val="18"/>
          <w:lang w:val="es-MX"/>
        </w:rPr>
        <w:t xml:space="preserve"> </w:t>
      </w:r>
      <w:r w:rsidR="003D5E68" w:rsidRPr="00E203F9">
        <w:rPr>
          <w:rFonts w:ascii="Arial" w:hAnsi="Arial" w:cs="Arial"/>
          <w:bCs/>
          <w:sz w:val="18"/>
          <w:szCs w:val="18"/>
          <w:lang w:val="es-MX"/>
        </w:rPr>
        <w:t>esta convocatoria</w:t>
      </w:r>
      <w:r w:rsidRPr="00E203F9">
        <w:rPr>
          <w:rFonts w:ascii="Arial" w:hAnsi="Arial" w:cs="Arial"/>
          <w:bCs/>
          <w:sz w:val="18"/>
          <w:szCs w:val="18"/>
          <w:lang w:val="es-MX"/>
        </w:rPr>
        <w:t xml:space="preserve"> denominado</w:t>
      </w:r>
      <w:r w:rsidRPr="00E203F9">
        <w:rPr>
          <w:rFonts w:ascii="Arial" w:hAnsi="Arial" w:cs="Arial"/>
          <w:b/>
          <w:sz w:val="18"/>
          <w:szCs w:val="18"/>
          <w:lang w:val="es-MX"/>
        </w:rPr>
        <w:t xml:space="preserve"> “</w:t>
      </w:r>
      <w:r w:rsidR="00985606" w:rsidRPr="00E203F9">
        <w:rPr>
          <w:rFonts w:ascii="Arial" w:hAnsi="Arial" w:cs="Arial"/>
          <w:b/>
          <w:sz w:val="18"/>
          <w:szCs w:val="18"/>
          <w:lang w:val="es-MX"/>
        </w:rPr>
        <w:t>Modelo de</w:t>
      </w:r>
      <w:r w:rsidR="001D3C52" w:rsidRPr="00E203F9">
        <w:rPr>
          <w:rFonts w:ascii="Arial" w:hAnsi="Arial" w:cs="Arial"/>
          <w:b/>
          <w:sz w:val="18"/>
          <w:szCs w:val="18"/>
          <w:lang w:val="es-MX"/>
        </w:rPr>
        <w:t xml:space="preserve"> </w:t>
      </w:r>
      <w:r w:rsidRPr="00E203F9">
        <w:rPr>
          <w:rFonts w:ascii="Arial" w:hAnsi="Arial" w:cs="Arial"/>
          <w:b/>
          <w:sz w:val="18"/>
          <w:szCs w:val="18"/>
          <w:lang w:val="es-MX"/>
        </w:rPr>
        <w:t xml:space="preserve">Propuesta económica” </w:t>
      </w:r>
      <w:r w:rsidRPr="00E203F9">
        <w:rPr>
          <w:rFonts w:ascii="Arial" w:hAnsi="Arial" w:cs="Arial"/>
          <w:sz w:val="18"/>
          <w:szCs w:val="18"/>
          <w:lang w:val="es-MX"/>
        </w:rPr>
        <w:t>incluyendo todos los datos e información requerida en dicho formato.</w:t>
      </w:r>
    </w:p>
    <w:p w14:paraId="56718DA6" w14:textId="77777777" w:rsidR="00E357A5" w:rsidRPr="00E203F9" w:rsidRDefault="00E357A5" w:rsidP="0031546D">
      <w:pPr>
        <w:pStyle w:val="Textoindependiente21"/>
        <w:tabs>
          <w:tab w:val="left" w:pos="851"/>
        </w:tabs>
        <w:ind w:left="850" w:hanging="11"/>
        <w:rPr>
          <w:rFonts w:cs="Arial"/>
          <w:sz w:val="18"/>
          <w:szCs w:val="18"/>
          <w:lang w:val="es-MX"/>
        </w:rPr>
      </w:pPr>
    </w:p>
    <w:p w14:paraId="66360FF8" w14:textId="451D846F" w:rsidR="00065F9B" w:rsidRPr="00E203F9" w:rsidRDefault="00E357A5">
      <w:pPr>
        <w:pStyle w:val="Prrafodelista"/>
        <w:numPr>
          <w:ilvl w:val="0"/>
          <w:numId w:val="92"/>
        </w:numPr>
        <w:spacing w:line="240" w:lineRule="auto"/>
        <w:rPr>
          <w:rFonts w:ascii="Arial" w:hAnsi="Arial" w:cs="Arial"/>
          <w:sz w:val="18"/>
          <w:szCs w:val="18"/>
          <w:lang w:val="es-MX"/>
        </w:rPr>
      </w:pPr>
      <w:r w:rsidRPr="00E203F9">
        <w:rPr>
          <w:rFonts w:ascii="Arial" w:hAnsi="Arial" w:cs="Arial"/>
          <w:sz w:val="18"/>
          <w:szCs w:val="18"/>
          <w:lang w:val="es-MX"/>
        </w:rPr>
        <w:t>El</w:t>
      </w:r>
      <w:r w:rsidR="00334E3C" w:rsidRPr="00E203F9">
        <w:rPr>
          <w:rFonts w:ascii="Arial" w:hAnsi="Arial" w:cs="Arial"/>
          <w:sz w:val="18"/>
          <w:szCs w:val="18"/>
          <w:lang w:val="es-MX"/>
        </w:rPr>
        <w:t xml:space="preserve"> </w:t>
      </w:r>
      <w:r w:rsidRPr="00E203F9">
        <w:rPr>
          <w:rFonts w:ascii="Arial" w:hAnsi="Arial" w:cs="Arial"/>
          <w:sz w:val="18"/>
          <w:szCs w:val="18"/>
          <w:lang w:val="es-MX"/>
        </w:rPr>
        <w:t>precio</w:t>
      </w:r>
      <w:r w:rsidRPr="00E203F9">
        <w:rPr>
          <w:rFonts w:ascii="Arial" w:hAnsi="Arial" w:cs="Arial"/>
          <w:b/>
          <w:sz w:val="18"/>
          <w:szCs w:val="18"/>
          <w:lang w:val="es-MX"/>
        </w:rPr>
        <w:t xml:space="preserve"> </w:t>
      </w:r>
      <w:r w:rsidRPr="00E203F9">
        <w:rPr>
          <w:rFonts w:ascii="Arial" w:hAnsi="Arial" w:cs="Arial"/>
          <w:sz w:val="18"/>
          <w:szCs w:val="18"/>
          <w:lang w:val="es-MX"/>
        </w:rPr>
        <w:t xml:space="preserve">será fijo a partir de la entrega de la proposición y durante la vigencia del contrato, </w:t>
      </w:r>
      <w:r w:rsidR="00985606" w:rsidRPr="00E203F9">
        <w:rPr>
          <w:rFonts w:ascii="Arial" w:hAnsi="Arial" w:cs="Arial"/>
          <w:sz w:val="18"/>
          <w:szCs w:val="18"/>
          <w:lang w:val="es-MX"/>
        </w:rPr>
        <w:t>mismo</w:t>
      </w:r>
      <w:r w:rsidR="00334E3C" w:rsidRPr="00E203F9">
        <w:rPr>
          <w:rFonts w:ascii="Arial" w:hAnsi="Arial" w:cs="Arial"/>
          <w:sz w:val="18"/>
          <w:szCs w:val="18"/>
          <w:lang w:val="es-MX"/>
        </w:rPr>
        <w:t>s</w:t>
      </w:r>
      <w:r w:rsidR="00985606" w:rsidRPr="00E203F9">
        <w:rPr>
          <w:rFonts w:ascii="Arial" w:hAnsi="Arial" w:cs="Arial"/>
          <w:sz w:val="18"/>
          <w:szCs w:val="18"/>
          <w:lang w:val="es-MX"/>
        </w:rPr>
        <w:t xml:space="preserve"> que</w:t>
      </w:r>
      <w:r w:rsidRPr="00E203F9">
        <w:rPr>
          <w:rFonts w:ascii="Arial" w:hAnsi="Arial" w:cs="Arial"/>
          <w:sz w:val="18"/>
          <w:szCs w:val="18"/>
          <w:lang w:val="es-MX"/>
        </w:rPr>
        <w:t xml:space="preserve"> no estará</w:t>
      </w:r>
      <w:r w:rsidR="00334E3C" w:rsidRPr="00E203F9">
        <w:rPr>
          <w:rFonts w:ascii="Arial" w:hAnsi="Arial" w:cs="Arial"/>
          <w:sz w:val="18"/>
          <w:szCs w:val="18"/>
          <w:lang w:val="es-MX"/>
        </w:rPr>
        <w:t>n</w:t>
      </w:r>
      <w:r w:rsidRPr="00E203F9">
        <w:rPr>
          <w:rFonts w:ascii="Arial" w:hAnsi="Arial" w:cs="Arial"/>
          <w:sz w:val="18"/>
          <w:szCs w:val="18"/>
          <w:lang w:val="es-MX"/>
        </w:rPr>
        <w:t xml:space="preserve"> sujeto</w:t>
      </w:r>
      <w:r w:rsidR="00334E3C" w:rsidRPr="00E203F9">
        <w:rPr>
          <w:rFonts w:ascii="Arial" w:hAnsi="Arial" w:cs="Arial"/>
          <w:sz w:val="18"/>
          <w:szCs w:val="18"/>
          <w:lang w:val="es-MX"/>
        </w:rPr>
        <w:t>s</w:t>
      </w:r>
      <w:r w:rsidRPr="00E203F9">
        <w:rPr>
          <w:rFonts w:ascii="Arial" w:hAnsi="Arial" w:cs="Arial"/>
          <w:sz w:val="18"/>
          <w:szCs w:val="18"/>
          <w:lang w:val="es-MX"/>
        </w:rPr>
        <w:t xml:space="preserve"> a decremento o incremento</w:t>
      </w:r>
      <w:r w:rsidR="00985606" w:rsidRPr="00E203F9">
        <w:rPr>
          <w:rFonts w:ascii="Arial" w:hAnsi="Arial" w:cs="Arial"/>
          <w:sz w:val="18"/>
          <w:szCs w:val="18"/>
          <w:lang w:val="es-MX"/>
        </w:rPr>
        <w:t xml:space="preserve"> alguno</w:t>
      </w:r>
      <w:r w:rsidRPr="00E203F9">
        <w:rPr>
          <w:rFonts w:ascii="Arial" w:hAnsi="Arial" w:cs="Arial"/>
          <w:sz w:val="18"/>
          <w:szCs w:val="18"/>
          <w:lang w:val="es-MX"/>
        </w:rPr>
        <w:t>.</w:t>
      </w:r>
    </w:p>
    <w:p w14:paraId="186E76D6" w14:textId="77777777" w:rsidR="00065F9B" w:rsidRPr="00E203F9" w:rsidRDefault="00065F9B" w:rsidP="00065F9B">
      <w:pPr>
        <w:rPr>
          <w:rFonts w:ascii="Arial" w:hAnsi="Arial" w:cs="Arial"/>
          <w:sz w:val="18"/>
          <w:szCs w:val="18"/>
          <w:lang w:val="es-MX"/>
        </w:rPr>
      </w:pPr>
    </w:p>
    <w:p w14:paraId="6B8DFD75" w14:textId="3481474F" w:rsidR="00065F9B" w:rsidRPr="00E203F9" w:rsidRDefault="00065F9B">
      <w:pPr>
        <w:pStyle w:val="Prrafodelista"/>
        <w:numPr>
          <w:ilvl w:val="0"/>
          <w:numId w:val="92"/>
        </w:numPr>
        <w:spacing w:line="240" w:lineRule="auto"/>
        <w:rPr>
          <w:rFonts w:ascii="Arial" w:hAnsi="Arial" w:cs="Arial"/>
          <w:sz w:val="18"/>
          <w:szCs w:val="18"/>
          <w:lang w:val="es-MX"/>
        </w:rPr>
      </w:pPr>
      <w:r w:rsidRPr="00E203F9">
        <w:rPr>
          <w:rFonts w:ascii="Arial" w:hAnsi="Arial" w:cs="Arial"/>
          <w:sz w:val="18"/>
          <w:szCs w:val="18"/>
          <w:lang w:val="es-MX"/>
        </w:rPr>
        <w:t>Identificación oficial del representante legal</w:t>
      </w:r>
    </w:p>
    <w:p w14:paraId="41416BDD" w14:textId="77777777" w:rsidR="00065F9B" w:rsidRPr="00E203F9" w:rsidRDefault="00065F9B" w:rsidP="00065F9B">
      <w:pPr>
        <w:pStyle w:val="Prrafodelista"/>
        <w:spacing w:line="240" w:lineRule="auto"/>
        <w:ind w:left="850"/>
        <w:rPr>
          <w:rFonts w:ascii="Arial" w:hAnsi="Arial" w:cs="Arial"/>
          <w:sz w:val="18"/>
          <w:szCs w:val="18"/>
          <w:lang w:val="es-MX"/>
        </w:rPr>
      </w:pPr>
    </w:p>
    <w:p w14:paraId="4B4BC426" w14:textId="07F6A612" w:rsidR="00065F9B" w:rsidRPr="00E203F9" w:rsidRDefault="00065F9B" w:rsidP="00DB2F89">
      <w:pPr>
        <w:pStyle w:val="Prrafodelista"/>
        <w:numPr>
          <w:ilvl w:val="0"/>
          <w:numId w:val="92"/>
        </w:numPr>
        <w:spacing w:line="240" w:lineRule="auto"/>
        <w:rPr>
          <w:rFonts w:ascii="Arial" w:hAnsi="Arial" w:cs="Arial"/>
          <w:sz w:val="18"/>
          <w:szCs w:val="18"/>
          <w:lang w:val="es-MX"/>
        </w:rPr>
      </w:pPr>
      <w:r w:rsidRPr="00E203F9">
        <w:rPr>
          <w:rFonts w:ascii="Arial" w:hAnsi="Arial" w:cs="Arial"/>
          <w:sz w:val="18"/>
          <w:szCs w:val="18"/>
          <w:lang w:val="es-MX"/>
        </w:rPr>
        <w:t>Currículum firmado por el representante legal que acredite su experiencia cuando menos un año, en el cual señale</w:t>
      </w:r>
      <w:r w:rsidR="00936FFE" w:rsidRPr="00E203F9">
        <w:rPr>
          <w:rFonts w:ascii="Arial" w:hAnsi="Arial" w:cs="Arial"/>
          <w:sz w:val="18"/>
          <w:szCs w:val="18"/>
          <w:lang w:val="es-MX"/>
        </w:rPr>
        <w:t xml:space="preserve"> su </w:t>
      </w:r>
      <w:r w:rsidRPr="00E203F9">
        <w:rPr>
          <w:rFonts w:ascii="Arial" w:hAnsi="Arial" w:cs="Arial"/>
          <w:sz w:val="18"/>
          <w:szCs w:val="18"/>
          <w:lang w:val="es-MX"/>
        </w:rPr>
        <w:t>experiencia</w:t>
      </w:r>
      <w:r w:rsidR="00936FFE" w:rsidRPr="00E203F9">
        <w:rPr>
          <w:rFonts w:ascii="Arial" w:hAnsi="Arial" w:cs="Arial"/>
          <w:sz w:val="18"/>
          <w:szCs w:val="18"/>
          <w:lang w:val="es-MX"/>
        </w:rPr>
        <w:t xml:space="preserve">. </w:t>
      </w:r>
      <w:r w:rsidRPr="00E203F9">
        <w:rPr>
          <w:rFonts w:ascii="Arial" w:hAnsi="Arial" w:cs="Arial"/>
          <w:sz w:val="18"/>
          <w:szCs w:val="18"/>
          <w:lang w:val="es-MX"/>
        </w:rPr>
        <w:t xml:space="preserve"> </w:t>
      </w:r>
    </w:p>
    <w:p w14:paraId="162C6144" w14:textId="77777777" w:rsidR="00936FFE" w:rsidRPr="00E203F9" w:rsidRDefault="00936FFE" w:rsidP="00936FFE">
      <w:pPr>
        <w:rPr>
          <w:rFonts w:ascii="Arial" w:hAnsi="Arial" w:cs="Arial"/>
          <w:sz w:val="18"/>
          <w:szCs w:val="18"/>
          <w:lang w:val="es-MX"/>
        </w:rPr>
      </w:pPr>
    </w:p>
    <w:p w14:paraId="4D55EBF5" w14:textId="4C23B472" w:rsidR="00065F9B" w:rsidRPr="00E203F9" w:rsidRDefault="00065F9B">
      <w:pPr>
        <w:pStyle w:val="Prrafodelista"/>
        <w:numPr>
          <w:ilvl w:val="0"/>
          <w:numId w:val="92"/>
        </w:numPr>
        <w:spacing w:line="240" w:lineRule="auto"/>
        <w:rPr>
          <w:rFonts w:ascii="Arial" w:hAnsi="Arial" w:cs="Arial"/>
          <w:sz w:val="18"/>
          <w:szCs w:val="18"/>
          <w:lang w:val="es-MX"/>
        </w:rPr>
      </w:pPr>
      <w:r w:rsidRPr="00E203F9">
        <w:rPr>
          <w:rFonts w:ascii="Arial" w:hAnsi="Arial" w:cs="Arial"/>
          <w:sz w:val="18"/>
          <w:szCs w:val="18"/>
          <w:lang w:val="es-MX"/>
        </w:rPr>
        <w:t>Escrito en el que manifiesten que, en caso de resultar adjudicado, se compromete a realizar la entrega de los servicios, en las fechas establecidas en el presente anexo técnico.</w:t>
      </w:r>
    </w:p>
    <w:p w14:paraId="7449ED4B" w14:textId="77777777" w:rsidR="00065F9B" w:rsidRPr="00E203F9" w:rsidRDefault="00065F9B" w:rsidP="00065F9B">
      <w:pPr>
        <w:pStyle w:val="Prrafodelista"/>
        <w:spacing w:line="240" w:lineRule="auto"/>
        <w:ind w:left="850"/>
        <w:rPr>
          <w:rFonts w:ascii="Arial" w:hAnsi="Arial" w:cs="Arial"/>
          <w:sz w:val="18"/>
          <w:szCs w:val="18"/>
          <w:lang w:val="es-MX"/>
        </w:rPr>
      </w:pPr>
    </w:p>
    <w:p w14:paraId="13E005ED" w14:textId="59426BEC" w:rsidR="00065F9B" w:rsidRPr="00E203F9" w:rsidRDefault="00065F9B">
      <w:pPr>
        <w:pStyle w:val="Prrafodelista"/>
        <w:numPr>
          <w:ilvl w:val="0"/>
          <w:numId w:val="92"/>
        </w:numPr>
        <w:spacing w:line="240" w:lineRule="auto"/>
        <w:rPr>
          <w:rFonts w:ascii="Arial" w:hAnsi="Arial" w:cs="Arial"/>
          <w:sz w:val="18"/>
          <w:szCs w:val="18"/>
          <w:lang w:val="es-MX"/>
        </w:rPr>
      </w:pPr>
      <w:r w:rsidRPr="00E203F9">
        <w:rPr>
          <w:rFonts w:ascii="Arial" w:hAnsi="Arial" w:cs="Arial"/>
          <w:sz w:val="18"/>
          <w:szCs w:val="18"/>
          <w:lang w:val="es-MX"/>
        </w:rPr>
        <w:t>Cedula de identificación fiscal</w:t>
      </w:r>
    </w:p>
    <w:p w14:paraId="144FFE9C" w14:textId="77777777" w:rsidR="00065F9B" w:rsidRPr="00E203F9" w:rsidRDefault="00065F9B" w:rsidP="00065F9B">
      <w:pPr>
        <w:pStyle w:val="Prrafodelista"/>
        <w:spacing w:line="240" w:lineRule="auto"/>
        <w:ind w:left="850"/>
        <w:rPr>
          <w:rFonts w:ascii="Arial" w:hAnsi="Arial" w:cs="Arial"/>
          <w:sz w:val="18"/>
          <w:szCs w:val="18"/>
          <w:lang w:val="es-MX"/>
        </w:rPr>
      </w:pPr>
    </w:p>
    <w:p w14:paraId="3D1340D4" w14:textId="77777777" w:rsidR="00065F9B" w:rsidRPr="00E203F9" w:rsidRDefault="00065F9B">
      <w:pPr>
        <w:pStyle w:val="Prrafodelista"/>
        <w:numPr>
          <w:ilvl w:val="0"/>
          <w:numId w:val="92"/>
        </w:numPr>
        <w:spacing w:line="240" w:lineRule="auto"/>
        <w:rPr>
          <w:rFonts w:ascii="Arial" w:hAnsi="Arial" w:cs="Arial"/>
          <w:sz w:val="18"/>
          <w:szCs w:val="18"/>
          <w:lang w:val="es-MX"/>
        </w:rPr>
      </w:pPr>
      <w:r w:rsidRPr="00E203F9">
        <w:rPr>
          <w:rFonts w:ascii="Arial" w:hAnsi="Arial" w:cs="Arial"/>
          <w:sz w:val="18"/>
          <w:szCs w:val="18"/>
          <w:lang w:val="es-MX"/>
        </w:rPr>
        <w:lastRenderedPageBreak/>
        <w:t>Comprobante de domicilio no anterior a dos meses.</w:t>
      </w:r>
    </w:p>
    <w:p w14:paraId="26AAD5A4" w14:textId="77777777" w:rsidR="00065F9B" w:rsidRPr="00E203F9" w:rsidRDefault="00065F9B" w:rsidP="00065F9B">
      <w:pPr>
        <w:pStyle w:val="Prrafodelista"/>
        <w:rPr>
          <w:rFonts w:ascii="Arial" w:hAnsi="Arial" w:cs="Arial"/>
          <w:sz w:val="18"/>
          <w:szCs w:val="18"/>
          <w:lang w:val="es-MX"/>
        </w:rPr>
      </w:pPr>
    </w:p>
    <w:p w14:paraId="59D0844D" w14:textId="361ACC10" w:rsidR="00065F9B" w:rsidRPr="00E203F9" w:rsidRDefault="00065F9B">
      <w:pPr>
        <w:pStyle w:val="Prrafodelista"/>
        <w:numPr>
          <w:ilvl w:val="0"/>
          <w:numId w:val="92"/>
        </w:numPr>
        <w:spacing w:line="240" w:lineRule="auto"/>
        <w:rPr>
          <w:rFonts w:ascii="Arial" w:hAnsi="Arial" w:cs="Arial"/>
          <w:sz w:val="18"/>
          <w:szCs w:val="18"/>
          <w:lang w:val="es-MX"/>
        </w:rPr>
      </w:pPr>
      <w:r w:rsidRPr="00E203F9">
        <w:rPr>
          <w:rFonts w:ascii="Arial" w:hAnsi="Arial" w:cs="Arial"/>
          <w:sz w:val="18"/>
          <w:szCs w:val="18"/>
          <w:lang w:val="es-MX"/>
        </w:rPr>
        <w:t>Constancia de registro en CompraNet</w:t>
      </w:r>
    </w:p>
    <w:p w14:paraId="35C1F536" w14:textId="77777777" w:rsidR="00065F9B" w:rsidRPr="00E203F9" w:rsidRDefault="00065F9B" w:rsidP="00065F9B">
      <w:pPr>
        <w:pStyle w:val="Prrafodelista"/>
        <w:spacing w:line="240" w:lineRule="auto"/>
        <w:ind w:left="850"/>
        <w:rPr>
          <w:rFonts w:ascii="Arial" w:hAnsi="Arial" w:cs="Arial"/>
          <w:sz w:val="18"/>
          <w:szCs w:val="18"/>
          <w:lang w:val="es-MX"/>
        </w:rPr>
      </w:pPr>
    </w:p>
    <w:p w14:paraId="50D09FF8" w14:textId="77777777" w:rsidR="007B7825" w:rsidRPr="00E203F9" w:rsidRDefault="007B7825" w:rsidP="007056BA">
      <w:pPr>
        <w:ind w:left="426"/>
        <w:jc w:val="both"/>
        <w:rPr>
          <w:rFonts w:ascii="Arial" w:hAnsi="Arial" w:cs="Arial"/>
          <w:sz w:val="18"/>
          <w:szCs w:val="18"/>
          <w:lang w:val="es-MX"/>
        </w:rPr>
      </w:pPr>
    </w:p>
    <w:p w14:paraId="6E95D025" w14:textId="5783CB0D" w:rsidR="007B7825" w:rsidRPr="00E203F9" w:rsidRDefault="002E29D6">
      <w:pPr>
        <w:pStyle w:val="Prrafodelista"/>
        <w:numPr>
          <w:ilvl w:val="0"/>
          <w:numId w:val="25"/>
        </w:numPr>
        <w:spacing w:line="240" w:lineRule="auto"/>
        <w:ind w:left="567" w:hanging="567"/>
        <w:rPr>
          <w:rFonts w:ascii="Arial" w:hAnsi="Arial" w:cs="Arial"/>
          <w:b/>
          <w:sz w:val="18"/>
          <w:szCs w:val="18"/>
          <w:lang w:val="es-MX"/>
        </w:rPr>
      </w:pPr>
      <w:r w:rsidRPr="00E203F9">
        <w:rPr>
          <w:rFonts w:ascii="Arial" w:hAnsi="Arial" w:cs="Arial"/>
          <w:b/>
          <w:sz w:val="18"/>
          <w:szCs w:val="18"/>
          <w:lang w:val="es-MX"/>
        </w:rPr>
        <w:t xml:space="preserve">CRITERIOS PARA LA EVALUACIÓN DE PROPOSICIONES Y </w:t>
      </w:r>
      <w:r w:rsidR="00296AC8" w:rsidRPr="00E203F9">
        <w:rPr>
          <w:rFonts w:ascii="Arial" w:hAnsi="Arial" w:cs="Arial"/>
          <w:b/>
          <w:sz w:val="18"/>
          <w:szCs w:val="18"/>
          <w:lang w:val="es-MX"/>
        </w:rPr>
        <w:t>ADJUDICACIÓN</w:t>
      </w:r>
    </w:p>
    <w:p w14:paraId="045F2098" w14:textId="77777777" w:rsidR="00DE3922" w:rsidRPr="00E203F9" w:rsidRDefault="00DE3922" w:rsidP="007056BA">
      <w:pPr>
        <w:pStyle w:val="Texto"/>
        <w:spacing w:after="0" w:line="240" w:lineRule="auto"/>
        <w:ind w:firstLine="0"/>
        <w:rPr>
          <w:szCs w:val="18"/>
          <w:lang w:val="es-MX"/>
        </w:rPr>
      </w:pPr>
    </w:p>
    <w:p w14:paraId="50721227" w14:textId="40754607" w:rsidR="00DE3922" w:rsidRPr="00E203F9" w:rsidRDefault="00DE3922">
      <w:pPr>
        <w:pStyle w:val="Prrafodelista"/>
        <w:numPr>
          <w:ilvl w:val="1"/>
          <w:numId w:val="25"/>
        </w:numPr>
        <w:spacing w:line="240" w:lineRule="auto"/>
        <w:ind w:left="567" w:hanging="567"/>
        <w:rPr>
          <w:rFonts w:ascii="Arial" w:hAnsi="Arial" w:cs="Arial"/>
          <w:b/>
          <w:sz w:val="18"/>
          <w:szCs w:val="18"/>
          <w:lang w:val="es-MX"/>
        </w:rPr>
      </w:pPr>
      <w:r w:rsidRPr="00E203F9">
        <w:rPr>
          <w:rFonts w:ascii="Arial" w:hAnsi="Arial" w:cs="Arial"/>
          <w:b/>
          <w:sz w:val="18"/>
          <w:szCs w:val="18"/>
          <w:lang w:val="es-MX"/>
        </w:rPr>
        <w:t>Cr</w:t>
      </w:r>
      <w:r w:rsidR="009712D7" w:rsidRPr="00E203F9">
        <w:rPr>
          <w:rFonts w:ascii="Arial" w:hAnsi="Arial" w:cs="Arial"/>
          <w:b/>
          <w:sz w:val="18"/>
          <w:szCs w:val="18"/>
          <w:lang w:val="es-MX"/>
        </w:rPr>
        <w:t>iterios generales de evaluación</w:t>
      </w:r>
    </w:p>
    <w:p w14:paraId="432F3F14" w14:textId="77777777" w:rsidR="00DE3922" w:rsidRPr="00E203F9" w:rsidRDefault="00DE3922" w:rsidP="007056BA">
      <w:pPr>
        <w:tabs>
          <w:tab w:val="left" w:pos="-284"/>
          <w:tab w:val="left" w:pos="0"/>
        </w:tabs>
        <w:ind w:left="567"/>
        <w:jc w:val="both"/>
        <w:rPr>
          <w:rFonts w:ascii="Arial" w:hAnsi="Arial" w:cs="Arial"/>
          <w:sz w:val="18"/>
          <w:szCs w:val="18"/>
          <w:lang w:val="es-MX"/>
        </w:rPr>
      </w:pPr>
    </w:p>
    <w:p w14:paraId="54AB7A05" w14:textId="2D4F5857" w:rsidR="005028D5" w:rsidRPr="00E203F9" w:rsidRDefault="005028D5">
      <w:pPr>
        <w:numPr>
          <w:ilvl w:val="0"/>
          <w:numId w:val="93"/>
        </w:numPr>
        <w:tabs>
          <w:tab w:val="left" w:pos="993"/>
        </w:tabs>
        <w:jc w:val="both"/>
        <w:rPr>
          <w:rFonts w:ascii="Arial" w:hAnsi="Arial" w:cs="Arial"/>
          <w:sz w:val="18"/>
          <w:szCs w:val="18"/>
          <w:lang w:val="es-MX"/>
        </w:rPr>
      </w:pPr>
      <w:r w:rsidRPr="00E203F9">
        <w:rPr>
          <w:rFonts w:ascii="Arial" w:hAnsi="Arial" w:cs="Arial"/>
          <w:sz w:val="18"/>
          <w:szCs w:val="18"/>
          <w:lang w:val="es-MX"/>
        </w:rPr>
        <w:t xml:space="preserve">Con fundamento en el segundo párrafo del </w:t>
      </w:r>
      <w:r w:rsidRPr="00E203F9">
        <w:rPr>
          <w:rFonts w:ascii="Arial" w:hAnsi="Arial" w:cs="Arial"/>
          <w:b/>
          <w:bCs/>
          <w:sz w:val="18"/>
          <w:szCs w:val="18"/>
          <w:lang w:val="es-MX"/>
        </w:rPr>
        <w:t xml:space="preserve">Artículo 36 </w:t>
      </w:r>
      <w:r w:rsidR="006A6AEF" w:rsidRPr="00E203F9">
        <w:rPr>
          <w:rFonts w:ascii="Arial" w:hAnsi="Arial" w:cs="Arial"/>
          <w:b/>
          <w:bCs/>
          <w:sz w:val="18"/>
          <w:szCs w:val="18"/>
          <w:lang w:val="es-MX"/>
        </w:rPr>
        <w:t xml:space="preserve">fracción II </w:t>
      </w:r>
      <w:r w:rsidRPr="00E203F9">
        <w:rPr>
          <w:rFonts w:ascii="Arial" w:hAnsi="Arial" w:cs="Arial"/>
          <w:b/>
          <w:bCs/>
          <w:sz w:val="18"/>
          <w:szCs w:val="18"/>
          <w:lang w:val="es-MX"/>
        </w:rPr>
        <w:t>de la “LAASSP</w:t>
      </w:r>
      <w:r w:rsidRPr="00E203F9">
        <w:rPr>
          <w:rFonts w:ascii="Arial" w:hAnsi="Arial" w:cs="Arial"/>
          <w:sz w:val="18"/>
          <w:szCs w:val="18"/>
          <w:lang w:val="es-MX"/>
        </w:rPr>
        <w:t>, las proposiciones que se reciban en el acto de apertura de proposiciones se evaluaran a través del Criterio Binario.</w:t>
      </w:r>
    </w:p>
    <w:p w14:paraId="5174F133" w14:textId="77777777" w:rsidR="005028D5" w:rsidRPr="00E203F9" w:rsidRDefault="005028D5" w:rsidP="005028D5">
      <w:pPr>
        <w:tabs>
          <w:tab w:val="left" w:pos="993"/>
        </w:tabs>
        <w:ind w:left="927"/>
        <w:jc w:val="both"/>
        <w:rPr>
          <w:rFonts w:ascii="Arial" w:hAnsi="Arial" w:cs="Arial"/>
          <w:sz w:val="18"/>
          <w:szCs w:val="18"/>
          <w:lang w:val="es-MX"/>
        </w:rPr>
      </w:pPr>
    </w:p>
    <w:p w14:paraId="0E561423" w14:textId="651FD07C" w:rsidR="005028D5" w:rsidRPr="00E203F9" w:rsidRDefault="005028D5">
      <w:pPr>
        <w:numPr>
          <w:ilvl w:val="0"/>
          <w:numId w:val="93"/>
        </w:numPr>
        <w:tabs>
          <w:tab w:val="left" w:pos="993"/>
        </w:tabs>
        <w:jc w:val="both"/>
        <w:rPr>
          <w:rFonts w:ascii="Arial" w:hAnsi="Arial" w:cs="Arial"/>
          <w:sz w:val="18"/>
          <w:szCs w:val="18"/>
          <w:lang w:val="es-MX"/>
        </w:rPr>
      </w:pPr>
      <w:r w:rsidRPr="00E203F9">
        <w:rPr>
          <w:rFonts w:ascii="Arial" w:hAnsi="Arial" w:cs="Arial"/>
          <w:sz w:val="18"/>
          <w:szCs w:val="18"/>
          <w:lang w:val="es-MX"/>
        </w:rPr>
        <w:t xml:space="preserve">Con apego en lo establecido por los Artículos 36 y 36 Bis de la “LAASSP”, se efectuará la evaluación considerando exclusivamente los requisitos y condiciones establecidos en esta Convocatoria, así como en los requisitos descritos en el </w:t>
      </w:r>
      <w:r w:rsidRPr="00E203F9">
        <w:rPr>
          <w:rFonts w:ascii="Arial" w:hAnsi="Arial" w:cs="Arial"/>
          <w:b/>
          <w:bCs/>
          <w:sz w:val="18"/>
          <w:szCs w:val="18"/>
          <w:lang w:val="es-MX"/>
        </w:rPr>
        <w:t>Anexo 1 “Anexo Técnico</w:t>
      </w:r>
      <w:r w:rsidR="009C5925">
        <w:rPr>
          <w:rFonts w:ascii="Arial" w:hAnsi="Arial" w:cs="Arial"/>
          <w:b/>
          <w:bCs/>
          <w:sz w:val="18"/>
          <w:szCs w:val="18"/>
          <w:lang w:val="es-MX"/>
        </w:rPr>
        <w:t xml:space="preserve"> y sus Anexos</w:t>
      </w:r>
      <w:r w:rsidRPr="00E203F9">
        <w:rPr>
          <w:rFonts w:ascii="Arial" w:hAnsi="Arial" w:cs="Arial"/>
          <w:b/>
          <w:bCs/>
          <w:sz w:val="18"/>
          <w:szCs w:val="18"/>
          <w:lang w:val="es-MX"/>
        </w:rPr>
        <w:t>”</w:t>
      </w:r>
      <w:r w:rsidRPr="00E203F9">
        <w:rPr>
          <w:rFonts w:ascii="Arial" w:hAnsi="Arial" w:cs="Arial"/>
          <w:sz w:val="18"/>
          <w:szCs w:val="18"/>
          <w:lang w:val="es-MX"/>
        </w:rPr>
        <w:t xml:space="preserve"> que forman parte integrante de la misma, a efecto de que se garantice satisfactoriamente el cumplimiento de las obligaciones respectivas.</w:t>
      </w:r>
    </w:p>
    <w:p w14:paraId="174F37B1" w14:textId="77777777" w:rsidR="005028D5" w:rsidRPr="00E203F9" w:rsidRDefault="005028D5" w:rsidP="005028D5">
      <w:pPr>
        <w:tabs>
          <w:tab w:val="left" w:pos="993"/>
        </w:tabs>
        <w:ind w:left="927"/>
        <w:jc w:val="both"/>
        <w:rPr>
          <w:rFonts w:ascii="Arial" w:hAnsi="Arial" w:cs="Arial"/>
          <w:sz w:val="18"/>
          <w:szCs w:val="18"/>
          <w:lang w:val="es-MX"/>
        </w:rPr>
      </w:pPr>
    </w:p>
    <w:p w14:paraId="551844E3" w14:textId="77777777" w:rsidR="005028D5" w:rsidRPr="00E203F9" w:rsidRDefault="005028D5">
      <w:pPr>
        <w:numPr>
          <w:ilvl w:val="0"/>
          <w:numId w:val="93"/>
        </w:numPr>
        <w:tabs>
          <w:tab w:val="left" w:pos="993"/>
        </w:tabs>
        <w:jc w:val="both"/>
        <w:rPr>
          <w:rFonts w:ascii="Arial" w:hAnsi="Arial" w:cs="Arial"/>
          <w:sz w:val="18"/>
          <w:szCs w:val="18"/>
          <w:lang w:val="es-MX"/>
        </w:rPr>
      </w:pPr>
      <w:r w:rsidRPr="00E203F9">
        <w:rPr>
          <w:rFonts w:ascii="Arial" w:hAnsi="Arial" w:cs="Arial"/>
          <w:sz w:val="18"/>
          <w:szCs w:val="18"/>
          <w:lang w:val="es-MX"/>
        </w:rPr>
        <w:t>Se comprobará el cumplimiento de los requisitos legales administrativos, técnicos y económicos establecidos en la presente Convocatoria y sus anexos.</w:t>
      </w:r>
    </w:p>
    <w:p w14:paraId="1F178C29" w14:textId="77777777" w:rsidR="005028D5" w:rsidRPr="00E203F9" w:rsidRDefault="005028D5" w:rsidP="005028D5">
      <w:pPr>
        <w:tabs>
          <w:tab w:val="left" w:pos="993"/>
        </w:tabs>
        <w:ind w:left="927"/>
        <w:jc w:val="both"/>
        <w:rPr>
          <w:rFonts w:ascii="Arial" w:hAnsi="Arial" w:cs="Arial"/>
          <w:sz w:val="18"/>
          <w:szCs w:val="18"/>
          <w:lang w:val="es-MX"/>
        </w:rPr>
      </w:pPr>
    </w:p>
    <w:p w14:paraId="6568D69C" w14:textId="77777777" w:rsidR="005028D5" w:rsidRPr="00E203F9" w:rsidRDefault="005028D5">
      <w:pPr>
        <w:numPr>
          <w:ilvl w:val="0"/>
          <w:numId w:val="93"/>
        </w:numPr>
        <w:tabs>
          <w:tab w:val="left" w:pos="993"/>
        </w:tabs>
        <w:jc w:val="both"/>
        <w:rPr>
          <w:rFonts w:ascii="Arial" w:hAnsi="Arial" w:cs="Arial"/>
          <w:sz w:val="18"/>
          <w:szCs w:val="18"/>
          <w:lang w:val="es-MX"/>
        </w:rPr>
      </w:pPr>
      <w:r w:rsidRPr="00E203F9">
        <w:rPr>
          <w:rFonts w:ascii="Arial" w:hAnsi="Arial" w:cs="Arial"/>
          <w:sz w:val="18"/>
          <w:szCs w:val="18"/>
          <w:lang w:val="es-MX"/>
        </w:rPr>
        <w:t>Se verificará la congruencia entre la propuesta técnica y el Anexo 1, así como la propuesta económica de cada licitante.</w:t>
      </w:r>
    </w:p>
    <w:p w14:paraId="01FE1716" w14:textId="77777777" w:rsidR="005028D5" w:rsidRPr="00E203F9" w:rsidRDefault="005028D5" w:rsidP="005028D5">
      <w:pPr>
        <w:tabs>
          <w:tab w:val="left" w:pos="993"/>
        </w:tabs>
        <w:ind w:left="927"/>
        <w:jc w:val="both"/>
        <w:rPr>
          <w:rFonts w:ascii="Arial" w:hAnsi="Arial" w:cs="Arial"/>
          <w:sz w:val="18"/>
          <w:szCs w:val="18"/>
          <w:lang w:val="es-MX"/>
        </w:rPr>
      </w:pPr>
    </w:p>
    <w:p w14:paraId="0BC85680" w14:textId="77777777" w:rsidR="005028D5" w:rsidRPr="00E203F9" w:rsidRDefault="005028D5">
      <w:pPr>
        <w:numPr>
          <w:ilvl w:val="0"/>
          <w:numId w:val="93"/>
        </w:numPr>
        <w:tabs>
          <w:tab w:val="left" w:pos="993"/>
        </w:tabs>
        <w:jc w:val="both"/>
        <w:rPr>
          <w:rFonts w:ascii="Arial" w:hAnsi="Arial" w:cs="Arial"/>
          <w:sz w:val="18"/>
          <w:szCs w:val="18"/>
          <w:lang w:val="es-MX"/>
        </w:rPr>
      </w:pPr>
      <w:r w:rsidRPr="00E203F9">
        <w:rPr>
          <w:rFonts w:ascii="Arial" w:hAnsi="Arial" w:cs="Arial"/>
          <w:sz w:val="18"/>
          <w:szCs w:val="18"/>
          <w:lang w:val="es-MX"/>
        </w:rPr>
        <w:t>Será requisito indispensable para la evaluación que los licitantes presenten la totalidad de los documentos cuya presentación es de carácter obligatorio, por lo que, si le falta alguno de ellos, su propuesta será desechada.</w:t>
      </w:r>
    </w:p>
    <w:p w14:paraId="17A696C3" w14:textId="77777777" w:rsidR="005028D5" w:rsidRPr="00E203F9" w:rsidRDefault="005028D5" w:rsidP="005028D5">
      <w:pPr>
        <w:tabs>
          <w:tab w:val="left" w:pos="993"/>
        </w:tabs>
        <w:ind w:left="992"/>
        <w:jc w:val="both"/>
        <w:rPr>
          <w:rFonts w:ascii="Arial" w:hAnsi="Arial" w:cs="Arial"/>
          <w:sz w:val="18"/>
          <w:szCs w:val="18"/>
          <w:lang w:val="es-MX"/>
        </w:rPr>
      </w:pPr>
    </w:p>
    <w:p w14:paraId="5635F2D1" w14:textId="77777777" w:rsidR="00FE399C" w:rsidRPr="00E203F9" w:rsidRDefault="00FE399C" w:rsidP="005028D5">
      <w:pPr>
        <w:rPr>
          <w:rFonts w:ascii="Arial" w:hAnsi="Arial" w:cs="Arial"/>
          <w:sz w:val="18"/>
          <w:szCs w:val="18"/>
          <w:lang w:val="es-MX"/>
        </w:rPr>
      </w:pPr>
    </w:p>
    <w:p w14:paraId="72F27891" w14:textId="5DF36DAA" w:rsidR="00DE3922" w:rsidRPr="00E203F9" w:rsidRDefault="00DE3922">
      <w:pPr>
        <w:pStyle w:val="Prrafodelista"/>
        <w:numPr>
          <w:ilvl w:val="1"/>
          <w:numId w:val="25"/>
        </w:numPr>
        <w:spacing w:line="240" w:lineRule="auto"/>
        <w:ind w:left="567" w:hanging="567"/>
        <w:rPr>
          <w:rFonts w:ascii="Arial" w:hAnsi="Arial" w:cs="Arial"/>
          <w:b/>
          <w:sz w:val="18"/>
          <w:szCs w:val="18"/>
          <w:lang w:val="es-MX"/>
        </w:rPr>
      </w:pPr>
      <w:r w:rsidRPr="00E203F9">
        <w:rPr>
          <w:rFonts w:ascii="Arial" w:hAnsi="Arial" w:cs="Arial"/>
          <w:b/>
          <w:sz w:val="18"/>
          <w:szCs w:val="18"/>
          <w:lang w:val="es-MX"/>
        </w:rPr>
        <w:t>Criterios para el análisis de la documentación legal-administrativa</w:t>
      </w:r>
    </w:p>
    <w:p w14:paraId="5B08581F" w14:textId="77777777" w:rsidR="00DE3922" w:rsidRPr="00E203F9" w:rsidRDefault="00DE3922" w:rsidP="007056BA">
      <w:pPr>
        <w:tabs>
          <w:tab w:val="left" w:pos="993"/>
        </w:tabs>
        <w:jc w:val="both"/>
        <w:rPr>
          <w:rFonts w:ascii="Arial" w:hAnsi="Arial" w:cs="Arial"/>
          <w:sz w:val="18"/>
          <w:szCs w:val="18"/>
          <w:lang w:val="es-MX"/>
        </w:rPr>
      </w:pPr>
    </w:p>
    <w:p w14:paraId="061F7046" w14:textId="09ADB048" w:rsidR="004D003F" w:rsidRPr="00E203F9" w:rsidRDefault="0037086E">
      <w:pPr>
        <w:numPr>
          <w:ilvl w:val="0"/>
          <w:numId w:val="30"/>
        </w:numPr>
        <w:tabs>
          <w:tab w:val="left" w:pos="993"/>
        </w:tabs>
        <w:jc w:val="both"/>
        <w:rPr>
          <w:rFonts w:ascii="Arial" w:hAnsi="Arial" w:cs="Arial"/>
          <w:sz w:val="18"/>
          <w:szCs w:val="18"/>
          <w:lang w:val="es-MX"/>
        </w:rPr>
      </w:pPr>
      <w:r w:rsidRPr="00E203F9">
        <w:rPr>
          <w:rFonts w:ascii="Arial" w:hAnsi="Arial" w:cs="Arial"/>
          <w:sz w:val="18"/>
          <w:szCs w:val="18"/>
          <w:lang w:val="es-MX"/>
        </w:rPr>
        <w:t xml:space="preserve">El análisis detallado de la documentación legal administrativa solicitada en el numeral 6.1 “Documentación legal y administrativa” será realizado por la </w:t>
      </w:r>
      <w:r w:rsidR="00B03070" w:rsidRPr="00E203F9">
        <w:rPr>
          <w:rFonts w:ascii="Arial" w:hAnsi="Arial" w:cs="Arial"/>
          <w:b/>
          <w:bCs/>
          <w:sz w:val="18"/>
          <w:szCs w:val="18"/>
          <w:lang w:val="es-MX"/>
        </w:rPr>
        <w:t>Dirección de Asuntos Jurídicos</w:t>
      </w:r>
      <w:r w:rsidRPr="00E203F9">
        <w:rPr>
          <w:rFonts w:ascii="Arial" w:hAnsi="Arial" w:cs="Arial"/>
          <w:sz w:val="18"/>
          <w:szCs w:val="18"/>
          <w:lang w:val="es-MX"/>
        </w:rPr>
        <w:t xml:space="preserve"> en conjunto con la </w:t>
      </w:r>
      <w:r w:rsidRPr="00E203F9">
        <w:rPr>
          <w:rFonts w:ascii="Arial" w:hAnsi="Arial" w:cs="Arial"/>
          <w:b/>
          <w:bCs/>
          <w:sz w:val="18"/>
          <w:szCs w:val="18"/>
          <w:lang w:val="es-MX"/>
        </w:rPr>
        <w:t>Coordinación de Recursos Materiales</w:t>
      </w:r>
      <w:r w:rsidRPr="00E203F9">
        <w:rPr>
          <w:rFonts w:ascii="Arial" w:hAnsi="Arial" w:cs="Arial"/>
          <w:sz w:val="18"/>
          <w:szCs w:val="18"/>
          <w:lang w:val="es-MX"/>
        </w:rPr>
        <w:t>, emitiendo la evaluación correspondiente</w:t>
      </w:r>
      <w:r w:rsidR="004D003F" w:rsidRPr="00E203F9">
        <w:rPr>
          <w:rFonts w:ascii="Arial" w:hAnsi="Arial" w:cs="Arial"/>
          <w:sz w:val="18"/>
          <w:szCs w:val="18"/>
          <w:lang w:val="es-MX"/>
        </w:rPr>
        <w:t>.</w:t>
      </w:r>
    </w:p>
    <w:p w14:paraId="6A3915DC" w14:textId="77777777" w:rsidR="000C6B4E" w:rsidRPr="00E203F9" w:rsidRDefault="000C6B4E" w:rsidP="007056BA">
      <w:pPr>
        <w:rPr>
          <w:rFonts w:ascii="Arial" w:hAnsi="Arial" w:cs="Arial"/>
          <w:sz w:val="18"/>
          <w:szCs w:val="18"/>
          <w:lang w:val="es-MX"/>
        </w:rPr>
      </w:pPr>
    </w:p>
    <w:p w14:paraId="5D43D140" w14:textId="25398F61" w:rsidR="00A8411E" w:rsidRPr="00E203F9" w:rsidRDefault="0060079B">
      <w:pPr>
        <w:pStyle w:val="Prrafodelista"/>
        <w:numPr>
          <w:ilvl w:val="1"/>
          <w:numId w:val="25"/>
        </w:numPr>
        <w:spacing w:line="240" w:lineRule="auto"/>
        <w:ind w:left="567" w:hanging="567"/>
        <w:rPr>
          <w:rFonts w:ascii="Arial" w:hAnsi="Arial" w:cs="Arial"/>
          <w:b/>
          <w:sz w:val="18"/>
          <w:szCs w:val="18"/>
          <w:lang w:val="es-MX"/>
        </w:rPr>
      </w:pPr>
      <w:r w:rsidRPr="00E203F9">
        <w:rPr>
          <w:rFonts w:ascii="Arial" w:hAnsi="Arial" w:cs="Arial"/>
          <w:b/>
          <w:sz w:val="18"/>
          <w:szCs w:val="18"/>
          <w:lang w:val="es-MX"/>
        </w:rPr>
        <w:t xml:space="preserve">Criterios para el análisis de la documentación </w:t>
      </w:r>
      <w:r w:rsidR="00A8411E" w:rsidRPr="00E203F9">
        <w:rPr>
          <w:rFonts w:ascii="Arial" w:hAnsi="Arial" w:cs="Arial"/>
          <w:b/>
          <w:sz w:val="18"/>
          <w:szCs w:val="18"/>
          <w:lang w:val="es-MX"/>
        </w:rPr>
        <w:t>técnica</w:t>
      </w:r>
    </w:p>
    <w:p w14:paraId="2C3E3EB4" w14:textId="77777777" w:rsidR="00F310FE" w:rsidRPr="00E203F9" w:rsidRDefault="00F310FE" w:rsidP="00F310FE">
      <w:pPr>
        <w:pStyle w:val="Prrafodelista"/>
        <w:spacing w:line="240" w:lineRule="auto"/>
        <w:ind w:left="567"/>
        <w:rPr>
          <w:rFonts w:ascii="Arial" w:hAnsi="Arial" w:cs="Arial"/>
          <w:b/>
          <w:sz w:val="18"/>
          <w:szCs w:val="18"/>
          <w:lang w:val="es-MX"/>
        </w:rPr>
      </w:pPr>
    </w:p>
    <w:p w14:paraId="4258D5DD" w14:textId="0A205BD7" w:rsidR="00733A19" w:rsidRPr="00E203F9" w:rsidRDefault="00733A19" w:rsidP="001A7F7A">
      <w:pPr>
        <w:spacing w:after="240"/>
        <w:ind w:left="567"/>
        <w:jc w:val="both"/>
        <w:rPr>
          <w:rFonts w:ascii="Arial" w:hAnsi="Arial" w:cs="Arial"/>
          <w:b/>
          <w:bCs/>
          <w:sz w:val="18"/>
          <w:szCs w:val="20"/>
          <w:lang w:val="es-MX"/>
        </w:rPr>
      </w:pPr>
      <w:r w:rsidRPr="00E203F9">
        <w:rPr>
          <w:rFonts w:ascii="Arial" w:hAnsi="Arial" w:cs="Arial"/>
          <w:sz w:val="18"/>
          <w:szCs w:val="20"/>
          <w:lang w:val="es-MX"/>
        </w:rPr>
        <w:t xml:space="preserve">La evaluación de las proposiciones técnicas será realizada por </w:t>
      </w:r>
      <w:r w:rsidR="0079443D" w:rsidRPr="00E203F9">
        <w:rPr>
          <w:rFonts w:ascii="Arial" w:hAnsi="Arial" w:cs="Arial"/>
          <w:sz w:val="18"/>
          <w:szCs w:val="20"/>
          <w:lang w:val="es-MX"/>
        </w:rPr>
        <w:t xml:space="preserve">la </w:t>
      </w:r>
      <w:r w:rsidR="0032399A" w:rsidRPr="00E203F9">
        <w:rPr>
          <w:rFonts w:ascii="Arial" w:hAnsi="Arial" w:cs="Arial"/>
          <w:sz w:val="18"/>
          <w:szCs w:val="20"/>
          <w:lang w:val="es-MX"/>
        </w:rPr>
        <w:t>Coordinación de Artes Visuales</w:t>
      </w:r>
      <w:r w:rsidR="00D70C08" w:rsidRPr="00E203F9">
        <w:rPr>
          <w:rFonts w:ascii="Arial" w:hAnsi="Arial" w:cs="Arial"/>
          <w:b/>
          <w:bCs/>
          <w:sz w:val="18"/>
          <w:szCs w:val="20"/>
          <w:lang w:val="es-MX"/>
        </w:rPr>
        <w:t>,</w:t>
      </w:r>
      <w:r w:rsidR="001A7F7A" w:rsidRPr="00E203F9">
        <w:rPr>
          <w:rFonts w:ascii="Arial" w:hAnsi="Arial" w:cs="Arial"/>
          <w:b/>
          <w:bCs/>
          <w:sz w:val="18"/>
          <w:szCs w:val="20"/>
          <w:lang w:val="es-MX"/>
        </w:rPr>
        <w:t xml:space="preserve"> </w:t>
      </w:r>
      <w:r w:rsidRPr="00E203F9">
        <w:rPr>
          <w:rFonts w:ascii="Arial" w:hAnsi="Arial" w:cs="Arial"/>
          <w:sz w:val="18"/>
          <w:szCs w:val="18"/>
          <w:lang w:val="es-MX"/>
        </w:rPr>
        <w:t xml:space="preserve">en conjunto con la </w:t>
      </w:r>
      <w:r w:rsidRPr="00E203F9">
        <w:rPr>
          <w:rFonts w:ascii="Arial" w:hAnsi="Arial" w:cs="Arial"/>
          <w:b/>
          <w:bCs/>
          <w:sz w:val="18"/>
          <w:szCs w:val="18"/>
          <w:lang w:val="es-MX"/>
        </w:rPr>
        <w:t>Coordinación de Recursos Materiales</w:t>
      </w:r>
      <w:r w:rsidRPr="00E203F9">
        <w:rPr>
          <w:rFonts w:ascii="Arial" w:hAnsi="Arial" w:cs="Arial"/>
          <w:b/>
          <w:sz w:val="18"/>
          <w:szCs w:val="20"/>
          <w:lang w:val="es-MX"/>
        </w:rPr>
        <w:t>,</w:t>
      </w:r>
      <w:r w:rsidRPr="00E203F9">
        <w:rPr>
          <w:rFonts w:ascii="Arial" w:hAnsi="Arial" w:cs="Arial"/>
          <w:sz w:val="18"/>
          <w:szCs w:val="20"/>
          <w:lang w:val="es-MX"/>
        </w:rPr>
        <w:t xml:space="preserve"> quien</w:t>
      </w:r>
      <w:r w:rsidR="00962209" w:rsidRPr="00E203F9">
        <w:rPr>
          <w:rFonts w:ascii="Arial" w:hAnsi="Arial" w:cs="Arial"/>
          <w:sz w:val="18"/>
          <w:szCs w:val="20"/>
          <w:lang w:val="es-MX"/>
        </w:rPr>
        <w:t>es</w:t>
      </w:r>
      <w:r w:rsidRPr="00E203F9">
        <w:rPr>
          <w:rFonts w:ascii="Arial" w:hAnsi="Arial" w:cs="Arial"/>
          <w:sz w:val="18"/>
          <w:szCs w:val="20"/>
          <w:lang w:val="es-MX"/>
        </w:rPr>
        <w:t xml:space="preserve"> verificará</w:t>
      </w:r>
      <w:r w:rsidR="00962209" w:rsidRPr="00E203F9">
        <w:rPr>
          <w:rFonts w:ascii="Arial" w:hAnsi="Arial" w:cs="Arial"/>
          <w:sz w:val="18"/>
          <w:szCs w:val="20"/>
          <w:lang w:val="es-MX"/>
        </w:rPr>
        <w:t>n</w:t>
      </w:r>
      <w:r w:rsidRPr="00E203F9">
        <w:rPr>
          <w:rFonts w:ascii="Arial" w:hAnsi="Arial" w:cs="Arial"/>
          <w:sz w:val="18"/>
          <w:szCs w:val="20"/>
          <w:lang w:val="es-MX"/>
        </w:rPr>
        <w:t xml:space="preserve"> que las proposiciones presentadas cumplan con lo solicitado en el </w:t>
      </w:r>
      <w:r w:rsidRPr="00E203F9">
        <w:rPr>
          <w:rFonts w:ascii="Arial" w:hAnsi="Arial" w:cs="Arial"/>
          <w:b/>
          <w:bCs/>
          <w:sz w:val="18"/>
          <w:szCs w:val="20"/>
          <w:lang w:val="es-MX"/>
        </w:rPr>
        <w:t>Anexo 1</w:t>
      </w:r>
      <w:r w:rsidRPr="00E203F9">
        <w:rPr>
          <w:rFonts w:ascii="Arial" w:hAnsi="Arial" w:cs="Arial"/>
          <w:sz w:val="18"/>
          <w:szCs w:val="20"/>
          <w:lang w:val="es-MX"/>
        </w:rPr>
        <w:t xml:space="preserve"> </w:t>
      </w:r>
      <w:r w:rsidR="00DC19F9" w:rsidRPr="00E203F9">
        <w:rPr>
          <w:rFonts w:ascii="Arial" w:hAnsi="Arial" w:cs="Arial"/>
          <w:sz w:val="18"/>
          <w:szCs w:val="18"/>
          <w:lang w:val="es-MX"/>
        </w:rPr>
        <w:t>de esta convocatoria</w:t>
      </w:r>
      <w:r w:rsidR="00DC19F9" w:rsidRPr="00E203F9">
        <w:rPr>
          <w:rFonts w:ascii="Arial" w:hAnsi="Arial" w:cs="Arial"/>
          <w:b/>
          <w:sz w:val="18"/>
          <w:szCs w:val="18"/>
          <w:lang w:val="es-MX"/>
        </w:rPr>
        <w:t xml:space="preserve"> </w:t>
      </w:r>
      <w:r w:rsidRPr="00E203F9">
        <w:rPr>
          <w:rFonts w:ascii="Arial" w:hAnsi="Arial" w:cs="Arial"/>
          <w:sz w:val="18"/>
          <w:szCs w:val="20"/>
          <w:lang w:val="es-MX"/>
        </w:rPr>
        <w:t>denominado “</w:t>
      </w:r>
      <w:r w:rsidRPr="00E203F9">
        <w:rPr>
          <w:rFonts w:ascii="Arial" w:hAnsi="Arial" w:cs="Arial"/>
          <w:b/>
          <w:bCs/>
          <w:sz w:val="18"/>
          <w:szCs w:val="20"/>
          <w:lang w:val="es-MX"/>
        </w:rPr>
        <w:t>Anexo Técnico</w:t>
      </w:r>
      <w:r w:rsidRPr="00E203F9">
        <w:rPr>
          <w:rFonts w:ascii="Arial" w:hAnsi="Arial" w:cs="Arial"/>
          <w:sz w:val="18"/>
          <w:szCs w:val="20"/>
          <w:lang w:val="es-MX"/>
        </w:rPr>
        <w:t>”</w:t>
      </w:r>
      <w:r w:rsidR="00962209" w:rsidRPr="00E203F9">
        <w:rPr>
          <w:rFonts w:ascii="Arial" w:hAnsi="Arial" w:cs="Arial"/>
          <w:sz w:val="18"/>
          <w:szCs w:val="20"/>
          <w:lang w:val="es-MX"/>
        </w:rPr>
        <w:t xml:space="preserve"> y sus </w:t>
      </w:r>
      <w:r w:rsidR="00240C29">
        <w:rPr>
          <w:rFonts w:ascii="Arial" w:hAnsi="Arial" w:cs="Arial"/>
          <w:sz w:val="18"/>
          <w:szCs w:val="20"/>
          <w:lang w:val="es-MX"/>
        </w:rPr>
        <w:t>Anexos</w:t>
      </w:r>
      <w:r w:rsidRPr="00E203F9">
        <w:rPr>
          <w:rFonts w:ascii="Arial" w:hAnsi="Arial" w:cs="Arial"/>
          <w:sz w:val="18"/>
          <w:szCs w:val="20"/>
          <w:lang w:val="es-MX"/>
        </w:rPr>
        <w:t>, emitiendo la evaluación correspondiente.</w:t>
      </w:r>
    </w:p>
    <w:p w14:paraId="65114BDC" w14:textId="4D026451" w:rsidR="00733A19" w:rsidRPr="00E203F9" w:rsidRDefault="00733A19">
      <w:pPr>
        <w:widowControl w:val="0"/>
        <w:numPr>
          <w:ilvl w:val="0"/>
          <w:numId w:val="27"/>
        </w:numPr>
        <w:tabs>
          <w:tab w:val="left" w:pos="1276"/>
        </w:tabs>
        <w:autoSpaceDE w:val="0"/>
        <w:autoSpaceDN w:val="0"/>
        <w:adjustRightInd w:val="0"/>
        <w:spacing w:after="240"/>
        <w:ind w:left="993" w:hanging="426"/>
        <w:jc w:val="both"/>
        <w:rPr>
          <w:rFonts w:ascii="Arial" w:hAnsi="Arial" w:cs="Arial"/>
          <w:sz w:val="18"/>
          <w:szCs w:val="20"/>
          <w:lang w:val="es-MX"/>
        </w:rPr>
      </w:pPr>
      <w:r w:rsidRPr="00E203F9">
        <w:rPr>
          <w:rFonts w:ascii="Arial" w:hAnsi="Arial" w:cs="Arial"/>
          <w:sz w:val="18"/>
          <w:szCs w:val="20"/>
          <w:lang w:val="es-MX"/>
        </w:rPr>
        <w:t xml:space="preserve">Se revisará y analizará la documentación solicitada en el numeral </w:t>
      </w:r>
      <w:r w:rsidRPr="00E203F9">
        <w:rPr>
          <w:rFonts w:ascii="Arial" w:hAnsi="Arial" w:cs="Arial"/>
          <w:b/>
          <w:bCs/>
          <w:sz w:val="18"/>
          <w:szCs w:val="20"/>
          <w:lang w:val="es-MX"/>
        </w:rPr>
        <w:t>6.2 “Propuesta técnica”</w:t>
      </w:r>
      <w:r w:rsidRPr="00E203F9">
        <w:rPr>
          <w:rFonts w:ascii="Arial" w:hAnsi="Arial" w:cs="Arial"/>
          <w:sz w:val="18"/>
          <w:szCs w:val="20"/>
          <w:lang w:val="es-MX"/>
        </w:rPr>
        <w:t xml:space="preserve"> de esta Convocatoria, </w:t>
      </w:r>
      <w:r w:rsidR="00840871" w:rsidRPr="00E203F9">
        <w:rPr>
          <w:rFonts w:ascii="Arial" w:hAnsi="Arial" w:cs="Arial"/>
          <w:sz w:val="18"/>
          <w:szCs w:val="20"/>
          <w:lang w:val="es-MX"/>
        </w:rPr>
        <w:t xml:space="preserve">y </w:t>
      </w:r>
      <w:r w:rsidRPr="00E203F9">
        <w:rPr>
          <w:rFonts w:ascii="Arial" w:hAnsi="Arial" w:cs="Arial"/>
          <w:sz w:val="18"/>
          <w:szCs w:val="20"/>
          <w:lang w:val="es-MX"/>
        </w:rPr>
        <w:t>en caso de que no se presenten los documentos conforme a lo solicitado o no sean los requeridos, la proposición será desechada.</w:t>
      </w:r>
    </w:p>
    <w:p w14:paraId="4542E6E5" w14:textId="7C1302F7" w:rsidR="005028D5" w:rsidRPr="00E203F9" w:rsidRDefault="005028D5">
      <w:pPr>
        <w:widowControl w:val="0"/>
        <w:numPr>
          <w:ilvl w:val="0"/>
          <w:numId w:val="27"/>
        </w:numPr>
        <w:tabs>
          <w:tab w:val="left" w:pos="993"/>
        </w:tabs>
        <w:autoSpaceDE w:val="0"/>
        <w:autoSpaceDN w:val="0"/>
        <w:adjustRightInd w:val="0"/>
        <w:ind w:left="992" w:hanging="426"/>
        <w:rPr>
          <w:rFonts w:ascii="Arial" w:hAnsi="Arial" w:cs="Arial"/>
          <w:sz w:val="18"/>
          <w:szCs w:val="20"/>
          <w:lang w:val="es-MX"/>
        </w:rPr>
      </w:pPr>
      <w:r w:rsidRPr="00E203F9">
        <w:rPr>
          <w:rFonts w:ascii="Arial" w:hAnsi="Arial" w:cs="Arial"/>
          <w:sz w:val="18"/>
          <w:szCs w:val="20"/>
          <w:lang w:val="es-MX"/>
        </w:rPr>
        <w:t xml:space="preserve">De conformidad con lo establecido en el </w:t>
      </w:r>
      <w:r w:rsidRPr="00E203F9">
        <w:rPr>
          <w:rFonts w:ascii="Arial" w:hAnsi="Arial" w:cs="Arial"/>
          <w:b/>
          <w:bCs/>
          <w:sz w:val="18"/>
          <w:szCs w:val="20"/>
          <w:lang w:val="es-MX"/>
        </w:rPr>
        <w:t>artículo 36 de “LAASSP”</w:t>
      </w:r>
      <w:r w:rsidRPr="00E203F9">
        <w:rPr>
          <w:rFonts w:ascii="Arial" w:hAnsi="Arial" w:cs="Arial"/>
          <w:sz w:val="18"/>
          <w:szCs w:val="20"/>
          <w:lang w:val="es-MX"/>
        </w:rPr>
        <w:t>, la Convocante podrá evaluar las dos propuestas que hayan ofertado el precio más bajo sin que sea necesario evaluar las restantes, de no resultar estas solventes, se evaluarán las que les sigan en precio, lo cual quedará asentado en la evaluación respectiva.</w:t>
      </w:r>
    </w:p>
    <w:p w14:paraId="6FCF4B6B" w14:textId="32A0A9BF" w:rsidR="00AA2BCC" w:rsidRPr="00E203F9" w:rsidRDefault="00AA2BCC" w:rsidP="005028D5">
      <w:pPr>
        <w:widowControl w:val="0"/>
        <w:tabs>
          <w:tab w:val="left" w:pos="993"/>
        </w:tabs>
        <w:autoSpaceDE w:val="0"/>
        <w:autoSpaceDN w:val="0"/>
        <w:adjustRightInd w:val="0"/>
        <w:spacing w:after="240"/>
        <w:ind w:left="993"/>
        <w:jc w:val="both"/>
        <w:rPr>
          <w:rFonts w:ascii="Arial" w:hAnsi="Arial" w:cs="Arial"/>
          <w:sz w:val="18"/>
          <w:szCs w:val="20"/>
          <w:lang w:val="es-MX"/>
        </w:rPr>
      </w:pPr>
      <w:r w:rsidRPr="00E203F9">
        <w:rPr>
          <w:rFonts w:ascii="Arial" w:hAnsi="Arial" w:cs="Arial"/>
          <w:sz w:val="18"/>
          <w:szCs w:val="18"/>
          <w:lang w:val="es-MX"/>
        </w:rPr>
        <w:t xml:space="preserve"> </w:t>
      </w:r>
    </w:p>
    <w:p w14:paraId="4A46339E" w14:textId="4D98DDE5" w:rsidR="007B7825" w:rsidRPr="00E203F9" w:rsidRDefault="007B7825">
      <w:pPr>
        <w:pStyle w:val="Prrafodelista"/>
        <w:numPr>
          <w:ilvl w:val="1"/>
          <w:numId w:val="25"/>
        </w:numPr>
        <w:spacing w:line="240" w:lineRule="auto"/>
        <w:ind w:left="567" w:hanging="567"/>
        <w:rPr>
          <w:rFonts w:ascii="Arial" w:hAnsi="Arial" w:cs="Arial"/>
          <w:b/>
          <w:sz w:val="18"/>
          <w:szCs w:val="18"/>
          <w:lang w:val="es-MX"/>
        </w:rPr>
      </w:pPr>
      <w:r w:rsidRPr="00E203F9">
        <w:rPr>
          <w:rFonts w:ascii="Arial" w:hAnsi="Arial" w:cs="Arial"/>
          <w:b/>
          <w:sz w:val="18"/>
          <w:szCs w:val="18"/>
          <w:lang w:val="es-MX"/>
        </w:rPr>
        <w:t>Criterios de evaluación económica</w:t>
      </w:r>
    </w:p>
    <w:p w14:paraId="01A73314" w14:textId="07D435A4" w:rsidR="00A1217C" w:rsidRPr="00E203F9" w:rsidRDefault="00A1217C" w:rsidP="00733A19">
      <w:pPr>
        <w:widowControl w:val="0"/>
        <w:tabs>
          <w:tab w:val="left" w:pos="993"/>
        </w:tabs>
        <w:autoSpaceDE w:val="0"/>
        <w:autoSpaceDN w:val="0"/>
        <w:adjustRightInd w:val="0"/>
        <w:jc w:val="both"/>
        <w:rPr>
          <w:rFonts w:ascii="Arial" w:hAnsi="Arial" w:cs="Arial"/>
          <w:sz w:val="18"/>
          <w:szCs w:val="18"/>
          <w:lang w:val="es-MX"/>
        </w:rPr>
      </w:pPr>
    </w:p>
    <w:p w14:paraId="641050DA" w14:textId="37461FBD" w:rsidR="009C1576" w:rsidRPr="00E203F9" w:rsidRDefault="009C1576" w:rsidP="009C1576">
      <w:pPr>
        <w:shd w:val="clear" w:color="auto" w:fill="FFFFFF"/>
        <w:ind w:left="567"/>
        <w:jc w:val="both"/>
        <w:rPr>
          <w:rFonts w:ascii="Arial" w:hAnsi="Arial" w:cs="Arial"/>
          <w:sz w:val="18"/>
          <w:szCs w:val="18"/>
          <w:lang w:val="es-MX" w:eastAsia="es-MX"/>
        </w:rPr>
      </w:pPr>
      <w:r w:rsidRPr="00E203F9">
        <w:rPr>
          <w:rFonts w:ascii="Arial" w:hAnsi="Arial" w:cs="Arial"/>
          <w:sz w:val="18"/>
          <w:szCs w:val="18"/>
          <w:lang w:val="es-MX" w:eastAsia="es-MX"/>
        </w:rPr>
        <w:t xml:space="preserve">La evaluación de las proposiciones económicas será realizada por la </w:t>
      </w:r>
      <w:r w:rsidRPr="00E203F9">
        <w:rPr>
          <w:rFonts w:ascii="Arial" w:hAnsi="Arial" w:cs="Arial"/>
          <w:b/>
          <w:bCs/>
          <w:sz w:val="18"/>
          <w:szCs w:val="18"/>
          <w:lang w:val="es-MX" w:eastAsia="es-MX"/>
        </w:rPr>
        <w:t>Coordinación</w:t>
      </w:r>
      <w:r w:rsidRPr="00E203F9">
        <w:rPr>
          <w:rFonts w:ascii="Arial" w:hAnsi="Arial" w:cs="Arial"/>
          <w:b/>
          <w:sz w:val="18"/>
          <w:szCs w:val="18"/>
          <w:lang w:val="es-MX" w:eastAsia="es-MX"/>
        </w:rPr>
        <w:t xml:space="preserve"> de Recursos Materiales</w:t>
      </w:r>
      <w:r w:rsidRPr="00E203F9">
        <w:rPr>
          <w:rFonts w:ascii="Arial" w:hAnsi="Arial" w:cs="Arial"/>
          <w:sz w:val="18"/>
          <w:szCs w:val="18"/>
          <w:lang w:val="es-MX" w:eastAsia="es-MX"/>
        </w:rPr>
        <w:t xml:space="preserve"> con el apoyo del Área Requirente, quiénes verificarán que las proposiciones presentadas correspondan a las </w:t>
      </w:r>
      <w:r w:rsidRPr="00E203F9">
        <w:rPr>
          <w:rFonts w:ascii="Arial" w:hAnsi="Arial" w:cs="Arial"/>
          <w:sz w:val="18"/>
          <w:szCs w:val="18"/>
          <w:lang w:val="es-MX" w:eastAsia="es-MX"/>
        </w:rPr>
        <w:lastRenderedPageBreak/>
        <w:t xml:space="preserve">características y especificaciones del servicio solicitado en el </w:t>
      </w:r>
      <w:r w:rsidRPr="00E203F9">
        <w:rPr>
          <w:rFonts w:ascii="Arial" w:hAnsi="Arial" w:cs="Arial"/>
          <w:b/>
          <w:sz w:val="18"/>
          <w:szCs w:val="18"/>
          <w:lang w:val="es-MX" w:eastAsia="es-MX"/>
        </w:rPr>
        <w:t xml:space="preserve">Anexo 1 </w:t>
      </w:r>
      <w:r w:rsidRPr="00E203F9">
        <w:rPr>
          <w:rFonts w:ascii="Arial" w:hAnsi="Arial" w:cs="Arial"/>
          <w:sz w:val="18"/>
          <w:szCs w:val="18"/>
          <w:lang w:val="es-MX"/>
        </w:rPr>
        <w:t>de esta convocatoria</w:t>
      </w:r>
      <w:r w:rsidRPr="00E203F9">
        <w:rPr>
          <w:rFonts w:ascii="Arial" w:hAnsi="Arial" w:cs="Arial"/>
          <w:sz w:val="18"/>
          <w:szCs w:val="18"/>
          <w:lang w:val="es-MX" w:eastAsia="es-MX"/>
        </w:rPr>
        <w:t xml:space="preserve"> </w:t>
      </w:r>
      <w:r w:rsidRPr="00E203F9">
        <w:rPr>
          <w:rFonts w:ascii="Arial" w:hAnsi="Arial" w:cs="Arial"/>
          <w:sz w:val="18"/>
          <w:szCs w:val="20"/>
          <w:lang w:val="es-MX"/>
        </w:rPr>
        <w:t>denominado “</w:t>
      </w:r>
      <w:r w:rsidRPr="00E203F9">
        <w:rPr>
          <w:rFonts w:ascii="Arial" w:hAnsi="Arial" w:cs="Arial"/>
          <w:b/>
          <w:bCs/>
          <w:sz w:val="18"/>
          <w:szCs w:val="20"/>
          <w:lang w:val="es-MX"/>
        </w:rPr>
        <w:t>Anexo Técnico</w:t>
      </w:r>
      <w:r w:rsidRPr="00E203F9">
        <w:rPr>
          <w:rFonts w:ascii="Arial" w:hAnsi="Arial" w:cs="Arial"/>
          <w:sz w:val="18"/>
          <w:szCs w:val="20"/>
          <w:lang w:val="es-MX"/>
        </w:rPr>
        <w:t xml:space="preserve">”, </w:t>
      </w:r>
      <w:r w:rsidRPr="00E203F9">
        <w:rPr>
          <w:rFonts w:ascii="Arial" w:hAnsi="Arial" w:cs="Arial"/>
          <w:sz w:val="18"/>
          <w:szCs w:val="18"/>
          <w:lang w:val="es-MX" w:eastAsia="es-MX"/>
        </w:rPr>
        <w:t>emitiendo la evaluación correspondiente.</w:t>
      </w:r>
    </w:p>
    <w:p w14:paraId="183C63BD" w14:textId="77777777" w:rsidR="009C1576" w:rsidRPr="00E203F9" w:rsidRDefault="009C1576" w:rsidP="009C1576">
      <w:pPr>
        <w:shd w:val="clear" w:color="auto" w:fill="FFFFFF"/>
        <w:ind w:left="567"/>
        <w:jc w:val="both"/>
        <w:rPr>
          <w:rFonts w:ascii="Arial" w:hAnsi="Arial" w:cs="Arial"/>
          <w:sz w:val="18"/>
          <w:szCs w:val="18"/>
          <w:lang w:val="es-MX" w:eastAsia="es-MX"/>
        </w:rPr>
      </w:pPr>
    </w:p>
    <w:p w14:paraId="3C006822" w14:textId="6D396DB0" w:rsidR="00733A19" w:rsidRPr="00E203F9" w:rsidRDefault="00733A19" w:rsidP="005F48D7">
      <w:pPr>
        <w:spacing w:after="240"/>
        <w:ind w:left="567"/>
        <w:jc w:val="both"/>
        <w:rPr>
          <w:rFonts w:ascii="Arial" w:hAnsi="Arial" w:cs="Arial"/>
          <w:bCs/>
          <w:sz w:val="18"/>
          <w:szCs w:val="20"/>
          <w:lang w:val="es-MX"/>
        </w:rPr>
      </w:pPr>
      <w:r w:rsidRPr="00E203F9">
        <w:rPr>
          <w:rFonts w:ascii="Arial" w:hAnsi="Arial" w:cs="Arial"/>
          <w:bCs/>
          <w:sz w:val="18"/>
          <w:szCs w:val="20"/>
          <w:lang w:val="es-MX"/>
        </w:rPr>
        <w:t>Si al momento de realizar la verificación de los importes de las propuestas económicas, se detecta un error de cálculo en alguna proposición</w:t>
      </w:r>
      <w:r w:rsidR="00C2406A" w:rsidRPr="00E203F9">
        <w:rPr>
          <w:rFonts w:ascii="Arial" w:hAnsi="Arial" w:cs="Arial"/>
          <w:bCs/>
          <w:sz w:val="18"/>
          <w:szCs w:val="20"/>
          <w:lang w:val="es-MX"/>
        </w:rPr>
        <w:t>,</w:t>
      </w:r>
      <w:r w:rsidRPr="00E203F9">
        <w:rPr>
          <w:rFonts w:ascii="Arial" w:hAnsi="Arial" w:cs="Arial"/>
          <w:bCs/>
          <w:sz w:val="18"/>
          <w:szCs w:val="20"/>
          <w:lang w:val="es-MX"/>
        </w:rPr>
        <w:t xml:space="preserve"> se procederá a llevar a cabo su rectificación, siempre y cuando la corrección no implique la modificación del precio unitario. En caso de discrepancia entre las cantidades escritas con letra y número</w:t>
      </w:r>
      <w:r w:rsidR="00C2406A" w:rsidRPr="00E203F9">
        <w:rPr>
          <w:rFonts w:ascii="Arial" w:hAnsi="Arial" w:cs="Arial"/>
          <w:bCs/>
          <w:sz w:val="18"/>
          <w:szCs w:val="20"/>
          <w:lang w:val="es-MX"/>
        </w:rPr>
        <w:t>,</w:t>
      </w:r>
      <w:r w:rsidRPr="00E203F9">
        <w:rPr>
          <w:rFonts w:ascii="Arial" w:hAnsi="Arial" w:cs="Arial"/>
          <w:bCs/>
          <w:sz w:val="18"/>
          <w:szCs w:val="20"/>
          <w:lang w:val="es-MX"/>
        </w:rPr>
        <w:t xml:space="preserve"> prevalecerá la primera por lo que, de presentarse errores en los volúmenes solicitados, éstos podrán corregirse.</w:t>
      </w:r>
    </w:p>
    <w:p w14:paraId="76A7C0EF" w14:textId="2C6A41DD" w:rsidR="00733A19" w:rsidRPr="00E203F9" w:rsidRDefault="00733A19" w:rsidP="005F48D7">
      <w:pPr>
        <w:spacing w:after="240"/>
        <w:ind w:left="567"/>
        <w:jc w:val="both"/>
        <w:rPr>
          <w:rFonts w:ascii="Arial" w:hAnsi="Arial" w:cs="Arial"/>
          <w:bCs/>
          <w:sz w:val="18"/>
          <w:szCs w:val="20"/>
          <w:lang w:val="es-MX"/>
        </w:rPr>
      </w:pPr>
      <w:r w:rsidRPr="00E203F9">
        <w:rPr>
          <w:rFonts w:ascii="Arial" w:hAnsi="Arial" w:cs="Arial"/>
          <w:bCs/>
          <w:sz w:val="18"/>
          <w:szCs w:val="20"/>
          <w:lang w:val="es-MX"/>
        </w:rPr>
        <w:t>En los casos previstos en el párrafo anterior, “</w:t>
      </w:r>
      <w:r w:rsidRPr="00E203F9">
        <w:rPr>
          <w:rFonts w:ascii="Arial" w:hAnsi="Arial" w:cs="Arial"/>
          <w:b/>
          <w:sz w:val="18"/>
          <w:szCs w:val="20"/>
          <w:lang w:val="es-MX"/>
        </w:rPr>
        <w:t>EL INBAL</w:t>
      </w:r>
      <w:r w:rsidRPr="00E203F9">
        <w:rPr>
          <w:rFonts w:ascii="Arial" w:hAnsi="Arial" w:cs="Arial"/>
          <w:bCs/>
          <w:sz w:val="18"/>
          <w:szCs w:val="20"/>
          <w:lang w:val="es-MX"/>
        </w:rPr>
        <w:t xml:space="preserve">” no desechara la propuesta económica y dejará constancia de la corrección efectuada conforme al párrafo indicado en la documentación soporte utilizada para emitir el fallo que se integrará al expediente de </w:t>
      </w:r>
      <w:r w:rsidR="00D1216D" w:rsidRPr="00E203F9">
        <w:rPr>
          <w:rFonts w:ascii="Arial" w:hAnsi="Arial" w:cs="Arial"/>
          <w:bCs/>
          <w:sz w:val="18"/>
          <w:szCs w:val="20"/>
          <w:lang w:val="es-MX"/>
        </w:rPr>
        <w:t>servicios</w:t>
      </w:r>
      <w:r w:rsidRPr="00E203F9">
        <w:rPr>
          <w:rFonts w:ascii="Arial" w:hAnsi="Arial" w:cs="Arial"/>
          <w:bCs/>
          <w:sz w:val="18"/>
          <w:szCs w:val="20"/>
          <w:lang w:val="es-MX"/>
        </w:rPr>
        <w:t xml:space="preserve"> respectivo, asentando los datos que para el efecto proporcione el o los servidores públicos responsables de la evaluación. Lo anterior de conformidad con el Artículo 37 de </w:t>
      </w:r>
      <w:r w:rsidR="00B24643" w:rsidRPr="00E203F9">
        <w:rPr>
          <w:rFonts w:ascii="Arial" w:hAnsi="Arial" w:cs="Arial"/>
          <w:b/>
          <w:sz w:val="18"/>
          <w:szCs w:val="20"/>
          <w:lang w:val="es-MX"/>
        </w:rPr>
        <w:t>“LAASSP”</w:t>
      </w:r>
      <w:r w:rsidRPr="00E203F9">
        <w:rPr>
          <w:rFonts w:ascii="Arial" w:hAnsi="Arial" w:cs="Arial"/>
          <w:bCs/>
          <w:sz w:val="18"/>
          <w:szCs w:val="20"/>
          <w:lang w:val="es-MX"/>
        </w:rPr>
        <w:t xml:space="preserve"> y 55 del </w:t>
      </w:r>
      <w:r w:rsidR="00910609" w:rsidRPr="00E203F9">
        <w:rPr>
          <w:rFonts w:ascii="Arial" w:hAnsi="Arial" w:cs="Arial"/>
          <w:b/>
          <w:bCs/>
          <w:sz w:val="18"/>
          <w:szCs w:val="20"/>
          <w:lang w:val="es-MX"/>
        </w:rPr>
        <w:t>“RLAASSP”</w:t>
      </w:r>
      <w:r w:rsidRPr="00E203F9">
        <w:rPr>
          <w:rFonts w:ascii="Arial" w:hAnsi="Arial" w:cs="Arial"/>
          <w:bCs/>
          <w:sz w:val="18"/>
          <w:szCs w:val="20"/>
          <w:lang w:val="es-MX"/>
        </w:rPr>
        <w:t>.</w:t>
      </w:r>
    </w:p>
    <w:p w14:paraId="20149930" w14:textId="46F33374" w:rsidR="00C2406A" w:rsidRPr="00E203F9" w:rsidRDefault="00C2406A" w:rsidP="00C2406A">
      <w:pPr>
        <w:shd w:val="clear" w:color="auto" w:fill="FFFFFF"/>
        <w:ind w:left="567"/>
        <w:rPr>
          <w:rFonts w:ascii="Arial" w:hAnsi="Arial" w:cs="Arial"/>
          <w:sz w:val="18"/>
          <w:szCs w:val="18"/>
          <w:lang w:val="es-MX" w:eastAsia="es-MX"/>
        </w:rPr>
      </w:pPr>
      <w:r w:rsidRPr="00E203F9">
        <w:rPr>
          <w:rFonts w:ascii="Arial" w:hAnsi="Arial" w:cs="Arial"/>
          <w:sz w:val="18"/>
          <w:szCs w:val="18"/>
          <w:lang w:val="es-MX" w:eastAsia="es-MX"/>
        </w:rPr>
        <w:t xml:space="preserve">Se elaborarán tablas comparativas de las proposiciones presentadas por los </w:t>
      </w:r>
      <w:r w:rsidR="003B7CB1" w:rsidRPr="00E203F9">
        <w:rPr>
          <w:rFonts w:ascii="Arial" w:hAnsi="Arial" w:cs="Arial"/>
          <w:sz w:val="18"/>
          <w:szCs w:val="18"/>
          <w:lang w:val="es-MX" w:eastAsia="es-MX"/>
        </w:rPr>
        <w:t>Invitado</w:t>
      </w:r>
      <w:r w:rsidRPr="00E203F9">
        <w:rPr>
          <w:rFonts w:ascii="Arial" w:hAnsi="Arial" w:cs="Arial"/>
          <w:sz w:val="18"/>
          <w:szCs w:val="18"/>
          <w:lang w:val="es-MX" w:eastAsia="es-MX"/>
        </w:rPr>
        <w:t>s.</w:t>
      </w:r>
    </w:p>
    <w:p w14:paraId="247E3AB4" w14:textId="77777777" w:rsidR="00C2406A" w:rsidRPr="00E203F9" w:rsidRDefault="00C2406A" w:rsidP="00012129">
      <w:pPr>
        <w:shd w:val="clear" w:color="auto" w:fill="FFFFFF"/>
        <w:ind w:left="567"/>
        <w:jc w:val="both"/>
        <w:rPr>
          <w:rFonts w:ascii="Arial" w:hAnsi="Arial" w:cs="Arial"/>
          <w:sz w:val="18"/>
          <w:szCs w:val="18"/>
          <w:lang w:val="es-MX" w:eastAsia="es-MX"/>
        </w:rPr>
      </w:pPr>
    </w:p>
    <w:p w14:paraId="1A0B5FAA" w14:textId="7D105A74" w:rsidR="00012129" w:rsidRPr="00E203F9" w:rsidRDefault="00012129" w:rsidP="00012129">
      <w:pPr>
        <w:shd w:val="clear" w:color="auto" w:fill="FFFFFF"/>
        <w:ind w:left="567"/>
        <w:jc w:val="both"/>
        <w:rPr>
          <w:rFonts w:ascii="Arial" w:hAnsi="Arial" w:cs="Arial"/>
          <w:sz w:val="18"/>
          <w:szCs w:val="18"/>
          <w:lang w:val="es-MX" w:eastAsia="es-MX"/>
        </w:rPr>
      </w:pPr>
      <w:r w:rsidRPr="00E203F9">
        <w:rPr>
          <w:rFonts w:ascii="Arial" w:hAnsi="Arial" w:cs="Arial"/>
          <w:sz w:val="18"/>
          <w:szCs w:val="18"/>
          <w:lang w:val="es-MX" w:eastAsia="es-MX"/>
        </w:rPr>
        <w:t xml:space="preserve">Las correcciones se harán constar en el fallo a que se refiere el </w:t>
      </w:r>
      <w:r w:rsidRPr="00E203F9">
        <w:rPr>
          <w:rFonts w:ascii="Arial" w:hAnsi="Arial" w:cs="Arial"/>
          <w:b/>
          <w:bCs/>
          <w:sz w:val="18"/>
          <w:szCs w:val="18"/>
          <w:lang w:val="es-MX" w:eastAsia="es-MX"/>
        </w:rPr>
        <w:t>Artículo 37 de la</w:t>
      </w:r>
      <w:r w:rsidRPr="00E203F9">
        <w:rPr>
          <w:rFonts w:ascii="Arial" w:hAnsi="Arial" w:cs="Arial"/>
          <w:sz w:val="18"/>
          <w:szCs w:val="18"/>
          <w:lang w:val="es-MX" w:eastAsia="es-MX"/>
        </w:rPr>
        <w:t xml:space="preserve"> “</w:t>
      </w:r>
      <w:r w:rsidRPr="00E203F9">
        <w:rPr>
          <w:rFonts w:ascii="Arial" w:hAnsi="Arial" w:cs="Arial"/>
          <w:b/>
          <w:bCs/>
          <w:sz w:val="18"/>
          <w:szCs w:val="18"/>
          <w:lang w:val="es-MX" w:eastAsia="es-MX"/>
        </w:rPr>
        <w:t>LAASSP</w:t>
      </w:r>
      <w:r w:rsidRPr="00E203F9">
        <w:rPr>
          <w:rFonts w:ascii="Arial" w:hAnsi="Arial" w:cs="Arial"/>
          <w:sz w:val="18"/>
          <w:szCs w:val="18"/>
          <w:lang w:val="es-MX" w:eastAsia="es-MX"/>
        </w:rPr>
        <w:t xml:space="preserve">”. Si la propuesta económica del </w:t>
      </w:r>
      <w:r w:rsidR="0048731F" w:rsidRPr="00E203F9">
        <w:rPr>
          <w:rFonts w:ascii="Arial" w:hAnsi="Arial" w:cs="Arial"/>
          <w:sz w:val="18"/>
          <w:szCs w:val="18"/>
          <w:lang w:val="es-MX" w:eastAsia="es-MX"/>
        </w:rPr>
        <w:t>Invitado</w:t>
      </w:r>
      <w:r w:rsidRPr="00E203F9">
        <w:rPr>
          <w:rFonts w:ascii="Arial" w:hAnsi="Arial" w:cs="Arial"/>
          <w:sz w:val="18"/>
          <w:szCs w:val="18"/>
          <w:lang w:val="es-MX" w:eastAsia="es-MX"/>
        </w:rPr>
        <w:t xml:space="preserve"> a quien se le adjudique el contrato fue objeto de correcciones y éste no acepta las mismas, se aplicará lo dispuesto en el segundo párrafo del </w:t>
      </w:r>
      <w:r w:rsidRPr="00E203F9">
        <w:rPr>
          <w:rFonts w:ascii="Arial" w:hAnsi="Arial" w:cs="Arial"/>
          <w:b/>
          <w:bCs/>
          <w:sz w:val="18"/>
          <w:szCs w:val="18"/>
          <w:lang w:val="es-MX" w:eastAsia="es-MX"/>
        </w:rPr>
        <w:t>Artículo 46 de la “LAASSP”</w:t>
      </w:r>
      <w:r w:rsidRPr="00E203F9">
        <w:rPr>
          <w:rFonts w:ascii="Arial" w:hAnsi="Arial" w:cs="Arial"/>
          <w:sz w:val="18"/>
          <w:szCs w:val="18"/>
          <w:lang w:val="es-MX" w:eastAsia="es-MX"/>
        </w:rPr>
        <w:t xml:space="preserve"> respecto del contrato o, en su caso, sólo por lo que hace a la partida afectada por el error, sin que por ello sea procedente imponer la sanción a que se refiere la </w:t>
      </w:r>
      <w:r w:rsidRPr="00E203F9">
        <w:rPr>
          <w:rFonts w:ascii="Arial" w:hAnsi="Arial" w:cs="Arial"/>
          <w:b/>
          <w:bCs/>
          <w:sz w:val="18"/>
          <w:szCs w:val="18"/>
          <w:lang w:val="es-MX" w:eastAsia="es-MX"/>
        </w:rPr>
        <w:t>Fracción I del</w:t>
      </w:r>
      <w:r w:rsidRPr="00E203F9">
        <w:rPr>
          <w:rFonts w:ascii="Arial" w:hAnsi="Arial" w:cs="Arial"/>
          <w:sz w:val="18"/>
          <w:szCs w:val="18"/>
          <w:lang w:val="es-MX" w:eastAsia="es-MX"/>
        </w:rPr>
        <w:t xml:space="preserve"> </w:t>
      </w:r>
      <w:r w:rsidRPr="00E203F9">
        <w:rPr>
          <w:rFonts w:ascii="Arial" w:hAnsi="Arial" w:cs="Arial"/>
          <w:b/>
          <w:bCs/>
          <w:sz w:val="18"/>
          <w:szCs w:val="18"/>
          <w:lang w:val="es-MX" w:eastAsia="es-MX"/>
        </w:rPr>
        <w:t>Artículo 60 de la</w:t>
      </w:r>
      <w:r w:rsidRPr="00E203F9">
        <w:rPr>
          <w:rFonts w:ascii="Arial" w:hAnsi="Arial" w:cs="Arial"/>
          <w:sz w:val="18"/>
          <w:szCs w:val="18"/>
          <w:lang w:val="es-MX" w:eastAsia="es-MX"/>
        </w:rPr>
        <w:t xml:space="preserve"> “</w:t>
      </w:r>
      <w:r w:rsidRPr="00E203F9">
        <w:rPr>
          <w:rFonts w:ascii="Arial" w:hAnsi="Arial" w:cs="Arial"/>
          <w:b/>
          <w:bCs/>
          <w:sz w:val="18"/>
          <w:szCs w:val="18"/>
          <w:lang w:val="es-MX" w:eastAsia="es-MX"/>
        </w:rPr>
        <w:t>LAASSP</w:t>
      </w:r>
      <w:r w:rsidRPr="00E203F9">
        <w:rPr>
          <w:rFonts w:ascii="Arial" w:hAnsi="Arial" w:cs="Arial"/>
          <w:sz w:val="18"/>
          <w:szCs w:val="18"/>
          <w:lang w:val="es-MX" w:eastAsia="es-MX"/>
        </w:rPr>
        <w:t xml:space="preserve">”. </w:t>
      </w:r>
    </w:p>
    <w:p w14:paraId="4161C55D" w14:textId="77777777" w:rsidR="00012129" w:rsidRPr="00E203F9" w:rsidRDefault="00012129" w:rsidP="00012129">
      <w:pPr>
        <w:shd w:val="clear" w:color="auto" w:fill="FFFFFF"/>
        <w:ind w:left="851"/>
        <w:rPr>
          <w:rFonts w:ascii="Arial" w:hAnsi="Arial" w:cs="Arial"/>
          <w:sz w:val="18"/>
          <w:szCs w:val="18"/>
          <w:lang w:val="es-MX" w:eastAsia="es-MX"/>
        </w:rPr>
      </w:pPr>
    </w:p>
    <w:p w14:paraId="2608444D" w14:textId="08472007" w:rsidR="00852C58" w:rsidRPr="00E203F9" w:rsidRDefault="00733A19" w:rsidP="00852C58">
      <w:pPr>
        <w:spacing w:after="240"/>
        <w:ind w:left="567"/>
        <w:rPr>
          <w:rFonts w:ascii="Arial" w:hAnsi="Arial" w:cs="Arial"/>
          <w:bCs/>
          <w:sz w:val="18"/>
          <w:szCs w:val="20"/>
          <w:lang w:val="es-MX"/>
        </w:rPr>
      </w:pPr>
      <w:r w:rsidRPr="00E203F9">
        <w:rPr>
          <w:rFonts w:ascii="Arial" w:hAnsi="Arial" w:cs="Arial"/>
          <w:bCs/>
          <w:sz w:val="18"/>
          <w:szCs w:val="20"/>
          <w:lang w:val="es-MX"/>
        </w:rPr>
        <w:t xml:space="preserve">Se verificará que los precios de las proposiciones presentadas por los </w:t>
      </w:r>
      <w:r w:rsidR="0048731F" w:rsidRPr="00E203F9">
        <w:rPr>
          <w:rFonts w:ascii="Arial" w:hAnsi="Arial" w:cs="Arial"/>
          <w:bCs/>
          <w:sz w:val="18"/>
          <w:szCs w:val="20"/>
          <w:lang w:val="es-MX"/>
        </w:rPr>
        <w:t>Invitados</w:t>
      </w:r>
      <w:r w:rsidRPr="00E203F9">
        <w:rPr>
          <w:rFonts w:ascii="Arial" w:hAnsi="Arial" w:cs="Arial"/>
          <w:bCs/>
          <w:sz w:val="18"/>
          <w:szCs w:val="20"/>
          <w:lang w:val="es-MX"/>
        </w:rPr>
        <w:t xml:space="preserve"> sean acordes con la investigación de mercado</w:t>
      </w:r>
      <w:r w:rsidR="00C2406A" w:rsidRPr="00E203F9">
        <w:rPr>
          <w:rFonts w:ascii="Arial" w:hAnsi="Arial" w:cs="Arial"/>
          <w:bCs/>
          <w:sz w:val="18"/>
          <w:szCs w:val="20"/>
          <w:lang w:val="es-MX"/>
        </w:rPr>
        <w:t xml:space="preserve"> o, </w:t>
      </w:r>
      <w:r w:rsidR="00F74782" w:rsidRPr="00E203F9">
        <w:rPr>
          <w:rFonts w:ascii="Arial" w:hAnsi="Arial" w:cs="Arial"/>
          <w:bCs/>
          <w:sz w:val="18"/>
          <w:szCs w:val="20"/>
          <w:lang w:val="es-MX"/>
        </w:rPr>
        <w:t xml:space="preserve">para </w:t>
      </w:r>
      <w:r w:rsidR="00C2406A" w:rsidRPr="00E203F9">
        <w:rPr>
          <w:rFonts w:ascii="Arial" w:hAnsi="Arial" w:cs="Arial"/>
          <w:bCs/>
          <w:sz w:val="18"/>
          <w:szCs w:val="20"/>
          <w:lang w:val="es-MX"/>
        </w:rPr>
        <w:t>el caso de Contratos Marco, con los precios de referencia o reserva</w:t>
      </w:r>
      <w:r w:rsidRPr="00E203F9">
        <w:rPr>
          <w:rFonts w:ascii="Arial" w:hAnsi="Arial" w:cs="Arial"/>
          <w:bCs/>
          <w:sz w:val="18"/>
          <w:szCs w:val="20"/>
          <w:lang w:val="es-MX"/>
        </w:rPr>
        <w:t>.</w:t>
      </w:r>
    </w:p>
    <w:p w14:paraId="683C38D5" w14:textId="77777777" w:rsidR="00AA2BCC" w:rsidRPr="00E203F9" w:rsidRDefault="00852C58" w:rsidP="00AA2BCC">
      <w:pPr>
        <w:spacing w:after="240"/>
        <w:ind w:left="567"/>
        <w:jc w:val="both"/>
        <w:rPr>
          <w:rFonts w:ascii="Arial" w:hAnsi="Arial" w:cs="Arial"/>
          <w:sz w:val="18"/>
          <w:szCs w:val="18"/>
          <w:lang w:val="es-MX"/>
        </w:rPr>
      </w:pPr>
      <w:r w:rsidRPr="00E203F9">
        <w:rPr>
          <w:rFonts w:ascii="Arial" w:hAnsi="Arial" w:cs="Arial"/>
          <w:sz w:val="18"/>
          <w:szCs w:val="18"/>
          <w:lang w:val="es-MX"/>
        </w:rPr>
        <w:t>La Coordinación de Recursos Materiales verificará que las ofertas presentadas correspondan a las características y especificaciones del servicio solicitado en el</w:t>
      </w:r>
      <w:r w:rsidRPr="00E203F9">
        <w:rPr>
          <w:rFonts w:ascii="Arial" w:hAnsi="Arial" w:cs="Arial"/>
          <w:b/>
          <w:sz w:val="18"/>
          <w:szCs w:val="18"/>
          <w:lang w:val="es-MX"/>
        </w:rPr>
        <w:t xml:space="preserve"> Anexo 1</w:t>
      </w:r>
      <w:r w:rsidR="00DC19F9" w:rsidRPr="00E203F9">
        <w:rPr>
          <w:rFonts w:ascii="Arial" w:hAnsi="Arial" w:cs="Arial"/>
          <w:b/>
          <w:sz w:val="18"/>
          <w:szCs w:val="18"/>
          <w:lang w:val="es-MX"/>
        </w:rPr>
        <w:t xml:space="preserve"> </w:t>
      </w:r>
      <w:r w:rsidR="00DC19F9" w:rsidRPr="00E203F9">
        <w:rPr>
          <w:rFonts w:ascii="Arial" w:hAnsi="Arial" w:cs="Arial"/>
          <w:sz w:val="18"/>
          <w:szCs w:val="18"/>
          <w:lang w:val="es-MX"/>
        </w:rPr>
        <w:t>de esta convocatoria</w:t>
      </w:r>
      <w:r w:rsidR="006968E2" w:rsidRPr="00E203F9">
        <w:rPr>
          <w:rFonts w:ascii="Arial" w:hAnsi="Arial" w:cs="Arial"/>
          <w:sz w:val="18"/>
          <w:szCs w:val="20"/>
          <w:lang w:val="es-MX"/>
        </w:rPr>
        <w:t xml:space="preserve"> denominado “</w:t>
      </w:r>
      <w:r w:rsidR="006968E2" w:rsidRPr="00E203F9">
        <w:rPr>
          <w:rFonts w:ascii="Arial" w:hAnsi="Arial" w:cs="Arial"/>
          <w:b/>
          <w:bCs/>
          <w:sz w:val="18"/>
          <w:szCs w:val="20"/>
          <w:lang w:val="es-MX"/>
        </w:rPr>
        <w:t>Anexo Técnico</w:t>
      </w:r>
      <w:r w:rsidR="006968E2" w:rsidRPr="00E203F9">
        <w:rPr>
          <w:rFonts w:ascii="Arial" w:hAnsi="Arial" w:cs="Arial"/>
          <w:sz w:val="18"/>
          <w:szCs w:val="20"/>
          <w:lang w:val="es-MX"/>
        </w:rPr>
        <w:t>”</w:t>
      </w:r>
      <w:r w:rsidRPr="00E203F9">
        <w:rPr>
          <w:rFonts w:ascii="Arial" w:hAnsi="Arial" w:cs="Arial"/>
          <w:sz w:val="18"/>
          <w:szCs w:val="18"/>
          <w:lang w:val="es-MX"/>
        </w:rPr>
        <w:t xml:space="preserve"> y el numeral </w:t>
      </w:r>
      <w:r w:rsidRPr="00E203F9">
        <w:rPr>
          <w:rFonts w:ascii="Arial" w:hAnsi="Arial" w:cs="Arial"/>
          <w:b/>
          <w:bCs/>
          <w:sz w:val="18"/>
          <w:szCs w:val="18"/>
          <w:lang w:val="es-MX"/>
        </w:rPr>
        <w:t>6.3 “Propuesta económica”</w:t>
      </w:r>
      <w:r w:rsidRPr="00E203F9">
        <w:rPr>
          <w:rFonts w:ascii="Arial" w:hAnsi="Arial" w:cs="Arial"/>
          <w:sz w:val="18"/>
          <w:szCs w:val="18"/>
          <w:lang w:val="es-MX"/>
        </w:rPr>
        <w:t xml:space="preserve"> de esta Convocatoria, emitiendo la evaluación correspondiente</w:t>
      </w:r>
      <w:r w:rsidR="00F74782" w:rsidRPr="00E203F9">
        <w:rPr>
          <w:rFonts w:ascii="Arial" w:hAnsi="Arial" w:cs="Arial"/>
          <w:sz w:val="18"/>
          <w:szCs w:val="18"/>
          <w:lang w:val="es-MX"/>
        </w:rPr>
        <w:t>.</w:t>
      </w:r>
      <w:r w:rsidRPr="00E203F9">
        <w:rPr>
          <w:rFonts w:ascii="Arial" w:hAnsi="Arial" w:cs="Arial"/>
          <w:sz w:val="18"/>
          <w:szCs w:val="18"/>
          <w:lang w:val="es-MX"/>
        </w:rPr>
        <w:t xml:space="preserve"> </w:t>
      </w:r>
      <w:r w:rsidR="00F74782" w:rsidRPr="00E203F9">
        <w:rPr>
          <w:rFonts w:ascii="Arial" w:hAnsi="Arial" w:cs="Arial"/>
          <w:sz w:val="18"/>
          <w:szCs w:val="18"/>
          <w:lang w:val="es-MX"/>
        </w:rPr>
        <w:t>E</w:t>
      </w:r>
      <w:r w:rsidRPr="00E203F9">
        <w:rPr>
          <w:rFonts w:ascii="Arial" w:hAnsi="Arial" w:cs="Arial"/>
          <w:sz w:val="18"/>
          <w:szCs w:val="18"/>
          <w:lang w:val="es-MX"/>
        </w:rPr>
        <w:t>n caso de que no se presente conforme a lo solicitado o no sea lo requerido, la proposición será desechada.</w:t>
      </w:r>
    </w:p>
    <w:p w14:paraId="3CCCBE19" w14:textId="6148EDAD" w:rsidR="00852C58" w:rsidRPr="00E203F9" w:rsidRDefault="00852C58" w:rsidP="006968E2">
      <w:pPr>
        <w:shd w:val="clear" w:color="auto" w:fill="FFFFFF"/>
        <w:ind w:left="567"/>
        <w:jc w:val="both"/>
        <w:rPr>
          <w:rFonts w:ascii="Arial" w:hAnsi="Arial" w:cs="Arial"/>
          <w:sz w:val="18"/>
          <w:szCs w:val="18"/>
          <w:lang w:val="es-MX" w:eastAsia="es-MX"/>
        </w:rPr>
      </w:pPr>
      <w:r w:rsidRPr="00E203F9">
        <w:rPr>
          <w:rFonts w:ascii="Arial" w:hAnsi="Arial" w:cs="Arial"/>
          <w:sz w:val="18"/>
          <w:szCs w:val="18"/>
          <w:lang w:val="es-MX" w:eastAsia="es-MX"/>
        </w:rPr>
        <w:t xml:space="preserve">Por la naturaleza del servicio </w:t>
      </w:r>
      <w:r w:rsidRPr="00E203F9">
        <w:rPr>
          <w:rFonts w:ascii="Arial" w:hAnsi="Arial" w:cs="Arial"/>
          <w:b/>
          <w:bCs/>
          <w:sz w:val="18"/>
          <w:szCs w:val="18"/>
          <w:lang w:val="es-MX" w:eastAsia="es-MX"/>
        </w:rPr>
        <w:t xml:space="preserve">la adjudicación se realizará por partida única, </w:t>
      </w:r>
      <w:r w:rsidRPr="00E203F9">
        <w:rPr>
          <w:rFonts w:ascii="Arial" w:hAnsi="Arial" w:cs="Arial"/>
          <w:sz w:val="18"/>
          <w:szCs w:val="18"/>
          <w:lang w:val="es-MX" w:eastAsia="es-MX"/>
        </w:rPr>
        <w:t>por lo que se celebrará un contrato entre “</w:t>
      </w:r>
      <w:r w:rsidRPr="00E203F9">
        <w:rPr>
          <w:rFonts w:ascii="Arial" w:hAnsi="Arial" w:cs="Arial"/>
          <w:b/>
          <w:bCs/>
          <w:sz w:val="18"/>
          <w:szCs w:val="18"/>
          <w:lang w:val="es-MX" w:eastAsia="es-MX"/>
        </w:rPr>
        <w:t>EL INBAL</w:t>
      </w:r>
      <w:r w:rsidRPr="00E203F9">
        <w:rPr>
          <w:rFonts w:ascii="Arial" w:hAnsi="Arial" w:cs="Arial"/>
          <w:sz w:val="18"/>
          <w:szCs w:val="18"/>
          <w:lang w:val="es-MX" w:eastAsia="es-MX"/>
        </w:rPr>
        <w:t xml:space="preserve">” y el </w:t>
      </w:r>
      <w:r w:rsidR="0048731F" w:rsidRPr="00E203F9">
        <w:rPr>
          <w:rFonts w:ascii="Arial" w:hAnsi="Arial" w:cs="Arial"/>
          <w:spacing w:val="-3"/>
          <w:sz w:val="18"/>
          <w:szCs w:val="18"/>
          <w:lang w:val="es-MX"/>
        </w:rPr>
        <w:t>Invitado</w:t>
      </w:r>
      <w:r w:rsidRPr="00E203F9">
        <w:rPr>
          <w:rFonts w:ascii="Arial" w:hAnsi="Arial" w:cs="Arial"/>
          <w:sz w:val="18"/>
          <w:szCs w:val="18"/>
          <w:lang w:val="es-MX" w:eastAsia="es-MX"/>
        </w:rPr>
        <w:t xml:space="preserve"> que resulte ganador.</w:t>
      </w:r>
    </w:p>
    <w:p w14:paraId="15A596D5" w14:textId="77777777" w:rsidR="00852C58" w:rsidRPr="00E203F9" w:rsidRDefault="00852C58" w:rsidP="006968E2">
      <w:pPr>
        <w:shd w:val="clear" w:color="auto" w:fill="FFFFFF"/>
        <w:ind w:left="567" w:hanging="283"/>
        <w:jc w:val="both"/>
        <w:rPr>
          <w:rFonts w:ascii="Arial" w:hAnsi="Arial" w:cs="Arial"/>
          <w:sz w:val="18"/>
          <w:szCs w:val="18"/>
          <w:lang w:val="es-MX" w:eastAsia="es-MX"/>
        </w:rPr>
      </w:pPr>
    </w:p>
    <w:p w14:paraId="0C982360" w14:textId="0AEAA78B" w:rsidR="00852C58" w:rsidRPr="00E203F9" w:rsidRDefault="00852C58" w:rsidP="006968E2">
      <w:pPr>
        <w:shd w:val="clear" w:color="auto" w:fill="FFFFFF"/>
        <w:ind w:left="567"/>
        <w:jc w:val="both"/>
        <w:rPr>
          <w:rFonts w:ascii="Arial" w:hAnsi="Arial" w:cs="Arial"/>
          <w:sz w:val="18"/>
          <w:szCs w:val="18"/>
          <w:lang w:val="es-MX" w:eastAsia="es-MX"/>
        </w:rPr>
      </w:pPr>
      <w:r w:rsidRPr="00E203F9">
        <w:rPr>
          <w:rFonts w:ascii="Arial" w:hAnsi="Arial" w:cs="Arial"/>
          <w:sz w:val="18"/>
          <w:szCs w:val="18"/>
          <w:lang w:val="es-MX" w:eastAsia="es-MX"/>
        </w:rPr>
        <w:t>No se considerarán las propuestas, cuando el volumen ofertado de los servicios sea menor al 100% de la demanda solicitada por “EL INBAL”.</w:t>
      </w:r>
    </w:p>
    <w:p w14:paraId="672A3944" w14:textId="59E3C144" w:rsidR="009C1576" w:rsidRPr="00E203F9" w:rsidRDefault="009C1576" w:rsidP="006968E2">
      <w:pPr>
        <w:shd w:val="clear" w:color="auto" w:fill="FFFFFF"/>
        <w:ind w:left="567"/>
        <w:jc w:val="both"/>
        <w:rPr>
          <w:rFonts w:ascii="Arial" w:hAnsi="Arial" w:cs="Arial"/>
          <w:sz w:val="18"/>
          <w:szCs w:val="18"/>
          <w:lang w:val="es-MX" w:eastAsia="es-MX"/>
        </w:rPr>
      </w:pPr>
    </w:p>
    <w:p w14:paraId="16181380" w14:textId="77777777" w:rsidR="009C1576" w:rsidRPr="00E203F9" w:rsidRDefault="009C1576" w:rsidP="009C1576">
      <w:pPr>
        <w:shd w:val="clear" w:color="auto" w:fill="FFFFFF"/>
        <w:ind w:left="567"/>
        <w:rPr>
          <w:rFonts w:ascii="Arial" w:hAnsi="Arial" w:cs="Arial"/>
          <w:sz w:val="18"/>
          <w:szCs w:val="18"/>
          <w:lang w:val="es-MX" w:eastAsia="es-MX"/>
        </w:rPr>
      </w:pPr>
      <w:r w:rsidRPr="00E203F9">
        <w:rPr>
          <w:rFonts w:ascii="Arial" w:hAnsi="Arial" w:cs="Arial"/>
          <w:sz w:val="18"/>
          <w:szCs w:val="18"/>
          <w:lang w:val="es-MX" w:eastAsia="es-MX"/>
        </w:rPr>
        <w:t xml:space="preserve">Se verificará que los precios de las proposiciones presentadas por los licitantes sean aceptables y/o convenientes de conformidad al </w:t>
      </w:r>
      <w:r w:rsidRPr="00E203F9">
        <w:rPr>
          <w:rFonts w:ascii="Arial" w:hAnsi="Arial" w:cs="Arial"/>
          <w:b/>
          <w:bCs/>
          <w:sz w:val="18"/>
          <w:szCs w:val="18"/>
          <w:lang w:val="es-MX" w:eastAsia="es-MX"/>
        </w:rPr>
        <w:t>artículo 51 del “RLAASSP”.</w:t>
      </w:r>
    </w:p>
    <w:p w14:paraId="4391E3FB" w14:textId="77777777" w:rsidR="00852C58" w:rsidRPr="00E203F9" w:rsidRDefault="00852C58" w:rsidP="00852C58">
      <w:pPr>
        <w:shd w:val="clear" w:color="auto" w:fill="FFFFFF"/>
        <w:ind w:left="567" w:hanging="283"/>
        <w:rPr>
          <w:rFonts w:ascii="Arial" w:hAnsi="Arial" w:cs="Arial"/>
          <w:sz w:val="18"/>
          <w:szCs w:val="18"/>
          <w:lang w:val="es-MX" w:eastAsia="es-MX"/>
        </w:rPr>
      </w:pPr>
    </w:p>
    <w:p w14:paraId="731A9A09" w14:textId="77777777" w:rsidR="00BF7CFE" w:rsidRPr="00E203F9" w:rsidRDefault="00BF7CFE" w:rsidP="007056BA">
      <w:pPr>
        <w:widowControl w:val="0"/>
        <w:tabs>
          <w:tab w:val="left" w:pos="993"/>
        </w:tabs>
        <w:autoSpaceDE w:val="0"/>
        <w:autoSpaceDN w:val="0"/>
        <w:adjustRightInd w:val="0"/>
        <w:ind w:left="993"/>
        <w:jc w:val="both"/>
        <w:rPr>
          <w:rFonts w:ascii="Arial" w:hAnsi="Arial" w:cs="Arial"/>
          <w:sz w:val="18"/>
          <w:szCs w:val="18"/>
          <w:lang w:val="es-MX"/>
        </w:rPr>
      </w:pPr>
    </w:p>
    <w:p w14:paraId="04092B86" w14:textId="5D8F858E" w:rsidR="007B7825" w:rsidRPr="00E203F9" w:rsidRDefault="007B7825">
      <w:pPr>
        <w:pStyle w:val="Prrafodelista"/>
        <w:numPr>
          <w:ilvl w:val="1"/>
          <w:numId w:val="25"/>
        </w:numPr>
        <w:spacing w:line="240" w:lineRule="auto"/>
        <w:ind w:left="567" w:hanging="567"/>
        <w:rPr>
          <w:rFonts w:ascii="Arial" w:hAnsi="Arial" w:cs="Arial"/>
          <w:b/>
          <w:sz w:val="18"/>
          <w:szCs w:val="18"/>
          <w:lang w:val="es-MX"/>
        </w:rPr>
      </w:pPr>
      <w:r w:rsidRPr="00E203F9">
        <w:rPr>
          <w:rFonts w:ascii="Arial" w:hAnsi="Arial" w:cs="Arial"/>
          <w:b/>
          <w:sz w:val="18"/>
          <w:szCs w:val="18"/>
          <w:lang w:val="es-MX"/>
        </w:rPr>
        <w:t>Criterios de adjudicación</w:t>
      </w:r>
    </w:p>
    <w:p w14:paraId="252CE88B" w14:textId="77777777" w:rsidR="008C6737" w:rsidRPr="00E203F9" w:rsidRDefault="008C6737" w:rsidP="00825E40">
      <w:pPr>
        <w:widowControl w:val="0"/>
        <w:autoSpaceDE w:val="0"/>
        <w:autoSpaceDN w:val="0"/>
        <w:adjustRightInd w:val="0"/>
        <w:ind w:left="851"/>
        <w:jc w:val="both"/>
        <w:rPr>
          <w:rFonts w:ascii="Arial" w:hAnsi="Arial" w:cs="Arial"/>
          <w:sz w:val="18"/>
          <w:szCs w:val="18"/>
          <w:lang w:val="es-MX"/>
        </w:rPr>
      </w:pPr>
    </w:p>
    <w:p w14:paraId="50411FAF" w14:textId="1FA076E6" w:rsidR="008069AE" w:rsidRPr="00E203F9" w:rsidRDefault="008069AE">
      <w:pPr>
        <w:numPr>
          <w:ilvl w:val="0"/>
          <w:numId w:val="94"/>
        </w:numPr>
        <w:tabs>
          <w:tab w:val="left" w:pos="851"/>
        </w:tabs>
        <w:ind w:right="140"/>
        <w:jc w:val="both"/>
        <w:rPr>
          <w:rFonts w:ascii="Arial" w:hAnsi="Arial" w:cs="Arial"/>
          <w:sz w:val="18"/>
          <w:szCs w:val="18"/>
          <w:lang w:val="es-MX"/>
        </w:rPr>
      </w:pPr>
      <w:r w:rsidRPr="00E203F9">
        <w:rPr>
          <w:rFonts w:ascii="Arial" w:hAnsi="Arial" w:cs="Arial"/>
          <w:sz w:val="18"/>
          <w:szCs w:val="18"/>
          <w:lang w:val="es-MX"/>
        </w:rPr>
        <w:t xml:space="preserve">Con </w:t>
      </w:r>
      <w:r w:rsidR="009C1576" w:rsidRPr="00E203F9">
        <w:rPr>
          <w:rFonts w:ascii="Arial" w:hAnsi="Arial" w:cs="Arial"/>
          <w:sz w:val="18"/>
          <w:szCs w:val="18"/>
          <w:lang w:val="es-MX"/>
        </w:rPr>
        <w:t xml:space="preserve">fundamento en el </w:t>
      </w:r>
      <w:r w:rsidR="009C1576" w:rsidRPr="00E203F9">
        <w:rPr>
          <w:rFonts w:ascii="Arial" w:hAnsi="Arial" w:cs="Arial"/>
          <w:b/>
          <w:bCs/>
          <w:sz w:val="18"/>
          <w:szCs w:val="18"/>
          <w:lang w:val="es-MX"/>
        </w:rPr>
        <w:t>Artículo 36 Bis Fracción II de la “LAASSP”,</w:t>
      </w:r>
      <w:r w:rsidR="009C1576" w:rsidRPr="00E203F9">
        <w:rPr>
          <w:rFonts w:ascii="Arial" w:hAnsi="Arial" w:cs="Arial"/>
          <w:sz w:val="18"/>
          <w:szCs w:val="18"/>
          <w:lang w:val="es-MX"/>
        </w:rPr>
        <w:t xml:space="preserve"> una vez hecha la evaluación de las proposiciones, se adjudicará el contrato a la persona física o moral que de entre los licitantes reúna los requisitos legales-administrativos, técnicos y económicos requeridos y establecidos en la </w:t>
      </w:r>
      <w:r w:rsidR="000534C9" w:rsidRPr="00E203F9">
        <w:rPr>
          <w:rFonts w:ascii="Arial" w:hAnsi="Arial" w:cs="Arial"/>
          <w:sz w:val="18"/>
          <w:szCs w:val="18"/>
          <w:lang w:val="es-MX"/>
        </w:rPr>
        <w:t xml:space="preserve">invitación </w:t>
      </w:r>
      <w:r w:rsidR="009C1576" w:rsidRPr="00E203F9">
        <w:rPr>
          <w:rFonts w:ascii="Arial" w:hAnsi="Arial" w:cs="Arial"/>
          <w:sz w:val="18"/>
          <w:szCs w:val="18"/>
          <w:lang w:val="es-MX"/>
        </w:rPr>
        <w:t xml:space="preserve">y oferte </w:t>
      </w:r>
      <w:r w:rsidR="009C1576" w:rsidRPr="00E203F9">
        <w:rPr>
          <w:rFonts w:ascii="Arial" w:hAnsi="Arial" w:cs="Arial"/>
          <w:b/>
          <w:bCs/>
          <w:sz w:val="18"/>
          <w:szCs w:val="18"/>
          <w:lang w:val="es-MX"/>
        </w:rPr>
        <w:t>el precio MAS BAJO</w:t>
      </w:r>
      <w:r w:rsidR="009C1576" w:rsidRPr="00E203F9">
        <w:rPr>
          <w:rFonts w:ascii="Arial" w:hAnsi="Arial" w:cs="Arial"/>
          <w:sz w:val="18"/>
          <w:szCs w:val="18"/>
          <w:lang w:val="es-MX"/>
        </w:rPr>
        <w:t xml:space="preserve"> siempre y cuando éste resulte conveniente de acuerdo con la investigación de mercado.</w:t>
      </w:r>
    </w:p>
    <w:p w14:paraId="6D696BB1" w14:textId="77777777" w:rsidR="008069AE" w:rsidRPr="00E203F9" w:rsidRDefault="008069AE" w:rsidP="00060C1F">
      <w:pPr>
        <w:tabs>
          <w:tab w:val="left" w:pos="851"/>
        </w:tabs>
        <w:ind w:left="916" w:right="140"/>
        <w:rPr>
          <w:rFonts w:ascii="Arial" w:hAnsi="Arial" w:cs="Arial"/>
          <w:sz w:val="18"/>
          <w:szCs w:val="18"/>
          <w:lang w:val="es-MX"/>
        </w:rPr>
      </w:pPr>
    </w:p>
    <w:p w14:paraId="00554D75" w14:textId="6018415F" w:rsidR="008069AE" w:rsidRPr="00E203F9" w:rsidRDefault="008069AE">
      <w:pPr>
        <w:numPr>
          <w:ilvl w:val="0"/>
          <w:numId w:val="94"/>
        </w:numPr>
        <w:tabs>
          <w:tab w:val="left" w:pos="851"/>
        </w:tabs>
        <w:ind w:right="140"/>
        <w:jc w:val="both"/>
        <w:rPr>
          <w:rFonts w:ascii="Arial" w:hAnsi="Arial" w:cs="Arial"/>
          <w:sz w:val="18"/>
          <w:szCs w:val="18"/>
          <w:lang w:val="es-MX"/>
        </w:rPr>
      </w:pPr>
      <w:r w:rsidRPr="00E203F9">
        <w:rPr>
          <w:rFonts w:ascii="Arial" w:hAnsi="Arial" w:cs="Arial"/>
          <w:sz w:val="18"/>
          <w:szCs w:val="18"/>
          <w:lang w:val="es-MX"/>
        </w:rPr>
        <w:t xml:space="preserve">Con </w:t>
      </w:r>
      <w:r w:rsidR="00D76D87" w:rsidRPr="00E203F9">
        <w:rPr>
          <w:rFonts w:ascii="Arial" w:hAnsi="Arial" w:cs="Arial"/>
          <w:sz w:val="18"/>
          <w:szCs w:val="18"/>
          <w:lang w:val="es-MX"/>
        </w:rPr>
        <w:t xml:space="preserve">fundamento en los </w:t>
      </w:r>
      <w:r w:rsidRPr="00E203F9">
        <w:rPr>
          <w:rFonts w:ascii="Arial" w:hAnsi="Arial" w:cs="Arial"/>
          <w:b/>
          <w:bCs/>
          <w:sz w:val="18"/>
          <w:szCs w:val="18"/>
          <w:lang w:val="es-MX"/>
        </w:rPr>
        <w:t>Artículos 36 y 36 Bis Fracción I</w:t>
      </w:r>
      <w:r w:rsidR="009C1576" w:rsidRPr="00E203F9">
        <w:rPr>
          <w:rFonts w:ascii="Arial" w:hAnsi="Arial" w:cs="Arial"/>
          <w:b/>
          <w:bCs/>
          <w:sz w:val="18"/>
          <w:szCs w:val="18"/>
          <w:lang w:val="es-MX"/>
        </w:rPr>
        <w:t>I</w:t>
      </w:r>
      <w:r w:rsidRPr="00E203F9">
        <w:rPr>
          <w:rFonts w:ascii="Arial" w:hAnsi="Arial" w:cs="Arial"/>
          <w:b/>
          <w:bCs/>
          <w:sz w:val="18"/>
          <w:szCs w:val="18"/>
          <w:lang w:val="es-MX"/>
        </w:rPr>
        <w:t xml:space="preserve"> de la “LAASSP”,</w:t>
      </w:r>
      <w:r w:rsidRPr="00E203F9">
        <w:rPr>
          <w:rFonts w:ascii="Arial" w:hAnsi="Arial" w:cs="Arial"/>
          <w:sz w:val="18"/>
          <w:szCs w:val="18"/>
          <w:lang w:val="es-MX"/>
        </w:rPr>
        <w:t xml:space="preserve"> se efectuará la evaluación considerando exclusivamente los requisitos y condiciones establecidos en esta Convocatoria, así como en los requisitos descritos en el </w:t>
      </w:r>
      <w:r w:rsidRPr="00E203F9">
        <w:rPr>
          <w:rFonts w:ascii="Arial" w:hAnsi="Arial" w:cs="Arial"/>
          <w:b/>
          <w:bCs/>
          <w:sz w:val="18"/>
          <w:szCs w:val="18"/>
          <w:lang w:val="es-MX"/>
        </w:rPr>
        <w:t>Anexo 1</w:t>
      </w:r>
      <w:r w:rsidRPr="00E203F9">
        <w:rPr>
          <w:rFonts w:ascii="Arial" w:hAnsi="Arial" w:cs="Arial"/>
          <w:sz w:val="18"/>
          <w:szCs w:val="18"/>
          <w:lang w:val="es-MX"/>
        </w:rPr>
        <w:t xml:space="preserve"> denominado “</w:t>
      </w:r>
      <w:r w:rsidRPr="00E203F9">
        <w:rPr>
          <w:rFonts w:ascii="Arial" w:hAnsi="Arial" w:cs="Arial"/>
          <w:b/>
          <w:bCs/>
          <w:sz w:val="18"/>
          <w:szCs w:val="18"/>
          <w:lang w:val="es-MX"/>
        </w:rPr>
        <w:t>Anexo Técnico</w:t>
      </w:r>
      <w:r w:rsidRPr="00E203F9">
        <w:rPr>
          <w:rFonts w:ascii="Arial" w:hAnsi="Arial" w:cs="Arial"/>
          <w:sz w:val="18"/>
          <w:szCs w:val="18"/>
          <w:lang w:val="es-MX"/>
        </w:rPr>
        <w:t xml:space="preserve">” </w:t>
      </w:r>
      <w:r w:rsidR="00060C1F" w:rsidRPr="00E203F9">
        <w:rPr>
          <w:rFonts w:ascii="Arial" w:hAnsi="Arial" w:cs="Arial"/>
          <w:b/>
          <w:bCs/>
          <w:sz w:val="18"/>
          <w:szCs w:val="18"/>
          <w:lang w:val="es-MX"/>
        </w:rPr>
        <w:t xml:space="preserve">y sus </w:t>
      </w:r>
      <w:r w:rsidR="00240C29">
        <w:rPr>
          <w:rFonts w:ascii="Arial" w:hAnsi="Arial" w:cs="Arial"/>
          <w:b/>
          <w:bCs/>
          <w:sz w:val="18"/>
          <w:szCs w:val="18"/>
          <w:lang w:val="es-MX"/>
        </w:rPr>
        <w:t>Anexos</w:t>
      </w:r>
      <w:r w:rsidR="00060C1F" w:rsidRPr="00E203F9">
        <w:rPr>
          <w:rFonts w:ascii="Arial" w:hAnsi="Arial" w:cs="Arial"/>
          <w:sz w:val="18"/>
          <w:szCs w:val="18"/>
          <w:lang w:val="es-MX"/>
        </w:rPr>
        <w:t xml:space="preserve">, </w:t>
      </w:r>
      <w:r w:rsidRPr="00E203F9">
        <w:rPr>
          <w:rFonts w:ascii="Arial" w:hAnsi="Arial" w:cs="Arial"/>
          <w:sz w:val="18"/>
          <w:szCs w:val="18"/>
          <w:lang w:val="es-MX"/>
        </w:rPr>
        <w:t>que forman parte integrante de la misma, a efecto de que se garantice satisfactoriamente el cumplimiento de las obligaciones respectivas.</w:t>
      </w:r>
    </w:p>
    <w:p w14:paraId="63892132" w14:textId="77777777" w:rsidR="008069AE" w:rsidRPr="00E203F9" w:rsidRDefault="008069AE" w:rsidP="00060C1F">
      <w:pPr>
        <w:tabs>
          <w:tab w:val="left" w:pos="851"/>
        </w:tabs>
        <w:ind w:left="916" w:right="140"/>
        <w:rPr>
          <w:rFonts w:ascii="Arial" w:hAnsi="Arial" w:cs="Arial"/>
          <w:sz w:val="18"/>
          <w:szCs w:val="18"/>
          <w:lang w:val="es-MX"/>
        </w:rPr>
      </w:pPr>
    </w:p>
    <w:p w14:paraId="1ECB7500" w14:textId="77777777" w:rsidR="008069AE" w:rsidRPr="00E203F9" w:rsidRDefault="008069AE">
      <w:pPr>
        <w:numPr>
          <w:ilvl w:val="0"/>
          <w:numId w:val="94"/>
        </w:numPr>
        <w:tabs>
          <w:tab w:val="left" w:pos="851"/>
        </w:tabs>
        <w:ind w:right="140"/>
        <w:jc w:val="both"/>
        <w:rPr>
          <w:rFonts w:ascii="Arial" w:hAnsi="Arial" w:cs="Arial"/>
          <w:sz w:val="18"/>
          <w:szCs w:val="18"/>
          <w:lang w:val="es-MX"/>
        </w:rPr>
      </w:pPr>
      <w:r w:rsidRPr="00E203F9">
        <w:rPr>
          <w:rFonts w:ascii="Arial" w:hAnsi="Arial" w:cs="Arial"/>
          <w:sz w:val="18"/>
          <w:szCs w:val="18"/>
          <w:lang w:val="es-MX"/>
        </w:rPr>
        <w:lastRenderedPageBreak/>
        <w:t>Se comprobará el cumplimiento de los requisitos legales administrativos, técnicos y económicos establecidos en la presente Convocatoria y sus anexos.</w:t>
      </w:r>
    </w:p>
    <w:p w14:paraId="7E545032" w14:textId="77777777" w:rsidR="008069AE" w:rsidRPr="00E203F9" w:rsidRDefault="008069AE" w:rsidP="00060C1F">
      <w:pPr>
        <w:tabs>
          <w:tab w:val="left" w:pos="851"/>
        </w:tabs>
        <w:ind w:left="916" w:right="140"/>
        <w:rPr>
          <w:rFonts w:ascii="Arial" w:hAnsi="Arial" w:cs="Arial"/>
          <w:sz w:val="18"/>
          <w:szCs w:val="18"/>
          <w:lang w:val="es-MX"/>
        </w:rPr>
      </w:pPr>
    </w:p>
    <w:p w14:paraId="03958E25" w14:textId="52E15981" w:rsidR="008069AE" w:rsidRPr="00E203F9" w:rsidRDefault="008069AE">
      <w:pPr>
        <w:numPr>
          <w:ilvl w:val="0"/>
          <w:numId w:val="94"/>
        </w:numPr>
        <w:tabs>
          <w:tab w:val="left" w:pos="851"/>
        </w:tabs>
        <w:ind w:right="140"/>
        <w:jc w:val="both"/>
        <w:rPr>
          <w:rFonts w:ascii="Arial" w:hAnsi="Arial" w:cs="Arial"/>
          <w:sz w:val="18"/>
          <w:szCs w:val="18"/>
          <w:lang w:val="es-MX"/>
        </w:rPr>
      </w:pPr>
      <w:r w:rsidRPr="00E203F9">
        <w:rPr>
          <w:rFonts w:ascii="Arial" w:hAnsi="Arial" w:cs="Arial"/>
          <w:sz w:val="18"/>
          <w:szCs w:val="18"/>
          <w:lang w:val="es-MX"/>
        </w:rPr>
        <w:t xml:space="preserve">Se verificará la congruencia entre la propuesta técnica y el </w:t>
      </w:r>
      <w:r w:rsidRPr="00E203F9">
        <w:rPr>
          <w:rFonts w:ascii="Arial" w:hAnsi="Arial" w:cs="Arial"/>
          <w:b/>
          <w:bCs/>
          <w:sz w:val="18"/>
          <w:szCs w:val="18"/>
          <w:lang w:val="es-MX"/>
        </w:rPr>
        <w:t>Anexo 1</w:t>
      </w:r>
      <w:r w:rsidRPr="00E203F9">
        <w:rPr>
          <w:rFonts w:ascii="Arial" w:hAnsi="Arial" w:cs="Arial"/>
          <w:sz w:val="18"/>
          <w:szCs w:val="18"/>
          <w:lang w:val="es-MX"/>
        </w:rPr>
        <w:t xml:space="preserve"> denominado “</w:t>
      </w:r>
      <w:r w:rsidRPr="00E203F9">
        <w:rPr>
          <w:rFonts w:ascii="Arial" w:hAnsi="Arial" w:cs="Arial"/>
          <w:b/>
          <w:bCs/>
          <w:sz w:val="18"/>
          <w:szCs w:val="18"/>
          <w:lang w:val="es-MX"/>
        </w:rPr>
        <w:t>Anexo Técnico</w:t>
      </w:r>
      <w:r w:rsidRPr="00E203F9">
        <w:rPr>
          <w:rFonts w:ascii="Arial" w:hAnsi="Arial" w:cs="Arial"/>
          <w:sz w:val="18"/>
          <w:szCs w:val="18"/>
          <w:lang w:val="es-MX"/>
        </w:rPr>
        <w:t>”</w:t>
      </w:r>
      <w:r w:rsidR="00060C1F" w:rsidRPr="00E203F9">
        <w:rPr>
          <w:rFonts w:ascii="Arial" w:hAnsi="Arial" w:cs="Arial"/>
          <w:b/>
          <w:bCs/>
          <w:sz w:val="18"/>
          <w:szCs w:val="18"/>
          <w:lang w:val="es-MX"/>
        </w:rPr>
        <w:t xml:space="preserve"> y sus </w:t>
      </w:r>
      <w:r w:rsidR="00240C29">
        <w:rPr>
          <w:rFonts w:ascii="Arial" w:hAnsi="Arial" w:cs="Arial"/>
          <w:b/>
          <w:bCs/>
          <w:sz w:val="18"/>
          <w:szCs w:val="18"/>
          <w:lang w:val="es-MX"/>
        </w:rPr>
        <w:t>Anexos</w:t>
      </w:r>
      <w:r w:rsidRPr="00E203F9">
        <w:rPr>
          <w:rFonts w:ascii="Arial" w:hAnsi="Arial" w:cs="Arial"/>
          <w:sz w:val="18"/>
          <w:szCs w:val="18"/>
          <w:lang w:val="es-MX"/>
        </w:rPr>
        <w:t xml:space="preserve">, así como la propuesta económica de cada </w:t>
      </w:r>
      <w:r w:rsidR="0048731F" w:rsidRPr="00E203F9">
        <w:rPr>
          <w:rFonts w:ascii="Arial" w:hAnsi="Arial" w:cs="Arial"/>
          <w:sz w:val="18"/>
          <w:szCs w:val="18"/>
          <w:lang w:val="es-MX"/>
        </w:rPr>
        <w:t>Invitado</w:t>
      </w:r>
      <w:r w:rsidRPr="00E203F9">
        <w:rPr>
          <w:rFonts w:ascii="Arial" w:hAnsi="Arial" w:cs="Arial"/>
          <w:sz w:val="18"/>
          <w:szCs w:val="18"/>
          <w:lang w:val="es-MX"/>
        </w:rPr>
        <w:t>.</w:t>
      </w:r>
    </w:p>
    <w:p w14:paraId="1B7ADE36" w14:textId="77777777" w:rsidR="008069AE" w:rsidRPr="00E203F9" w:rsidRDefault="008069AE" w:rsidP="00060C1F">
      <w:pPr>
        <w:tabs>
          <w:tab w:val="left" w:pos="851"/>
        </w:tabs>
        <w:ind w:left="916" w:right="140"/>
        <w:rPr>
          <w:rFonts w:ascii="Arial" w:hAnsi="Arial" w:cs="Arial"/>
          <w:sz w:val="18"/>
          <w:szCs w:val="18"/>
          <w:lang w:val="es-MX"/>
        </w:rPr>
      </w:pPr>
    </w:p>
    <w:p w14:paraId="53AB7D01" w14:textId="59FC28E5" w:rsidR="008069AE" w:rsidRPr="00E203F9" w:rsidRDefault="008069AE">
      <w:pPr>
        <w:numPr>
          <w:ilvl w:val="0"/>
          <w:numId w:val="94"/>
        </w:numPr>
        <w:tabs>
          <w:tab w:val="left" w:pos="851"/>
        </w:tabs>
        <w:ind w:right="140"/>
        <w:jc w:val="both"/>
        <w:rPr>
          <w:rFonts w:ascii="Arial" w:hAnsi="Arial" w:cs="Arial"/>
          <w:sz w:val="18"/>
          <w:szCs w:val="18"/>
          <w:lang w:val="es-MX"/>
        </w:rPr>
      </w:pPr>
      <w:r w:rsidRPr="00E203F9">
        <w:rPr>
          <w:rFonts w:ascii="Arial" w:hAnsi="Arial" w:cs="Arial"/>
          <w:sz w:val="18"/>
          <w:szCs w:val="18"/>
          <w:lang w:val="es-MX"/>
        </w:rPr>
        <w:t>Será requisito indispensable para la evaluación</w:t>
      </w:r>
      <w:r w:rsidR="00060C1F" w:rsidRPr="00E203F9">
        <w:rPr>
          <w:rFonts w:ascii="Arial" w:hAnsi="Arial" w:cs="Arial"/>
          <w:sz w:val="18"/>
          <w:szCs w:val="18"/>
          <w:lang w:val="es-MX"/>
        </w:rPr>
        <w:t>,</w:t>
      </w:r>
      <w:r w:rsidRPr="00E203F9">
        <w:rPr>
          <w:rFonts w:ascii="Arial" w:hAnsi="Arial" w:cs="Arial"/>
          <w:sz w:val="18"/>
          <w:szCs w:val="18"/>
          <w:lang w:val="es-MX"/>
        </w:rPr>
        <w:t xml:space="preserve"> que los </w:t>
      </w:r>
      <w:r w:rsidR="0048731F" w:rsidRPr="00E203F9">
        <w:rPr>
          <w:rFonts w:ascii="Arial" w:hAnsi="Arial" w:cs="Arial"/>
          <w:sz w:val="18"/>
          <w:szCs w:val="18"/>
          <w:lang w:val="es-MX"/>
        </w:rPr>
        <w:t>Invitados</w:t>
      </w:r>
      <w:r w:rsidRPr="00E203F9">
        <w:rPr>
          <w:rFonts w:ascii="Arial" w:hAnsi="Arial" w:cs="Arial"/>
          <w:sz w:val="18"/>
          <w:szCs w:val="18"/>
          <w:lang w:val="es-MX"/>
        </w:rPr>
        <w:t xml:space="preserve"> presenten la totalidad de los documentos cuya presentación es de carácter obligatorio, por lo que, si le falta alguno de ellos, su propuesta será desechada.</w:t>
      </w:r>
    </w:p>
    <w:p w14:paraId="1105BB70" w14:textId="0AA6D7DC" w:rsidR="00B17266" w:rsidRPr="00E203F9" w:rsidRDefault="00B17266" w:rsidP="009C1576">
      <w:pPr>
        <w:rPr>
          <w:rFonts w:ascii="Arial" w:hAnsi="Arial" w:cs="Arial"/>
          <w:sz w:val="18"/>
          <w:szCs w:val="18"/>
          <w:lang w:val="es-MX" w:eastAsia="es-MX"/>
        </w:rPr>
      </w:pPr>
    </w:p>
    <w:p w14:paraId="35EA210A" w14:textId="77777777" w:rsidR="00D76D87" w:rsidRPr="00E203F9" w:rsidRDefault="00D76D87" w:rsidP="00B17266">
      <w:pPr>
        <w:pStyle w:val="Prrafodelista"/>
        <w:spacing w:line="240" w:lineRule="auto"/>
        <w:ind w:left="567"/>
        <w:rPr>
          <w:rFonts w:ascii="Arial" w:hAnsi="Arial" w:cs="Arial"/>
          <w:sz w:val="18"/>
          <w:szCs w:val="18"/>
          <w:lang w:val="es-MX" w:eastAsia="es-MX"/>
        </w:rPr>
      </w:pPr>
    </w:p>
    <w:p w14:paraId="26602F50" w14:textId="4A8935A9" w:rsidR="00B17266" w:rsidRPr="00E203F9" w:rsidRDefault="00B17266" w:rsidP="00B17266">
      <w:pPr>
        <w:pStyle w:val="Prrafodelista"/>
        <w:spacing w:line="240" w:lineRule="auto"/>
        <w:ind w:left="567"/>
        <w:rPr>
          <w:rFonts w:ascii="Arial" w:hAnsi="Arial" w:cs="Arial"/>
          <w:sz w:val="18"/>
          <w:szCs w:val="18"/>
          <w:lang w:val="es-MX" w:eastAsia="es-MX"/>
        </w:rPr>
      </w:pPr>
      <w:r w:rsidRPr="00E203F9">
        <w:rPr>
          <w:rFonts w:ascii="Arial" w:hAnsi="Arial" w:cs="Arial"/>
          <w:sz w:val="18"/>
          <w:szCs w:val="18"/>
          <w:lang w:val="es-MX" w:eastAsia="es-MX"/>
        </w:rPr>
        <w:t xml:space="preserve">Si derivado de la evaluación de las proposiciones se obtuviera un empate entre dos o más </w:t>
      </w:r>
      <w:r w:rsidR="00D76D87" w:rsidRPr="00E203F9">
        <w:rPr>
          <w:rFonts w:ascii="Arial" w:hAnsi="Arial" w:cs="Arial"/>
          <w:sz w:val="18"/>
          <w:szCs w:val="18"/>
          <w:lang w:val="es-MX" w:eastAsia="es-MX"/>
        </w:rPr>
        <w:t>Invitados</w:t>
      </w:r>
      <w:r w:rsidRPr="00E203F9">
        <w:rPr>
          <w:rFonts w:ascii="Arial" w:hAnsi="Arial" w:cs="Arial"/>
          <w:sz w:val="18"/>
          <w:szCs w:val="18"/>
          <w:lang w:val="es-MX" w:eastAsia="es-MX"/>
        </w:rPr>
        <w:t xml:space="preserve">, se aplicará el criterio de desempate de conformidad con lo previsto en el penúltimo párrafo del </w:t>
      </w:r>
      <w:r w:rsidRPr="00E203F9">
        <w:rPr>
          <w:rFonts w:ascii="Arial" w:hAnsi="Arial" w:cs="Arial"/>
          <w:b/>
          <w:bCs/>
          <w:sz w:val="18"/>
          <w:szCs w:val="18"/>
          <w:lang w:val="es-MX" w:eastAsia="es-MX"/>
        </w:rPr>
        <w:t>Artículo 36 Bis de la “LAASSP</w:t>
      </w:r>
      <w:r w:rsidRPr="00E203F9">
        <w:rPr>
          <w:rFonts w:ascii="Arial" w:hAnsi="Arial" w:cs="Arial"/>
          <w:sz w:val="18"/>
          <w:szCs w:val="18"/>
          <w:lang w:val="es-MX" w:eastAsia="es-MX"/>
        </w:rPr>
        <w:t>”, se deberá adjudicar la partida en primer término a las microempresas, a continuación, se considerará a las pequeñas empresas y en caso de no contarse con alguna de las anteriores, se adjudicará a la que tenga el carácter de mediana empresa. En el caso de propuestas conjuntas se tomará para este efecto el tamaño de empresa que se determine como representante en común.</w:t>
      </w:r>
    </w:p>
    <w:p w14:paraId="5303DB84" w14:textId="77777777" w:rsidR="00B17266" w:rsidRPr="00E203F9" w:rsidRDefault="00B17266" w:rsidP="00B17266">
      <w:pPr>
        <w:pStyle w:val="Prrafodelista"/>
        <w:spacing w:line="240" w:lineRule="auto"/>
        <w:ind w:left="567"/>
        <w:rPr>
          <w:rFonts w:ascii="Arial" w:hAnsi="Arial" w:cs="Arial"/>
          <w:sz w:val="18"/>
          <w:szCs w:val="18"/>
          <w:lang w:val="es-MX" w:eastAsia="es-MX"/>
        </w:rPr>
      </w:pPr>
    </w:p>
    <w:p w14:paraId="56092D6B" w14:textId="3BAD432A" w:rsidR="00B17266" w:rsidRPr="00E203F9" w:rsidRDefault="00B17266" w:rsidP="00B17266">
      <w:pPr>
        <w:pStyle w:val="Prrafodelista"/>
        <w:spacing w:line="240" w:lineRule="auto"/>
        <w:ind w:left="567"/>
        <w:rPr>
          <w:rFonts w:ascii="Arial" w:hAnsi="Arial" w:cs="Arial"/>
          <w:sz w:val="18"/>
          <w:szCs w:val="18"/>
          <w:lang w:val="es-MX" w:eastAsia="es-MX"/>
        </w:rPr>
      </w:pPr>
      <w:r w:rsidRPr="00E203F9">
        <w:rPr>
          <w:rFonts w:ascii="Arial" w:hAnsi="Arial" w:cs="Arial"/>
          <w:sz w:val="18"/>
          <w:szCs w:val="18"/>
          <w:lang w:val="es-MX" w:eastAsia="es-MX"/>
        </w:rPr>
        <w:t xml:space="preserve">De subsistir el empate entre </w:t>
      </w:r>
      <w:r w:rsidR="0048731F" w:rsidRPr="00E203F9">
        <w:rPr>
          <w:rFonts w:ascii="Arial" w:hAnsi="Arial" w:cs="Arial"/>
          <w:sz w:val="18"/>
          <w:szCs w:val="18"/>
          <w:lang w:val="es-MX" w:eastAsia="es-MX"/>
        </w:rPr>
        <w:t>Invitados</w:t>
      </w:r>
      <w:r w:rsidRPr="00E203F9">
        <w:rPr>
          <w:rFonts w:ascii="Arial" w:hAnsi="Arial" w:cs="Arial"/>
          <w:sz w:val="18"/>
          <w:szCs w:val="18"/>
          <w:lang w:val="es-MX" w:eastAsia="es-MX"/>
        </w:rPr>
        <w:t xml:space="preserve"> de la misma estratificación de los sectores señalados en el párrafo anterior, o bien, de no haber empresas de este sector y el empate se diera entre </w:t>
      </w:r>
      <w:r w:rsidR="0048731F" w:rsidRPr="00E203F9">
        <w:rPr>
          <w:rFonts w:ascii="Arial" w:hAnsi="Arial" w:cs="Arial"/>
          <w:sz w:val="18"/>
          <w:szCs w:val="18"/>
          <w:lang w:val="es-MX" w:eastAsia="es-MX"/>
        </w:rPr>
        <w:t>Invitados</w:t>
      </w:r>
      <w:r w:rsidRPr="00E203F9">
        <w:rPr>
          <w:rFonts w:ascii="Arial" w:hAnsi="Arial" w:cs="Arial"/>
          <w:sz w:val="18"/>
          <w:szCs w:val="18"/>
          <w:lang w:val="es-MX" w:eastAsia="es-MX"/>
        </w:rPr>
        <w:t xml:space="preserve"> que no tienen el carácter de MIPYMES, se realizará la adjudicación de la partida a favor del </w:t>
      </w:r>
      <w:r w:rsidR="0048731F" w:rsidRPr="00E203F9">
        <w:rPr>
          <w:rFonts w:ascii="Arial" w:hAnsi="Arial" w:cs="Arial"/>
          <w:sz w:val="18"/>
          <w:szCs w:val="18"/>
          <w:lang w:val="es-MX" w:eastAsia="es-MX"/>
        </w:rPr>
        <w:t>Invitado</w:t>
      </w:r>
      <w:r w:rsidRPr="00E203F9">
        <w:rPr>
          <w:rFonts w:ascii="Arial" w:hAnsi="Arial" w:cs="Arial"/>
          <w:sz w:val="18"/>
          <w:szCs w:val="18"/>
          <w:lang w:val="es-MX" w:eastAsia="es-MX"/>
        </w:rPr>
        <w:t xml:space="preserve"> que resulte ganador del sorteo por insaculación que realice </w:t>
      </w:r>
      <w:r w:rsidRPr="00E203F9">
        <w:rPr>
          <w:rFonts w:ascii="Arial" w:hAnsi="Arial" w:cs="Arial"/>
          <w:b/>
          <w:bCs/>
          <w:sz w:val="18"/>
          <w:szCs w:val="18"/>
          <w:lang w:val="es-MX" w:eastAsia="es-MX"/>
        </w:rPr>
        <w:t>“EL INBAL</w:t>
      </w:r>
      <w:r w:rsidRPr="00E203F9">
        <w:rPr>
          <w:rFonts w:ascii="Arial" w:hAnsi="Arial" w:cs="Arial"/>
          <w:sz w:val="18"/>
          <w:szCs w:val="18"/>
          <w:lang w:val="es-MX" w:eastAsia="es-MX"/>
        </w:rPr>
        <w:t xml:space="preserve">”, el cual consistirá en depositar en una urna o recipiente transparente, las boletas con el nombre de cada </w:t>
      </w:r>
      <w:r w:rsidR="0048731F" w:rsidRPr="00E203F9">
        <w:rPr>
          <w:rFonts w:ascii="Arial" w:hAnsi="Arial" w:cs="Arial"/>
          <w:sz w:val="18"/>
          <w:szCs w:val="18"/>
          <w:lang w:val="es-MX" w:eastAsia="es-MX"/>
        </w:rPr>
        <w:t>Invitado</w:t>
      </w:r>
      <w:r w:rsidRPr="00E203F9">
        <w:rPr>
          <w:rFonts w:ascii="Arial" w:hAnsi="Arial" w:cs="Arial"/>
          <w:sz w:val="18"/>
          <w:szCs w:val="18"/>
          <w:lang w:val="es-MX" w:eastAsia="es-MX"/>
        </w:rPr>
        <w:t xml:space="preserve"> empatado, acto seguido se extraerá en primer lugar la boleta del </w:t>
      </w:r>
      <w:r w:rsidR="0048731F" w:rsidRPr="00E203F9">
        <w:rPr>
          <w:rFonts w:ascii="Arial" w:hAnsi="Arial" w:cs="Arial"/>
          <w:sz w:val="18"/>
          <w:szCs w:val="18"/>
          <w:lang w:val="es-MX" w:eastAsia="es-MX"/>
        </w:rPr>
        <w:t>Invitado</w:t>
      </w:r>
      <w:r w:rsidRPr="00E203F9">
        <w:rPr>
          <w:rFonts w:ascii="Arial" w:hAnsi="Arial" w:cs="Arial"/>
          <w:sz w:val="18"/>
          <w:szCs w:val="18"/>
          <w:lang w:val="es-MX" w:eastAsia="es-MX"/>
        </w:rPr>
        <w:t xml:space="preserve"> ganador y posteriormente las demás boletas de los </w:t>
      </w:r>
      <w:r w:rsidR="0048731F" w:rsidRPr="00E203F9">
        <w:rPr>
          <w:rFonts w:ascii="Arial" w:hAnsi="Arial" w:cs="Arial"/>
          <w:sz w:val="18"/>
          <w:szCs w:val="18"/>
          <w:lang w:val="es-MX" w:eastAsia="es-MX"/>
        </w:rPr>
        <w:t>Invitados</w:t>
      </w:r>
      <w:r w:rsidRPr="00E203F9">
        <w:rPr>
          <w:rFonts w:ascii="Arial" w:hAnsi="Arial" w:cs="Arial"/>
          <w:sz w:val="18"/>
          <w:szCs w:val="18"/>
          <w:lang w:val="es-MX" w:eastAsia="es-MX"/>
        </w:rPr>
        <w:t xml:space="preserve"> que resultaron empatados, con lo cual se determinarán los subsecuentes lugares que ocuparán tales proposiciones. </w:t>
      </w:r>
    </w:p>
    <w:p w14:paraId="3920533D" w14:textId="77777777" w:rsidR="00B17266" w:rsidRPr="00E203F9" w:rsidRDefault="00B17266" w:rsidP="00B17266">
      <w:pPr>
        <w:pStyle w:val="Prrafodelista"/>
        <w:spacing w:line="240" w:lineRule="auto"/>
        <w:ind w:left="567"/>
        <w:rPr>
          <w:rFonts w:ascii="Arial" w:hAnsi="Arial" w:cs="Arial"/>
          <w:sz w:val="18"/>
          <w:szCs w:val="18"/>
          <w:lang w:val="es-MX" w:eastAsia="es-MX"/>
        </w:rPr>
      </w:pPr>
    </w:p>
    <w:p w14:paraId="28261E2F" w14:textId="77777777" w:rsidR="00B17266" w:rsidRPr="00E203F9" w:rsidRDefault="00B17266" w:rsidP="00B17266">
      <w:pPr>
        <w:pStyle w:val="Prrafodelista"/>
        <w:spacing w:line="240" w:lineRule="auto"/>
        <w:ind w:left="567"/>
        <w:rPr>
          <w:rFonts w:ascii="Arial" w:hAnsi="Arial" w:cs="Arial"/>
          <w:sz w:val="18"/>
          <w:szCs w:val="18"/>
          <w:lang w:val="es-MX" w:eastAsia="es-MX"/>
        </w:rPr>
      </w:pPr>
      <w:r w:rsidRPr="00E203F9">
        <w:rPr>
          <w:rFonts w:ascii="Arial" w:hAnsi="Arial" w:cs="Arial"/>
          <w:sz w:val="18"/>
          <w:szCs w:val="18"/>
          <w:lang w:val="es-MX" w:eastAsia="es-MX"/>
        </w:rPr>
        <w:t>Cuando con posterioridad a la adjudicación de un contrato se presenten circunstancias económicas de tipo general, como resultado de situaciones supervenientes ajenas a la responsabilidad de las partes, que provoquen directamente un aumento o reducción en los bienes aún no entregados o aún no pagados, y que por tal razón no pudieron haber sido objeto de consideración en la propuesta que sirvió de base para la adjudicación del contrato correspondiente, “</w:t>
      </w:r>
      <w:r w:rsidRPr="00E203F9">
        <w:rPr>
          <w:rFonts w:ascii="Arial" w:hAnsi="Arial" w:cs="Arial"/>
          <w:b/>
          <w:bCs/>
          <w:sz w:val="18"/>
          <w:szCs w:val="18"/>
          <w:lang w:val="es-MX" w:eastAsia="es-MX"/>
        </w:rPr>
        <w:t>EL INBAL</w:t>
      </w:r>
      <w:r w:rsidRPr="00E203F9">
        <w:rPr>
          <w:rFonts w:ascii="Arial" w:hAnsi="Arial" w:cs="Arial"/>
          <w:sz w:val="18"/>
          <w:szCs w:val="18"/>
          <w:lang w:val="es-MX" w:eastAsia="es-MX"/>
        </w:rPr>
        <w:t>” reconocerá incrementos o requerirá reducciones, conforme a las disposiciones que en su caso emita la Secretaría de la Función Pública.</w:t>
      </w:r>
    </w:p>
    <w:p w14:paraId="11062F7B" w14:textId="77777777" w:rsidR="00C93B63" w:rsidRPr="00E203F9" w:rsidRDefault="00C93B63" w:rsidP="00C93B63">
      <w:pPr>
        <w:tabs>
          <w:tab w:val="left" w:pos="851"/>
        </w:tabs>
        <w:ind w:right="140"/>
        <w:jc w:val="both"/>
        <w:rPr>
          <w:rFonts w:ascii="Arial" w:hAnsi="Arial" w:cs="Arial"/>
          <w:sz w:val="18"/>
          <w:szCs w:val="18"/>
          <w:lang w:val="es-MX"/>
        </w:rPr>
      </w:pPr>
    </w:p>
    <w:p w14:paraId="2C7F148A" w14:textId="7CF39D11" w:rsidR="003B6293" w:rsidRPr="00E203F9" w:rsidRDefault="008C109B">
      <w:pPr>
        <w:pStyle w:val="Prrafodelista"/>
        <w:numPr>
          <w:ilvl w:val="0"/>
          <w:numId w:val="25"/>
        </w:numPr>
        <w:spacing w:line="240" w:lineRule="auto"/>
        <w:ind w:left="567" w:hanging="567"/>
        <w:rPr>
          <w:rFonts w:ascii="Arial" w:hAnsi="Arial" w:cs="Arial"/>
          <w:b/>
          <w:sz w:val="18"/>
          <w:szCs w:val="18"/>
          <w:lang w:val="es-MX"/>
        </w:rPr>
      </w:pPr>
      <w:bookmarkStart w:id="14" w:name="_Hlk95222008"/>
      <w:r w:rsidRPr="00E203F9">
        <w:rPr>
          <w:rFonts w:ascii="Arial" w:hAnsi="Arial" w:cs="Arial"/>
          <w:b/>
          <w:sz w:val="18"/>
          <w:szCs w:val="18"/>
          <w:lang w:val="es-MX"/>
        </w:rPr>
        <w:t xml:space="preserve">DOCUMENTOS QUE DEBEN PRESENTAR LOS </w:t>
      </w:r>
      <w:r w:rsidR="0048731F" w:rsidRPr="00E203F9">
        <w:rPr>
          <w:rFonts w:ascii="Arial" w:hAnsi="Arial" w:cs="Arial"/>
          <w:b/>
          <w:sz w:val="18"/>
          <w:szCs w:val="18"/>
          <w:lang w:val="es-MX"/>
        </w:rPr>
        <w:t>INVITADOS</w:t>
      </w:r>
    </w:p>
    <w:p w14:paraId="2243C05C" w14:textId="77777777" w:rsidR="00FD46C4" w:rsidRPr="00E203F9" w:rsidRDefault="00FD46C4" w:rsidP="007056BA">
      <w:pPr>
        <w:pStyle w:val="Texto"/>
        <w:spacing w:after="0" w:line="240" w:lineRule="auto"/>
        <w:ind w:firstLine="0"/>
        <w:rPr>
          <w:szCs w:val="18"/>
          <w:lang w:val="es-MX"/>
        </w:rPr>
      </w:pPr>
    </w:p>
    <w:p w14:paraId="08632C39" w14:textId="542F04A6" w:rsidR="00081F15" w:rsidRPr="00E203F9" w:rsidRDefault="00081F15" w:rsidP="00081F15">
      <w:pPr>
        <w:ind w:left="567"/>
        <w:jc w:val="both"/>
        <w:rPr>
          <w:rFonts w:ascii="Arial" w:hAnsi="Arial" w:cs="Arial"/>
          <w:bCs/>
          <w:sz w:val="18"/>
          <w:szCs w:val="18"/>
          <w:lang w:val="es-MX"/>
        </w:rPr>
      </w:pPr>
      <w:bookmarkStart w:id="15" w:name="_Hlk101459458"/>
      <w:r w:rsidRPr="00E203F9">
        <w:rPr>
          <w:rFonts w:ascii="Arial" w:hAnsi="Arial" w:cs="Arial"/>
          <w:bCs/>
          <w:sz w:val="18"/>
          <w:szCs w:val="18"/>
          <w:lang w:val="es-MX"/>
        </w:rPr>
        <w:t xml:space="preserve">De conformidad con el criterio 04/21, denominado “Registro Federal de Contribuyentes (RFC) de personas físicas proveedores o contratistas”, del acuerdo No. ACT-PUB/14/07/2021, emitido el 14 de julio de 2021 por el Instituto Nacional de Transparencia, Acceso a la Información y Protección de Datos Personales (INAI), se requiere se incluya la información del RFC de los servidores públicos, así como de los </w:t>
      </w:r>
      <w:r w:rsidR="0048731F" w:rsidRPr="00E203F9">
        <w:rPr>
          <w:rFonts w:ascii="Arial" w:hAnsi="Arial" w:cs="Arial"/>
          <w:bCs/>
          <w:sz w:val="18"/>
          <w:szCs w:val="18"/>
          <w:lang w:val="es-MX"/>
        </w:rPr>
        <w:t>Invitados</w:t>
      </w:r>
      <w:r w:rsidRPr="00E203F9">
        <w:rPr>
          <w:rFonts w:ascii="Arial" w:hAnsi="Arial" w:cs="Arial"/>
          <w:bCs/>
          <w:sz w:val="18"/>
          <w:szCs w:val="18"/>
          <w:lang w:val="es-MX"/>
        </w:rPr>
        <w:t>, mismos que deberán presentar</w:t>
      </w:r>
      <w:r w:rsidRPr="00E203F9">
        <w:rPr>
          <w:rFonts w:ascii="Arial" w:hAnsi="Arial" w:cs="Arial"/>
          <w:sz w:val="18"/>
          <w:szCs w:val="18"/>
          <w:lang w:val="es-MX"/>
        </w:rPr>
        <w:t xml:space="preserve"> en papel preferentemente membretado </w:t>
      </w:r>
      <w:r w:rsidRPr="00E203F9">
        <w:rPr>
          <w:rFonts w:ascii="Arial" w:hAnsi="Arial" w:cs="Arial"/>
          <w:bCs/>
          <w:sz w:val="18"/>
          <w:szCs w:val="18"/>
          <w:lang w:val="es-MX"/>
        </w:rPr>
        <w:t>la siguiente documentación:</w:t>
      </w:r>
    </w:p>
    <w:p w14:paraId="580F0C0A" w14:textId="77777777" w:rsidR="0037302A" w:rsidRPr="00E203F9" w:rsidRDefault="0037302A" w:rsidP="007056BA">
      <w:pPr>
        <w:ind w:left="567"/>
        <w:jc w:val="both"/>
        <w:rPr>
          <w:rFonts w:ascii="Arial" w:hAnsi="Arial" w:cs="Arial"/>
          <w:bCs/>
          <w:sz w:val="18"/>
          <w:szCs w:val="18"/>
          <w:lang w:val="es-MX"/>
        </w:rPr>
      </w:pPr>
    </w:p>
    <w:p w14:paraId="76FB4EC0" w14:textId="19AEE824" w:rsidR="008235D5" w:rsidRPr="00E203F9" w:rsidRDefault="004A49F0" w:rsidP="008235D5">
      <w:pPr>
        <w:pStyle w:val="Prrafodelista"/>
        <w:numPr>
          <w:ilvl w:val="1"/>
          <w:numId w:val="25"/>
        </w:numPr>
        <w:spacing w:line="240" w:lineRule="auto"/>
        <w:ind w:left="567" w:hanging="567"/>
        <w:rPr>
          <w:rFonts w:ascii="Arial" w:hAnsi="Arial" w:cs="Arial"/>
          <w:b/>
          <w:sz w:val="18"/>
          <w:szCs w:val="18"/>
          <w:lang w:val="es-MX"/>
        </w:rPr>
      </w:pPr>
      <w:bookmarkStart w:id="16" w:name="_Hlk114084168"/>
      <w:r w:rsidRPr="00E203F9">
        <w:rPr>
          <w:rFonts w:ascii="Arial" w:hAnsi="Arial" w:cs="Arial"/>
          <w:b/>
          <w:sz w:val="18"/>
          <w:szCs w:val="18"/>
          <w:lang w:val="es-MX"/>
        </w:rPr>
        <w:t>Documentación legal y administrativa</w:t>
      </w:r>
    </w:p>
    <w:p w14:paraId="162EC541" w14:textId="77777777" w:rsidR="008235D5" w:rsidRPr="00E203F9" w:rsidRDefault="008235D5" w:rsidP="008235D5">
      <w:pPr>
        <w:pStyle w:val="Prrafodelista"/>
        <w:spacing w:line="240" w:lineRule="auto"/>
        <w:ind w:left="567"/>
        <w:rPr>
          <w:rFonts w:ascii="Arial" w:hAnsi="Arial" w:cs="Arial"/>
          <w:bCs/>
          <w:sz w:val="18"/>
          <w:szCs w:val="18"/>
          <w:lang w:val="es-MX"/>
        </w:rPr>
      </w:pPr>
      <w:bookmarkStart w:id="17" w:name="_Hlk127759309"/>
    </w:p>
    <w:p w14:paraId="3EB9263A" w14:textId="56CDDF70" w:rsidR="008B29A6" w:rsidRPr="00E203F9" w:rsidRDefault="002042CA" w:rsidP="0010515E">
      <w:pPr>
        <w:pStyle w:val="Prrafodelista"/>
        <w:numPr>
          <w:ilvl w:val="0"/>
          <w:numId w:val="90"/>
        </w:numPr>
        <w:spacing w:after="240" w:line="240" w:lineRule="auto"/>
        <w:ind w:left="720" w:hanging="357"/>
        <w:textAlignment w:val="auto"/>
        <w:rPr>
          <w:rFonts w:ascii="Arial" w:hAnsi="Arial" w:cs="Arial"/>
          <w:bCs/>
          <w:sz w:val="18"/>
          <w:szCs w:val="18"/>
          <w:lang w:val="es-MX"/>
        </w:rPr>
      </w:pPr>
      <w:bookmarkStart w:id="18" w:name="_Hlk13657948"/>
      <w:bookmarkStart w:id="19" w:name="_Hlk131000064"/>
      <w:bookmarkEnd w:id="17"/>
      <w:r w:rsidRPr="00E203F9">
        <w:rPr>
          <w:rFonts w:ascii="Arial" w:hAnsi="Arial" w:cs="Arial"/>
          <w:bCs/>
          <w:sz w:val="18"/>
          <w:szCs w:val="18"/>
          <w:lang w:val="es-MX"/>
        </w:rPr>
        <w:t>Para acreditar la personalidad jurídica y su actividad preponderante del licitante, deberá adjuntar a su propuesta un escrito en el que el firmante manifieste, bajo protesta de decir verdad, que cuenta con facultades suficientes para comprometerse por sí o a nombre de su representada de conformidad con el Artículo 48 Fracción V del “RLAASSP”, representando para tal efeto el Anexo D “Acreditación de personalidad jurídica”, incluyendo copia simple del acta constitutiva o documento equivalente y todas sus modificaciones, así como poder notarial completo y constancia de situación fiscal emitida por el Servicio de Administración Tributaria (SAT), con fecha de emisión no mayor a 1 mes a la fecha del procedimiento, tanto como para las personas morales como para las personas físicas. Para el caso de que el Licitante sea una persona física, adicionalmente deberá adjuntar acta de nacimiento legible. (Se verificará que el objeto social y/o las actividades profesionales de los licitantes se encuentren relacionadas directamente con objeto el de la contratación, de lo contrario será causal de desechamiento de la propuesta).</w:t>
      </w:r>
    </w:p>
    <w:p w14:paraId="5FFC5157" w14:textId="77777777" w:rsidR="008B29A6" w:rsidRPr="00E203F9" w:rsidRDefault="008B29A6">
      <w:pPr>
        <w:pStyle w:val="Prrafodelista"/>
        <w:numPr>
          <w:ilvl w:val="0"/>
          <w:numId w:val="90"/>
        </w:numPr>
        <w:spacing w:after="240" w:line="240" w:lineRule="auto"/>
        <w:ind w:left="720"/>
        <w:textAlignment w:val="auto"/>
        <w:rPr>
          <w:rFonts w:ascii="Arial" w:hAnsi="Arial" w:cs="Arial"/>
          <w:bCs/>
          <w:sz w:val="18"/>
          <w:szCs w:val="18"/>
          <w:lang w:val="es-MX"/>
        </w:rPr>
      </w:pPr>
      <w:r w:rsidRPr="00E203F9">
        <w:rPr>
          <w:rFonts w:ascii="Arial" w:hAnsi="Arial" w:cs="Arial"/>
          <w:b/>
          <w:sz w:val="18"/>
          <w:szCs w:val="18"/>
          <w:lang w:val="es-MX"/>
        </w:rPr>
        <w:t>Identificación oficial vigente y legible</w:t>
      </w:r>
      <w:r w:rsidRPr="00E203F9">
        <w:rPr>
          <w:rFonts w:ascii="Arial" w:hAnsi="Arial" w:cs="Arial"/>
          <w:bCs/>
          <w:sz w:val="18"/>
          <w:szCs w:val="18"/>
          <w:lang w:val="es-MX"/>
        </w:rPr>
        <w:t>, del representante legal del licitante que firme la proposición. (Sólo se aceptará: Credencial para votar, Pasaporte, Cédula Profesional o los Formularios FM2 y FM3, estos dos últimos en caso de ser de nacionalidad extranjera).</w:t>
      </w:r>
    </w:p>
    <w:p w14:paraId="6DC96160" w14:textId="0856B3F6" w:rsidR="008B29A6" w:rsidRPr="00E203F9" w:rsidRDefault="008B29A6">
      <w:pPr>
        <w:pStyle w:val="Prrafodelista"/>
        <w:numPr>
          <w:ilvl w:val="0"/>
          <w:numId w:val="90"/>
        </w:numPr>
        <w:spacing w:after="240" w:line="240" w:lineRule="auto"/>
        <w:ind w:left="720"/>
        <w:textAlignment w:val="auto"/>
        <w:rPr>
          <w:rFonts w:ascii="Arial" w:hAnsi="Arial" w:cs="Arial"/>
          <w:bCs/>
          <w:sz w:val="18"/>
          <w:szCs w:val="18"/>
          <w:lang w:val="es-MX"/>
        </w:rPr>
      </w:pPr>
      <w:r w:rsidRPr="00E203F9">
        <w:rPr>
          <w:rFonts w:ascii="Arial" w:hAnsi="Arial" w:cs="Arial"/>
          <w:bCs/>
          <w:sz w:val="18"/>
          <w:szCs w:val="18"/>
          <w:lang w:val="es-MX"/>
        </w:rPr>
        <w:lastRenderedPageBreak/>
        <w:t xml:space="preserve">Escrito en el que el licitante </w:t>
      </w:r>
      <w:r w:rsidRPr="00E203F9">
        <w:rPr>
          <w:rFonts w:ascii="Arial" w:hAnsi="Arial" w:cs="Arial"/>
          <w:b/>
          <w:bCs/>
          <w:sz w:val="18"/>
          <w:szCs w:val="18"/>
          <w:lang w:val="es-MX"/>
        </w:rPr>
        <w:t>manifieste bajo protesta de decir verdad</w:t>
      </w:r>
      <w:r w:rsidRPr="00E203F9">
        <w:rPr>
          <w:rFonts w:ascii="Arial" w:hAnsi="Arial" w:cs="Arial"/>
          <w:bCs/>
          <w:sz w:val="18"/>
          <w:szCs w:val="18"/>
          <w:lang w:val="es-MX"/>
        </w:rPr>
        <w:t xml:space="preserve">, la nacionalidad de su representada y que cumple con lo establecido en los </w:t>
      </w:r>
      <w:r w:rsidRPr="00E203F9">
        <w:rPr>
          <w:rFonts w:ascii="Arial" w:hAnsi="Arial" w:cs="Arial"/>
          <w:b/>
          <w:bCs/>
          <w:sz w:val="18"/>
          <w:szCs w:val="18"/>
          <w:lang w:val="es-MX"/>
        </w:rPr>
        <w:t>Artículos 28 Fracción I de la “LAASSP”, y 36 del “RLAASSP” Anexo B “Nacionalidad del licitante”.</w:t>
      </w:r>
    </w:p>
    <w:p w14:paraId="61A999DB" w14:textId="6D42792A" w:rsidR="008B29A6" w:rsidRPr="00E203F9" w:rsidRDefault="008B29A6">
      <w:pPr>
        <w:pStyle w:val="Prrafodelista"/>
        <w:numPr>
          <w:ilvl w:val="0"/>
          <w:numId w:val="90"/>
        </w:numPr>
        <w:spacing w:line="240" w:lineRule="auto"/>
        <w:ind w:left="720"/>
        <w:textAlignment w:val="auto"/>
        <w:rPr>
          <w:rFonts w:ascii="Arial" w:hAnsi="Arial" w:cs="Arial"/>
          <w:bCs/>
          <w:sz w:val="18"/>
          <w:szCs w:val="18"/>
          <w:lang w:val="es-MX"/>
        </w:rPr>
      </w:pPr>
      <w:r w:rsidRPr="00E203F9">
        <w:rPr>
          <w:rFonts w:ascii="Arial" w:hAnsi="Arial" w:cs="Arial"/>
          <w:bCs/>
          <w:sz w:val="18"/>
          <w:szCs w:val="18"/>
          <w:lang w:val="es-MX"/>
        </w:rPr>
        <w:t xml:space="preserve">El </w:t>
      </w:r>
      <w:r w:rsidR="00C87419" w:rsidRPr="00E203F9">
        <w:rPr>
          <w:rFonts w:ascii="Arial" w:hAnsi="Arial" w:cs="Arial"/>
          <w:bCs/>
          <w:sz w:val="18"/>
          <w:szCs w:val="18"/>
          <w:lang w:val="es-MX"/>
        </w:rPr>
        <w:t xml:space="preserve">Invitado </w:t>
      </w:r>
      <w:r w:rsidRPr="00E203F9">
        <w:rPr>
          <w:rFonts w:ascii="Arial" w:hAnsi="Arial" w:cs="Arial"/>
          <w:bCs/>
          <w:sz w:val="18"/>
          <w:szCs w:val="18"/>
          <w:lang w:val="es-MX"/>
        </w:rPr>
        <w:t xml:space="preserve">debe presentar </w:t>
      </w:r>
      <w:r w:rsidRPr="00E203F9">
        <w:rPr>
          <w:rFonts w:ascii="Arial" w:hAnsi="Arial" w:cs="Arial"/>
          <w:b/>
          <w:sz w:val="18"/>
          <w:szCs w:val="18"/>
          <w:lang w:val="es-MX"/>
        </w:rPr>
        <w:t>Anexo P “Manifiesto de Cumplimiento”</w:t>
      </w:r>
      <w:r w:rsidRPr="00E203F9">
        <w:rPr>
          <w:rFonts w:ascii="Arial" w:hAnsi="Arial" w:cs="Arial"/>
          <w:bCs/>
          <w:sz w:val="18"/>
          <w:szCs w:val="18"/>
          <w:lang w:val="es-MX"/>
        </w:rPr>
        <w:t>, mediante el cual el representante legal o la persona física manifieste bajo protesta de decir verdad que:</w:t>
      </w:r>
    </w:p>
    <w:p w14:paraId="42805BAC" w14:textId="77777777" w:rsidR="008B29A6" w:rsidRPr="00E203F9" w:rsidRDefault="008B29A6" w:rsidP="008B29A6">
      <w:pPr>
        <w:pStyle w:val="Prrafodelista"/>
        <w:spacing w:line="240" w:lineRule="auto"/>
        <w:ind w:left="720"/>
        <w:textAlignment w:val="auto"/>
        <w:rPr>
          <w:rFonts w:ascii="Arial" w:hAnsi="Arial" w:cs="Arial"/>
          <w:bCs/>
          <w:sz w:val="18"/>
          <w:szCs w:val="18"/>
          <w:lang w:val="es-MX"/>
        </w:rPr>
      </w:pPr>
    </w:p>
    <w:p w14:paraId="5149ABA7" w14:textId="17C305DF" w:rsidR="008B29A6" w:rsidRPr="00E203F9" w:rsidRDefault="008B29A6">
      <w:pPr>
        <w:numPr>
          <w:ilvl w:val="0"/>
          <w:numId w:val="40"/>
        </w:numPr>
        <w:jc w:val="both"/>
        <w:rPr>
          <w:rFonts w:ascii="Arial" w:hAnsi="Arial" w:cs="Arial"/>
          <w:bCs/>
          <w:sz w:val="18"/>
          <w:szCs w:val="18"/>
          <w:lang w:val="es-MX"/>
        </w:rPr>
      </w:pPr>
      <w:r w:rsidRPr="00E203F9">
        <w:rPr>
          <w:rFonts w:ascii="Arial" w:hAnsi="Arial" w:cs="Arial"/>
          <w:bCs/>
          <w:sz w:val="18"/>
          <w:szCs w:val="18"/>
          <w:lang w:val="es-419"/>
        </w:rPr>
        <w:t xml:space="preserve">Acepta íntegramente los requisitos establecidos en esta convocatoria, sus anexos (“Anexo Técnico”, </w:t>
      </w:r>
      <w:r w:rsidR="00240C29">
        <w:rPr>
          <w:rFonts w:ascii="Arial" w:hAnsi="Arial" w:cs="Arial"/>
          <w:bCs/>
          <w:sz w:val="18"/>
          <w:szCs w:val="18"/>
          <w:lang w:val="es-419"/>
        </w:rPr>
        <w:t>Anexos</w:t>
      </w:r>
      <w:r w:rsidRPr="00E203F9">
        <w:rPr>
          <w:rFonts w:ascii="Arial" w:hAnsi="Arial" w:cs="Arial"/>
          <w:bCs/>
          <w:sz w:val="18"/>
          <w:szCs w:val="18"/>
          <w:lang w:val="es-419"/>
        </w:rPr>
        <w:t xml:space="preserve"> y en caso de que aplique su(s) junta(s) de aclaraciones) dentro del plazo establecido</w:t>
      </w:r>
      <w:r w:rsidRPr="00E203F9">
        <w:rPr>
          <w:rFonts w:ascii="Arial" w:hAnsi="Arial" w:cs="Arial"/>
          <w:bCs/>
          <w:sz w:val="18"/>
          <w:szCs w:val="18"/>
          <w:lang w:val="es-MX"/>
        </w:rPr>
        <w:t xml:space="preserve">. </w:t>
      </w:r>
    </w:p>
    <w:p w14:paraId="124AFB2A" w14:textId="77777777" w:rsidR="008B29A6" w:rsidRPr="00E203F9" w:rsidRDefault="008B29A6">
      <w:pPr>
        <w:numPr>
          <w:ilvl w:val="0"/>
          <w:numId w:val="40"/>
        </w:numPr>
        <w:jc w:val="both"/>
        <w:rPr>
          <w:rFonts w:ascii="Arial" w:hAnsi="Arial" w:cs="Arial"/>
          <w:bCs/>
          <w:sz w:val="18"/>
          <w:szCs w:val="18"/>
          <w:lang w:val="es-MX"/>
        </w:rPr>
      </w:pPr>
      <w:r w:rsidRPr="00E203F9">
        <w:rPr>
          <w:rFonts w:ascii="Arial" w:hAnsi="Arial" w:cs="Arial"/>
          <w:bCs/>
          <w:sz w:val="18"/>
          <w:szCs w:val="18"/>
          <w:lang w:val="es-MX"/>
        </w:rPr>
        <w:t>Cuentan con la infraestructura humana, técnica y financiera necesaria para la prestación de los servicios.</w:t>
      </w:r>
    </w:p>
    <w:p w14:paraId="61923766" w14:textId="77777777" w:rsidR="008B29A6" w:rsidRPr="00E203F9" w:rsidRDefault="008B29A6">
      <w:pPr>
        <w:numPr>
          <w:ilvl w:val="0"/>
          <w:numId w:val="40"/>
        </w:numPr>
        <w:jc w:val="both"/>
        <w:rPr>
          <w:rFonts w:ascii="Arial" w:hAnsi="Arial" w:cs="Arial"/>
          <w:bCs/>
          <w:sz w:val="18"/>
          <w:szCs w:val="18"/>
          <w:lang w:val="es-MX"/>
        </w:rPr>
      </w:pPr>
      <w:r w:rsidRPr="00E203F9">
        <w:rPr>
          <w:rFonts w:ascii="Arial" w:hAnsi="Arial" w:cs="Arial"/>
          <w:bCs/>
          <w:sz w:val="18"/>
          <w:szCs w:val="18"/>
          <w:lang w:val="es-MX"/>
        </w:rPr>
        <w:t>En el caso de resultar adjudicados no transferirán los derechos y obligaciones que se deriven del contrato a favor de otra persona, salvo en su caso los de cobro, de conformidad con lo señalado en el Artículo 46 último párrafo de la “LAASSP”.</w:t>
      </w:r>
    </w:p>
    <w:p w14:paraId="41642649" w14:textId="77777777" w:rsidR="008B29A6" w:rsidRPr="00E203F9" w:rsidRDefault="008B29A6">
      <w:pPr>
        <w:numPr>
          <w:ilvl w:val="0"/>
          <w:numId w:val="40"/>
        </w:numPr>
        <w:jc w:val="both"/>
        <w:rPr>
          <w:rFonts w:ascii="Arial" w:hAnsi="Arial" w:cs="Arial"/>
          <w:bCs/>
          <w:sz w:val="18"/>
          <w:szCs w:val="18"/>
          <w:lang w:val="es-MX"/>
        </w:rPr>
      </w:pPr>
      <w:r w:rsidRPr="00E203F9">
        <w:rPr>
          <w:rFonts w:ascii="Arial" w:hAnsi="Arial" w:cs="Arial"/>
          <w:bCs/>
          <w:sz w:val="18"/>
          <w:szCs w:val="18"/>
          <w:lang w:val="es-MX"/>
        </w:rPr>
        <w:t>Aceptan responder ante “El INBAL”, por cualquier anomalía, falla o discrepancia que se presente durante la vigencia del contrato.</w:t>
      </w:r>
    </w:p>
    <w:p w14:paraId="3A1D9D61" w14:textId="77777777" w:rsidR="008B29A6" w:rsidRPr="00E203F9" w:rsidRDefault="008B29A6">
      <w:pPr>
        <w:numPr>
          <w:ilvl w:val="0"/>
          <w:numId w:val="40"/>
        </w:numPr>
        <w:jc w:val="both"/>
        <w:rPr>
          <w:rFonts w:ascii="Arial" w:hAnsi="Arial" w:cs="Arial"/>
          <w:bCs/>
          <w:sz w:val="18"/>
          <w:szCs w:val="18"/>
          <w:lang w:val="es-MX"/>
        </w:rPr>
      </w:pPr>
      <w:r w:rsidRPr="00E203F9">
        <w:rPr>
          <w:rFonts w:ascii="Arial" w:hAnsi="Arial" w:cs="Arial"/>
          <w:bCs/>
          <w:sz w:val="18"/>
          <w:szCs w:val="18"/>
          <w:lang w:val="es-MX"/>
        </w:rPr>
        <w:t xml:space="preserve">Aceptan que la convocante realice visitas a sus instalaciones ubicadas en el domicilio señalado en el </w:t>
      </w:r>
      <w:r w:rsidRPr="00E203F9">
        <w:rPr>
          <w:rFonts w:ascii="Arial" w:hAnsi="Arial" w:cs="Arial"/>
          <w:b/>
          <w:bCs/>
          <w:sz w:val="18"/>
          <w:szCs w:val="18"/>
          <w:lang w:val="es-MX"/>
        </w:rPr>
        <w:t>Anexo D</w:t>
      </w:r>
      <w:r w:rsidRPr="00E203F9">
        <w:rPr>
          <w:rFonts w:ascii="Arial" w:hAnsi="Arial" w:cs="Arial"/>
          <w:bCs/>
          <w:sz w:val="18"/>
          <w:szCs w:val="18"/>
          <w:lang w:val="es-MX"/>
        </w:rPr>
        <w:t xml:space="preserve"> </w:t>
      </w:r>
      <w:r w:rsidRPr="00E203F9">
        <w:rPr>
          <w:rFonts w:ascii="Arial" w:hAnsi="Arial" w:cs="Arial"/>
          <w:b/>
          <w:bCs/>
          <w:sz w:val="18"/>
          <w:szCs w:val="18"/>
          <w:lang w:val="es-MX"/>
        </w:rPr>
        <w:t>“Acreditación de personalidad jurídica”,</w:t>
      </w:r>
      <w:r w:rsidRPr="00E203F9">
        <w:rPr>
          <w:rFonts w:ascii="Arial" w:hAnsi="Arial" w:cs="Arial"/>
          <w:bCs/>
          <w:sz w:val="18"/>
          <w:szCs w:val="18"/>
          <w:lang w:val="es-MX"/>
        </w:rPr>
        <w:t xml:space="preserve"> o en las instalaciones donde manifieste que se encuentren ubicadas sus oficinas administrativas, almacenes y demás instalaciones.</w:t>
      </w:r>
    </w:p>
    <w:p w14:paraId="1D2B6A6E" w14:textId="08409FB1" w:rsidR="008B29A6" w:rsidRPr="00E203F9" w:rsidRDefault="008B29A6">
      <w:pPr>
        <w:numPr>
          <w:ilvl w:val="0"/>
          <w:numId w:val="40"/>
        </w:numPr>
        <w:jc w:val="both"/>
        <w:rPr>
          <w:rFonts w:ascii="Arial" w:hAnsi="Arial" w:cs="Arial"/>
          <w:bCs/>
          <w:sz w:val="18"/>
          <w:szCs w:val="18"/>
          <w:lang w:val="es-MX"/>
        </w:rPr>
      </w:pPr>
      <w:r w:rsidRPr="00E203F9">
        <w:rPr>
          <w:rFonts w:ascii="Arial" w:hAnsi="Arial" w:cs="Arial"/>
          <w:bCs/>
          <w:sz w:val="18"/>
          <w:szCs w:val="18"/>
          <w:lang w:val="es-MX"/>
        </w:rPr>
        <w:t xml:space="preserve">Se comprometen a cumplir con las normas que directa o indirectamente se relacionen con la prestación de los servicios objeto de la presente </w:t>
      </w:r>
      <w:r w:rsidR="00F07D9B" w:rsidRPr="00E203F9">
        <w:rPr>
          <w:rFonts w:ascii="Arial" w:hAnsi="Arial" w:cs="Arial"/>
          <w:bCs/>
          <w:sz w:val="18"/>
          <w:szCs w:val="18"/>
          <w:lang w:val="es-MX"/>
        </w:rPr>
        <w:t>Invitación</w:t>
      </w:r>
      <w:r w:rsidRPr="00E203F9">
        <w:rPr>
          <w:rFonts w:ascii="Arial" w:hAnsi="Arial" w:cs="Arial"/>
          <w:bCs/>
          <w:sz w:val="18"/>
          <w:szCs w:val="18"/>
          <w:lang w:val="es-MX"/>
        </w:rPr>
        <w:t>.</w:t>
      </w:r>
    </w:p>
    <w:p w14:paraId="259ECFC9" w14:textId="346BBA52" w:rsidR="008B29A6" w:rsidRPr="00E203F9" w:rsidRDefault="008B29A6">
      <w:pPr>
        <w:numPr>
          <w:ilvl w:val="0"/>
          <w:numId w:val="40"/>
        </w:numPr>
        <w:jc w:val="both"/>
        <w:rPr>
          <w:rFonts w:ascii="Arial" w:hAnsi="Arial" w:cs="Arial"/>
          <w:bCs/>
          <w:sz w:val="18"/>
          <w:szCs w:val="18"/>
          <w:lang w:val="es-MX"/>
        </w:rPr>
      </w:pPr>
      <w:r w:rsidRPr="00E203F9">
        <w:rPr>
          <w:rFonts w:ascii="Arial" w:hAnsi="Arial" w:cs="Arial"/>
          <w:bCs/>
          <w:sz w:val="18"/>
          <w:szCs w:val="18"/>
          <w:lang w:val="es-MX"/>
        </w:rPr>
        <w:t xml:space="preserve">Acepta que prestará el servicio, acorde a las condiciones establecidas en esta Convocatoria y sus anexos (“Anexo Técnico”, </w:t>
      </w:r>
      <w:r w:rsidR="00240C29">
        <w:rPr>
          <w:rFonts w:ascii="Arial" w:hAnsi="Arial" w:cs="Arial"/>
          <w:bCs/>
          <w:sz w:val="18"/>
          <w:szCs w:val="18"/>
          <w:lang w:val="es-MX"/>
        </w:rPr>
        <w:t>Anexos</w:t>
      </w:r>
      <w:r w:rsidRPr="00E203F9">
        <w:rPr>
          <w:rFonts w:ascii="Arial" w:hAnsi="Arial" w:cs="Arial"/>
          <w:bCs/>
          <w:sz w:val="18"/>
          <w:szCs w:val="18"/>
          <w:lang w:val="es-MX"/>
        </w:rPr>
        <w:t xml:space="preserve"> y en caso de que aplique su(s) junta(s) de aclaraciones) dentro del plazo establecido</w:t>
      </w:r>
    </w:p>
    <w:p w14:paraId="589612FB" w14:textId="77777777" w:rsidR="008B29A6" w:rsidRPr="00E203F9" w:rsidRDefault="008B29A6" w:rsidP="008B29A6">
      <w:pPr>
        <w:ind w:left="1068"/>
        <w:rPr>
          <w:rFonts w:ascii="Arial" w:hAnsi="Arial" w:cs="Arial"/>
          <w:bCs/>
          <w:sz w:val="18"/>
          <w:szCs w:val="18"/>
          <w:lang w:val="es-MX"/>
        </w:rPr>
      </w:pPr>
    </w:p>
    <w:p w14:paraId="10631388" w14:textId="77777777" w:rsidR="008B29A6" w:rsidRPr="00E203F9" w:rsidRDefault="008B29A6">
      <w:pPr>
        <w:pStyle w:val="Prrafodelista"/>
        <w:numPr>
          <w:ilvl w:val="0"/>
          <w:numId w:val="90"/>
        </w:numPr>
        <w:spacing w:line="240" w:lineRule="auto"/>
        <w:ind w:left="720"/>
        <w:textAlignment w:val="auto"/>
        <w:rPr>
          <w:rFonts w:ascii="Arial" w:hAnsi="Arial" w:cs="Arial"/>
          <w:b/>
          <w:sz w:val="18"/>
          <w:szCs w:val="18"/>
          <w:lang w:val="es-MX"/>
        </w:rPr>
      </w:pPr>
      <w:r w:rsidRPr="00E203F9">
        <w:rPr>
          <w:rFonts w:ascii="Arial" w:hAnsi="Arial" w:cs="Arial"/>
          <w:bCs/>
          <w:sz w:val="18"/>
          <w:szCs w:val="18"/>
          <w:lang w:val="es-MX"/>
        </w:rPr>
        <w:t xml:space="preserve">Escrito en el que el licitante manifieste una dirección de correo electrónico, en caso contrario, deberá indicar en el escrito que no cuenta con el mismo </w:t>
      </w:r>
      <w:r w:rsidRPr="00E203F9">
        <w:rPr>
          <w:rFonts w:ascii="Arial" w:hAnsi="Arial" w:cs="Arial"/>
          <w:b/>
          <w:bCs/>
          <w:sz w:val="18"/>
          <w:szCs w:val="18"/>
          <w:lang w:val="es-MX"/>
        </w:rPr>
        <w:t>Anexo E</w:t>
      </w:r>
      <w:r w:rsidRPr="00E203F9">
        <w:rPr>
          <w:rFonts w:ascii="Arial" w:hAnsi="Arial" w:cs="Arial"/>
          <w:bCs/>
          <w:sz w:val="18"/>
          <w:szCs w:val="18"/>
          <w:lang w:val="es-MX"/>
        </w:rPr>
        <w:t xml:space="preserve"> </w:t>
      </w:r>
      <w:r w:rsidRPr="00E203F9">
        <w:rPr>
          <w:rFonts w:ascii="Arial" w:hAnsi="Arial" w:cs="Arial"/>
          <w:b/>
          <w:bCs/>
          <w:sz w:val="18"/>
          <w:szCs w:val="18"/>
          <w:lang w:val="es-MX"/>
        </w:rPr>
        <w:t>“Correo electrónico del Licitante”.</w:t>
      </w:r>
    </w:p>
    <w:p w14:paraId="43F114E8" w14:textId="77777777" w:rsidR="008B29A6" w:rsidRPr="00E203F9" w:rsidRDefault="008B29A6" w:rsidP="008B29A6">
      <w:pPr>
        <w:rPr>
          <w:rFonts w:ascii="Arial" w:hAnsi="Arial" w:cs="Arial"/>
          <w:bCs/>
          <w:sz w:val="18"/>
          <w:szCs w:val="18"/>
          <w:lang w:val="es-MX"/>
        </w:rPr>
      </w:pPr>
    </w:p>
    <w:p w14:paraId="12BBF395" w14:textId="6DC9E978" w:rsidR="008B29A6" w:rsidRPr="00E203F9" w:rsidRDefault="008B29A6">
      <w:pPr>
        <w:pStyle w:val="Prrafodelista"/>
        <w:numPr>
          <w:ilvl w:val="0"/>
          <w:numId w:val="90"/>
        </w:numPr>
        <w:spacing w:line="240" w:lineRule="auto"/>
        <w:ind w:left="720"/>
        <w:textAlignment w:val="auto"/>
        <w:rPr>
          <w:rFonts w:ascii="Arial" w:hAnsi="Arial" w:cs="Arial"/>
          <w:bCs/>
          <w:sz w:val="18"/>
          <w:szCs w:val="18"/>
          <w:lang w:val="es-MX"/>
        </w:rPr>
      </w:pPr>
      <w:r w:rsidRPr="00E203F9">
        <w:rPr>
          <w:rFonts w:ascii="Arial" w:hAnsi="Arial" w:cs="Arial"/>
          <w:bCs/>
          <w:sz w:val="18"/>
          <w:szCs w:val="18"/>
          <w:lang w:val="es-MX"/>
        </w:rPr>
        <w:t xml:space="preserve">Declaración escrita en papel membretado bajo protesta de decir verdad, de no encontrarse en los supuestos de los </w:t>
      </w:r>
      <w:r w:rsidRPr="00E203F9">
        <w:rPr>
          <w:rFonts w:ascii="Arial" w:hAnsi="Arial" w:cs="Arial"/>
          <w:b/>
          <w:bCs/>
          <w:sz w:val="18"/>
          <w:szCs w:val="18"/>
          <w:lang w:val="es-MX"/>
        </w:rPr>
        <w:t>Artículos 50 y 60 de la “LAASSP</w:t>
      </w:r>
      <w:r w:rsidRPr="00E203F9">
        <w:rPr>
          <w:rFonts w:ascii="Arial" w:hAnsi="Arial" w:cs="Arial"/>
          <w:bCs/>
          <w:sz w:val="18"/>
          <w:szCs w:val="18"/>
          <w:lang w:val="es-MX"/>
        </w:rPr>
        <w:t xml:space="preserve"> </w:t>
      </w:r>
      <w:r w:rsidRPr="00E203F9">
        <w:rPr>
          <w:rFonts w:ascii="Arial" w:hAnsi="Arial" w:cs="Arial"/>
          <w:b/>
          <w:bCs/>
          <w:sz w:val="18"/>
          <w:szCs w:val="18"/>
          <w:lang w:val="es-MX"/>
        </w:rPr>
        <w:t>Anexo F</w:t>
      </w:r>
      <w:r w:rsidRPr="00E203F9">
        <w:rPr>
          <w:rFonts w:ascii="Arial" w:hAnsi="Arial" w:cs="Arial"/>
          <w:bCs/>
          <w:sz w:val="18"/>
          <w:szCs w:val="18"/>
          <w:lang w:val="es-MX"/>
        </w:rPr>
        <w:t xml:space="preserve"> </w:t>
      </w:r>
      <w:r w:rsidRPr="00E203F9">
        <w:rPr>
          <w:rFonts w:ascii="Arial" w:hAnsi="Arial" w:cs="Arial"/>
          <w:b/>
          <w:bCs/>
          <w:sz w:val="18"/>
          <w:szCs w:val="18"/>
          <w:lang w:val="es-MX"/>
        </w:rPr>
        <w:t>“Escrito referente a los Artículos 50 y 60 de la LAASSP”.</w:t>
      </w:r>
    </w:p>
    <w:p w14:paraId="4F7C52CD" w14:textId="77777777" w:rsidR="008B29A6" w:rsidRPr="00E203F9" w:rsidRDefault="008B29A6" w:rsidP="008B29A6">
      <w:pPr>
        <w:rPr>
          <w:rFonts w:ascii="Arial" w:hAnsi="Arial" w:cs="Arial"/>
          <w:bCs/>
          <w:sz w:val="18"/>
          <w:szCs w:val="18"/>
          <w:lang w:val="es-MX"/>
        </w:rPr>
      </w:pPr>
    </w:p>
    <w:p w14:paraId="6F815ABC" w14:textId="77777777" w:rsidR="008B29A6" w:rsidRPr="00E203F9" w:rsidRDefault="008B29A6">
      <w:pPr>
        <w:pStyle w:val="Prrafodelista"/>
        <w:numPr>
          <w:ilvl w:val="0"/>
          <w:numId w:val="90"/>
        </w:numPr>
        <w:spacing w:line="240" w:lineRule="auto"/>
        <w:ind w:left="720"/>
        <w:textAlignment w:val="auto"/>
        <w:rPr>
          <w:rFonts w:ascii="Arial" w:hAnsi="Arial" w:cs="Arial"/>
          <w:bCs/>
          <w:sz w:val="18"/>
          <w:szCs w:val="18"/>
          <w:lang w:val="es-MX"/>
        </w:rPr>
      </w:pPr>
      <w:r w:rsidRPr="00E203F9">
        <w:rPr>
          <w:rFonts w:ascii="Arial" w:hAnsi="Arial" w:cs="Arial"/>
          <w:bCs/>
          <w:sz w:val="18"/>
          <w:szCs w:val="18"/>
          <w:lang w:val="es-MX"/>
        </w:rPr>
        <w:t xml:space="preserve">Escrito en el que el licitante manifieste bajo protesta de decir verdad, que se abstendrá de adoptar conductas, para que los servidores públicos del Instituto induzcan o alteren las evaluaciones de las propuestas, el resultado del procedimiento u otros aspectos que otorguen condiciones más ventajosas con relación a los demás participantes, firmada por el licitante o su representante legal </w:t>
      </w:r>
      <w:r w:rsidRPr="00E203F9">
        <w:rPr>
          <w:rFonts w:ascii="Arial" w:hAnsi="Arial" w:cs="Arial"/>
          <w:b/>
          <w:bCs/>
          <w:sz w:val="18"/>
          <w:szCs w:val="18"/>
          <w:lang w:val="es-MX"/>
        </w:rPr>
        <w:t>Anexo G</w:t>
      </w:r>
      <w:r w:rsidRPr="00E203F9">
        <w:rPr>
          <w:rFonts w:ascii="Arial" w:hAnsi="Arial" w:cs="Arial"/>
          <w:bCs/>
          <w:sz w:val="18"/>
          <w:szCs w:val="18"/>
          <w:lang w:val="es-MX"/>
        </w:rPr>
        <w:t xml:space="preserve"> </w:t>
      </w:r>
      <w:r w:rsidRPr="00E203F9">
        <w:rPr>
          <w:rFonts w:ascii="Arial" w:hAnsi="Arial" w:cs="Arial"/>
          <w:b/>
          <w:bCs/>
          <w:sz w:val="18"/>
          <w:szCs w:val="18"/>
          <w:lang w:val="es-MX"/>
        </w:rPr>
        <w:t>“Declaración de integridad”.</w:t>
      </w:r>
    </w:p>
    <w:p w14:paraId="5082DD73" w14:textId="77777777" w:rsidR="008B29A6" w:rsidRPr="00E203F9" w:rsidRDefault="008B29A6" w:rsidP="008B29A6">
      <w:pPr>
        <w:rPr>
          <w:rFonts w:ascii="Arial" w:hAnsi="Arial" w:cs="Arial"/>
          <w:bCs/>
          <w:sz w:val="18"/>
          <w:szCs w:val="18"/>
          <w:lang w:val="es-MX"/>
        </w:rPr>
      </w:pPr>
    </w:p>
    <w:p w14:paraId="4776680F" w14:textId="77777777" w:rsidR="008B29A6" w:rsidRPr="00E203F9" w:rsidRDefault="008B29A6">
      <w:pPr>
        <w:pStyle w:val="Prrafodelista"/>
        <w:numPr>
          <w:ilvl w:val="0"/>
          <w:numId w:val="90"/>
        </w:numPr>
        <w:spacing w:after="240" w:line="240" w:lineRule="auto"/>
        <w:ind w:left="720"/>
        <w:textAlignment w:val="auto"/>
        <w:rPr>
          <w:rFonts w:ascii="Arial" w:hAnsi="Arial" w:cs="Arial"/>
          <w:b/>
          <w:sz w:val="18"/>
          <w:szCs w:val="18"/>
          <w:lang w:val="es-MX"/>
        </w:rPr>
      </w:pPr>
      <w:r w:rsidRPr="00E203F9">
        <w:rPr>
          <w:rFonts w:ascii="Arial" w:hAnsi="Arial" w:cs="Arial"/>
          <w:bCs/>
          <w:sz w:val="18"/>
          <w:szCs w:val="18"/>
          <w:lang w:val="es-MX"/>
        </w:rPr>
        <w:t xml:space="preserve">Escrito en el que el licitante manifieste bajo protesta de decir verdad la clasificación que guarda su representada, conforme al acuerdo por el que se establece la estratificación de empresas publicado en el Diario Oficial de la Federación el 30 de junio de 2009, en caso de no aplicarle por ser una empresa grande deberá manifestarlo </w:t>
      </w:r>
      <w:r w:rsidRPr="00E203F9">
        <w:rPr>
          <w:rFonts w:ascii="Arial" w:hAnsi="Arial" w:cs="Arial"/>
          <w:b/>
          <w:bCs/>
          <w:sz w:val="18"/>
          <w:szCs w:val="18"/>
          <w:lang w:val="es-MX"/>
        </w:rPr>
        <w:t>Anexo H</w:t>
      </w:r>
      <w:r w:rsidRPr="00E203F9">
        <w:rPr>
          <w:rFonts w:ascii="Arial" w:hAnsi="Arial" w:cs="Arial"/>
          <w:bCs/>
          <w:sz w:val="18"/>
          <w:szCs w:val="18"/>
          <w:lang w:val="es-MX"/>
        </w:rPr>
        <w:t xml:space="preserve"> </w:t>
      </w:r>
      <w:r w:rsidRPr="00E203F9">
        <w:rPr>
          <w:rFonts w:ascii="Arial" w:hAnsi="Arial" w:cs="Arial"/>
          <w:b/>
          <w:bCs/>
          <w:sz w:val="18"/>
          <w:szCs w:val="18"/>
          <w:lang w:val="es-MX"/>
        </w:rPr>
        <w:t>“Manifestación de estratificación”,</w:t>
      </w:r>
      <w:r w:rsidRPr="00E203F9">
        <w:rPr>
          <w:rFonts w:ascii="Arial" w:hAnsi="Arial" w:cs="Arial"/>
          <w:bCs/>
          <w:sz w:val="18"/>
          <w:szCs w:val="18"/>
          <w:lang w:val="es-MX"/>
        </w:rPr>
        <w:t xml:space="preserve"> lo anterior a fin de dar cumplimiento al </w:t>
      </w:r>
      <w:r w:rsidRPr="00E203F9">
        <w:rPr>
          <w:rFonts w:ascii="Arial" w:hAnsi="Arial" w:cs="Arial"/>
          <w:b/>
          <w:bCs/>
          <w:sz w:val="18"/>
          <w:szCs w:val="18"/>
          <w:lang w:val="es-MX"/>
        </w:rPr>
        <w:t>Artículo 34 del “RLAASSP”</w:t>
      </w:r>
      <w:r w:rsidRPr="00E203F9">
        <w:rPr>
          <w:rFonts w:ascii="Arial" w:hAnsi="Arial" w:cs="Arial"/>
          <w:bCs/>
          <w:sz w:val="18"/>
          <w:szCs w:val="18"/>
          <w:lang w:val="es-MX"/>
        </w:rPr>
        <w:t xml:space="preserve"> y </w:t>
      </w:r>
      <w:r w:rsidRPr="00E203F9">
        <w:rPr>
          <w:rFonts w:ascii="Arial" w:hAnsi="Arial" w:cs="Arial"/>
          <w:b/>
          <w:bCs/>
          <w:sz w:val="18"/>
          <w:szCs w:val="18"/>
          <w:lang w:val="es-MX"/>
        </w:rPr>
        <w:t>Artículo 3 Fracción III de la Ley para el Desarrollo de la Competitividad de la Micro, Pequeña y Mediana Empresa.</w:t>
      </w:r>
    </w:p>
    <w:p w14:paraId="2482D4C7" w14:textId="77777777" w:rsidR="008B29A6" w:rsidRPr="00E203F9" w:rsidRDefault="008B29A6">
      <w:pPr>
        <w:pStyle w:val="Prrafodelista"/>
        <w:numPr>
          <w:ilvl w:val="0"/>
          <w:numId w:val="90"/>
        </w:numPr>
        <w:spacing w:after="240" w:line="240" w:lineRule="auto"/>
        <w:ind w:left="720"/>
        <w:textAlignment w:val="auto"/>
        <w:rPr>
          <w:rFonts w:ascii="Arial" w:hAnsi="Arial" w:cs="Arial"/>
          <w:bCs/>
          <w:sz w:val="18"/>
          <w:szCs w:val="18"/>
          <w:lang w:val="es-MX"/>
        </w:rPr>
      </w:pPr>
      <w:r w:rsidRPr="00E203F9">
        <w:rPr>
          <w:rFonts w:ascii="Arial" w:hAnsi="Arial" w:cs="Arial"/>
          <w:bCs/>
          <w:sz w:val="18"/>
          <w:szCs w:val="18"/>
          <w:lang w:val="es-MX"/>
        </w:rPr>
        <w:t>En su caso, convenio de asociación únicamente para las propuestas que se presenten de manera conjunta, en caso de que se presenten propuestas individuales no será necesario presentar ninguna manifestación, sin que ellos sea motivo de desechamiento.</w:t>
      </w:r>
    </w:p>
    <w:p w14:paraId="4A299B27" w14:textId="77777777" w:rsidR="008B29A6" w:rsidRPr="00E203F9" w:rsidRDefault="008B29A6">
      <w:pPr>
        <w:pStyle w:val="Prrafodelista"/>
        <w:numPr>
          <w:ilvl w:val="0"/>
          <w:numId w:val="90"/>
        </w:numPr>
        <w:spacing w:after="240" w:line="240" w:lineRule="auto"/>
        <w:ind w:left="720"/>
        <w:textAlignment w:val="auto"/>
        <w:rPr>
          <w:rFonts w:ascii="Arial" w:hAnsi="Arial" w:cs="Arial"/>
          <w:bCs/>
          <w:sz w:val="18"/>
          <w:szCs w:val="18"/>
          <w:lang w:val="es-MX"/>
        </w:rPr>
      </w:pPr>
      <w:r w:rsidRPr="00E203F9">
        <w:rPr>
          <w:rFonts w:ascii="Arial" w:hAnsi="Arial" w:cs="Arial"/>
          <w:bCs/>
          <w:sz w:val="18"/>
          <w:szCs w:val="18"/>
          <w:lang w:val="es-MX"/>
        </w:rPr>
        <w:t xml:space="preserve">Escrito en el enliste y señale en el mismo documento cuáles son los documentos presentados en su propuesta que contienen información confidencial, en términos de lo establecido en los </w:t>
      </w:r>
      <w:r w:rsidRPr="00E203F9">
        <w:rPr>
          <w:rFonts w:ascii="Arial" w:hAnsi="Arial" w:cs="Arial"/>
          <w:b/>
          <w:bCs/>
          <w:sz w:val="18"/>
          <w:szCs w:val="18"/>
          <w:lang w:val="es-MX"/>
        </w:rPr>
        <w:t>Artículos 113 de la Ley Federal de Transparencia y Acceso a la Información Pública y 116 de la Ley General de Transparencia y Acceso a la Información Pública</w:t>
      </w:r>
      <w:r w:rsidRPr="00E203F9">
        <w:rPr>
          <w:rFonts w:ascii="Arial" w:hAnsi="Arial" w:cs="Arial"/>
          <w:bCs/>
          <w:sz w:val="18"/>
          <w:szCs w:val="18"/>
          <w:lang w:val="es-MX"/>
        </w:rPr>
        <w:t xml:space="preserve"> </w:t>
      </w:r>
      <w:r w:rsidRPr="00E203F9">
        <w:rPr>
          <w:rFonts w:ascii="Arial" w:hAnsi="Arial" w:cs="Arial"/>
          <w:b/>
          <w:bCs/>
          <w:sz w:val="18"/>
          <w:szCs w:val="18"/>
          <w:lang w:val="es-MX"/>
        </w:rPr>
        <w:t>Anexo I “Información confidencial del licitante”,</w:t>
      </w:r>
      <w:r w:rsidRPr="00E203F9">
        <w:rPr>
          <w:rFonts w:ascii="Arial" w:hAnsi="Arial" w:cs="Arial"/>
          <w:bCs/>
          <w:sz w:val="18"/>
          <w:szCs w:val="18"/>
          <w:lang w:val="es-MX"/>
        </w:rPr>
        <w:t xml:space="preserve"> en caso de no contar con información de carácter confidencial o reservada deberá indicar en el mismo escrito que no cuenta con dicha información.</w:t>
      </w:r>
    </w:p>
    <w:p w14:paraId="3931FE3C" w14:textId="2CFB3789" w:rsidR="008B29A6" w:rsidRPr="00E203F9" w:rsidRDefault="008B29A6">
      <w:pPr>
        <w:pStyle w:val="Prrafodelista"/>
        <w:numPr>
          <w:ilvl w:val="0"/>
          <w:numId w:val="90"/>
        </w:numPr>
        <w:spacing w:after="240" w:line="240" w:lineRule="auto"/>
        <w:ind w:left="720"/>
        <w:textAlignment w:val="auto"/>
        <w:rPr>
          <w:rFonts w:ascii="Arial" w:hAnsi="Arial" w:cs="Arial"/>
          <w:bCs/>
          <w:sz w:val="18"/>
          <w:szCs w:val="18"/>
          <w:lang w:val="es-MX"/>
        </w:rPr>
      </w:pPr>
      <w:r w:rsidRPr="00E203F9">
        <w:rPr>
          <w:rFonts w:ascii="Arial" w:hAnsi="Arial" w:cs="Arial"/>
          <w:bCs/>
          <w:sz w:val="18"/>
          <w:szCs w:val="18"/>
          <w:lang w:val="es-MX"/>
        </w:rPr>
        <w:t xml:space="preserve">Escrito en el que manifieste bajo protesta de decir verdad que de resultar ganador, asumirá la responsabilidad total para el caso de que los servicios objeto de la presente </w:t>
      </w:r>
      <w:r w:rsidR="00F07D9B" w:rsidRPr="00E203F9">
        <w:rPr>
          <w:rFonts w:ascii="Arial" w:hAnsi="Arial" w:cs="Arial"/>
          <w:bCs/>
          <w:sz w:val="18"/>
          <w:szCs w:val="18"/>
          <w:lang w:val="es-MX"/>
        </w:rPr>
        <w:t>Invitación</w:t>
      </w:r>
      <w:r w:rsidRPr="00E203F9">
        <w:rPr>
          <w:rFonts w:ascii="Arial" w:hAnsi="Arial" w:cs="Arial"/>
          <w:bCs/>
          <w:sz w:val="18"/>
          <w:szCs w:val="18"/>
          <w:lang w:val="es-MX"/>
        </w:rPr>
        <w:t xml:space="preserve"> infrinjan derechos de Propiedad Industrial o Intelectual de Terceros, en caso de presentarse cualquier reclamación o demanda por violaciones que se causen en materia de Patentes, Franquicias, Marcas o Derechos de Autor, con respecto a los servicios, </w:t>
      </w:r>
      <w:r w:rsidRPr="00E203F9">
        <w:rPr>
          <w:rFonts w:ascii="Arial" w:hAnsi="Arial" w:cs="Arial"/>
          <w:bCs/>
          <w:sz w:val="18"/>
          <w:szCs w:val="18"/>
          <w:lang w:val="es-MX"/>
        </w:rPr>
        <w:lastRenderedPageBreak/>
        <w:t xml:space="preserve">recursos, técnicas y en general cualquier elemento utilizado y se obligan a responder por ello, así como a reembolsar cualquier cantidad que por este motivo se hubiere tenido que erogara “EL INBAL” </w:t>
      </w:r>
      <w:r w:rsidRPr="00E203F9">
        <w:rPr>
          <w:rFonts w:ascii="Arial" w:hAnsi="Arial" w:cs="Arial"/>
          <w:b/>
          <w:bCs/>
          <w:sz w:val="18"/>
          <w:szCs w:val="18"/>
          <w:lang w:val="es-MX"/>
        </w:rPr>
        <w:t>Anexo J “Propiedad intelectual”.</w:t>
      </w:r>
    </w:p>
    <w:p w14:paraId="4DF3202F" w14:textId="42877F0D" w:rsidR="008B29A6" w:rsidRPr="00E203F9" w:rsidRDefault="008B29A6">
      <w:pPr>
        <w:pStyle w:val="Prrafodelista"/>
        <w:numPr>
          <w:ilvl w:val="0"/>
          <w:numId w:val="90"/>
        </w:numPr>
        <w:spacing w:after="240" w:line="240" w:lineRule="auto"/>
        <w:ind w:left="720"/>
        <w:textAlignment w:val="auto"/>
        <w:rPr>
          <w:rFonts w:ascii="Arial" w:hAnsi="Arial" w:cs="Arial"/>
          <w:bCs/>
          <w:sz w:val="18"/>
          <w:szCs w:val="18"/>
          <w:lang w:val="es-MX"/>
        </w:rPr>
      </w:pPr>
      <w:r w:rsidRPr="00E203F9">
        <w:rPr>
          <w:rFonts w:ascii="Arial" w:hAnsi="Arial" w:cs="Arial"/>
          <w:bCs/>
          <w:sz w:val="18"/>
          <w:szCs w:val="18"/>
          <w:lang w:val="es-MX"/>
        </w:rPr>
        <w:t xml:space="preserve">Escrito en el que manifieste que en caso de resultar adjudicado se compromete a reconocer y acepta que </w:t>
      </w:r>
      <w:r w:rsidR="00103053" w:rsidRPr="00E203F9">
        <w:rPr>
          <w:rFonts w:ascii="Arial" w:hAnsi="Arial" w:cs="Arial"/>
          <w:bCs/>
          <w:sz w:val="18"/>
          <w:szCs w:val="18"/>
          <w:lang w:val="es-MX"/>
        </w:rPr>
        <w:t>en ninguna circunstancia</w:t>
      </w:r>
      <w:r w:rsidRPr="00E203F9">
        <w:rPr>
          <w:rFonts w:ascii="Arial" w:hAnsi="Arial" w:cs="Arial"/>
          <w:bCs/>
          <w:sz w:val="18"/>
          <w:szCs w:val="18"/>
          <w:lang w:val="es-MX"/>
        </w:rPr>
        <w:t xml:space="preserve"> podrá divulgar o dar a conocer a terceros de forma directa o a través de interpósita persona la información o documentación que le sea proporcionada por “EL INBAL”, ya que es información confidencial y propiedad exclusiva de “EL INBAL” </w:t>
      </w:r>
      <w:r w:rsidRPr="00E203F9">
        <w:rPr>
          <w:rFonts w:ascii="Arial" w:hAnsi="Arial" w:cs="Arial"/>
          <w:b/>
          <w:bCs/>
          <w:sz w:val="18"/>
          <w:szCs w:val="18"/>
          <w:lang w:val="es-MX"/>
        </w:rPr>
        <w:t>Anexo K “Escrito de confidencialidad”.</w:t>
      </w:r>
    </w:p>
    <w:p w14:paraId="0326837E" w14:textId="21696325" w:rsidR="008B29A6" w:rsidRPr="00E203F9" w:rsidRDefault="008B29A6">
      <w:pPr>
        <w:pStyle w:val="Prrafodelista"/>
        <w:numPr>
          <w:ilvl w:val="0"/>
          <w:numId w:val="90"/>
        </w:numPr>
        <w:spacing w:after="240" w:line="240" w:lineRule="auto"/>
        <w:ind w:left="720"/>
        <w:textAlignment w:val="auto"/>
        <w:rPr>
          <w:rFonts w:ascii="Arial" w:hAnsi="Arial" w:cs="Arial"/>
          <w:bCs/>
          <w:sz w:val="18"/>
          <w:szCs w:val="18"/>
          <w:lang w:val="es-MX"/>
        </w:rPr>
      </w:pPr>
      <w:r w:rsidRPr="00E203F9">
        <w:rPr>
          <w:rFonts w:ascii="Arial" w:hAnsi="Arial" w:cs="Arial"/>
          <w:bCs/>
          <w:sz w:val="18"/>
          <w:szCs w:val="18"/>
          <w:lang w:val="es-MX"/>
        </w:rPr>
        <w:t xml:space="preserve">Escrito </w:t>
      </w:r>
      <w:r w:rsidRPr="00E203F9">
        <w:rPr>
          <w:rFonts w:ascii="Arial" w:hAnsi="Arial" w:cs="Arial"/>
          <w:bCs/>
          <w:sz w:val="18"/>
          <w:szCs w:val="18"/>
        </w:rPr>
        <w:t>en el que manifieste bajo protesta de decir verdad que se encuentra al corriente de sus obligaciones fiscales, ante el Servicio de Administración Tributaria (SAT), que en caso de resultar adjudicado presentará el formato de Opinión de cumplimiento en sentido positivo emitido por dicha Institución, vigente a la fecha en la que se emita el fallo, y que hará pública su opinión de cumplimiento en el plazo establecido en el numeral 3.8 “Firma del contrato. (Escrito 3 “Resolución miscelánea fiscal para 202</w:t>
      </w:r>
      <w:r w:rsidR="00D73C16" w:rsidRPr="00E203F9">
        <w:rPr>
          <w:rFonts w:ascii="Arial" w:hAnsi="Arial" w:cs="Arial"/>
          <w:bCs/>
          <w:sz w:val="18"/>
          <w:szCs w:val="18"/>
        </w:rPr>
        <w:t>4</w:t>
      </w:r>
      <w:r w:rsidRPr="00E203F9">
        <w:rPr>
          <w:rFonts w:ascii="Arial" w:hAnsi="Arial" w:cs="Arial"/>
          <w:bCs/>
          <w:sz w:val="18"/>
          <w:szCs w:val="18"/>
        </w:rPr>
        <w:t>”).</w:t>
      </w:r>
    </w:p>
    <w:p w14:paraId="778F3922" w14:textId="77777777" w:rsidR="008B29A6" w:rsidRPr="00E203F9" w:rsidRDefault="008B29A6">
      <w:pPr>
        <w:pStyle w:val="Prrafodelista"/>
        <w:numPr>
          <w:ilvl w:val="0"/>
          <w:numId w:val="90"/>
        </w:numPr>
        <w:spacing w:after="240" w:line="240" w:lineRule="auto"/>
        <w:ind w:left="720"/>
        <w:textAlignment w:val="auto"/>
        <w:rPr>
          <w:rFonts w:ascii="Arial" w:hAnsi="Arial" w:cs="Arial"/>
          <w:bCs/>
          <w:sz w:val="18"/>
          <w:szCs w:val="18"/>
          <w:lang w:val="es-MX"/>
        </w:rPr>
      </w:pPr>
      <w:r w:rsidRPr="00E203F9">
        <w:rPr>
          <w:rFonts w:ascii="Arial" w:hAnsi="Arial" w:cs="Arial"/>
          <w:bCs/>
          <w:sz w:val="18"/>
          <w:szCs w:val="18"/>
          <w:lang w:val="es-MX"/>
        </w:rPr>
        <w:t xml:space="preserve">Escrito libre en el cual manifieste la aceptación de dar por no presentada su proposición cuando el o los archivos electrónicos en que se contengan y/o demás información enviada a través de CompraNet, no pueda abrirse por tener algún virus informático o por cualquier causa ajena a la convocante, conforme a lo señalado en el </w:t>
      </w:r>
      <w:r w:rsidRPr="00E203F9">
        <w:rPr>
          <w:rFonts w:ascii="Arial" w:hAnsi="Arial" w:cs="Arial"/>
          <w:b/>
          <w:bCs/>
          <w:sz w:val="18"/>
          <w:szCs w:val="18"/>
          <w:lang w:val="es-MX"/>
        </w:rPr>
        <w:t>numeral 29 del ACUERDO</w:t>
      </w:r>
      <w:r w:rsidRPr="00E203F9">
        <w:rPr>
          <w:rFonts w:ascii="Arial" w:hAnsi="Arial" w:cs="Arial"/>
          <w:bCs/>
          <w:sz w:val="18"/>
          <w:szCs w:val="18"/>
          <w:lang w:val="es-MX"/>
        </w:rPr>
        <w:t xml:space="preserve"> por el que se establecen las disposiciones que se deberán observar para la utilización del </w:t>
      </w:r>
      <w:r w:rsidRPr="00E203F9">
        <w:rPr>
          <w:rFonts w:ascii="Arial" w:hAnsi="Arial" w:cs="Arial"/>
          <w:b/>
          <w:bCs/>
          <w:sz w:val="18"/>
          <w:szCs w:val="18"/>
          <w:lang w:val="es-MX"/>
        </w:rPr>
        <w:t>Sistema Electrónico de Información Pública Gubernamental denominado CompraNet.</w:t>
      </w:r>
    </w:p>
    <w:p w14:paraId="4C8FCEAE" w14:textId="7F999904" w:rsidR="008B29A6" w:rsidRPr="00E203F9" w:rsidRDefault="008B29A6">
      <w:pPr>
        <w:pStyle w:val="Prrafodelista"/>
        <w:numPr>
          <w:ilvl w:val="0"/>
          <w:numId w:val="90"/>
        </w:numPr>
        <w:spacing w:after="240" w:line="240" w:lineRule="auto"/>
        <w:ind w:left="720"/>
        <w:textAlignment w:val="auto"/>
        <w:rPr>
          <w:rFonts w:ascii="Arial" w:hAnsi="Arial" w:cs="Arial"/>
          <w:bCs/>
          <w:sz w:val="18"/>
          <w:szCs w:val="18"/>
          <w:lang w:val="es-MX"/>
        </w:rPr>
      </w:pPr>
      <w:r w:rsidRPr="00E203F9">
        <w:rPr>
          <w:rFonts w:ascii="Arial" w:hAnsi="Arial" w:cs="Arial"/>
          <w:bCs/>
          <w:sz w:val="18"/>
          <w:szCs w:val="18"/>
          <w:lang w:val="es-MX"/>
        </w:rPr>
        <w:t xml:space="preserve">Escrito en el que manifieste bajo protesta de decir verdad que no existe conflicto de intereses del licitante o de su representada con los servidores públicos involucrados en este procedimiento de </w:t>
      </w:r>
      <w:r w:rsidR="00F07D9B" w:rsidRPr="00E203F9">
        <w:rPr>
          <w:rFonts w:ascii="Arial" w:hAnsi="Arial" w:cs="Arial"/>
          <w:bCs/>
          <w:sz w:val="18"/>
          <w:szCs w:val="18"/>
          <w:lang w:val="es-MX"/>
        </w:rPr>
        <w:t>Invitación</w:t>
      </w:r>
      <w:r w:rsidRPr="00E203F9">
        <w:rPr>
          <w:rFonts w:ascii="Arial" w:hAnsi="Arial" w:cs="Arial"/>
          <w:bCs/>
          <w:sz w:val="18"/>
          <w:szCs w:val="18"/>
          <w:lang w:val="es-MX"/>
        </w:rPr>
        <w:t xml:space="preserve"> </w:t>
      </w:r>
      <w:r w:rsidRPr="00E203F9">
        <w:rPr>
          <w:rFonts w:ascii="Arial" w:hAnsi="Arial" w:cs="Arial"/>
          <w:b/>
          <w:bCs/>
          <w:sz w:val="18"/>
          <w:szCs w:val="18"/>
          <w:lang w:val="es-MX"/>
        </w:rPr>
        <w:t>Anexo L</w:t>
      </w:r>
      <w:r w:rsidRPr="00E203F9">
        <w:rPr>
          <w:rFonts w:ascii="Arial" w:hAnsi="Arial" w:cs="Arial"/>
          <w:bCs/>
          <w:sz w:val="18"/>
          <w:szCs w:val="18"/>
          <w:lang w:val="es-MX"/>
        </w:rPr>
        <w:t xml:space="preserve"> </w:t>
      </w:r>
      <w:r w:rsidRPr="00E203F9">
        <w:rPr>
          <w:rFonts w:ascii="Arial" w:hAnsi="Arial" w:cs="Arial"/>
          <w:b/>
          <w:bCs/>
          <w:sz w:val="18"/>
          <w:szCs w:val="18"/>
          <w:lang w:val="es-MX"/>
        </w:rPr>
        <w:t>“No conflicto de interés”.</w:t>
      </w:r>
    </w:p>
    <w:p w14:paraId="43F8C765" w14:textId="77777777" w:rsidR="008B29A6" w:rsidRPr="00E203F9" w:rsidRDefault="008B29A6">
      <w:pPr>
        <w:pStyle w:val="Prrafodelista"/>
        <w:numPr>
          <w:ilvl w:val="0"/>
          <w:numId w:val="90"/>
        </w:numPr>
        <w:tabs>
          <w:tab w:val="left" w:pos="851"/>
        </w:tabs>
        <w:spacing w:line="240" w:lineRule="auto"/>
        <w:ind w:left="720"/>
        <w:rPr>
          <w:rFonts w:ascii="Arial" w:hAnsi="Arial" w:cs="Arial"/>
          <w:bCs/>
          <w:sz w:val="16"/>
          <w:szCs w:val="16"/>
        </w:rPr>
      </w:pPr>
      <w:r w:rsidRPr="00E203F9">
        <w:rPr>
          <w:rFonts w:ascii="Arial" w:hAnsi="Arial" w:cs="Arial"/>
          <w:bCs/>
          <w:sz w:val="18"/>
          <w:szCs w:val="18"/>
          <w:lang w:val="es-MX"/>
        </w:rPr>
        <w:t>Manifiesto bajo protesta de decir verdad en el cual se mencione que su representada se encuentra al corriente de sus obligaciones fiscales, obrero-patronales en materia de seguridad social ante el Instituto Mexicano de Seguridad Social (IMSS); y en caso de resultar adjudicado, se compromete a entregar el formato de Opinión de Cumplimiento en sentido positivo emitido por dicho Instituto, con fecha de expedición máxima de 24 horas posteriores a la emisión del fallo, la cual debe actualizarse al momento de la adjudicación del contrato, considerando el plazo señalado previamente. Así mismo, si fuera el caso presentaré la documentación que corresponda según sea el supuesto aplicable a mi representada, conforme lo requerido en el numeral 9 del apartado 3.8 “Firma del contrato”, de la presente convocatoria. (Escrito 6 Cumplimiento de Obligaciones ante el IMSS).</w:t>
      </w:r>
    </w:p>
    <w:p w14:paraId="3A0653E5" w14:textId="77777777" w:rsidR="008B29A6" w:rsidRPr="00E203F9" w:rsidRDefault="008B29A6" w:rsidP="008B29A6">
      <w:pPr>
        <w:pStyle w:val="Prrafodelista"/>
        <w:spacing w:line="240" w:lineRule="auto"/>
        <w:ind w:left="798"/>
        <w:rPr>
          <w:rFonts w:ascii="Arial" w:hAnsi="Arial" w:cs="Arial"/>
          <w:bCs/>
          <w:sz w:val="18"/>
          <w:szCs w:val="18"/>
          <w:lang w:val="es-MX"/>
        </w:rPr>
      </w:pPr>
    </w:p>
    <w:p w14:paraId="216C5E9E" w14:textId="73E694D8" w:rsidR="008B29A6" w:rsidRPr="00E203F9" w:rsidRDefault="008B29A6" w:rsidP="00337552">
      <w:pPr>
        <w:pStyle w:val="Prrafodelista"/>
        <w:numPr>
          <w:ilvl w:val="0"/>
          <w:numId w:val="90"/>
        </w:numPr>
        <w:spacing w:line="240" w:lineRule="auto"/>
        <w:ind w:left="720"/>
        <w:rPr>
          <w:rFonts w:ascii="Arial" w:hAnsi="Arial" w:cs="Arial"/>
          <w:bCs/>
          <w:sz w:val="18"/>
          <w:szCs w:val="18"/>
          <w:lang w:val="es-MX"/>
        </w:rPr>
      </w:pPr>
      <w:r w:rsidRPr="00E203F9">
        <w:rPr>
          <w:rFonts w:ascii="Arial" w:hAnsi="Arial" w:cs="Arial"/>
          <w:bCs/>
          <w:sz w:val="18"/>
          <w:szCs w:val="18"/>
          <w:lang w:val="es-MX"/>
        </w:rPr>
        <w:t xml:space="preserve">Escrito en el que manifieste bajo protesta de decir verdad que su representada se encuentra al corriente de sus obligaciones en materia de aportaciones y amortizaciones patronales frente al Infonavit, señalando que no cuenta con adeudos ante dicho Instituto; y que en caso de resultar adjudicado, presentará el formato de Constancia de Situación Fiscal emitido por el Infonavit, vigente a la fecha en la que se emita el fallo, en el plazo establecido en el numeral 3.8 “Firma del contrato”,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 (Escrito 5, Documento relativo INFONAVIT). </w:t>
      </w:r>
    </w:p>
    <w:p w14:paraId="6FE90DEA" w14:textId="77777777" w:rsidR="00325A06" w:rsidRPr="00E203F9" w:rsidRDefault="00325A06" w:rsidP="00325A06">
      <w:pPr>
        <w:rPr>
          <w:rFonts w:ascii="Arial" w:hAnsi="Arial" w:cs="Arial"/>
          <w:bCs/>
          <w:sz w:val="18"/>
          <w:szCs w:val="18"/>
          <w:lang w:val="es-MX"/>
        </w:rPr>
      </w:pPr>
    </w:p>
    <w:p w14:paraId="557692B6" w14:textId="77777777" w:rsidR="008B29A6" w:rsidRPr="00E203F9" w:rsidRDefault="008B29A6">
      <w:pPr>
        <w:pStyle w:val="Prrafodelista"/>
        <w:numPr>
          <w:ilvl w:val="0"/>
          <w:numId w:val="90"/>
        </w:numPr>
        <w:spacing w:line="240" w:lineRule="auto"/>
        <w:ind w:left="720"/>
        <w:textAlignment w:val="auto"/>
        <w:rPr>
          <w:rFonts w:ascii="Arial" w:hAnsi="Arial" w:cs="Arial"/>
          <w:bCs/>
          <w:sz w:val="18"/>
          <w:szCs w:val="18"/>
          <w:lang w:val="es-MX"/>
        </w:rPr>
      </w:pPr>
      <w:r w:rsidRPr="00E203F9">
        <w:rPr>
          <w:rFonts w:ascii="Arial" w:hAnsi="Arial" w:cs="Arial"/>
          <w:bCs/>
          <w:sz w:val="18"/>
          <w:szCs w:val="18"/>
          <w:lang w:val="es-MX"/>
        </w:rPr>
        <w:t>El licitante deberá presentar una carta compromiso en la que se compromete a nombre de su representada que, en caso de resultar adjudicada, prestará los servicios, asegurando la eficiencia energética, el uso responsable del agua y la optimización sustentable de los recursos, así como, la protección al medio ambiente.</w:t>
      </w:r>
    </w:p>
    <w:p w14:paraId="40E73C9D" w14:textId="77777777" w:rsidR="008B29A6" w:rsidRPr="00E203F9" w:rsidRDefault="008B29A6" w:rsidP="008B29A6">
      <w:pPr>
        <w:pStyle w:val="Prrafodelista"/>
        <w:spacing w:line="240" w:lineRule="auto"/>
        <w:rPr>
          <w:rFonts w:ascii="Arial" w:hAnsi="Arial" w:cs="Arial"/>
          <w:bCs/>
          <w:sz w:val="18"/>
          <w:szCs w:val="18"/>
          <w:lang w:val="es-MX"/>
        </w:rPr>
      </w:pPr>
    </w:p>
    <w:p w14:paraId="020D2D7A" w14:textId="4C983F82" w:rsidR="008B29A6" w:rsidRPr="00E203F9" w:rsidRDefault="008B29A6">
      <w:pPr>
        <w:pStyle w:val="Prrafodelista"/>
        <w:numPr>
          <w:ilvl w:val="0"/>
          <w:numId w:val="90"/>
        </w:numPr>
        <w:spacing w:line="240" w:lineRule="auto"/>
        <w:ind w:left="720"/>
        <w:textAlignment w:val="auto"/>
        <w:rPr>
          <w:rFonts w:ascii="Arial" w:hAnsi="Arial" w:cs="Arial"/>
          <w:bCs/>
          <w:sz w:val="18"/>
          <w:szCs w:val="18"/>
          <w:lang w:val="es-MX"/>
        </w:rPr>
      </w:pPr>
      <w:r w:rsidRPr="00E203F9">
        <w:rPr>
          <w:rFonts w:ascii="Arial" w:hAnsi="Arial" w:cs="Arial"/>
          <w:bCs/>
          <w:sz w:val="18"/>
          <w:szCs w:val="18"/>
          <w:lang w:val="es-MX"/>
        </w:rPr>
        <w:t xml:space="preserve">Escrito firmado donde manifieste que conoce el contenido del texto de la nota informativa para participantes de países miembros de la </w:t>
      </w:r>
      <w:r w:rsidRPr="00E203F9">
        <w:rPr>
          <w:rFonts w:ascii="Arial" w:hAnsi="Arial" w:cs="Arial"/>
          <w:b/>
          <w:bCs/>
          <w:sz w:val="18"/>
          <w:szCs w:val="18"/>
          <w:lang w:val="es-MX"/>
        </w:rPr>
        <w:t>Organización para la Cooperación y Desarrollo Económico. (O.C.D.E.) (Escrito 1 “Nota informativa para participantes de países miembros de la Organización para la Cooperación y el Desarrollo Económico. (OCDE)”</w:t>
      </w:r>
      <w:r w:rsidR="0018418F" w:rsidRPr="00E203F9">
        <w:rPr>
          <w:rFonts w:ascii="Arial" w:hAnsi="Arial" w:cs="Arial"/>
          <w:b/>
          <w:bCs/>
          <w:sz w:val="18"/>
          <w:szCs w:val="18"/>
          <w:lang w:val="es-MX"/>
        </w:rPr>
        <w:t>.</w:t>
      </w:r>
    </w:p>
    <w:p w14:paraId="4E965E03" w14:textId="77777777" w:rsidR="008B29A6" w:rsidRPr="00E203F9" w:rsidRDefault="008B29A6" w:rsidP="008B29A6">
      <w:pPr>
        <w:rPr>
          <w:rFonts w:ascii="Arial" w:hAnsi="Arial" w:cs="Arial"/>
          <w:bCs/>
          <w:sz w:val="18"/>
          <w:szCs w:val="18"/>
          <w:lang w:val="es-MX"/>
        </w:rPr>
      </w:pPr>
    </w:p>
    <w:p w14:paraId="79A177E0" w14:textId="77777777" w:rsidR="008B29A6" w:rsidRPr="00E203F9" w:rsidRDefault="008B29A6">
      <w:pPr>
        <w:pStyle w:val="Prrafodelista"/>
        <w:numPr>
          <w:ilvl w:val="0"/>
          <w:numId w:val="90"/>
        </w:numPr>
        <w:spacing w:line="240" w:lineRule="auto"/>
        <w:ind w:left="720"/>
        <w:textAlignment w:val="auto"/>
        <w:rPr>
          <w:rFonts w:ascii="Arial" w:hAnsi="Arial" w:cs="Arial"/>
          <w:bCs/>
          <w:sz w:val="18"/>
          <w:szCs w:val="18"/>
          <w:lang w:val="es-MX"/>
        </w:rPr>
      </w:pPr>
      <w:r w:rsidRPr="00E203F9">
        <w:rPr>
          <w:rFonts w:ascii="Arial" w:hAnsi="Arial" w:cs="Arial"/>
          <w:bCs/>
          <w:sz w:val="18"/>
          <w:szCs w:val="18"/>
          <w:lang w:val="es-MX"/>
        </w:rPr>
        <w:t xml:space="preserve">Copia simple de la </w:t>
      </w:r>
      <w:r w:rsidRPr="00E203F9">
        <w:rPr>
          <w:rFonts w:ascii="Arial" w:hAnsi="Arial" w:cs="Arial"/>
          <w:b/>
          <w:bCs/>
          <w:sz w:val="18"/>
          <w:szCs w:val="18"/>
          <w:lang w:val="es-MX"/>
        </w:rPr>
        <w:t>Constancia de Inscripción al Registro Único de Proveedores y de Contratistas (RUPC)</w:t>
      </w:r>
      <w:r w:rsidRPr="00E203F9">
        <w:rPr>
          <w:rFonts w:ascii="Arial" w:hAnsi="Arial" w:cs="Arial"/>
          <w:bCs/>
          <w:sz w:val="18"/>
          <w:szCs w:val="18"/>
          <w:lang w:val="es-MX"/>
        </w:rPr>
        <w:t>, donde se indique los campos de Sector y Giro correspondan al servicio o bienes material del presente procedimiento.</w:t>
      </w:r>
    </w:p>
    <w:p w14:paraId="4280B49A" w14:textId="77777777" w:rsidR="008B29A6" w:rsidRPr="00E203F9" w:rsidRDefault="008B29A6" w:rsidP="008B29A6">
      <w:pPr>
        <w:rPr>
          <w:rFonts w:ascii="Arial" w:hAnsi="Arial" w:cs="Arial"/>
          <w:bCs/>
          <w:sz w:val="18"/>
          <w:szCs w:val="18"/>
          <w:lang w:val="es-MX"/>
        </w:rPr>
      </w:pPr>
    </w:p>
    <w:p w14:paraId="5E9D44E5" w14:textId="77777777" w:rsidR="008B29A6" w:rsidRPr="00E203F9" w:rsidRDefault="008B29A6">
      <w:pPr>
        <w:pStyle w:val="Prrafodelista"/>
        <w:numPr>
          <w:ilvl w:val="0"/>
          <w:numId w:val="90"/>
        </w:numPr>
        <w:spacing w:line="240" w:lineRule="auto"/>
        <w:ind w:left="720"/>
        <w:textAlignment w:val="auto"/>
        <w:rPr>
          <w:rFonts w:ascii="Arial" w:hAnsi="Arial" w:cs="Arial"/>
          <w:bCs/>
          <w:sz w:val="18"/>
          <w:szCs w:val="18"/>
          <w:lang w:val="es-MX"/>
        </w:rPr>
      </w:pPr>
      <w:r w:rsidRPr="00E203F9">
        <w:rPr>
          <w:rFonts w:ascii="Arial" w:hAnsi="Arial" w:cs="Arial"/>
          <w:bCs/>
          <w:sz w:val="18"/>
          <w:szCs w:val="18"/>
          <w:lang w:val="es-MX"/>
        </w:rPr>
        <w:t xml:space="preserve">El licitante como parte de su documentación legal, deberá adjuntar en el </w:t>
      </w:r>
      <w:r w:rsidRPr="00E203F9">
        <w:rPr>
          <w:rFonts w:ascii="Arial" w:hAnsi="Arial" w:cs="Arial"/>
          <w:b/>
          <w:bCs/>
          <w:sz w:val="18"/>
          <w:szCs w:val="18"/>
          <w:lang w:val="es-MX"/>
        </w:rPr>
        <w:t>Anexo N “LISTA DE VERIFICACIÓN PARA REVISAR PROPOSICIONES”,</w:t>
      </w:r>
      <w:r w:rsidRPr="00E203F9">
        <w:rPr>
          <w:rFonts w:ascii="Arial" w:hAnsi="Arial" w:cs="Arial"/>
          <w:bCs/>
          <w:sz w:val="18"/>
          <w:szCs w:val="18"/>
          <w:lang w:val="es-MX"/>
        </w:rPr>
        <w:t xml:space="preserve"> la no presentación de dicho documento no será causal de desechamiento de la propuesta.</w:t>
      </w:r>
    </w:p>
    <w:p w14:paraId="5268F3EF" w14:textId="77777777" w:rsidR="008B29A6" w:rsidRPr="00E203F9" w:rsidRDefault="008B29A6" w:rsidP="008B29A6">
      <w:pPr>
        <w:pStyle w:val="Prrafodelista"/>
        <w:spacing w:line="240" w:lineRule="auto"/>
        <w:rPr>
          <w:rFonts w:ascii="Arial" w:hAnsi="Arial" w:cs="Arial"/>
          <w:bCs/>
          <w:sz w:val="18"/>
          <w:szCs w:val="18"/>
          <w:lang w:val="es-MX"/>
        </w:rPr>
      </w:pPr>
    </w:p>
    <w:p w14:paraId="1F630380" w14:textId="77777777" w:rsidR="008B29A6" w:rsidRPr="00E203F9" w:rsidRDefault="008B29A6">
      <w:pPr>
        <w:pStyle w:val="Prrafodelista"/>
        <w:numPr>
          <w:ilvl w:val="0"/>
          <w:numId w:val="90"/>
        </w:numPr>
        <w:spacing w:line="240" w:lineRule="auto"/>
        <w:ind w:left="720"/>
        <w:rPr>
          <w:rFonts w:ascii="Arial" w:hAnsi="Arial" w:cs="Arial"/>
          <w:bCs/>
          <w:sz w:val="18"/>
          <w:szCs w:val="18"/>
          <w:lang w:val="es-MX"/>
        </w:rPr>
      </w:pPr>
      <w:r w:rsidRPr="00E203F9">
        <w:rPr>
          <w:rFonts w:ascii="Arial" w:hAnsi="Arial" w:cs="Arial"/>
          <w:bCs/>
          <w:sz w:val="18"/>
          <w:szCs w:val="18"/>
          <w:lang w:val="es-MX"/>
        </w:rPr>
        <w:t xml:space="preserve">Escrito firmado mediante en el que manifieste bajo protesta de decir verdad que su representada queda obligada ante la dependencia o entidad a responder de los defectos y vicios ocultos de la calidad de la prestación de los servicios, así como de cualquier otra responsabilidad en que hubieren incurrido, en los términos señalados en el contrato respectivo y en la legislación aplicable, de conformidad con el articulo 53 segundo párrafo de la LAASSP.  </w:t>
      </w:r>
      <w:r w:rsidRPr="00E203F9">
        <w:rPr>
          <w:rFonts w:ascii="Arial" w:hAnsi="Arial" w:cs="Arial"/>
          <w:b/>
          <w:bCs/>
          <w:sz w:val="18"/>
          <w:szCs w:val="18"/>
          <w:lang w:val="es-MX"/>
        </w:rPr>
        <w:t>Anexo O</w:t>
      </w:r>
      <w:r w:rsidRPr="00E203F9">
        <w:rPr>
          <w:rFonts w:ascii="Arial" w:hAnsi="Arial" w:cs="Arial"/>
          <w:bCs/>
          <w:sz w:val="18"/>
          <w:szCs w:val="18"/>
          <w:lang w:val="es-MX"/>
        </w:rPr>
        <w:t xml:space="preserve"> “</w:t>
      </w:r>
      <w:r w:rsidRPr="00E203F9">
        <w:rPr>
          <w:rFonts w:ascii="Arial" w:hAnsi="Arial" w:cs="Arial"/>
          <w:b/>
          <w:bCs/>
          <w:sz w:val="18"/>
          <w:szCs w:val="18"/>
          <w:lang w:val="es-MX"/>
        </w:rPr>
        <w:t>Documento relativo VICIOS OCULTOS”.</w:t>
      </w:r>
    </w:p>
    <w:p w14:paraId="3489F9A7" w14:textId="77777777" w:rsidR="008B29A6" w:rsidRPr="00E203F9" w:rsidRDefault="008B29A6" w:rsidP="008B29A6">
      <w:pPr>
        <w:rPr>
          <w:rFonts w:ascii="Arial" w:hAnsi="Arial" w:cs="Arial"/>
          <w:bCs/>
          <w:sz w:val="18"/>
          <w:szCs w:val="18"/>
          <w:lang w:val="es-MX"/>
        </w:rPr>
      </w:pPr>
    </w:p>
    <w:p w14:paraId="2C3B3F54" w14:textId="77777777" w:rsidR="008B29A6" w:rsidRPr="00E203F9" w:rsidRDefault="008B29A6">
      <w:pPr>
        <w:pStyle w:val="Prrafodelista"/>
        <w:numPr>
          <w:ilvl w:val="0"/>
          <w:numId w:val="90"/>
        </w:numPr>
        <w:spacing w:line="240" w:lineRule="auto"/>
        <w:ind w:left="720"/>
        <w:textAlignment w:val="auto"/>
        <w:rPr>
          <w:rFonts w:ascii="Arial" w:hAnsi="Arial" w:cs="Arial"/>
          <w:bCs/>
          <w:sz w:val="18"/>
          <w:szCs w:val="18"/>
          <w:lang w:val="es-MX"/>
        </w:rPr>
      </w:pPr>
      <w:r w:rsidRPr="00E203F9">
        <w:rPr>
          <w:rFonts w:ascii="Arial" w:hAnsi="Arial" w:cs="Arial"/>
          <w:bCs/>
          <w:sz w:val="18"/>
          <w:szCs w:val="18"/>
          <w:lang w:val="es-MX"/>
        </w:rPr>
        <w:t xml:space="preserve">Manifiesto decir verdad que mi representada que la información presentada en el CATÁLOGO DE BENEFICIARIOS, asentados son ciertos y han sido debidamente verificados. </w:t>
      </w:r>
      <w:r w:rsidRPr="00E203F9">
        <w:rPr>
          <w:rFonts w:ascii="Arial" w:hAnsi="Arial" w:cs="Arial"/>
          <w:b/>
          <w:bCs/>
          <w:sz w:val="18"/>
          <w:szCs w:val="18"/>
          <w:lang w:val="es-MX"/>
        </w:rPr>
        <w:t>Anexo C</w:t>
      </w:r>
      <w:r w:rsidRPr="00E203F9">
        <w:rPr>
          <w:rFonts w:ascii="Arial" w:hAnsi="Arial" w:cs="Arial"/>
          <w:bCs/>
          <w:sz w:val="18"/>
          <w:szCs w:val="18"/>
          <w:lang w:val="es-MX"/>
        </w:rPr>
        <w:t xml:space="preserve"> “</w:t>
      </w:r>
      <w:r w:rsidRPr="00E203F9">
        <w:rPr>
          <w:rFonts w:ascii="Arial" w:hAnsi="Arial" w:cs="Arial"/>
          <w:b/>
          <w:bCs/>
          <w:sz w:val="18"/>
          <w:szCs w:val="18"/>
          <w:lang w:val="es-MX"/>
        </w:rPr>
        <w:t xml:space="preserve">SOLICITUD DE ALTA DE BENEFICIARIO” </w:t>
      </w:r>
      <w:r w:rsidRPr="00E203F9">
        <w:rPr>
          <w:rFonts w:ascii="Arial" w:hAnsi="Arial" w:cs="Arial"/>
          <w:bCs/>
          <w:sz w:val="18"/>
          <w:szCs w:val="18"/>
          <w:lang w:val="es-MX"/>
        </w:rPr>
        <w:t xml:space="preserve">y </w:t>
      </w:r>
      <w:r w:rsidRPr="00E203F9">
        <w:rPr>
          <w:rFonts w:ascii="Arial" w:hAnsi="Arial" w:cs="Arial"/>
          <w:b/>
          <w:bCs/>
          <w:sz w:val="18"/>
          <w:szCs w:val="18"/>
          <w:lang w:val="es-MX"/>
        </w:rPr>
        <w:t>ESCRITO 4</w:t>
      </w:r>
      <w:r w:rsidRPr="00E203F9">
        <w:rPr>
          <w:rFonts w:ascii="Arial" w:hAnsi="Arial" w:cs="Arial"/>
          <w:bCs/>
          <w:sz w:val="18"/>
          <w:szCs w:val="18"/>
          <w:lang w:val="es-MX"/>
        </w:rPr>
        <w:t xml:space="preserve"> </w:t>
      </w:r>
      <w:r w:rsidRPr="00E203F9">
        <w:rPr>
          <w:rFonts w:ascii="Arial" w:hAnsi="Arial" w:cs="Arial"/>
          <w:b/>
          <w:bCs/>
          <w:sz w:val="18"/>
          <w:szCs w:val="18"/>
          <w:lang w:val="es-MX"/>
        </w:rPr>
        <w:t>SOLICITUD DE AFILIACIÓN A CADENAS PRODUCTIVAS.</w:t>
      </w:r>
    </w:p>
    <w:p w14:paraId="77F9542D" w14:textId="77777777" w:rsidR="008B29A6" w:rsidRPr="00E203F9" w:rsidRDefault="008B29A6" w:rsidP="008B29A6">
      <w:pPr>
        <w:rPr>
          <w:rFonts w:ascii="Arial" w:hAnsi="Arial" w:cs="Arial"/>
          <w:bCs/>
          <w:sz w:val="18"/>
          <w:szCs w:val="18"/>
          <w:lang w:val="es-MX"/>
        </w:rPr>
      </w:pPr>
    </w:p>
    <w:p w14:paraId="331F3A4F" w14:textId="77777777" w:rsidR="008B29A6" w:rsidRPr="00E203F9" w:rsidRDefault="008B29A6" w:rsidP="008B29A6">
      <w:pPr>
        <w:tabs>
          <w:tab w:val="left" w:pos="567"/>
        </w:tabs>
        <w:suppressAutoHyphens/>
        <w:rPr>
          <w:rFonts w:ascii="Arial" w:hAnsi="Arial" w:cs="Arial"/>
          <w:bCs/>
          <w:sz w:val="18"/>
          <w:szCs w:val="18"/>
          <w:lang w:val="es-MX"/>
        </w:rPr>
      </w:pPr>
    </w:p>
    <w:p w14:paraId="500CBB32" w14:textId="77777777" w:rsidR="008B29A6" w:rsidRPr="00E203F9" w:rsidRDefault="008B29A6" w:rsidP="008B29A6">
      <w:pPr>
        <w:pStyle w:val="Prrafodelista"/>
        <w:spacing w:line="240" w:lineRule="auto"/>
        <w:ind w:left="720"/>
        <w:rPr>
          <w:rFonts w:ascii="Arial" w:hAnsi="Arial" w:cs="Arial"/>
          <w:bCs/>
          <w:sz w:val="18"/>
          <w:szCs w:val="18"/>
          <w:lang w:val="es-MX"/>
        </w:rPr>
      </w:pPr>
      <w:r w:rsidRPr="00E203F9">
        <w:rPr>
          <w:rFonts w:ascii="Arial" w:hAnsi="Arial" w:cs="Arial"/>
          <w:b/>
          <w:sz w:val="18"/>
          <w:szCs w:val="18"/>
          <w:lang w:val="es-MX"/>
        </w:rPr>
        <w:t xml:space="preserve">*NOTA IMPORTANTE: </w:t>
      </w:r>
      <w:r w:rsidRPr="00E203F9">
        <w:rPr>
          <w:rFonts w:ascii="Arial" w:hAnsi="Arial" w:cs="Arial"/>
          <w:bCs/>
          <w:sz w:val="18"/>
          <w:szCs w:val="18"/>
          <w:lang w:val="es-MX"/>
        </w:rPr>
        <w:t>El alterar, borrar cambiar u omitir cualquiera de las leyendas de texto que deben llevar los escritos, más allá de lo estrictamente solicitado y necesario, será causa de desechamiento de la propuesta.</w:t>
      </w:r>
    </w:p>
    <w:p w14:paraId="5337D3B6" w14:textId="77777777" w:rsidR="008B29A6" w:rsidRPr="00E203F9" w:rsidRDefault="008B29A6" w:rsidP="008B29A6">
      <w:pPr>
        <w:pStyle w:val="Prrafodelista"/>
        <w:spacing w:line="240" w:lineRule="auto"/>
        <w:ind w:left="720"/>
        <w:rPr>
          <w:rFonts w:ascii="Arial" w:hAnsi="Arial" w:cs="Arial"/>
          <w:b/>
          <w:sz w:val="18"/>
          <w:szCs w:val="18"/>
          <w:lang w:val="es-MX"/>
        </w:rPr>
      </w:pPr>
    </w:p>
    <w:p w14:paraId="2B6E741D" w14:textId="77777777" w:rsidR="008B29A6" w:rsidRPr="00E203F9" w:rsidRDefault="008B29A6" w:rsidP="008B29A6">
      <w:pPr>
        <w:pStyle w:val="Prrafodelista"/>
        <w:spacing w:line="240" w:lineRule="auto"/>
        <w:ind w:left="720"/>
        <w:rPr>
          <w:rFonts w:ascii="Arial" w:hAnsi="Arial" w:cs="Arial"/>
          <w:b/>
          <w:sz w:val="18"/>
          <w:szCs w:val="18"/>
          <w:lang w:val="es-MX"/>
        </w:rPr>
      </w:pPr>
    </w:p>
    <w:p w14:paraId="347D67F9" w14:textId="7C38F4A3" w:rsidR="00EE05CE" w:rsidRPr="00E203F9" w:rsidRDefault="00EE05CE">
      <w:pPr>
        <w:pStyle w:val="Prrafodelista"/>
        <w:numPr>
          <w:ilvl w:val="1"/>
          <w:numId w:val="25"/>
        </w:numPr>
        <w:spacing w:line="240" w:lineRule="auto"/>
        <w:textAlignment w:val="auto"/>
        <w:rPr>
          <w:rFonts w:ascii="Arial" w:hAnsi="Arial" w:cs="Arial"/>
          <w:b/>
          <w:sz w:val="18"/>
          <w:szCs w:val="18"/>
          <w:lang w:val="es-MX"/>
        </w:rPr>
      </w:pPr>
      <w:bookmarkStart w:id="20" w:name="_Hlk22155066"/>
      <w:bookmarkEnd w:id="18"/>
      <w:bookmarkEnd w:id="19"/>
      <w:r w:rsidRPr="00E203F9">
        <w:rPr>
          <w:rFonts w:ascii="Arial" w:hAnsi="Arial" w:cs="Arial"/>
          <w:b/>
          <w:sz w:val="18"/>
          <w:szCs w:val="18"/>
          <w:lang w:val="es-MX"/>
        </w:rPr>
        <w:t xml:space="preserve">Propuesta técnica </w:t>
      </w:r>
    </w:p>
    <w:p w14:paraId="72D8279F" w14:textId="77777777" w:rsidR="00BF7CFE" w:rsidRPr="00E203F9" w:rsidRDefault="00BF7CFE" w:rsidP="008235ED">
      <w:pPr>
        <w:tabs>
          <w:tab w:val="left" w:pos="675"/>
        </w:tabs>
        <w:rPr>
          <w:rFonts w:ascii="Arial" w:hAnsi="Arial" w:cs="Arial"/>
          <w:b/>
          <w:sz w:val="18"/>
          <w:szCs w:val="18"/>
          <w:lang w:val="es-MX"/>
        </w:rPr>
      </w:pPr>
    </w:p>
    <w:bookmarkEnd w:id="15"/>
    <w:bookmarkEnd w:id="20"/>
    <w:p w14:paraId="4B165414" w14:textId="3CCC0361" w:rsidR="00245D59" w:rsidRPr="00E203F9" w:rsidRDefault="00745157" w:rsidP="00FE399C">
      <w:pPr>
        <w:ind w:left="567"/>
        <w:contextualSpacing/>
        <w:rPr>
          <w:rFonts w:ascii="Arial" w:eastAsia="Arial Unicode MS" w:hAnsi="Arial" w:cs="Arial"/>
          <w:sz w:val="18"/>
          <w:szCs w:val="18"/>
          <w:lang w:val="es-MX"/>
        </w:rPr>
      </w:pPr>
      <w:r w:rsidRPr="00E203F9">
        <w:rPr>
          <w:rFonts w:ascii="Arial" w:eastAsia="Arial Unicode MS" w:hAnsi="Arial" w:cs="Arial"/>
          <w:sz w:val="18"/>
          <w:szCs w:val="18"/>
          <w:lang w:val="es-MX"/>
        </w:rPr>
        <w:t xml:space="preserve"> </w:t>
      </w:r>
      <w:r w:rsidR="00245D59" w:rsidRPr="00E203F9">
        <w:rPr>
          <w:rFonts w:ascii="Arial" w:eastAsia="Arial Unicode MS" w:hAnsi="Arial" w:cs="Arial"/>
          <w:sz w:val="18"/>
          <w:szCs w:val="18"/>
          <w:lang w:val="es-MX"/>
        </w:rPr>
        <w:t xml:space="preserve">La Propuesta Técnica se integrará por lo siguiente: </w:t>
      </w:r>
    </w:p>
    <w:p w14:paraId="32A466C6" w14:textId="77777777" w:rsidR="00245D59" w:rsidRPr="00E203F9" w:rsidRDefault="00245D59" w:rsidP="00FE399C">
      <w:pPr>
        <w:pStyle w:val="Prrafodelista"/>
        <w:spacing w:line="240" w:lineRule="auto"/>
        <w:ind w:left="1134"/>
        <w:contextualSpacing/>
        <w:rPr>
          <w:rFonts w:ascii="Arial" w:eastAsia="Arial Unicode MS" w:hAnsi="Arial" w:cs="Arial"/>
          <w:sz w:val="18"/>
          <w:szCs w:val="18"/>
          <w:lang w:val="es-MX"/>
        </w:rPr>
      </w:pPr>
    </w:p>
    <w:p w14:paraId="680775CC" w14:textId="7E7C6449" w:rsidR="00245D59" w:rsidRPr="00E203F9" w:rsidRDefault="00245D59">
      <w:pPr>
        <w:pStyle w:val="Prrafodelista"/>
        <w:numPr>
          <w:ilvl w:val="0"/>
          <w:numId w:val="83"/>
        </w:numPr>
        <w:spacing w:line="240" w:lineRule="auto"/>
        <w:ind w:left="1134" w:right="425" w:hanging="357"/>
        <w:rPr>
          <w:rFonts w:ascii="Arial" w:hAnsi="Arial" w:cs="Arial"/>
          <w:sz w:val="18"/>
          <w:szCs w:val="18"/>
        </w:rPr>
      </w:pPr>
      <w:r w:rsidRPr="00E203F9">
        <w:rPr>
          <w:rFonts w:ascii="Arial" w:hAnsi="Arial" w:cs="Arial"/>
          <w:sz w:val="18"/>
          <w:szCs w:val="18"/>
        </w:rPr>
        <w:t xml:space="preserve">Propuesta técnica, descripción amplia y detallada, cumpliendo estrictamente con todas y cada una de las especificaciones y requerimientos establecidas en el </w:t>
      </w:r>
      <w:r w:rsidRPr="00E203F9">
        <w:rPr>
          <w:rFonts w:ascii="Arial" w:hAnsi="Arial" w:cs="Arial"/>
          <w:b/>
          <w:bCs/>
          <w:sz w:val="18"/>
          <w:szCs w:val="18"/>
        </w:rPr>
        <w:t>Anexo 1</w:t>
      </w:r>
      <w:r w:rsidR="004458BC" w:rsidRPr="00E203F9">
        <w:rPr>
          <w:rFonts w:ascii="Arial" w:hAnsi="Arial" w:cs="Arial"/>
          <w:b/>
          <w:bCs/>
          <w:sz w:val="18"/>
          <w:szCs w:val="18"/>
        </w:rPr>
        <w:t xml:space="preserve"> denominado “Anexo Técnico”</w:t>
      </w:r>
      <w:r w:rsidRPr="00E203F9">
        <w:rPr>
          <w:rFonts w:ascii="Arial" w:hAnsi="Arial" w:cs="Arial"/>
          <w:b/>
          <w:bCs/>
          <w:sz w:val="18"/>
          <w:szCs w:val="18"/>
        </w:rPr>
        <w:t xml:space="preserve"> </w:t>
      </w:r>
      <w:r w:rsidRPr="00E203F9">
        <w:rPr>
          <w:rFonts w:ascii="Arial" w:hAnsi="Arial" w:cs="Arial"/>
          <w:sz w:val="18"/>
          <w:szCs w:val="18"/>
          <w:lang w:val="es-MX"/>
        </w:rPr>
        <w:t>de esta convocatoria</w:t>
      </w:r>
      <w:r w:rsidR="00CD48D6" w:rsidRPr="00E203F9">
        <w:rPr>
          <w:rFonts w:ascii="Arial" w:hAnsi="Arial" w:cs="Arial"/>
          <w:b/>
          <w:bCs/>
          <w:sz w:val="18"/>
          <w:szCs w:val="18"/>
        </w:rPr>
        <w:t xml:space="preserve">, </w:t>
      </w:r>
      <w:r w:rsidR="00CD48D6" w:rsidRPr="00E203F9">
        <w:rPr>
          <w:rFonts w:ascii="Arial" w:hAnsi="Arial" w:cs="Arial"/>
          <w:sz w:val="18"/>
          <w:szCs w:val="18"/>
        </w:rPr>
        <w:t xml:space="preserve">con un escrito de presentación, en el que manifieste que los servicios descritos en la presente propuesta técnica corresponden </w:t>
      </w:r>
      <w:r w:rsidR="00CD48D6" w:rsidRPr="00E203F9">
        <w:rPr>
          <w:rFonts w:ascii="Arial" w:hAnsi="Arial" w:cs="Arial"/>
          <w:sz w:val="18"/>
          <w:szCs w:val="18"/>
          <w:u w:val="single"/>
        </w:rPr>
        <w:t>justa, exacta y cabalmente a la descripción y presentación solicitada en el anexo técnico de la convocatoria del procedimiento</w:t>
      </w:r>
      <w:r w:rsidR="00CD48D6" w:rsidRPr="00E203F9">
        <w:rPr>
          <w:rFonts w:ascii="Arial" w:hAnsi="Arial" w:cs="Arial"/>
          <w:sz w:val="18"/>
          <w:szCs w:val="18"/>
        </w:rPr>
        <w:t>. Para que esta propuesta se considere en la evaluación será necesario que se encuentre firmada por el representante legal en la última hoja</w:t>
      </w:r>
    </w:p>
    <w:p w14:paraId="3671B091" w14:textId="77777777" w:rsidR="00CD48D6" w:rsidRPr="00E203F9" w:rsidRDefault="00CD48D6" w:rsidP="00CD48D6">
      <w:pPr>
        <w:ind w:right="424"/>
        <w:rPr>
          <w:rFonts w:ascii="Arial" w:hAnsi="Arial" w:cs="Arial"/>
          <w:sz w:val="18"/>
          <w:szCs w:val="18"/>
        </w:rPr>
      </w:pPr>
    </w:p>
    <w:p w14:paraId="66D58F48" w14:textId="2CC582DA" w:rsidR="00245D59" w:rsidRPr="00E203F9" w:rsidRDefault="0060437E" w:rsidP="00FE399C">
      <w:pPr>
        <w:ind w:left="567" w:right="424"/>
        <w:rPr>
          <w:rFonts w:ascii="Arial" w:hAnsi="Arial" w:cs="Arial"/>
          <w:sz w:val="18"/>
          <w:szCs w:val="18"/>
        </w:rPr>
      </w:pPr>
      <w:r w:rsidRPr="00E203F9">
        <w:rPr>
          <w:rFonts w:ascii="Arial" w:hAnsi="Arial" w:cs="Arial"/>
          <w:sz w:val="18"/>
          <w:szCs w:val="18"/>
        </w:rPr>
        <w:t>Adicionalmente, p</w:t>
      </w:r>
      <w:r w:rsidR="00245D59" w:rsidRPr="00E203F9">
        <w:rPr>
          <w:rFonts w:ascii="Arial" w:hAnsi="Arial" w:cs="Arial"/>
          <w:sz w:val="18"/>
          <w:szCs w:val="18"/>
        </w:rPr>
        <w:t xml:space="preserve">ara acreditar su </w:t>
      </w:r>
      <w:r w:rsidRPr="00E203F9">
        <w:rPr>
          <w:rFonts w:ascii="Arial" w:hAnsi="Arial" w:cs="Arial"/>
          <w:sz w:val="18"/>
          <w:szCs w:val="18"/>
        </w:rPr>
        <w:t>competencia</w:t>
      </w:r>
      <w:r w:rsidR="00245D59" w:rsidRPr="00E203F9">
        <w:rPr>
          <w:rFonts w:ascii="Arial" w:hAnsi="Arial" w:cs="Arial"/>
          <w:sz w:val="18"/>
          <w:szCs w:val="18"/>
        </w:rPr>
        <w:t>, el proveedor de los servicios debe presentar:</w:t>
      </w:r>
    </w:p>
    <w:p w14:paraId="6E63CADC" w14:textId="77777777" w:rsidR="00CD48D6" w:rsidRPr="00E203F9" w:rsidRDefault="00CD48D6" w:rsidP="00522586">
      <w:pPr>
        <w:rPr>
          <w:rFonts w:ascii="Arial" w:hAnsi="Arial" w:cs="Arial"/>
          <w:sz w:val="18"/>
          <w:szCs w:val="18"/>
        </w:rPr>
      </w:pPr>
    </w:p>
    <w:p w14:paraId="75B8E435" w14:textId="32FB4741" w:rsidR="00522586" w:rsidRPr="00E203F9" w:rsidRDefault="00522586">
      <w:pPr>
        <w:pStyle w:val="Prrafodelista"/>
        <w:numPr>
          <w:ilvl w:val="0"/>
          <w:numId w:val="83"/>
        </w:numPr>
        <w:spacing w:line="240" w:lineRule="auto"/>
        <w:ind w:left="1134" w:right="425"/>
        <w:rPr>
          <w:rFonts w:ascii="Arial" w:hAnsi="Arial" w:cs="Arial"/>
          <w:sz w:val="18"/>
          <w:szCs w:val="18"/>
        </w:rPr>
      </w:pPr>
      <w:r w:rsidRPr="00E203F9">
        <w:rPr>
          <w:rFonts w:ascii="Arial" w:hAnsi="Arial" w:cs="Arial"/>
          <w:sz w:val="18"/>
          <w:szCs w:val="18"/>
        </w:rPr>
        <w:t>Currículum vitae, mediante el cual acredite contar con la experiencia y capacidad para el suministro de los servicios, nombre y contacto de sus principales clientes con los que ha prestado servicios similares a los solicitados.</w:t>
      </w:r>
    </w:p>
    <w:p w14:paraId="0F928CB1" w14:textId="77777777" w:rsidR="00522586" w:rsidRPr="00E203F9" w:rsidRDefault="00522586" w:rsidP="0079443D">
      <w:pPr>
        <w:rPr>
          <w:rFonts w:ascii="Arial" w:hAnsi="Arial" w:cs="Arial"/>
          <w:sz w:val="18"/>
          <w:szCs w:val="18"/>
        </w:rPr>
      </w:pPr>
    </w:p>
    <w:p w14:paraId="042C0BBD" w14:textId="375B6910" w:rsidR="00522586" w:rsidRPr="00E203F9" w:rsidRDefault="00522586">
      <w:pPr>
        <w:pStyle w:val="Prrafodelista"/>
        <w:numPr>
          <w:ilvl w:val="0"/>
          <w:numId w:val="83"/>
        </w:numPr>
        <w:spacing w:line="240" w:lineRule="auto"/>
        <w:ind w:left="1134" w:right="424"/>
        <w:rPr>
          <w:rFonts w:ascii="Arial" w:hAnsi="Arial" w:cs="Arial"/>
          <w:sz w:val="18"/>
          <w:szCs w:val="18"/>
        </w:rPr>
      </w:pPr>
      <w:r w:rsidRPr="00E203F9">
        <w:rPr>
          <w:rFonts w:ascii="Arial" w:hAnsi="Arial" w:cs="Arial"/>
          <w:sz w:val="18"/>
          <w:szCs w:val="18"/>
        </w:rPr>
        <w:t xml:space="preserve">Manifiesto bajo propuesta de decir verdad </w:t>
      </w:r>
      <w:r w:rsidR="002B57C0" w:rsidRPr="00E203F9">
        <w:rPr>
          <w:rFonts w:ascii="Arial" w:hAnsi="Arial" w:cs="Arial"/>
          <w:sz w:val="18"/>
          <w:szCs w:val="18"/>
        </w:rPr>
        <w:t xml:space="preserve">de </w:t>
      </w:r>
      <w:r w:rsidRPr="00E203F9">
        <w:rPr>
          <w:rFonts w:ascii="Arial" w:hAnsi="Arial" w:cs="Arial"/>
          <w:sz w:val="18"/>
          <w:szCs w:val="18"/>
        </w:rPr>
        <w:t>que realizará l</w:t>
      </w:r>
      <w:r w:rsidR="0079443D" w:rsidRPr="00E203F9">
        <w:rPr>
          <w:rFonts w:ascii="Arial" w:hAnsi="Arial" w:cs="Arial"/>
          <w:sz w:val="18"/>
          <w:szCs w:val="18"/>
        </w:rPr>
        <w:t>a entrega</w:t>
      </w:r>
      <w:r w:rsidR="00EC582E" w:rsidRPr="00E203F9">
        <w:rPr>
          <w:rFonts w:ascii="Arial" w:hAnsi="Arial" w:cs="Arial"/>
          <w:sz w:val="18"/>
          <w:szCs w:val="18"/>
        </w:rPr>
        <w:t>,</w:t>
      </w:r>
      <w:r w:rsidRPr="00E203F9">
        <w:rPr>
          <w:rFonts w:ascii="Arial" w:hAnsi="Arial" w:cs="Arial"/>
          <w:sz w:val="18"/>
          <w:szCs w:val="18"/>
        </w:rPr>
        <w:t xml:space="preserve"> acorde </w:t>
      </w:r>
      <w:r w:rsidR="002B57C0" w:rsidRPr="00E203F9">
        <w:rPr>
          <w:rFonts w:ascii="Arial" w:hAnsi="Arial" w:cs="Arial"/>
          <w:sz w:val="18"/>
          <w:szCs w:val="18"/>
        </w:rPr>
        <w:t>con</w:t>
      </w:r>
      <w:r w:rsidRPr="00E203F9">
        <w:rPr>
          <w:rFonts w:ascii="Arial" w:hAnsi="Arial" w:cs="Arial"/>
          <w:sz w:val="18"/>
          <w:szCs w:val="18"/>
        </w:rPr>
        <w:t xml:space="preserve"> las condiciones establecidas en esta convocatoria,</w:t>
      </w:r>
      <w:r w:rsidR="002B57C0" w:rsidRPr="00E203F9">
        <w:rPr>
          <w:rFonts w:ascii="Arial" w:hAnsi="Arial" w:cs="Arial"/>
          <w:sz w:val="18"/>
          <w:szCs w:val="18"/>
        </w:rPr>
        <w:t xml:space="preserve"> el </w:t>
      </w:r>
      <w:r w:rsidR="002B57C0" w:rsidRPr="00E203F9">
        <w:rPr>
          <w:rFonts w:ascii="Arial" w:hAnsi="Arial" w:cs="Arial"/>
          <w:b/>
          <w:bCs/>
          <w:sz w:val="18"/>
          <w:szCs w:val="18"/>
        </w:rPr>
        <w:t xml:space="preserve">Anexo 1 </w:t>
      </w:r>
      <w:r w:rsidR="002B57C0" w:rsidRPr="00E203F9">
        <w:rPr>
          <w:rFonts w:ascii="Arial" w:hAnsi="Arial" w:cs="Arial"/>
          <w:sz w:val="18"/>
          <w:szCs w:val="18"/>
          <w:lang w:val="es-MX"/>
        </w:rPr>
        <w:t>de esta convocatoria</w:t>
      </w:r>
      <w:r w:rsidR="002B57C0" w:rsidRPr="00E203F9">
        <w:rPr>
          <w:rFonts w:ascii="Arial" w:hAnsi="Arial" w:cs="Arial"/>
          <w:b/>
          <w:bCs/>
          <w:sz w:val="18"/>
          <w:szCs w:val="18"/>
        </w:rPr>
        <w:t xml:space="preserve"> </w:t>
      </w:r>
      <w:r w:rsidR="002B57C0" w:rsidRPr="00E203F9">
        <w:rPr>
          <w:rFonts w:ascii="Arial" w:hAnsi="Arial" w:cs="Arial"/>
          <w:sz w:val="18"/>
          <w:szCs w:val="18"/>
        </w:rPr>
        <w:t>denominado</w:t>
      </w:r>
      <w:r w:rsidR="002B57C0" w:rsidRPr="00E203F9">
        <w:rPr>
          <w:rFonts w:ascii="Arial" w:hAnsi="Arial" w:cs="Arial"/>
          <w:b/>
          <w:bCs/>
          <w:sz w:val="18"/>
          <w:szCs w:val="18"/>
        </w:rPr>
        <w:t xml:space="preserve"> “Anexo Técnico” </w:t>
      </w:r>
      <w:r w:rsidRPr="00E203F9">
        <w:rPr>
          <w:rFonts w:ascii="Arial" w:hAnsi="Arial" w:cs="Arial"/>
          <w:sz w:val="18"/>
          <w:szCs w:val="18"/>
        </w:rPr>
        <w:t>y dentro del plazo establecido.</w:t>
      </w:r>
    </w:p>
    <w:p w14:paraId="28CB164C" w14:textId="77777777" w:rsidR="00522586" w:rsidRPr="00E203F9" w:rsidRDefault="00522586" w:rsidP="005A4F5B">
      <w:pPr>
        <w:ind w:left="1134"/>
        <w:rPr>
          <w:rFonts w:ascii="Arial" w:hAnsi="Arial" w:cs="Arial"/>
          <w:sz w:val="18"/>
          <w:szCs w:val="18"/>
        </w:rPr>
      </w:pPr>
    </w:p>
    <w:p w14:paraId="36086148" w14:textId="48DA5DC2" w:rsidR="00193374" w:rsidRPr="00E203F9" w:rsidRDefault="00522586">
      <w:pPr>
        <w:pStyle w:val="Prrafodelista"/>
        <w:numPr>
          <w:ilvl w:val="0"/>
          <w:numId w:val="83"/>
        </w:numPr>
        <w:spacing w:line="240" w:lineRule="auto"/>
        <w:ind w:left="1134" w:right="424"/>
        <w:rPr>
          <w:rFonts w:ascii="Arial" w:hAnsi="Arial" w:cs="Arial"/>
          <w:sz w:val="18"/>
          <w:szCs w:val="18"/>
        </w:rPr>
      </w:pPr>
      <w:r w:rsidRPr="00E203F9">
        <w:rPr>
          <w:rFonts w:ascii="Arial" w:hAnsi="Arial" w:cs="Arial"/>
          <w:sz w:val="18"/>
          <w:szCs w:val="18"/>
        </w:rPr>
        <w:t xml:space="preserve">Manifiesto bajo protesta de decir verdad </w:t>
      </w:r>
      <w:r w:rsidR="00193374" w:rsidRPr="00E203F9">
        <w:rPr>
          <w:rFonts w:ascii="Arial" w:hAnsi="Arial" w:cs="Arial"/>
          <w:sz w:val="18"/>
          <w:szCs w:val="18"/>
        </w:rPr>
        <w:t xml:space="preserve">de </w:t>
      </w:r>
      <w:r w:rsidRPr="00E203F9">
        <w:rPr>
          <w:rFonts w:ascii="Arial" w:hAnsi="Arial" w:cs="Arial"/>
          <w:sz w:val="18"/>
          <w:szCs w:val="18"/>
        </w:rPr>
        <w:t xml:space="preserve">que, en caso de resultar adjudicado, cuenta con el equipo y el personal experto, capacitado y suficiente para suministrar los servicios </w:t>
      </w:r>
      <w:r w:rsidR="00193374" w:rsidRPr="00E203F9">
        <w:rPr>
          <w:rFonts w:ascii="Arial" w:hAnsi="Arial" w:cs="Arial"/>
          <w:sz w:val="18"/>
          <w:szCs w:val="18"/>
        </w:rPr>
        <w:t xml:space="preserve">requeridos en esta convocatoria y en su </w:t>
      </w:r>
      <w:r w:rsidR="00193374" w:rsidRPr="00E203F9">
        <w:rPr>
          <w:rFonts w:ascii="Arial" w:hAnsi="Arial" w:cs="Arial"/>
          <w:b/>
          <w:bCs/>
          <w:sz w:val="18"/>
          <w:szCs w:val="18"/>
        </w:rPr>
        <w:t xml:space="preserve">Anexo 1 </w:t>
      </w:r>
      <w:r w:rsidR="00193374" w:rsidRPr="00E203F9">
        <w:rPr>
          <w:rFonts w:ascii="Arial" w:hAnsi="Arial" w:cs="Arial"/>
          <w:sz w:val="18"/>
          <w:szCs w:val="18"/>
        </w:rPr>
        <w:t>denominado</w:t>
      </w:r>
      <w:r w:rsidR="00193374" w:rsidRPr="00E203F9">
        <w:rPr>
          <w:rFonts w:ascii="Arial" w:hAnsi="Arial" w:cs="Arial"/>
          <w:b/>
          <w:bCs/>
          <w:sz w:val="18"/>
          <w:szCs w:val="18"/>
        </w:rPr>
        <w:t xml:space="preserve"> “Anexo Técnico” </w:t>
      </w:r>
    </w:p>
    <w:p w14:paraId="2B83A98A" w14:textId="77777777" w:rsidR="001871F4" w:rsidRPr="00E203F9" w:rsidRDefault="001871F4" w:rsidP="001871F4">
      <w:pPr>
        <w:spacing w:line="276" w:lineRule="auto"/>
        <w:contextualSpacing/>
        <w:rPr>
          <w:rFonts w:ascii="Arial" w:hAnsi="Arial" w:cs="Arial"/>
          <w:sz w:val="18"/>
          <w:szCs w:val="18"/>
        </w:rPr>
      </w:pPr>
    </w:p>
    <w:p w14:paraId="4D1583AB" w14:textId="186845D7" w:rsidR="001871F4" w:rsidRPr="00E203F9" w:rsidRDefault="001871F4">
      <w:pPr>
        <w:pStyle w:val="Prrafodelista"/>
        <w:widowControl/>
        <w:numPr>
          <w:ilvl w:val="0"/>
          <w:numId w:val="83"/>
        </w:numPr>
        <w:adjustRightInd/>
        <w:spacing w:line="276" w:lineRule="auto"/>
        <w:ind w:left="1134"/>
        <w:contextualSpacing/>
        <w:textAlignment w:val="auto"/>
        <w:rPr>
          <w:rFonts w:ascii="Arial" w:hAnsi="Arial" w:cs="Arial"/>
          <w:sz w:val="18"/>
          <w:szCs w:val="18"/>
        </w:rPr>
      </w:pPr>
      <w:r w:rsidRPr="00E203F9">
        <w:rPr>
          <w:rFonts w:ascii="Arial" w:hAnsi="Arial" w:cs="Arial"/>
          <w:sz w:val="18"/>
          <w:szCs w:val="18"/>
        </w:rPr>
        <w:t>Escr</w:t>
      </w:r>
      <w:r w:rsidR="009445E3" w:rsidRPr="00E203F9">
        <w:rPr>
          <w:rFonts w:ascii="Arial" w:hAnsi="Arial" w:cs="Arial"/>
          <w:sz w:val="18"/>
          <w:szCs w:val="18"/>
        </w:rPr>
        <w:t>i</w:t>
      </w:r>
      <w:r w:rsidRPr="00E203F9">
        <w:rPr>
          <w:rFonts w:ascii="Arial" w:hAnsi="Arial" w:cs="Arial"/>
          <w:sz w:val="18"/>
          <w:szCs w:val="18"/>
        </w:rPr>
        <w:t xml:space="preserve">to donde manifiesto bajo protesta de decir verdad que los socios y accionistas de la persona moral que represento no tienen ninguna relación consanguínea hasta cuarto grado, con algún servidor que intervenga en el procedimiento, </w:t>
      </w:r>
      <w:r w:rsidRPr="00E203F9">
        <w:rPr>
          <w:rFonts w:ascii="Arial" w:hAnsi="Arial" w:cs="Arial"/>
          <w:b/>
          <w:bCs/>
          <w:sz w:val="18"/>
          <w:szCs w:val="18"/>
        </w:rPr>
        <w:t>(Escrito 7),</w:t>
      </w:r>
      <w:r w:rsidRPr="00E203F9">
        <w:rPr>
          <w:rFonts w:ascii="Arial" w:hAnsi="Arial" w:cs="Arial"/>
          <w:sz w:val="18"/>
          <w:szCs w:val="18"/>
        </w:rPr>
        <w:t xml:space="preserve"> la no entrega de del presente escrito no será causal de desechamiento. </w:t>
      </w:r>
    </w:p>
    <w:p w14:paraId="70B69FE8" w14:textId="77777777" w:rsidR="00FD3EC4" w:rsidRPr="00E203F9" w:rsidRDefault="00FD3EC4" w:rsidP="0096728E">
      <w:pPr>
        <w:rPr>
          <w:rFonts w:ascii="Arial" w:hAnsi="Arial" w:cs="Arial"/>
          <w:sz w:val="20"/>
          <w:szCs w:val="20"/>
        </w:rPr>
      </w:pPr>
    </w:p>
    <w:p w14:paraId="6350D20D" w14:textId="1F0CDCFF" w:rsidR="00272FA5" w:rsidRPr="00E203F9" w:rsidRDefault="00A313D6">
      <w:pPr>
        <w:pStyle w:val="Prrafodelista"/>
        <w:numPr>
          <w:ilvl w:val="1"/>
          <w:numId w:val="25"/>
        </w:numPr>
        <w:spacing w:line="240" w:lineRule="auto"/>
        <w:ind w:left="567" w:hanging="567"/>
        <w:rPr>
          <w:rFonts w:ascii="Arial" w:hAnsi="Arial" w:cs="Arial"/>
          <w:b/>
          <w:sz w:val="18"/>
          <w:szCs w:val="18"/>
          <w:lang w:val="es-MX"/>
        </w:rPr>
      </w:pPr>
      <w:r w:rsidRPr="00E203F9">
        <w:rPr>
          <w:rFonts w:ascii="Arial" w:hAnsi="Arial" w:cs="Arial"/>
          <w:b/>
          <w:sz w:val="18"/>
          <w:szCs w:val="18"/>
          <w:lang w:val="es-MX"/>
        </w:rPr>
        <w:t>Propuesta Económica</w:t>
      </w:r>
    </w:p>
    <w:p w14:paraId="2E971B5C" w14:textId="77777777" w:rsidR="00272FA5" w:rsidRPr="00E203F9" w:rsidRDefault="00272FA5" w:rsidP="007056BA">
      <w:pPr>
        <w:tabs>
          <w:tab w:val="left" w:pos="-720"/>
        </w:tabs>
        <w:suppressAutoHyphens/>
        <w:jc w:val="both"/>
        <w:rPr>
          <w:rFonts w:ascii="Arial" w:hAnsi="Arial" w:cs="Arial"/>
          <w:b/>
          <w:spacing w:val="-3"/>
          <w:sz w:val="18"/>
          <w:szCs w:val="18"/>
          <w:lang w:val="es-MX"/>
        </w:rPr>
      </w:pPr>
    </w:p>
    <w:p w14:paraId="4FB5BF4A" w14:textId="24134D9C" w:rsidR="00173DE8" w:rsidRPr="00E203F9" w:rsidRDefault="00173DE8" w:rsidP="00173DE8">
      <w:pPr>
        <w:tabs>
          <w:tab w:val="left" w:pos="993"/>
        </w:tabs>
        <w:ind w:left="567"/>
        <w:rPr>
          <w:rFonts w:ascii="Arial" w:hAnsi="Arial" w:cs="Arial"/>
          <w:sz w:val="18"/>
          <w:szCs w:val="18"/>
          <w:lang w:val="es-MX"/>
        </w:rPr>
      </w:pPr>
      <w:r w:rsidRPr="00E203F9">
        <w:rPr>
          <w:rFonts w:ascii="Arial" w:hAnsi="Arial" w:cs="Arial"/>
          <w:sz w:val="18"/>
          <w:szCs w:val="18"/>
          <w:lang w:val="es-MX"/>
        </w:rPr>
        <w:t xml:space="preserve">Elaborar su propuesta económica conforme al </w:t>
      </w:r>
      <w:r w:rsidRPr="00E203F9">
        <w:rPr>
          <w:rFonts w:ascii="Arial" w:hAnsi="Arial" w:cs="Arial"/>
          <w:b/>
          <w:bCs/>
          <w:sz w:val="18"/>
          <w:szCs w:val="18"/>
          <w:lang w:val="es-MX"/>
        </w:rPr>
        <w:t>Anexo A</w:t>
      </w:r>
      <w:r w:rsidRPr="00E203F9">
        <w:rPr>
          <w:rFonts w:ascii="Arial" w:hAnsi="Arial" w:cs="Arial"/>
          <w:sz w:val="18"/>
          <w:szCs w:val="18"/>
          <w:lang w:val="es-MX"/>
        </w:rPr>
        <w:t xml:space="preserve"> denominado “</w:t>
      </w:r>
      <w:r w:rsidRPr="00E203F9">
        <w:rPr>
          <w:rFonts w:ascii="Arial" w:hAnsi="Arial" w:cs="Arial"/>
          <w:b/>
          <w:bCs/>
          <w:sz w:val="18"/>
          <w:szCs w:val="18"/>
          <w:lang w:val="es-MX"/>
        </w:rPr>
        <w:t>MODELO DE PROPUESTA ECONÓMICA</w:t>
      </w:r>
      <w:r w:rsidRPr="00E203F9">
        <w:rPr>
          <w:rFonts w:ascii="Arial" w:hAnsi="Arial" w:cs="Arial"/>
          <w:sz w:val="18"/>
          <w:szCs w:val="18"/>
          <w:lang w:val="es-MX"/>
        </w:rPr>
        <w:t>”, la cual debe considerar:</w:t>
      </w:r>
    </w:p>
    <w:p w14:paraId="353E7233" w14:textId="77777777" w:rsidR="00733A19" w:rsidRPr="00E203F9" w:rsidRDefault="00733A19" w:rsidP="00733A19">
      <w:pPr>
        <w:pStyle w:val="Prrafodelista"/>
        <w:tabs>
          <w:tab w:val="left" w:pos="993"/>
        </w:tabs>
        <w:spacing w:line="240" w:lineRule="auto"/>
        <w:ind w:left="993"/>
        <w:rPr>
          <w:rFonts w:ascii="Arial" w:hAnsi="Arial" w:cs="Arial"/>
          <w:sz w:val="18"/>
          <w:szCs w:val="18"/>
          <w:lang w:val="es-MX"/>
        </w:rPr>
      </w:pPr>
      <w:bookmarkStart w:id="21" w:name="_Hlk127759205"/>
    </w:p>
    <w:p w14:paraId="37AFDD6D" w14:textId="0B1F7B24" w:rsidR="00733A19" w:rsidRPr="00E203F9" w:rsidRDefault="00193374">
      <w:pPr>
        <w:pStyle w:val="Textoindependiente3"/>
        <w:numPr>
          <w:ilvl w:val="0"/>
          <w:numId w:val="38"/>
        </w:numPr>
        <w:tabs>
          <w:tab w:val="left" w:pos="993"/>
        </w:tabs>
        <w:ind w:left="1276" w:hanging="284"/>
        <w:rPr>
          <w:rFonts w:cs="Arial"/>
          <w:sz w:val="18"/>
          <w:lang w:val="es-MX"/>
        </w:rPr>
      </w:pPr>
      <w:r w:rsidRPr="00E203F9">
        <w:rPr>
          <w:rFonts w:cs="Arial"/>
          <w:sz w:val="18"/>
          <w:lang w:val="es-MX"/>
        </w:rPr>
        <w:t>Encabezado que incluya todos los datos del presente procedimiento.</w:t>
      </w:r>
    </w:p>
    <w:p w14:paraId="70CE82B3" w14:textId="23BB6AC1" w:rsidR="00733A19" w:rsidRPr="00E203F9" w:rsidRDefault="00733A19">
      <w:pPr>
        <w:pStyle w:val="Textoindependiente3"/>
        <w:numPr>
          <w:ilvl w:val="0"/>
          <w:numId w:val="38"/>
        </w:numPr>
        <w:tabs>
          <w:tab w:val="left" w:pos="993"/>
        </w:tabs>
        <w:ind w:left="1276" w:hanging="284"/>
        <w:rPr>
          <w:rFonts w:cs="Arial"/>
          <w:sz w:val="18"/>
          <w:lang w:val="es-MX"/>
        </w:rPr>
      </w:pPr>
      <w:r w:rsidRPr="00E203F9">
        <w:rPr>
          <w:rFonts w:cs="Arial"/>
          <w:sz w:val="18"/>
          <w:lang w:val="es-MX"/>
        </w:rPr>
        <w:lastRenderedPageBreak/>
        <w:t xml:space="preserve">Datos del </w:t>
      </w:r>
      <w:r w:rsidR="004458BC" w:rsidRPr="00E203F9">
        <w:rPr>
          <w:rFonts w:cs="Arial"/>
          <w:sz w:val="18"/>
          <w:lang w:val="es-MX"/>
        </w:rPr>
        <w:t>Invitado</w:t>
      </w:r>
      <w:r w:rsidRPr="00E203F9">
        <w:rPr>
          <w:rFonts w:cs="Arial"/>
          <w:sz w:val="18"/>
          <w:lang w:val="es-MX"/>
        </w:rPr>
        <w:t xml:space="preserve"> y a quién dirige la oferta.</w:t>
      </w:r>
    </w:p>
    <w:p w14:paraId="3D7900A4" w14:textId="52E4E80A" w:rsidR="00733A19" w:rsidRPr="00E203F9" w:rsidRDefault="00193374">
      <w:pPr>
        <w:pStyle w:val="Textoindependiente3"/>
        <w:numPr>
          <w:ilvl w:val="0"/>
          <w:numId w:val="38"/>
        </w:numPr>
        <w:tabs>
          <w:tab w:val="left" w:pos="993"/>
        </w:tabs>
        <w:ind w:left="1276" w:hanging="284"/>
        <w:rPr>
          <w:rFonts w:cs="Arial"/>
          <w:sz w:val="18"/>
          <w:lang w:val="es-MX"/>
        </w:rPr>
      </w:pPr>
      <w:r w:rsidRPr="00E203F9">
        <w:rPr>
          <w:rFonts w:cs="Arial"/>
          <w:sz w:val="18"/>
          <w:lang w:val="es-MX"/>
        </w:rPr>
        <w:t>Leyenda “</w:t>
      </w:r>
      <w:r w:rsidR="00733A19" w:rsidRPr="00E203F9">
        <w:rPr>
          <w:rFonts w:cs="Arial"/>
          <w:sz w:val="18"/>
          <w:lang w:val="es-MX"/>
        </w:rPr>
        <w:t>Los precios serán fijos durante la vigencia del contrato</w:t>
      </w:r>
      <w:r w:rsidRPr="00E203F9">
        <w:rPr>
          <w:rFonts w:cs="Arial"/>
          <w:sz w:val="18"/>
          <w:lang w:val="es-MX"/>
        </w:rPr>
        <w:t>”</w:t>
      </w:r>
      <w:r w:rsidR="00733A19" w:rsidRPr="00E203F9">
        <w:rPr>
          <w:rFonts w:cs="Arial"/>
          <w:sz w:val="18"/>
          <w:lang w:val="es-MX"/>
        </w:rPr>
        <w:t>.</w:t>
      </w:r>
    </w:p>
    <w:p w14:paraId="32A6ABAA" w14:textId="51C3CB00" w:rsidR="00193374" w:rsidRPr="00E203F9" w:rsidRDefault="00193374">
      <w:pPr>
        <w:pStyle w:val="Textoindependiente3"/>
        <w:numPr>
          <w:ilvl w:val="0"/>
          <w:numId w:val="38"/>
        </w:numPr>
        <w:tabs>
          <w:tab w:val="left" w:pos="993"/>
        </w:tabs>
        <w:ind w:left="1276" w:hanging="284"/>
        <w:rPr>
          <w:rFonts w:cs="Arial"/>
          <w:sz w:val="18"/>
          <w:lang w:val="es-MX"/>
        </w:rPr>
      </w:pPr>
      <w:r w:rsidRPr="00E203F9">
        <w:rPr>
          <w:rFonts w:cs="Arial"/>
          <w:sz w:val="18"/>
          <w:lang w:val="es-MX"/>
        </w:rPr>
        <w:t>Vigencia de la cotización a 30 días.</w:t>
      </w:r>
    </w:p>
    <w:p w14:paraId="5F4F9E4F" w14:textId="293BC0AB" w:rsidR="00193374" w:rsidRPr="00E203F9" w:rsidRDefault="00193374">
      <w:pPr>
        <w:pStyle w:val="Textoindependiente3"/>
        <w:numPr>
          <w:ilvl w:val="0"/>
          <w:numId w:val="38"/>
        </w:numPr>
        <w:tabs>
          <w:tab w:val="left" w:pos="993"/>
        </w:tabs>
        <w:ind w:left="1276" w:hanging="284"/>
        <w:rPr>
          <w:rFonts w:cs="Arial"/>
          <w:sz w:val="18"/>
          <w:lang w:val="es-MX"/>
        </w:rPr>
      </w:pPr>
      <w:r w:rsidRPr="00E203F9">
        <w:rPr>
          <w:rFonts w:cs="Arial"/>
          <w:sz w:val="18"/>
          <w:lang w:val="es-MX"/>
        </w:rPr>
        <w:t>Nombre completo del Representante legal que firma la cotización.</w:t>
      </w:r>
    </w:p>
    <w:p w14:paraId="661A77E8" w14:textId="745B2248" w:rsidR="00733A19" w:rsidRPr="00E203F9" w:rsidRDefault="00733A19">
      <w:pPr>
        <w:pStyle w:val="Textoindependiente3"/>
        <w:numPr>
          <w:ilvl w:val="0"/>
          <w:numId w:val="38"/>
        </w:numPr>
        <w:tabs>
          <w:tab w:val="left" w:pos="993"/>
        </w:tabs>
        <w:ind w:left="1276" w:hanging="284"/>
        <w:rPr>
          <w:rFonts w:cs="Arial"/>
          <w:sz w:val="18"/>
          <w:lang w:val="es-MX"/>
        </w:rPr>
      </w:pPr>
      <w:r w:rsidRPr="00E203F9">
        <w:rPr>
          <w:rFonts w:cs="Arial"/>
          <w:sz w:val="18"/>
          <w:lang w:val="es-MX"/>
        </w:rPr>
        <w:t>La propuesta económica será expresada en pesos mexicanos redondeando a centésimos.</w:t>
      </w:r>
    </w:p>
    <w:p w14:paraId="673F0CE7" w14:textId="33416935" w:rsidR="00193374" w:rsidRPr="00E203F9" w:rsidRDefault="00193374">
      <w:pPr>
        <w:pStyle w:val="Textoindependiente3"/>
        <w:numPr>
          <w:ilvl w:val="0"/>
          <w:numId w:val="38"/>
        </w:numPr>
        <w:tabs>
          <w:tab w:val="left" w:pos="993"/>
        </w:tabs>
        <w:ind w:left="1276" w:hanging="284"/>
        <w:rPr>
          <w:rFonts w:cs="Arial"/>
          <w:sz w:val="18"/>
          <w:lang w:val="es-MX"/>
        </w:rPr>
      </w:pPr>
      <w:r w:rsidRPr="00E203F9">
        <w:rPr>
          <w:rFonts w:cs="Arial"/>
          <w:sz w:val="18"/>
          <w:lang w:val="es-MX"/>
        </w:rPr>
        <w:t>Tipo de cambio al día de la cotización de acuerdo con el Banco de México (</w:t>
      </w:r>
      <w:r w:rsidR="004458BC" w:rsidRPr="00E203F9">
        <w:rPr>
          <w:rFonts w:cs="Arial"/>
          <w:sz w:val="18"/>
          <w:lang w:val="es-MX"/>
        </w:rPr>
        <w:t>en caso de que</w:t>
      </w:r>
      <w:r w:rsidRPr="00E203F9">
        <w:rPr>
          <w:rFonts w:cs="Arial"/>
          <w:sz w:val="18"/>
          <w:lang w:val="es-MX"/>
        </w:rPr>
        <w:t xml:space="preserve"> apli</w:t>
      </w:r>
      <w:r w:rsidR="004458BC" w:rsidRPr="00E203F9">
        <w:rPr>
          <w:rFonts w:cs="Arial"/>
          <w:sz w:val="18"/>
          <w:lang w:val="es-MX"/>
        </w:rPr>
        <w:t>que</w:t>
      </w:r>
      <w:r w:rsidRPr="00E203F9">
        <w:rPr>
          <w:rFonts w:cs="Arial"/>
          <w:sz w:val="18"/>
          <w:lang w:val="es-MX"/>
        </w:rPr>
        <w:t>)</w:t>
      </w:r>
    </w:p>
    <w:p w14:paraId="2076E171" w14:textId="77777777" w:rsidR="00733A19" w:rsidRPr="00E203F9" w:rsidRDefault="00733A19">
      <w:pPr>
        <w:pStyle w:val="Textoindependiente3"/>
        <w:numPr>
          <w:ilvl w:val="0"/>
          <w:numId w:val="38"/>
        </w:numPr>
        <w:tabs>
          <w:tab w:val="left" w:pos="993"/>
        </w:tabs>
        <w:ind w:left="1276" w:hanging="284"/>
        <w:rPr>
          <w:rFonts w:cs="Arial"/>
          <w:sz w:val="18"/>
          <w:lang w:val="es-MX"/>
        </w:rPr>
      </w:pPr>
      <w:r w:rsidRPr="00E203F9">
        <w:rPr>
          <w:rFonts w:cs="Arial"/>
          <w:sz w:val="18"/>
          <w:lang w:val="es-MX"/>
        </w:rPr>
        <w:t>El importe total cotizado deberá expresarse con letra y número.</w:t>
      </w:r>
    </w:p>
    <w:p w14:paraId="0BB35D95" w14:textId="4ADEA9B8" w:rsidR="00733A19" w:rsidRPr="00E203F9" w:rsidRDefault="00E13206">
      <w:pPr>
        <w:pStyle w:val="Textoindependiente3"/>
        <w:numPr>
          <w:ilvl w:val="0"/>
          <w:numId w:val="38"/>
        </w:numPr>
        <w:tabs>
          <w:tab w:val="left" w:pos="993"/>
        </w:tabs>
        <w:ind w:left="1276" w:hanging="284"/>
        <w:rPr>
          <w:rFonts w:cs="Arial"/>
          <w:sz w:val="18"/>
          <w:lang w:val="es-MX"/>
        </w:rPr>
      </w:pPr>
      <w:r w:rsidRPr="00E203F9">
        <w:rPr>
          <w:rFonts w:cs="Arial"/>
          <w:sz w:val="18"/>
          <w:lang w:val="es-MX"/>
        </w:rPr>
        <w:t>En su caso, d</w:t>
      </w:r>
      <w:r w:rsidR="00733A19" w:rsidRPr="00E203F9">
        <w:rPr>
          <w:rFonts w:cs="Arial"/>
          <w:sz w:val="18"/>
          <w:lang w:val="es-MX"/>
        </w:rPr>
        <w:t xml:space="preserve">escuento que el </w:t>
      </w:r>
      <w:r w:rsidR="0048731F" w:rsidRPr="00E203F9">
        <w:rPr>
          <w:rFonts w:cs="Arial"/>
          <w:sz w:val="18"/>
          <w:lang w:val="es-MX"/>
        </w:rPr>
        <w:t>Invitado</w:t>
      </w:r>
      <w:r w:rsidR="00733A19" w:rsidRPr="00E203F9">
        <w:rPr>
          <w:rFonts w:cs="Arial"/>
          <w:sz w:val="18"/>
          <w:lang w:val="es-MX"/>
        </w:rPr>
        <w:t xml:space="preserve"> esté en disposición de ofrecer.</w:t>
      </w:r>
    </w:p>
    <w:p w14:paraId="7E58F522" w14:textId="1CDAE55D" w:rsidR="00173DE8" w:rsidRPr="00E203F9" w:rsidRDefault="00173DE8">
      <w:pPr>
        <w:pStyle w:val="Textoindependiente3"/>
        <w:numPr>
          <w:ilvl w:val="0"/>
          <w:numId w:val="38"/>
        </w:numPr>
        <w:tabs>
          <w:tab w:val="left" w:pos="993"/>
        </w:tabs>
        <w:ind w:left="1276" w:hanging="284"/>
        <w:rPr>
          <w:rFonts w:cs="Arial"/>
          <w:sz w:val="18"/>
          <w:lang w:val="es-MX"/>
        </w:rPr>
      </w:pPr>
      <w:r w:rsidRPr="00E203F9">
        <w:rPr>
          <w:rFonts w:cs="Arial"/>
          <w:sz w:val="18"/>
          <w:lang w:val="es-MX"/>
        </w:rPr>
        <w:t>La adjudicación será por partida única.</w:t>
      </w:r>
    </w:p>
    <w:p w14:paraId="4857EE35" w14:textId="77777777" w:rsidR="00D779A5" w:rsidRPr="00E203F9" w:rsidRDefault="00733A19">
      <w:pPr>
        <w:pStyle w:val="Textoindependiente3"/>
        <w:numPr>
          <w:ilvl w:val="0"/>
          <w:numId w:val="38"/>
        </w:numPr>
        <w:tabs>
          <w:tab w:val="left" w:pos="993"/>
        </w:tabs>
        <w:spacing w:after="240"/>
        <w:ind w:left="1276" w:hanging="284"/>
        <w:rPr>
          <w:rFonts w:cs="Arial"/>
          <w:sz w:val="18"/>
          <w:lang w:val="es-MX"/>
        </w:rPr>
      </w:pPr>
      <w:bookmarkStart w:id="22" w:name="_Hlk13677155"/>
      <w:r w:rsidRPr="00E203F9">
        <w:rPr>
          <w:rFonts w:cs="Arial"/>
          <w:sz w:val="18"/>
          <w:lang w:val="es-MX"/>
        </w:rPr>
        <w:t xml:space="preserve">Presentar de manera desglosada </w:t>
      </w:r>
      <w:r w:rsidR="00193374" w:rsidRPr="00E203F9">
        <w:rPr>
          <w:rFonts w:cs="Arial"/>
          <w:sz w:val="18"/>
          <w:lang w:val="es-MX"/>
        </w:rPr>
        <w:t xml:space="preserve">los impuestos e importes de </w:t>
      </w:r>
      <w:r w:rsidRPr="00E203F9">
        <w:rPr>
          <w:rFonts w:cs="Arial"/>
          <w:sz w:val="18"/>
          <w:lang w:val="es-MX"/>
        </w:rPr>
        <w:t>la cotización</w:t>
      </w:r>
      <w:r w:rsidR="00193374" w:rsidRPr="00E203F9">
        <w:rPr>
          <w:rFonts w:cs="Arial"/>
          <w:sz w:val="18"/>
          <w:lang w:val="es-MX"/>
        </w:rPr>
        <w:t>,</w:t>
      </w:r>
      <w:r w:rsidRPr="00E203F9">
        <w:rPr>
          <w:rFonts w:cs="Arial"/>
          <w:sz w:val="18"/>
          <w:lang w:val="es-MX"/>
        </w:rPr>
        <w:t xml:space="preserve"> en moneda nacional</w:t>
      </w:r>
      <w:r w:rsidR="00193374" w:rsidRPr="00E203F9">
        <w:rPr>
          <w:rFonts w:cs="Arial"/>
          <w:sz w:val="18"/>
          <w:lang w:val="es-MX"/>
        </w:rPr>
        <w:t>,</w:t>
      </w:r>
      <w:r w:rsidRPr="00E203F9">
        <w:rPr>
          <w:rFonts w:cs="Arial"/>
          <w:sz w:val="18"/>
          <w:lang w:val="es-MX"/>
        </w:rPr>
        <w:t xml:space="preserve"> por </w:t>
      </w:r>
      <w:r w:rsidR="00193374" w:rsidRPr="00E203F9">
        <w:rPr>
          <w:rFonts w:cs="Arial"/>
          <w:sz w:val="18"/>
          <w:lang w:val="es-MX"/>
        </w:rPr>
        <w:t>el o los</w:t>
      </w:r>
      <w:r w:rsidRPr="00E203F9">
        <w:rPr>
          <w:rFonts w:cs="Arial"/>
          <w:sz w:val="18"/>
          <w:lang w:val="es-MX"/>
        </w:rPr>
        <w:t xml:space="preserve"> concepto</w:t>
      </w:r>
      <w:r w:rsidR="00193374" w:rsidRPr="00E203F9">
        <w:rPr>
          <w:rFonts w:cs="Arial"/>
          <w:sz w:val="18"/>
          <w:lang w:val="es-MX"/>
        </w:rPr>
        <w:t>s</w:t>
      </w:r>
      <w:r w:rsidRPr="00E203F9">
        <w:rPr>
          <w:rFonts w:cs="Arial"/>
          <w:sz w:val="18"/>
          <w:lang w:val="es-MX"/>
        </w:rPr>
        <w:t xml:space="preserve"> que integr</w:t>
      </w:r>
      <w:r w:rsidR="00193374" w:rsidRPr="00E203F9">
        <w:rPr>
          <w:rFonts w:cs="Arial"/>
          <w:sz w:val="18"/>
          <w:lang w:val="es-MX"/>
        </w:rPr>
        <w:t>e</w:t>
      </w:r>
      <w:r w:rsidRPr="00E203F9">
        <w:rPr>
          <w:rFonts w:cs="Arial"/>
          <w:sz w:val="18"/>
          <w:lang w:val="es-MX"/>
        </w:rPr>
        <w:t xml:space="preserve">n </w:t>
      </w:r>
      <w:r w:rsidR="008B4ED2" w:rsidRPr="00E203F9">
        <w:rPr>
          <w:rFonts w:cs="Arial"/>
          <w:sz w:val="18"/>
          <w:lang w:val="es-MX"/>
        </w:rPr>
        <w:t>la</w:t>
      </w:r>
      <w:r w:rsidR="00193374" w:rsidRPr="00E203F9">
        <w:rPr>
          <w:rFonts w:cs="Arial"/>
          <w:sz w:val="18"/>
          <w:lang w:val="es-MX"/>
        </w:rPr>
        <w:t xml:space="preserve"> o las</w:t>
      </w:r>
      <w:r w:rsidR="008B4ED2" w:rsidRPr="00E203F9">
        <w:rPr>
          <w:rFonts w:cs="Arial"/>
          <w:sz w:val="18"/>
          <w:lang w:val="es-MX"/>
        </w:rPr>
        <w:t xml:space="preserve"> </w:t>
      </w:r>
      <w:r w:rsidRPr="00E203F9">
        <w:rPr>
          <w:rFonts w:cs="Arial"/>
          <w:sz w:val="18"/>
          <w:lang w:val="es-MX"/>
        </w:rPr>
        <w:t>partida</w:t>
      </w:r>
      <w:r w:rsidR="00193374" w:rsidRPr="00E203F9">
        <w:rPr>
          <w:rFonts w:cs="Arial"/>
          <w:sz w:val="18"/>
          <w:lang w:val="es-MX"/>
        </w:rPr>
        <w:t>s</w:t>
      </w:r>
      <w:r w:rsidRPr="00E203F9">
        <w:rPr>
          <w:rFonts w:cs="Arial"/>
          <w:sz w:val="18"/>
          <w:lang w:val="es-MX"/>
        </w:rPr>
        <w:t>.</w:t>
      </w:r>
      <w:bookmarkEnd w:id="21"/>
    </w:p>
    <w:p w14:paraId="61E9C449" w14:textId="3F33FC04" w:rsidR="00BD204F" w:rsidRPr="00E203F9" w:rsidRDefault="00BD204F">
      <w:pPr>
        <w:pStyle w:val="Textoindependiente3"/>
        <w:numPr>
          <w:ilvl w:val="0"/>
          <w:numId w:val="38"/>
        </w:numPr>
        <w:tabs>
          <w:tab w:val="left" w:pos="993"/>
        </w:tabs>
        <w:spacing w:after="240"/>
        <w:ind w:left="1276" w:hanging="284"/>
        <w:rPr>
          <w:rFonts w:cs="Arial"/>
          <w:sz w:val="18"/>
          <w:lang w:val="es-MX"/>
        </w:rPr>
      </w:pPr>
      <w:r w:rsidRPr="00E203F9">
        <w:rPr>
          <w:rFonts w:cs="Arial"/>
          <w:sz w:val="18"/>
          <w:u w:val="single"/>
          <w:lang w:val="es-MX"/>
        </w:rPr>
        <w:t>La falta de cotización de alguna de las partes que integren los conceptos será motivo de descalificación.</w:t>
      </w:r>
    </w:p>
    <w:bookmarkEnd w:id="14"/>
    <w:bookmarkEnd w:id="16"/>
    <w:bookmarkEnd w:id="22"/>
    <w:p w14:paraId="5DC92AF4" w14:textId="04AD7797" w:rsidR="002B721D" w:rsidRPr="00E203F9" w:rsidRDefault="002B721D">
      <w:pPr>
        <w:pStyle w:val="Prrafodelista"/>
        <w:numPr>
          <w:ilvl w:val="0"/>
          <w:numId w:val="25"/>
        </w:numPr>
        <w:spacing w:line="240" w:lineRule="auto"/>
        <w:ind w:left="567" w:hanging="567"/>
        <w:rPr>
          <w:rFonts w:ascii="Arial" w:hAnsi="Arial" w:cs="Arial"/>
          <w:b/>
          <w:sz w:val="18"/>
          <w:szCs w:val="18"/>
          <w:lang w:val="es-MX"/>
        </w:rPr>
      </w:pPr>
      <w:r w:rsidRPr="00E203F9">
        <w:rPr>
          <w:rFonts w:ascii="Arial" w:hAnsi="Arial" w:cs="Arial"/>
          <w:b/>
          <w:sz w:val="18"/>
          <w:szCs w:val="18"/>
          <w:lang w:val="es-MX"/>
        </w:rPr>
        <w:t>CAUSAS PARA DESECHAR PROPUESTAS</w:t>
      </w:r>
    </w:p>
    <w:p w14:paraId="0981B793" w14:textId="77777777" w:rsidR="00535415" w:rsidRPr="00E203F9" w:rsidRDefault="00535415" w:rsidP="007056BA">
      <w:pPr>
        <w:pStyle w:val="Textoindependiente3"/>
        <w:tabs>
          <w:tab w:val="left" w:pos="567"/>
        </w:tabs>
        <w:ind w:left="567" w:right="0"/>
        <w:rPr>
          <w:rFonts w:cs="Arial"/>
          <w:b/>
          <w:sz w:val="18"/>
          <w:lang w:val="es-MX" w:eastAsia="es-MX"/>
        </w:rPr>
      </w:pPr>
    </w:p>
    <w:p w14:paraId="23C6A94C" w14:textId="53251464" w:rsidR="005E5069" w:rsidRPr="00E203F9" w:rsidRDefault="005E5069" w:rsidP="009F30CE">
      <w:pPr>
        <w:pStyle w:val="Textoindependiente21"/>
        <w:ind w:left="567"/>
        <w:rPr>
          <w:rFonts w:cs="Arial"/>
          <w:sz w:val="18"/>
          <w:szCs w:val="18"/>
          <w:lang w:val="es-MX"/>
        </w:rPr>
      </w:pPr>
      <w:r w:rsidRPr="00E203F9">
        <w:rPr>
          <w:rFonts w:cs="Arial"/>
          <w:sz w:val="18"/>
          <w:szCs w:val="18"/>
          <w:lang w:val="es-MX"/>
        </w:rPr>
        <w:t xml:space="preserve">El incumplimiento de cualquiera de los requisitos que se indican a </w:t>
      </w:r>
      <w:r w:rsidR="00ED4E65" w:rsidRPr="00E203F9">
        <w:rPr>
          <w:rFonts w:cs="Arial"/>
          <w:sz w:val="18"/>
          <w:szCs w:val="18"/>
          <w:lang w:val="es-MX"/>
        </w:rPr>
        <w:t>continuación</w:t>
      </w:r>
      <w:r w:rsidRPr="00E203F9">
        <w:rPr>
          <w:rFonts w:cs="Arial"/>
          <w:sz w:val="18"/>
          <w:szCs w:val="18"/>
          <w:lang w:val="es-MX"/>
        </w:rPr>
        <w:t xml:space="preserve"> será motivo para desechar la propuesta del </w:t>
      </w:r>
      <w:r w:rsidR="00177AB6" w:rsidRPr="00E203F9">
        <w:rPr>
          <w:rFonts w:cs="Arial"/>
          <w:sz w:val="18"/>
          <w:szCs w:val="18"/>
          <w:lang w:val="es-MX"/>
        </w:rPr>
        <w:t>invitado</w:t>
      </w:r>
      <w:r w:rsidRPr="00E203F9">
        <w:rPr>
          <w:rFonts w:cs="Arial"/>
          <w:sz w:val="18"/>
          <w:szCs w:val="18"/>
          <w:lang w:val="es-MX"/>
        </w:rPr>
        <w:t>:</w:t>
      </w:r>
    </w:p>
    <w:p w14:paraId="219723A1" w14:textId="43A7C4D9" w:rsidR="002B721D" w:rsidRPr="00E203F9" w:rsidRDefault="002B721D" w:rsidP="009F30CE">
      <w:pPr>
        <w:pStyle w:val="Textoindependiente3"/>
        <w:tabs>
          <w:tab w:val="left" w:pos="567"/>
        </w:tabs>
        <w:ind w:left="426" w:right="0" w:hanging="426"/>
        <w:rPr>
          <w:rFonts w:cs="Arial"/>
          <w:b/>
          <w:sz w:val="18"/>
          <w:lang w:val="es-MX" w:eastAsia="es-MX"/>
        </w:rPr>
      </w:pPr>
    </w:p>
    <w:p w14:paraId="0B8236B7" w14:textId="6B869F0E" w:rsidR="00252128" w:rsidRPr="00E203F9" w:rsidRDefault="00325A06" w:rsidP="007157EB">
      <w:pPr>
        <w:pStyle w:val="Textoindependiente21"/>
        <w:numPr>
          <w:ilvl w:val="0"/>
          <w:numId w:val="37"/>
        </w:numPr>
        <w:tabs>
          <w:tab w:val="left" w:pos="993"/>
        </w:tabs>
        <w:ind w:left="993" w:hanging="426"/>
        <w:rPr>
          <w:rFonts w:cs="Arial"/>
          <w:sz w:val="18"/>
          <w:szCs w:val="18"/>
          <w:lang w:val="es-MX"/>
        </w:rPr>
      </w:pPr>
      <w:r w:rsidRPr="00E203F9">
        <w:rPr>
          <w:rFonts w:cs="Arial"/>
          <w:sz w:val="18"/>
          <w:szCs w:val="18"/>
          <w:lang w:val="es-MX"/>
        </w:rPr>
        <w:t xml:space="preserve">Numeral 6.1 “Documentación legal y administrativa” </w:t>
      </w:r>
      <w:r w:rsidRPr="00E203F9">
        <w:rPr>
          <w:rFonts w:cs="Arial"/>
          <w:b/>
          <w:bCs/>
          <w:sz w:val="18"/>
          <w:szCs w:val="18"/>
          <w:lang w:val="es-MX"/>
        </w:rPr>
        <w:t xml:space="preserve">Incisos a), b), c), d), e), f), g), h), j), k), l), m), n), o), p), q), v) </w:t>
      </w:r>
      <w:r w:rsidRPr="00E203F9">
        <w:rPr>
          <w:rFonts w:cs="Arial"/>
          <w:sz w:val="18"/>
          <w:szCs w:val="18"/>
          <w:lang w:val="es-MX"/>
        </w:rPr>
        <w:t xml:space="preserve">y en los casos que aplique el </w:t>
      </w:r>
      <w:r w:rsidRPr="00E203F9">
        <w:rPr>
          <w:rFonts w:cs="Arial"/>
          <w:b/>
          <w:bCs/>
          <w:sz w:val="18"/>
          <w:szCs w:val="18"/>
          <w:lang w:val="es-MX"/>
        </w:rPr>
        <w:t>inciso i)</w:t>
      </w:r>
      <w:r w:rsidRPr="00E203F9">
        <w:rPr>
          <w:rFonts w:cs="Arial"/>
          <w:sz w:val="18"/>
          <w:szCs w:val="18"/>
          <w:lang w:val="es-MX"/>
        </w:rPr>
        <w:t xml:space="preserve">  de esta convocatoria</w:t>
      </w:r>
    </w:p>
    <w:p w14:paraId="12CC0B15" w14:textId="77777777" w:rsidR="00325A06" w:rsidRPr="00E203F9" w:rsidRDefault="00325A06" w:rsidP="00325A06">
      <w:pPr>
        <w:pStyle w:val="Textoindependiente21"/>
        <w:tabs>
          <w:tab w:val="left" w:pos="993"/>
        </w:tabs>
        <w:ind w:left="993"/>
        <w:rPr>
          <w:rFonts w:cs="Arial"/>
          <w:sz w:val="18"/>
          <w:szCs w:val="18"/>
          <w:lang w:val="es-MX"/>
        </w:rPr>
      </w:pPr>
    </w:p>
    <w:p w14:paraId="35A5DEDF" w14:textId="77777777" w:rsidR="00BB640D" w:rsidRPr="00E203F9" w:rsidRDefault="00BB640D">
      <w:pPr>
        <w:pStyle w:val="Textoindependiente21"/>
        <w:numPr>
          <w:ilvl w:val="0"/>
          <w:numId w:val="37"/>
        </w:numPr>
        <w:tabs>
          <w:tab w:val="left" w:pos="993"/>
        </w:tabs>
        <w:ind w:left="993" w:hanging="426"/>
        <w:rPr>
          <w:rFonts w:cs="Arial"/>
          <w:sz w:val="18"/>
          <w:szCs w:val="18"/>
          <w:lang w:val="es-MX"/>
        </w:rPr>
      </w:pPr>
      <w:r w:rsidRPr="00E203F9">
        <w:rPr>
          <w:rFonts w:cs="Arial"/>
          <w:sz w:val="18"/>
          <w:szCs w:val="18"/>
          <w:lang w:val="es-MX"/>
        </w:rPr>
        <w:t xml:space="preserve">Numeral 6.2 “Propuesta técnica”, la inconsistencia y discrepancia en los documentos que formen parte de la propuesta técnica, </w:t>
      </w:r>
      <w:r w:rsidRPr="00E203F9">
        <w:rPr>
          <w:rFonts w:cs="Arial"/>
          <w:sz w:val="18"/>
          <w:szCs w:val="18"/>
          <w:u w:val="single"/>
          <w:lang w:val="es-MX"/>
        </w:rPr>
        <w:t>así como la omisión parcial o total en el cumplimiento de cualquiera de los requisitos</w:t>
      </w:r>
      <w:r w:rsidRPr="00E203F9">
        <w:rPr>
          <w:rFonts w:cs="Arial"/>
          <w:sz w:val="18"/>
          <w:szCs w:val="18"/>
          <w:lang w:val="es-MX"/>
        </w:rPr>
        <w:t xml:space="preserve"> e información de carácter técnico obligatorio señalado en la presente convocatoria</w:t>
      </w:r>
      <w:r w:rsidRPr="00E203F9">
        <w:rPr>
          <w:rFonts w:cs="Arial"/>
          <w:b/>
          <w:sz w:val="18"/>
          <w:szCs w:val="18"/>
          <w:lang w:val="es-MX"/>
        </w:rPr>
        <w:t>.</w:t>
      </w:r>
    </w:p>
    <w:p w14:paraId="3BB88BA3" w14:textId="77777777" w:rsidR="00252128" w:rsidRPr="00E203F9" w:rsidRDefault="00252128" w:rsidP="00BB640D">
      <w:pPr>
        <w:pStyle w:val="Textoindependiente21"/>
        <w:tabs>
          <w:tab w:val="left" w:pos="993"/>
        </w:tabs>
        <w:rPr>
          <w:rFonts w:cs="Arial"/>
          <w:sz w:val="18"/>
          <w:szCs w:val="18"/>
          <w:lang w:val="es-MX"/>
        </w:rPr>
      </w:pPr>
    </w:p>
    <w:p w14:paraId="31D1ADEE" w14:textId="77777777" w:rsidR="00252128" w:rsidRPr="00E203F9" w:rsidRDefault="00252128">
      <w:pPr>
        <w:pStyle w:val="Textoindependiente21"/>
        <w:numPr>
          <w:ilvl w:val="0"/>
          <w:numId w:val="37"/>
        </w:numPr>
        <w:tabs>
          <w:tab w:val="left" w:pos="993"/>
        </w:tabs>
        <w:ind w:left="993" w:hanging="426"/>
        <w:rPr>
          <w:rFonts w:cs="Arial"/>
          <w:sz w:val="18"/>
          <w:szCs w:val="18"/>
          <w:lang w:val="es-MX"/>
        </w:rPr>
      </w:pPr>
      <w:r w:rsidRPr="00E203F9">
        <w:rPr>
          <w:rFonts w:cs="Arial"/>
          <w:sz w:val="18"/>
          <w:szCs w:val="18"/>
          <w:lang w:val="es-MX"/>
        </w:rPr>
        <w:t xml:space="preserve">Numeral </w:t>
      </w:r>
      <w:r w:rsidRPr="00E203F9">
        <w:rPr>
          <w:rFonts w:cs="Arial"/>
          <w:b/>
          <w:bCs/>
          <w:sz w:val="18"/>
          <w:szCs w:val="18"/>
          <w:lang w:val="es-MX"/>
        </w:rPr>
        <w:t>6.3 “Propuesta económica” Anexo A,</w:t>
      </w:r>
      <w:r w:rsidRPr="00E203F9">
        <w:rPr>
          <w:rFonts w:cs="Arial"/>
          <w:sz w:val="18"/>
          <w:szCs w:val="18"/>
          <w:lang w:val="es-MX"/>
        </w:rPr>
        <w:t xml:space="preserve"> discrepancia entre la propuesta técnica y económica.</w:t>
      </w:r>
    </w:p>
    <w:p w14:paraId="540A4266" w14:textId="77777777" w:rsidR="00252128" w:rsidRPr="00E203F9" w:rsidRDefault="00252128" w:rsidP="00252128">
      <w:pPr>
        <w:pStyle w:val="Prrafodelista"/>
        <w:spacing w:line="240" w:lineRule="auto"/>
        <w:rPr>
          <w:rFonts w:ascii="Arial" w:hAnsi="Arial" w:cs="Arial"/>
          <w:sz w:val="18"/>
          <w:szCs w:val="18"/>
          <w:lang w:val="es-MX"/>
        </w:rPr>
      </w:pPr>
    </w:p>
    <w:p w14:paraId="28A23313" w14:textId="5938AF79" w:rsidR="00252128" w:rsidRPr="00E203F9" w:rsidRDefault="00252128">
      <w:pPr>
        <w:pStyle w:val="Textoindependiente21"/>
        <w:numPr>
          <w:ilvl w:val="0"/>
          <w:numId w:val="37"/>
        </w:numPr>
        <w:tabs>
          <w:tab w:val="left" w:pos="993"/>
        </w:tabs>
        <w:ind w:left="993" w:hanging="426"/>
        <w:rPr>
          <w:rFonts w:cs="Arial"/>
          <w:sz w:val="18"/>
          <w:szCs w:val="18"/>
          <w:lang w:val="es-MX"/>
        </w:rPr>
      </w:pPr>
      <w:r w:rsidRPr="00E203F9">
        <w:rPr>
          <w:rFonts w:cs="Arial"/>
          <w:sz w:val="18"/>
          <w:szCs w:val="18"/>
          <w:lang w:val="es-MX"/>
        </w:rPr>
        <w:t xml:space="preserve">Que el </w:t>
      </w:r>
      <w:r w:rsidR="0048731F" w:rsidRPr="00E203F9">
        <w:rPr>
          <w:rFonts w:cs="Arial"/>
          <w:sz w:val="18"/>
          <w:szCs w:val="18"/>
          <w:lang w:val="es-MX"/>
        </w:rPr>
        <w:t>Invitado</w:t>
      </w:r>
      <w:r w:rsidRPr="00E203F9">
        <w:rPr>
          <w:rFonts w:cs="Arial"/>
          <w:sz w:val="18"/>
          <w:szCs w:val="18"/>
          <w:lang w:val="es-MX"/>
        </w:rPr>
        <w:t xml:space="preserve"> presente más de una proposición.</w:t>
      </w:r>
    </w:p>
    <w:p w14:paraId="718E2895" w14:textId="77777777" w:rsidR="00252128" w:rsidRPr="00E203F9" w:rsidRDefault="00252128" w:rsidP="008235ED">
      <w:pPr>
        <w:pStyle w:val="Prrafodelista"/>
        <w:spacing w:line="240" w:lineRule="auto"/>
        <w:rPr>
          <w:rFonts w:ascii="Arial" w:hAnsi="Arial" w:cs="Arial"/>
          <w:sz w:val="18"/>
          <w:szCs w:val="18"/>
          <w:lang w:val="es-MX"/>
        </w:rPr>
      </w:pPr>
    </w:p>
    <w:p w14:paraId="75B7BD4F" w14:textId="1F44C402" w:rsidR="00252128" w:rsidRPr="00E203F9" w:rsidRDefault="00252128">
      <w:pPr>
        <w:pStyle w:val="Textoindependiente21"/>
        <w:numPr>
          <w:ilvl w:val="0"/>
          <w:numId w:val="37"/>
        </w:numPr>
        <w:tabs>
          <w:tab w:val="left" w:pos="993"/>
        </w:tabs>
        <w:ind w:left="993" w:hanging="426"/>
        <w:rPr>
          <w:rFonts w:cs="Arial"/>
          <w:sz w:val="18"/>
          <w:szCs w:val="18"/>
          <w:lang w:val="es-MX"/>
        </w:rPr>
      </w:pPr>
      <w:r w:rsidRPr="00E203F9">
        <w:rPr>
          <w:rFonts w:cs="Arial"/>
          <w:sz w:val="18"/>
          <w:szCs w:val="18"/>
          <w:lang w:val="es-MX"/>
        </w:rPr>
        <w:t xml:space="preserve">De acuerdo </w:t>
      </w:r>
      <w:r w:rsidR="00595E42" w:rsidRPr="00E203F9">
        <w:rPr>
          <w:rFonts w:cs="Arial"/>
          <w:sz w:val="18"/>
          <w:szCs w:val="18"/>
          <w:lang w:val="es-MX"/>
        </w:rPr>
        <w:t>con</w:t>
      </w:r>
      <w:r w:rsidRPr="00E203F9">
        <w:rPr>
          <w:rFonts w:cs="Arial"/>
          <w:sz w:val="18"/>
          <w:szCs w:val="18"/>
          <w:lang w:val="es-MX"/>
        </w:rPr>
        <w:t xml:space="preserve"> los Artículos 134 Constitucional, 36 Bis párrafo primero, 38 párrafo primero de la Ley y 29 Fracción III del Reglamento, en caso de que la proposición económica no resulte solvente o que dicha propuesta económica supere el presupuesto autorizado en términos del Artículo 25 de la </w:t>
      </w:r>
      <w:r w:rsidR="00B24643" w:rsidRPr="00E203F9">
        <w:rPr>
          <w:rFonts w:cs="Arial"/>
          <w:b/>
          <w:sz w:val="18"/>
          <w:szCs w:val="18"/>
          <w:lang w:val="es-MX"/>
        </w:rPr>
        <w:t>“LAASSP”</w:t>
      </w:r>
      <w:r w:rsidRPr="00E203F9">
        <w:rPr>
          <w:rFonts w:cs="Arial"/>
          <w:sz w:val="18"/>
          <w:szCs w:val="18"/>
          <w:lang w:val="es-MX"/>
        </w:rPr>
        <w:t>, será causa de desechamiento al no ofrecer las mejores condiciones para el Estado.</w:t>
      </w:r>
    </w:p>
    <w:p w14:paraId="24E6702B" w14:textId="77777777" w:rsidR="00252128" w:rsidRPr="00E203F9" w:rsidRDefault="00252128" w:rsidP="008235ED">
      <w:pPr>
        <w:pStyle w:val="Textoindependiente3"/>
        <w:ind w:left="993" w:right="0" w:hanging="426"/>
        <w:rPr>
          <w:rFonts w:cs="Arial"/>
          <w:sz w:val="18"/>
          <w:lang w:val="es-MX"/>
        </w:rPr>
      </w:pPr>
    </w:p>
    <w:p w14:paraId="3769EDD3" w14:textId="77777777" w:rsidR="00252128" w:rsidRPr="00E203F9" w:rsidRDefault="00252128">
      <w:pPr>
        <w:pStyle w:val="Textoindependiente3"/>
        <w:widowControl w:val="0"/>
        <w:numPr>
          <w:ilvl w:val="0"/>
          <w:numId w:val="37"/>
        </w:numPr>
        <w:tabs>
          <w:tab w:val="left" w:pos="993"/>
        </w:tabs>
        <w:suppressAutoHyphens/>
        <w:adjustRightInd w:val="0"/>
        <w:ind w:left="993" w:right="0" w:hanging="426"/>
        <w:textAlignment w:val="baseline"/>
        <w:rPr>
          <w:rFonts w:cs="Arial"/>
          <w:sz w:val="18"/>
          <w:lang w:val="es-MX"/>
        </w:rPr>
      </w:pPr>
      <w:r w:rsidRPr="00E203F9">
        <w:rPr>
          <w:rFonts w:cs="Arial"/>
          <w:sz w:val="18"/>
          <w:lang w:val="es-MX"/>
        </w:rPr>
        <w:t>La falta de legibilidad o ausencia de cualquiera de los documentos, y/o el incumplimiento de cualquiera de los requisitos que afecten la solvencia de la proposición.</w:t>
      </w:r>
    </w:p>
    <w:p w14:paraId="75D58713" w14:textId="77777777" w:rsidR="00252128" w:rsidRPr="00E203F9" w:rsidRDefault="00252128" w:rsidP="008235ED">
      <w:pPr>
        <w:pStyle w:val="Textoindependiente3"/>
        <w:widowControl w:val="0"/>
        <w:tabs>
          <w:tab w:val="left" w:pos="993"/>
        </w:tabs>
        <w:suppressAutoHyphens/>
        <w:adjustRightInd w:val="0"/>
        <w:ind w:left="993" w:right="0" w:hanging="426"/>
        <w:textAlignment w:val="baseline"/>
        <w:rPr>
          <w:rFonts w:cs="Arial"/>
          <w:sz w:val="18"/>
          <w:lang w:val="es-MX"/>
        </w:rPr>
      </w:pPr>
    </w:p>
    <w:p w14:paraId="1BABD26D" w14:textId="09DE11B2" w:rsidR="00252128" w:rsidRPr="00E203F9" w:rsidRDefault="00252128">
      <w:pPr>
        <w:pStyle w:val="Textoindependiente3"/>
        <w:widowControl w:val="0"/>
        <w:numPr>
          <w:ilvl w:val="0"/>
          <w:numId w:val="37"/>
        </w:numPr>
        <w:tabs>
          <w:tab w:val="left" w:pos="993"/>
        </w:tabs>
        <w:suppressAutoHyphens/>
        <w:adjustRightInd w:val="0"/>
        <w:ind w:left="993" w:right="0" w:hanging="426"/>
        <w:textAlignment w:val="baseline"/>
        <w:rPr>
          <w:rFonts w:cs="Arial"/>
          <w:sz w:val="18"/>
          <w:lang w:val="es-MX"/>
        </w:rPr>
      </w:pPr>
      <w:r w:rsidRPr="00E203F9">
        <w:rPr>
          <w:rFonts w:cs="Arial"/>
          <w:sz w:val="18"/>
          <w:lang w:val="es-MX"/>
        </w:rPr>
        <w:t xml:space="preserve">La comprobación de que algún </w:t>
      </w:r>
      <w:r w:rsidR="0048731F" w:rsidRPr="00E203F9">
        <w:rPr>
          <w:rFonts w:cs="Arial"/>
          <w:bCs/>
          <w:sz w:val="18"/>
          <w:lang w:val="es-MX"/>
        </w:rPr>
        <w:t>Invitado</w:t>
      </w:r>
      <w:r w:rsidRPr="00E203F9">
        <w:rPr>
          <w:rFonts w:cs="Arial"/>
          <w:sz w:val="18"/>
          <w:lang w:val="es-MX"/>
        </w:rPr>
        <w:t xml:space="preserve"> ha acordado con uno u otros elevar el costo de los servicios o cualquier otro acuerdo que tenga como fin obtener ventaja sobre los demás </w:t>
      </w:r>
      <w:r w:rsidR="0048731F" w:rsidRPr="00E203F9">
        <w:rPr>
          <w:rFonts w:cs="Arial"/>
          <w:bCs/>
          <w:sz w:val="18"/>
          <w:lang w:val="es-MX"/>
        </w:rPr>
        <w:t>Invitados</w:t>
      </w:r>
      <w:r w:rsidRPr="00E203F9">
        <w:rPr>
          <w:rFonts w:cs="Arial"/>
          <w:sz w:val="18"/>
          <w:lang w:val="es-MX"/>
        </w:rPr>
        <w:t>.</w:t>
      </w:r>
    </w:p>
    <w:p w14:paraId="29B45014" w14:textId="77777777" w:rsidR="00252128" w:rsidRPr="00E203F9" w:rsidRDefault="00252128" w:rsidP="008235ED">
      <w:pPr>
        <w:pStyle w:val="Prrafodelista"/>
        <w:tabs>
          <w:tab w:val="left" w:pos="851"/>
          <w:tab w:val="left" w:pos="993"/>
        </w:tabs>
        <w:spacing w:line="240" w:lineRule="auto"/>
        <w:ind w:left="993" w:hanging="426"/>
        <w:rPr>
          <w:rFonts w:ascii="Arial" w:hAnsi="Arial" w:cs="Arial"/>
          <w:sz w:val="18"/>
          <w:szCs w:val="18"/>
          <w:lang w:val="es-MX"/>
        </w:rPr>
      </w:pPr>
    </w:p>
    <w:p w14:paraId="0570D6C0" w14:textId="2287BF5D" w:rsidR="00252128" w:rsidRPr="00E203F9" w:rsidRDefault="00252128">
      <w:pPr>
        <w:pStyle w:val="Textoindependiente3"/>
        <w:widowControl w:val="0"/>
        <w:numPr>
          <w:ilvl w:val="0"/>
          <w:numId w:val="37"/>
        </w:numPr>
        <w:tabs>
          <w:tab w:val="left" w:pos="993"/>
        </w:tabs>
        <w:suppressAutoHyphens/>
        <w:adjustRightInd w:val="0"/>
        <w:ind w:left="993" w:right="0" w:hanging="426"/>
        <w:textAlignment w:val="baseline"/>
        <w:rPr>
          <w:rFonts w:cs="Arial"/>
          <w:sz w:val="18"/>
          <w:lang w:val="es-MX"/>
        </w:rPr>
      </w:pPr>
      <w:r w:rsidRPr="00E203F9">
        <w:rPr>
          <w:rFonts w:cs="Arial"/>
          <w:sz w:val="18"/>
          <w:lang w:val="es-MX"/>
        </w:rPr>
        <w:t xml:space="preserve">Por cualquier violación a las disposiciones de la </w:t>
      </w:r>
      <w:r w:rsidR="00B24643" w:rsidRPr="00E203F9">
        <w:rPr>
          <w:rFonts w:cs="Arial"/>
          <w:b/>
          <w:sz w:val="18"/>
          <w:lang w:val="es-MX"/>
        </w:rPr>
        <w:t>“LAASSP”</w:t>
      </w:r>
      <w:r w:rsidRPr="00E203F9">
        <w:rPr>
          <w:rFonts w:cs="Arial"/>
          <w:sz w:val="18"/>
          <w:lang w:val="es-MX"/>
        </w:rPr>
        <w:t xml:space="preserve"> en la materia, su Reglamento y los ordenamientos aplicables a la Administración Pública Federal y por la presentación de informes o datos falsos.</w:t>
      </w:r>
    </w:p>
    <w:p w14:paraId="64B71F73" w14:textId="77777777" w:rsidR="00252128" w:rsidRPr="00E203F9" w:rsidRDefault="00252128" w:rsidP="00325A06">
      <w:pPr>
        <w:pStyle w:val="Textoindependiente3"/>
        <w:widowControl w:val="0"/>
        <w:tabs>
          <w:tab w:val="left" w:pos="993"/>
        </w:tabs>
        <w:suppressAutoHyphens/>
        <w:adjustRightInd w:val="0"/>
        <w:ind w:right="0"/>
        <w:textAlignment w:val="baseline"/>
        <w:rPr>
          <w:rFonts w:cs="Arial"/>
          <w:sz w:val="18"/>
          <w:lang w:val="es-MX"/>
        </w:rPr>
      </w:pPr>
    </w:p>
    <w:p w14:paraId="603E5D56" w14:textId="75D79295" w:rsidR="00252128" w:rsidRPr="00E203F9" w:rsidRDefault="00252128">
      <w:pPr>
        <w:pStyle w:val="Textoindependiente3"/>
        <w:widowControl w:val="0"/>
        <w:numPr>
          <w:ilvl w:val="0"/>
          <w:numId w:val="37"/>
        </w:numPr>
        <w:tabs>
          <w:tab w:val="left" w:pos="993"/>
        </w:tabs>
        <w:suppressAutoHyphens/>
        <w:adjustRightInd w:val="0"/>
        <w:ind w:left="993" w:right="0" w:hanging="426"/>
        <w:textAlignment w:val="baseline"/>
        <w:rPr>
          <w:rFonts w:cs="Arial"/>
          <w:sz w:val="18"/>
          <w:lang w:val="es-MX"/>
        </w:rPr>
      </w:pPr>
      <w:r w:rsidRPr="00E203F9">
        <w:rPr>
          <w:rFonts w:cs="Arial"/>
          <w:sz w:val="18"/>
          <w:lang w:val="es-MX"/>
        </w:rPr>
        <w:t>Si se comprueba que en el lapso transcurrido entre el acto de apertura de ofertas y la formalización del contrato, cambia la situación económica o jurídica de la empresa</w:t>
      </w:r>
      <w:r w:rsidR="00127A8D" w:rsidRPr="00E203F9">
        <w:rPr>
          <w:rFonts w:cs="Arial"/>
          <w:sz w:val="18"/>
          <w:lang w:val="es-MX"/>
        </w:rPr>
        <w:t xml:space="preserve"> invitada</w:t>
      </w:r>
      <w:r w:rsidRPr="00E203F9">
        <w:rPr>
          <w:rFonts w:cs="Arial"/>
          <w:sz w:val="18"/>
          <w:lang w:val="es-MX"/>
        </w:rPr>
        <w:t>, de tal forma que le impida cumplir con lo ofertado.</w:t>
      </w:r>
    </w:p>
    <w:p w14:paraId="538F8EEC" w14:textId="77777777" w:rsidR="00252128" w:rsidRPr="00E203F9" w:rsidRDefault="00252128" w:rsidP="008235ED">
      <w:pPr>
        <w:rPr>
          <w:rFonts w:ascii="Arial" w:hAnsi="Arial" w:cs="Arial"/>
          <w:sz w:val="18"/>
          <w:szCs w:val="18"/>
          <w:lang w:val="es-MX"/>
        </w:rPr>
      </w:pPr>
    </w:p>
    <w:p w14:paraId="6FBD94ED" w14:textId="1F8AAAE0" w:rsidR="00595E42" w:rsidRPr="00E203F9" w:rsidRDefault="00252128">
      <w:pPr>
        <w:pStyle w:val="Textoindependiente3"/>
        <w:widowControl w:val="0"/>
        <w:numPr>
          <w:ilvl w:val="0"/>
          <w:numId w:val="37"/>
        </w:numPr>
        <w:tabs>
          <w:tab w:val="left" w:pos="993"/>
        </w:tabs>
        <w:suppressAutoHyphens/>
        <w:adjustRightInd w:val="0"/>
        <w:ind w:left="993" w:right="0" w:hanging="426"/>
        <w:textAlignment w:val="baseline"/>
        <w:rPr>
          <w:rFonts w:cs="Arial"/>
          <w:sz w:val="18"/>
          <w:lang w:val="es-MX"/>
        </w:rPr>
      </w:pPr>
      <w:r w:rsidRPr="00E203F9">
        <w:rPr>
          <w:rFonts w:cs="Arial"/>
          <w:sz w:val="18"/>
          <w:lang w:val="es-MX"/>
        </w:rPr>
        <w:t>Si no firma su propuesta electrónicamente a través del sistema CompraNet, de conformidad con los mecanismos establecidos por la Unidad de Normatividad de Contrataciones Públicas o en su caso si el sistema CompraNet detecta como firma no válida su propuesta.</w:t>
      </w:r>
    </w:p>
    <w:p w14:paraId="25CA0B33" w14:textId="77777777" w:rsidR="00E13206" w:rsidRPr="00E203F9" w:rsidRDefault="00E13206" w:rsidP="00E13206">
      <w:pPr>
        <w:pStyle w:val="Textoindependiente3"/>
        <w:widowControl w:val="0"/>
        <w:tabs>
          <w:tab w:val="left" w:pos="993"/>
        </w:tabs>
        <w:suppressAutoHyphens/>
        <w:adjustRightInd w:val="0"/>
        <w:ind w:right="0"/>
        <w:textAlignment w:val="baseline"/>
        <w:rPr>
          <w:rFonts w:cs="Arial"/>
          <w:sz w:val="18"/>
          <w:lang w:val="es-MX"/>
        </w:rPr>
      </w:pPr>
    </w:p>
    <w:p w14:paraId="25D822D9" w14:textId="733E427D" w:rsidR="00595E42" w:rsidRPr="00E203F9" w:rsidRDefault="00595E42">
      <w:pPr>
        <w:pStyle w:val="Textoindependiente3"/>
        <w:widowControl w:val="0"/>
        <w:numPr>
          <w:ilvl w:val="0"/>
          <w:numId w:val="37"/>
        </w:numPr>
        <w:tabs>
          <w:tab w:val="left" w:pos="993"/>
        </w:tabs>
        <w:suppressAutoHyphens/>
        <w:adjustRightInd w:val="0"/>
        <w:ind w:left="993" w:right="0" w:hanging="426"/>
        <w:textAlignment w:val="baseline"/>
        <w:rPr>
          <w:rFonts w:cs="Arial"/>
          <w:sz w:val="18"/>
          <w:lang w:val="es-MX"/>
        </w:rPr>
      </w:pPr>
      <w:r w:rsidRPr="00E203F9">
        <w:rPr>
          <w:rFonts w:cs="Arial"/>
          <w:sz w:val="18"/>
          <w:lang w:val="es-MX"/>
        </w:rPr>
        <w:t xml:space="preserve">La alteración, borrado, cambio u omisión al contenido de los textos de los escritos requeridos, más allá de lo estrictamente solicitado </w:t>
      </w:r>
      <w:r w:rsidR="00CC1548" w:rsidRPr="00E203F9">
        <w:rPr>
          <w:rFonts w:cs="Arial"/>
          <w:sz w:val="18"/>
          <w:lang w:val="es-MX"/>
        </w:rPr>
        <w:t xml:space="preserve">y necesario </w:t>
      </w:r>
      <w:r w:rsidRPr="00E203F9">
        <w:rPr>
          <w:rFonts w:cs="Arial"/>
          <w:sz w:val="18"/>
          <w:lang w:val="es-MX"/>
        </w:rPr>
        <w:t>en cada uno de ellos.</w:t>
      </w:r>
    </w:p>
    <w:p w14:paraId="3AD498AD" w14:textId="77777777" w:rsidR="000A302F" w:rsidRPr="00E203F9" w:rsidRDefault="000A302F" w:rsidP="007056BA">
      <w:pPr>
        <w:pStyle w:val="Textoindependiente3"/>
        <w:tabs>
          <w:tab w:val="left" w:pos="567"/>
        </w:tabs>
        <w:ind w:left="426" w:right="0" w:hanging="426"/>
        <w:rPr>
          <w:rFonts w:cs="Arial"/>
          <w:b/>
          <w:sz w:val="18"/>
          <w:lang w:val="es-MX" w:eastAsia="es-MX"/>
        </w:rPr>
      </w:pPr>
    </w:p>
    <w:p w14:paraId="3E3EA33E" w14:textId="77777777" w:rsidR="003A5A77" w:rsidRPr="00E203F9" w:rsidRDefault="00567E9C">
      <w:pPr>
        <w:pStyle w:val="Prrafodelista"/>
        <w:numPr>
          <w:ilvl w:val="0"/>
          <w:numId w:val="25"/>
        </w:numPr>
        <w:spacing w:line="240" w:lineRule="auto"/>
        <w:ind w:left="567" w:hanging="567"/>
        <w:rPr>
          <w:rFonts w:ascii="Arial" w:hAnsi="Arial" w:cs="Arial"/>
          <w:b/>
          <w:sz w:val="18"/>
          <w:szCs w:val="18"/>
          <w:lang w:val="es-MX"/>
        </w:rPr>
      </w:pPr>
      <w:r w:rsidRPr="00E203F9">
        <w:rPr>
          <w:rFonts w:ascii="Arial" w:hAnsi="Arial" w:cs="Arial"/>
          <w:b/>
          <w:sz w:val="18"/>
          <w:szCs w:val="18"/>
          <w:lang w:val="es-MX"/>
        </w:rPr>
        <w:t>INCONFORMIDADES</w:t>
      </w:r>
    </w:p>
    <w:p w14:paraId="04094D81" w14:textId="77777777" w:rsidR="00D8281D" w:rsidRPr="00E203F9" w:rsidRDefault="00D8281D" w:rsidP="007056BA">
      <w:pPr>
        <w:ind w:left="851" w:hanging="284"/>
        <w:contextualSpacing/>
        <w:rPr>
          <w:rFonts w:ascii="Arial" w:eastAsiaTheme="minorHAnsi" w:hAnsi="Arial" w:cs="Arial"/>
          <w:sz w:val="18"/>
          <w:szCs w:val="18"/>
          <w:lang w:val="es-MX" w:eastAsia="en-US"/>
        </w:rPr>
      </w:pPr>
    </w:p>
    <w:p w14:paraId="34216C1F" w14:textId="3F6FB32F" w:rsidR="00B879A5" w:rsidRPr="00E203F9" w:rsidRDefault="00733A19" w:rsidP="00596444">
      <w:pPr>
        <w:pStyle w:val="Texto"/>
        <w:spacing w:after="0" w:line="240" w:lineRule="auto"/>
        <w:ind w:left="567" w:firstLine="0"/>
        <w:rPr>
          <w:b/>
          <w:bCs/>
          <w:szCs w:val="18"/>
          <w:lang w:val="es-MX" w:eastAsia="es-MX"/>
        </w:rPr>
      </w:pPr>
      <w:r w:rsidRPr="00E203F9">
        <w:rPr>
          <w:szCs w:val="18"/>
          <w:lang w:val="es-MX" w:eastAsia="es-MX"/>
        </w:rPr>
        <w:lastRenderedPageBreak/>
        <w:t xml:space="preserve">En términos de lo dispuesto por los Artículos 65 y 66 de </w:t>
      </w:r>
      <w:r w:rsidR="00B24643" w:rsidRPr="00E203F9">
        <w:rPr>
          <w:b/>
          <w:bCs/>
          <w:szCs w:val="18"/>
          <w:lang w:val="es-MX" w:eastAsia="es-MX"/>
        </w:rPr>
        <w:t>“LAASSP”</w:t>
      </w:r>
      <w:r w:rsidRPr="00E203F9">
        <w:rPr>
          <w:szCs w:val="18"/>
          <w:lang w:val="es-MX" w:eastAsia="es-MX"/>
        </w:rPr>
        <w:t xml:space="preserve">, y conforme a los Artículos 62, 79 y 80 del Reglamento interior de la Secretaría de la Función Pública, las personas podrán inconformarse por escrito contra los actos del procedimiento de la presente Convocatoria ante la Secretaría de la Función Pública en el domicilio ubicado en Avenida Insurgentes Sur Número 1735, Colonia Guadalupe </w:t>
      </w:r>
      <w:proofErr w:type="spellStart"/>
      <w:r w:rsidRPr="00E203F9">
        <w:rPr>
          <w:szCs w:val="18"/>
          <w:lang w:val="es-MX" w:eastAsia="es-MX"/>
        </w:rPr>
        <w:t>Inn</w:t>
      </w:r>
      <w:proofErr w:type="spellEnd"/>
      <w:r w:rsidRPr="00E203F9">
        <w:rPr>
          <w:szCs w:val="18"/>
          <w:lang w:val="es-MX" w:eastAsia="es-MX"/>
        </w:rPr>
        <w:t xml:space="preserve">, Alcaldía Álvaro Obregón C.P. 01020, en la Ciudad de México, la cual conocerá de las inconformidades que se promuevan contra dichos actos del procedimiento de esta </w:t>
      </w:r>
      <w:r w:rsidR="00253FA8" w:rsidRPr="00E203F9">
        <w:rPr>
          <w:b/>
          <w:bCs/>
          <w:szCs w:val="18"/>
          <w:lang w:val="es-MX" w:eastAsia="es-MX"/>
        </w:rPr>
        <w:t>Invitación a Cuando Menos Tres Personas</w:t>
      </w:r>
      <w:r w:rsidRPr="00E203F9">
        <w:rPr>
          <w:b/>
          <w:bCs/>
          <w:szCs w:val="18"/>
          <w:lang w:val="es-MX" w:eastAsia="es-MX"/>
        </w:rPr>
        <w:t>.</w:t>
      </w:r>
    </w:p>
    <w:p w14:paraId="3B39D822" w14:textId="77777777" w:rsidR="00596444" w:rsidRPr="00E203F9" w:rsidRDefault="00596444" w:rsidP="00596444">
      <w:pPr>
        <w:pStyle w:val="Texto"/>
        <w:spacing w:after="0" w:line="240" w:lineRule="auto"/>
        <w:ind w:left="567" w:firstLine="0"/>
        <w:rPr>
          <w:rFonts w:eastAsiaTheme="minorHAnsi"/>
          <w:szCs w:val="18"/>
          <w:lang w:val="es-MX" w:eastAsia="en-US"/>
        </w:rPr>
      </w:pPr>
    </w:p>
    <w:p w14:paraId="76735676" w14:textId="270AB5CB" w:rsidR="00596444" w:rsidRPr="00E203F9" w:rsidRDefault="00325A06" w:rsidP="00596444">
      <w:pPr>
        <w:pStyle w:val="Texto"/>
        <w:spacing w:after="0" w:line="240" w:lineRule="auto"/>
        <w:ind w:left="567" w:firstLine="0"/>
        <w:rPr>
          <w:szCs w:val="18"/>
          <w:lang w:val="es-MX" w:eastAsia="es-MX"/>
        </w:rPr>
      </w:pPr>
      <w:r w:rsidRPr="00E203F9">
        <w:rPr>
          <w:szCs w:val="18"/>
          <w:lang w:val="es-MX" w:eastAsia="es-MX"/>
        </w:rPr>
        <w:t xml:space="preserve">La inconformidad será presentada, a elección del licitante, por escrito o a través de medios remotos de comunicación electrónica mediante el Sistema CompraNet conforme a la </w:t>
      </w:r>
      <w:r w:rsidRPr="00E203F9">
        <w:rPr>
          <w:b/>
          <w:bCs/>
          <w:szCs w:val="18"/>
          <w:lang w:val="es-MX" w:eastAsia="es-MX"/>
        </w:rPr>
        <w:t>“Guía para presentar inconformidades electrónicas a través de CompraNet”</w:t>
      </w:r>
      <w:r w:rsidRPr="00E203F9">
        <w:rPr>
          <w:szCs w:val="18"/>
          <w:lang w:val="es-MX" w:eastAsia="es-MX"/>
        </w:rPr>
        <w:t xml:space="preserve"> localizado en la siguiente dirección electrónica </w:t>
      </w:r>
      <w:hyperlink r:id="rId10" w:history="1">
        <w:r w:rsidRPr="00E203F9">
          <w:rPr>
            <w:rStyle w:val="Hipervnculo"/>
            <w:szCs w:val="18"/>
            <w:lang w:val="es-MX" w:eastAsia="es-MX"/>
          </w:rPr>
          <w:t>https://compranetinfo.hacienda.gob.mx/descargas/Inconformidades.pdf</w:t>
        </w:r>
      </w:hyperlink>
      <w:r w:rsidRPr="00E203F9">
        <w:rPr>
          <w:szCs w:val="18"/>
          <w:lang w:val="es-MX" w:eastAsia="es-MX"/>
        </w:rPr>
        <w:t xml:space="preserve">  en las Oficinas del área de especialidad de quejas, denuncias e investigaciones del ramo Cultura, ubicado en Av. Paseo de la Reforma 175, Alcaldía Cuauhtémoc, colonia Cuauhtémoc, C.P. 06500 en la Ciudad de México, por los actos que contravengan las disposiciones que rigen las materias objeto de la “LAASSP”, así como “Lineamientos de la instancia de inconformidad contra actos derivados de la licitación pública e invitación a cuando menos tres personas, a que se refiere la Ley de Adquisiciones, Arrendamientos y Servicios del Sector Público” y demás normatividad aplicable.</w:t>
      </w:r>
    </w:p>
    <w:p w14:paraId="60ECF114" w14:textId="77777777" w:rsidR="00325A06" w:rsidRPr="00E203F9" w:rsidRDefault="00325A06" w:rsidP="00596444">
      <w:pPr>
        <w:pStyle w:val="Texto"/>
        <w:spacing w:after="0" w:line="240" w:lineRule="auto"/>
        <w:ind w:left="567" w:firstLine="0"/>
        <w:rPr>
          <w:szCs w:val="18"/>
          <w:lang w:val="es-MX" w:eastAsia="es-MX"/>
        </w:rPr>
      </w:pPr>
    </w:p>
    <w:p w14:paraId="5D6D7C69" w14:textId="4B86E0AD" w:rsidR="00082F32" w:rsidRPr="00E203F9" w:rsidRDefault="00B879A5" w:rsidP="007056BA">
      <w:pPr>
        <w:pStyle w:val="TEXTO1"/>
        <w:widowControl/>
        <w:ind w:left="567"/>
        <w:rPr>
          <w:rFonts w:cs="Arial"/>
          <w:sz w:val="18"/>
          <w:szCs w:val="18"/>
          <w:lang w:val="es-MX" w:eastAsia="es-MX"/>
        </w:rPr>
      </w:pPr>
      <w:r w:rsidRPr="00E203F9">
        <w:rPr>
          <w:rFonts w:cs="Arial"/>
          <w:sz w:val="18"/>
          <w:szCs w:val="18"/>
          <w:lang w:val="es-MX" w:eastAsia="es-MX"/>
        </w:rPr>
        <w:t>En las inconformidades que se presenten a través de CompraNet, deberán utilizarse medios de identificación electrónica en sustitución de la firma autógrafa.</w:t>
      </w:r>
    </w:p>
    <w:p w14:paraId="4C4AB337" w14:textId="77777777" w:rsidR="00E72DCB" w:rsidRPr="00E203F9" w:rsidRDefault="00E72DCB" w:rsidP="007056BA">
      <w:pPr>
        <w:pStyle w:val="Prrafodelista"/>
        <w:widowControl/>
        <w:adjustRightInd/>
        <w:spacing w:line="240" w:lineRule="auto"/>
        <w:ind w:left="720"/>
        <w:textAlignment w:val="auto"/>
        <w:rPr>
          <w:rFonts w:ascii="Arial" w:hAnsi="Arial" w:cs="Arial"/>
          <w:sz w:val="18"/>
          <w:szCs w:val="18"/>
          <w:lang w:val="es-MX" w:eastAsia="es-MX"/>
        </w:rPr>
      </w:pPr>
    </w:p>
    <w:p w14:paraId="68CA3479" w14:textId="596C61EF" w:rsidR="00C76E03" w:rsidRPr="00E203F9" w:rsidRDefault="00567E9C">
      <w:pPr>
        <w:pStyle w:val="Prrafodelista"/>
        <w:numPr>
          <w:ilvl w:val="0"/>
          <w:numId w:val="25"/>
        </w:numPr>
        <w:spacing w:line="240" w:lineRule="auto"/>
        <w:ind w:left="567" w:hanging="567"/>
        <w:rPr>
          <w:rFonts w:ascii="Arial" w:hAnsi="Arial" w:cs="Arial"/>
          <w:b/>
          <w:sz w:val="18"/>
          <w:szCs w:val="18"/>
          <w:lang w:val="es-MX"/>
        </w:rPr>
      </w:pPr>
      <w:r w:rsidRPr="00E203F9">
        <w:rPr>
          <w:rFonts w:ascii="Arial" w:hAnsi="Arial" w:cs="Arial"/>
          <w:b/>
          <w:sz w:val="18"/>
          <w:szCs w:val="18"/>
          <w:lang w:val="es-MX"/>
        </w:rPr>
        <w:t>CASOS EN LOS QUE SE DECLARARÁ DESIERT</w:t>
      </w:r>
      <w:r w:rsidR="00595E42" w:rsidRPr="00E203F9">
        <w:rPr>
          <w:rFonts w:ascii="Arial" w:hAnsi="Arial" w:cs="Arial"/>
          <w:b/>
          <w:sz w:val="18"/>
          <w:szCs w:val="18"/>
          <w:lang w:val="es-MX"/>
        </w:rPr>
        <w:t>O</w:t>
      </w:r>
      <w:r w:rsidRPr="00E203F9">
        <w:rPr>
          <w:rFonts w:ascii="Arial" w:hAnsi="Arial" w:cs="Arial"/>
          <w:b/>
          <w:sz w:val="18"/>
          <w:szCs w:val="18"/>
          <w:lang w:val="es-MX"/>
        </w:rPr>
        <w:t xml:space="preserve">, SUSPENDERÁ O CANCELARÁ </w:t>
      </w:r>
      <w:r w:rsidR="00595E42" w:rsidRPr="00E203F9">
        <w:rPr>
          <w:rFonts w:ascii="Arial" w:hAnsi="Arial" w:cs="Arial"/>
          <w:b/>
          <w:sz w:val="18"/>
          <w:szCs w:val="18"/>
          <w:lang w:val="es-MX"/>
        </w:rPr>
        <w:t>EL PROCEDIMIENTO</w:t>
      </w:r>
    </w:p>
    <w:p w14:paraId="304BEA96" w14:textId="77777777" w:rsidR="005E2E8C" w:rsidRPr="00E203F9" w:rsidRDefault="005E2E8C" w:rsidP="007056BA">
      <w:pPr>
        <w:pStyle w:val="Textoindependiente3"/>
        <w:tabs>
          <w:tab w:val="left" w:pos="567"/>
        </w:tabs>
        <w:ind w:left="567" w:right="0"/>
        <w:rPr>
          <w:rFonts w:eastAsia="Batang" w:cs="Arial"/>
          <w:b/>
          <w:smallCaps/>
          <w:sz w:val="18"/>
          <w:lang w:val="es-MX" w:eastAsia="es-MX"/>
        </w:rPr>
      </w:pPr>
    </w:p>
    <w:p w14:paraId="6B735428" w14:textId="524D545B" w:rsidR="00C76E03" w:rsidRPr="00E203F9" w:rsidRDefault="00595E42">
      <w:pPr>
        <w:pStyle w:val="Prrafodelista"/>
        <w:numPr>
          <w:ilvl w:val="1"/>
          <w:numId w:val="25"/>
        </w:numPr>
        <w:spacing w:line="240" w:lineRule="auto"/>
        <w:ind w:left="567" w:hanging="567"/>
        <w:rPr>
          <w:rFonts w:ascii="Arial" w:hAnsi="Arial" w:cs="Arial"/>
          <w:b/>
          <w:sz w:val="18"/>
          <w:szCs w:val="18"/>
          <w:lang w:val="es-MX"/>
        </w:rPr>
      </w:pPr>
      <w:r w:rsidRPr="00E203F9">
        <w:rPr>
          <w:rFonts w:ascii="Arial" w:hAnsi="Arial" w:cs="Arial"/>
          <w:b/>
          <w:sz w:val="18"/>
          <w:szCs w:val="18"/>
          <w:lang w:val="es-MX"/>
        </w:rPr>
        <w:t>El procedimiento</w:t>
      </w:r>
      <w:r w:rsidR="00C76E03" w:rsidRPr="00E203F9">
        <w:rPr>
          <w:rFonts w:ascii="Arial" w:hAnsi="Arial" w:cs="Arial"/>
          <w:b/>
          <w:sz w:val="18"/>
          <w:szCs w:val="18"/>
          <w:lang w:val="es-MX"/>
        </w:rPr>
        <w:t xml:space="preserve"> </w:t>
      </w:r>
      <w:r w:rsidRPr="00E203F9">
        <w:rPr>
          <w:rFonts w:ascii="Arial" w:hAnsi="Arial" w:cs="Arial"/>
          <w:b/>
          <w:sz w:val="18"/>
          <w:szCs w:val="18"/>
          <w:lang w:val="es-MX"/>
        </w:rPr>
        <w:t>podrá</w:t>
      </w:r>
      <w:r w:rsidR="00C76E03" w:rsidRPr="00E203F9">
        <w:rPr>
          <w:rFonts w:ascii="Arial" w:hAnsi="Arial" w:cs="Arial"/>
          <w:b/>
          <w:sz w:val="18"/>
          <w:szCs w:val="18"/>
          <w:lang w:val="es-MX"/>
        </w:rPr>
        <w:t xml:space="preserve"> declarar</w:t>
      </w:r>
      <w:r w:rsidRPr="00E203F9">
        <w:rPr>
          <w:rFonts w:ascii="Arial" w:hAnsi="Arial" w:cs="Arial"/>
          <w:b/>
          <w:sz w:val="18"/>
          <w:szCs w:val="18"/>
          <w:lang w:val="es-MX"/>
        </w:rPr>
        <w:t>se</w:t>
      </w:r>
      <w:r w:rsidR="00C76E03" w:rsidRPr="00E203F9">
        <w:rPr>
          <w:rFonts w:ascii="Arial" w:hAnsi="Arial" w:cs="Arial"/>
          <w:b/>
          <w:sz w:val="18"/>
          <w:szCs w:val="18"/>
          <w:lang w:val="es-MX"/>
        </w:rPr>
        <w:t xml:space="preserve"> desiert</w:t>
      </w:r>
      <w:r w:rsidRPr="00E203F9">
        <w:rPr>
          <w:rFonts w:ascii="Arial" w:hAnsi="Arial" w:cs="Arial"/>
          <w:b/>
          <w:sz w:val="18"/>
          <w:szCs w:val="18"/>
          <w:lang w:val="es-MX"/>
        </w:rPr>
        <w:t>o</w:t>
      </w:r>
      <w:r w:rsidR="00C76E03" w:rsidRPr="00E203F9">
        <w:rPr>
          <w:rFonts w:ascii="Arial" w:hAnsi="Arial" w:cs="Arial"/>
          <w:b/>
          <w:sz w:val="18"/>
          <w:szCs w:val="18"/>
          <w:lang w:val="es-MX"/>
        </w:rPr>
        <w:t xml:space="preserve"> en los siguientes casos:</w:t>
      </w:r>
    </w:p>
    <w:p w14:paraId="4270704D" w14:textId="77777777" w:rsidR="005E2E8C" w:rsidRPr="00E203F9" w:rsidRDefault="005E2E8C" w:rsidP="00A45093">
      <w:pPr>
        <w:pStyle w:val="Textoindependiente3"/>
        <w:tabs>
          <w:tab w:val="left" w:pos="567"/>
        </w:tabs>
        <w:ind w:right="0"/>
        <w:rPr>
          <w:rFonts w:cs="Arial"/>
          <w:b/>
          <w:sz w:val="18"/>
          <w:lang w:val="es-MX" w:eastAsia="es-MX"/>
        </w:rPr>
      </w:pPr>
    </w:p>
    <w:p w14:paraId="6E9117DB" w14:textId="77777777" w:rsidR="00C76E03" w:rsidRPr="00E203F9" w:rsidRDefault="00C76E03" w:rsidP="001D6D0C">
      <w:pPr>
        <w:pStyle w:val="Texto"/>
        <w:numPr>
          <w:ilvl w:val="0"/>
          <w:numId w:val="17"/>
        </w:numPr>
        <w:tabs>
          <w:tab w:val="left" w:pos="993"/>
        </w:tabs>
        <w:spacing w:after="0" w:line="240" w:lineRule="auto"/>
        <w:ind w:left="993" w:hanging="426"/>
        <w:rPr>
          <w:szCs w:val="18"/>
          <w:lang w:val="es-MX" w:eastAsia="es-MX"/>
        </w:rPr>
      </w:pPr>
      <w:bookmarkStart w:id="23" w:name="_Hlk2358436"/>
      <w:r w:rsidRPr="00E203F9">
        <w:rPr>
          <w:szCs w:val="18"/>
          <w:lang w:val="es-MX" w:eastAsia="es-MX"/>
        </w:rPr>
        <w:t>Cuando la totalidad de las proposiciones presentadas no reúnan los requisitos solicitados.</w:t>
      </w:r>
    </w:p>
    <w:p w14:paraId="4F4D1D40" w14:textId="77777777" w:rsidR="005E2E8C" w:rsidRPr="00E203F9" w:rsidRDefault="005E2E8C" w:rsidP="00A45093">
      <w:pPr>
        <w:pStyle w:val="Textoindependiente3"/>
        <w:tabs>
          <w:tab w:val="left" w:pos="993"/>
        </w:tabs>
        <w:ind w:left="993" w:right="0" w:hanging="426"/>
        <w:rPr>
          <w:rFonts w:cs="Arial"/>
          <w:b/>
          <w:sz w:val="18"/>
          <w:lang w:val="es-MX" w:eastAsia="es-MX"/>
        </w:rPr>
      </w:pPr>
    </w:p>
    <w:p w14:paraId="5C680148" w14:textId="2453BDFF" w:rsidR="00C76E03" w:rsidRPr="00E203F9" w:rsidRDefault="00C76E03" w:rsidP="001D6D0C">
      <w:pPr>
        <w:pStyle w:val="Texto"/>
        <w:numPr>
          <w:ilvl w:val="0"/>
          <w:numId w:val="17"/>
        </w:numPr>
        <w:tabs>
          <w:tab w:val="left" w:pos="993"/>
        </w:tabs>
        <w:spacing w:after="0" w:line="240" w:lineRule="auto"/>
        <w:ind w:left="993" w:hanging="426"/>
        <w:rPr>
          <w:szCs w:val="18"/>
          <w:lang w:val="es-MX" w:eastAsia="es-MX"/>
        </w:rPr>
      </w:pPr>
      <w:r w:rsidRPr="00E203F9">
        <w:rPr>
          <w:szCs w:val="18"/>
          <w:lang w:val="es-MX" w:eastAsia="es-MX"/>
        </w:rPr>
        <w:t xml:space="preserve">Cuando las propuestas presentadas rebasen el presupuesto autorizado para </w:t>
      </w:r>
      <w:r w:rsidR="00595E42" w:rsidRPr="00E203F9">
        <w:rPr>
          <w:szCs w:val="18"/>
          <w:lang w:val="es-MX" w:eastAsia="es-MX"/>
        </w:rPr>
        <w:t>el</w:t>
      </w:r>
      <w:r w:rsidRPr="00E203F9">
        <w:rPr>
          <w:szCs w:val="18"/>
          <w:lang w:val="es-MX" w:eastAsia="es-MX"/>
        </w:rPr>
        <w:t xml:space="preserve"> presente </w:t>
      </w:r>
      <w:r w:rsidR="00595E42" w:rsidRPr="00E203F9">
        <w:rPr>
          <w:rFonts w:eastAsia="Batang"/>
          <w:bCs/>
          <w:szCs w:val="18"/>
          <w:lang w:val="es-MX"/>
        </w:rPr>
        <w:t>procedimiento</w:t>
      </w:r>
      <w:r w:rsidRPr="00E203F9">
        <w:rPr>
          <w:szCs w:val="18"/>
          <w:lang w:val="es-MX" w:eastAsia="es-MX"/>
        </w:rPr>
        <w:t xml:space="preserve"> y </w:t>
      </w:r>
      <w:r w:rsidR="008A1EFA" w:rsidRPr="00E203F9">
        <w:rPr>
          <w:szCs w:val="18"/>
          <w:lang w:val="es-MX" w:eastAsia="es-MX"/>
        </w:rPr>
        <w:t>“EL INBA</w:t>
      </w:r>
      <w:r w:rsidR="00705394" w:rsidRPr="00E203F9">
        <w:rPr>
          <w:szCs w:val="18"/>
          <w:lang w:val="es-MX" w:eastAsia="es-MX"/>
        </w:rPr>
        <w:t>L</w:t>
      </w:r>
      <w:r w:rsidR="008A1EFA" w:rsidRPr="00E203F9">
        <w:rPr>
          <w:szCs w:val="18"/>
          <w:lang w:val="es-MX" w:eastAsia="es-MX"/>
        </w:rPr>
        <w:t>”</w:t>
      </w:r>
      <w:r w:rsidRPr="00E203F9">
        <w:rPr>
          <w:szCs w:val="18"/>
          <w:lang w:val="es-MX" w:eastAsia="es-MX"/>
        </w:rPr>
        <w:t xml:space="preserve"> no esté en condiciones de efectuar reducciones conforme al </w:t>
      </w:r>
      <w:r w:rsidR="00F03FC4" w:rsidRPr="00E203F9">
        <w:rPr>
          <w:szCs w:val="18"/>
          <w:lang w:val="es-MX" w:eastAsia="es-MX"/>
        </w:rPr>
        <w:t xml:space="preserve">Artículo </w:t>
      </w:r>
      <w:r w:rsidRPr="00E203F9">
        <w:rPr>
          <w:szCs w:val="18"/>
          <w:lang w:val="es-MX" w:eastAsia="es-MX"/>
        </w:rPr>
        <w:t xml:space="preserve">56 del </w:t>
      </w:r>
      <w:r w:rsidR="00910609" w:rsidRPr="00E203F9">
        <w:rPr>
          <w:b/>
          <w:szCs w:val="18"/>
          <w:lang w:val="es-MX" w:eastAsia="es-MX"/>
        </w:rPr>
        <w:t>“RLAASSP”</w:t>
      </w:r>
      <w:r w:rsidRPr="00E203F9">
        <w:rPr>
          <w:szCs w:val="18"/>
          <w:lang w:val="es-MX" w:eastAsia="es-MX"/>
        </w:rPr>
        <w:t>.</w:t>
      </w:r>
    </w:p>
    <w:p w14:paraId="11594405" w14:textId="77777777" w:rsidR="00805392" w:rsidRPr="00E203F9" w:rsidRDefault="00805392" w:rsidP="00A45093">
      <w:pPr>
        <w:pStyle w:val="Prrafodelista"/>
        <w:spacing w:line="240" w:lineRule="auto"/>
        <w:rPr>
          <w:rFonts w:ascii="Arial" w:hAnsi="Arial" w:cs="Arial"/>
          <w:sz w:val="18"/>
          <w:szCs w:val="18"/>
          <w:lang w:val="es-MX" w:eastAsia="es-MX"/>
        </w:rPr>
      </w:pPr>
    </w:p>
    <w:p w14:paraId="7EE9BE98" w14:textId="77777777" w:rsidR="00D5508F" w:rsidRPr="00E203F9" w:rsidRDefault="00805392" w:rsidP="00C9728B">
      <w:pPr>
        <w:pStyle w:val="Texto"/>
        <w:numPr>
          <w:ilvl w:val="0"/>
          <w:numId w:val="17"/>
        </w:numPr>
        <w:tabs>
          <w:tab w:val="left" w:pos="993"/>
        </w:tabs>
        <w:spacing w:after="0" w:line="240" w:lineRule="auto"/>
        <w:ind w:left="993" w:hanging="426"/>
        <w:rPr>
          <w:szCs w:val="18"/>
          <w:lang w:val="es-MX" w:eastAsia="es-MX"/>
        </w:rPr>
      </w:pPr>
      <w:r w:rsidRPr="00E203F9">
        <w:rPr>
          <w:szCs w:val="18"/>
          <w:lang w:val="es-MX" w:eastAsia="es-MX"/>
        </w:rPr>
        <w:t>Cuando se presenten proposiciones en el acto de presentación y apertura de propuestas</w:t>
      </w:r>
      <w:r w:rsidR="00D5508F" w:rsidRPr="00E203F9">
        <w:rPr>
          <w:szCs w:val="18"/>
          <w:lang w:val="es-MX" w:eastAsia="es-MX"/>
        </w:rPr>
        <w:t xml:space="preserve"> y </w:t>
      </w:r>
      <w:r w:rsidRPr="00E203F9">
        <w:rPr>
          <w:szCs w:val="18"/>
          <w:lang w:val="es-MX" w:eastAsia="es-MX"/>
        </w:rPr>
        <w:t xml:space="preserve">no se cuente con un mínimo de tres proposiciones, de conformidad con el Artículo 43 Fracción III de la </w:t>
      </w:r>
      <w:r w:rsidR="00B24643" w:rsidRPr="00E203F9">
        <w:rPr>
          <w:b/>
          <w:szCs w:val="18"/>
          <w:lang w:val="es-MX" w:eastAsia="es-MX"/>
        </w:rPr>
        <w:t>“LAASSP”</w:t>
      </w:r>
      <w:r w:rsidRPr="00E203F9">
        <w:rPr>
          <w:szCs w:val="18"/>
          <w:lang w:val="es-MX" w:eastAsia="es-MX"/>
        </w:rPr>
        <w:t xml:space="preserve"> y el Artículo 77 párrafo quinto del </w:t>
      </w:r>
      <w:r w:rsidR="00910609" w:rsidRPr="00E203F9">
        <w:rPr>
          <w:b/>
          <w:szCs w:val="18"/>
          <w:lang w:val="es-MX" w:eastAsia="es-MX"/>
        </w:rPr>
        <w:t>“RLAASSP”</w:t>
      </w:r>
      <w:r w:rsidRPr="00E203F9">
        <w:rPr>
          <w:szCs w:val="18"/>
          <w:lang w:val="es-MX" w:eastAsia="es-MX"/>
        </w:rPr>
        <w:t>.</w:t>
      </w:r>
    </w:p>
    <w:p w14:paraId="1E8D38FA" w14:textId="77777777" w:rsidR="00D5508F" w:rsidRPr="00E203F9" w:rsidRDefault="00D5508F" w:rsidP="00D5508F">
      <w:pPr>
        <w:rPr>
          <w:szCs w:val="18"/>
          <w:lang w:val="es-MX" w:eastAsia="es-MX"/>
        </w:rPr>
      </w:pPr>
    </w:p>
    <w:bookmarkEnd w:id="23"/>
    <w:p w14:paraId="0BAB9971" w14:textId="58B4C341" w:rsidR="00C76E03" w:rsidRPr="00E203F9" w:rsidRDefault="00595E42">
      <w:pPr>
        <w:pStyle w:val="Prrafodelista"/>
        <w:numPr>
          <w:ilvl w:val="1"/>
          <w:numId w:val="25"/>
        </w:numPr>
        <w:spacing w:line="240" w:lineRule="auto"/>
        <w:ind w:left="567" w:hanging="567"/>
        <w:rPr>
          <w:rFonts w:ascii="Arial" w:hAnsi="Arial" w:cs="Arial"/>
          <w:b/>
          <w:sz w:val="18"/>
          <w:szCs w:val="18"/>
          <w:lang w:val="es-MX"/>
        </w:rPr>
      </w:pPr>
      <w:r w:rsidRPr="00E203F9">
        <w:rPr>
          <w:rFonts w:ascii="Arial" w:hAnsi="Arial" w:cs="Arial"/>
          <w:b/>
          <w:sz w:val="18"/>
          <w:szCs w:val="18"/>
          <w:lang w:val="es-MX"/>
        </w:rPr>
        <w:t xml:space="preserve">El procedimiento </w:t>
      </w:r>
      <w:r w:rsidR="00C76E03" w:rsidRPr="00E203F9">
        <w:rPr>
          <w:rFonts w:ascii="Arial" w:hAnsi="Arial" w:cs="Arial"/>
          <w:b/>
          <w:sz w:val="18"/>
          <w:szCs w:val="18"/>
          <w:lang w:val="es-MX"/>
        </w:rPr>
        <w:t>se suspenderá en los siguientes casos:</w:t>
      </w:r>
    </w:p>
    <w:p w14:paraId="137653AA" w14:textId="77777777" w:rsidR="00A313D6" w:rsidRPr="00E203F9" w:rsidRDefault="00A313D6" w:rsidP="00A313D6">
      <w:pPr>
        <w:pStyle w:val="Prrafodelista"/>
        <w:spacing w:line="240" w:lineRule="auto"/>
        <w:ind w:left="567"/>
        <w:rPr>
          <w:rFonts w:ascii="Arial" w:hAnsi="Arial" w:cs="Arial"/>
          <w:b/>
          <w:sz w:val="18"/>
          <w:szCs w:val="18"/>
          <w:lang w:val="es-MX"/>
        </w:rPr>
      </w:pPr>
    </w:p>
    <w:p w14:paraId="59877FE6" w14:textId="21994D66" w:rsidR="00C76E03" w:rsidRPr="00E203F9" w:rsidRDefault="00C76E03" w:rsidP="001D6D0C">
      <w:pPr>
        <w:pStyle w:val="Texto"/>
        <w:numPr>
          <w:ilvl w:val="0"/>
          <w:numId w:val="19"/>
        </w:numPr>
        <w:tabs>
          <w:tab w:val="left" w:pos="993"/>
        </w:tabs>
        <w:spacing w:after="0" w:line="240" w:lineRule="auto"/>
        <w:ind w:left="993" w:hanging="426"/>
        <w:rPr>
          <w:szCs w:val="18"/>
          <w:lang w:val="es-MX" w:eastAsia="es-MX"/>
        </w:rPr>
      </w:pPr>
      <w:r w:rsidRPr="00E203F9">
        <w:rPr>
          <w:szCs w:val="18"/>
          <w:lang w:val="es-MX" w:eastAsia="es-MX"/>
        </w:rPr>
        <w:t xml:space="preserve">Se podrá suspender </w:t>
      </w:r>
      <w:r w:rsidR="00595E42" w:rsidRPr="00E203F9">
        <w:rPr>
          <w:bCs/>
          <w:szCs w:val="18"/>
          <w:lang w:val="es-MX"/>
        </w:rPr>
        <w:t>el procedimiento</w:t>
      </w:r>
      <w:r w:rsidR="00595E42" w:rsidRPr="00E203F9">
        <w:rPr>
          <w:b/>
          <w:szCs w:val="18"/>
          <w:lang w:val="es-MX"/>
        </w:rPr>
        <w:t xml:space="preserve"> </w:t>
      </w:r>
      <w:r w:rsidRPr="00E203F9">
        <w:rPr>
          <w:szCs w:val="18"/>
          <w:lang w:val="es-MX" w:eastAsia="es-MX"/>
        </w:rPr>
        <w:t xml:space="preserve">cuando la </w:t>
      </w:r>
      <w:r w:rsidR="00410D55" w:rsidRPr="00E203F9">
        <w:rPr>
          <w:szCs w:val="18"/>
          <w:lang w:val="es-MX" w:eastAsia="es-MX"/>
        </w:rPr>
        <w:t>Secretaría de Hacienda y Crédito Público</w:t>
      </w:r>
      <w:r w:rsidRPr="00E203F9">
        <w:rPr>
          <w:szCs w:val="18"/>
          <w:lang w:val="es-MX" w:eastAsia="es-MX"/>
        </w:rPr>
        <w:t xml:space="preserve"> o </w:t>
      </w:r>
      <w:r w:rsidR="0049002D" w:rsidRPr="00E203F9">
        <w:rPr>
          <w:szCs w:val="18"/>
          <w:lang w:val="es-MX" w:eastAsia="es-MX"/>
        </w:rPr>
        <w:t xml:space="preserve">las oficinas de representación </w:t>
      </w:r>
      <w:r w:rsidRPr="00E203F9">
        <w:rPr>
          <w:szCs w:val="18"/>
          <w:lang w:val="es-MX" w:eastAsia="es-MX"/>
        </w:rPr>
        <w:t xml:space="preserve"> así lo determinen con motivo de su intervención y de acuerdo </w:t>
      </w:r>
      <w:r w:rsidR="00CC1548" w:rsidRPr="00E203F9">
        <w:rPr>
          <w:szCs w:val="18"/>
          <w:lang w:val="es-MX" w:eastAsia="es-MX"/>
        </w:rPr>
        <w:t>con</w:t>
      </w:r>
      <w:r w:rsidRPr="00E203F9">
        <w:rPr>
          <w:szCs w:val="18"/>
          <w:lang w:val="es-MX" w:eastAsia="es-MX"/>
        </w:rPr>
        <w:t xml:space="preserve"> sus facultades. La suspensión deberá de estar debidamente fundada y motivada.</w:t>
      </w:r>
    </w:p>
    <w:p w14:paraId="3E427751" w14:textId="77777777" w:rsidR="005E2E8C" w:rsidRPr="00E203F9" w:rsidRDefault="005E2E8C" w:rsidP="007056BA">
      <w:pPr>
        <w:pStyle w:val="Texto"/>
        <w:tabs>
          <w:tab w:val="left" w:pos="993"/>
        </w:tabs>
        <w:spacing w:after="0" w:line="240" w:lineRule="auto"/>
        <w:ind w:left="993" w:hanging="426"/>
        <w:rPr>
          <w:szCs w:val="18"/>
          <w:lang w:val="es-MX" w:eastAsia="es-MX"/>
        </w:rPr>
      </w:pPr>
    </w:p>
    <w:p w14:paraId="16E83353" w14:textId="04A56E57" w:rsidR="00C76E03" w:rsidRPr="00E203F9" w:rsidRDefault="00C76E03" w:rsidP="001D6D0C">
      <w:pPr>
        <w:pStyle w:val="Texto"/>
        <w:numPr>
          <w:ilvl w:val="0"/>
          <w:numId w:val="19"/>
        </w:numPr>
        <w:tabs>
          <w:tab w:val="left" w:pos="993"/>
        </w:tabs>
        <w:spacing w:after="0" w:line="240" w:lineRule="auto"/>
        <w:ind w:left="993" w:hanging="426"/>
        <w:rPr>
          <w:szCs w:val="18"/>
          <w:lang w:val="es-MX" w:eastAsia="es-MX"/>
        </w:rPr>
      </w:pPr>
      <w:r w:rsidRPr="00E203F9">
        <w:rPr>
          <w:szCs w:val="18"/>
          <w:lang w:val="es-MX" w:eastAsia="es-MX"/>
        </w:rPr>
        <w:t xml:space="preserve">Una vez que desaparezcan las causas que motivaron la suspensión, se reanudará </w:t>
      </w:r>
      <w:r w:rsidR="00B003B7" w:rsidRPr="00E203F9">
        <w:rPr>
          <w:szCs w:val="18"/>
          <w:lang w:val="es-MX" w:eastAsia="es-MX"/>
        </w:rPr>
        <w:t>e</w:t>
      </w:r>
      <w:r w:rsidR="00B003B7" w:rsidRPr="00E203F9">
        <w:rPr>
          <w:bCs/>
          <w:szCs w:val="18"/>
          <w:lang w:val="es-MX"/>
        </w:rPr>
        <w:t>l procedimiento</w:t>
      </w:r>
      <w:r w:rsidRPr="00E203F9">
        <w:rPr>
          <w:szCs w:val="18"/>
          <w:lang w:val="es-MX" w:eastAsia="es-MX"/>
        </w:rPr>
        <w:t xml:space="preserve">, previo aviso a los </w:t>
      </w:r>
      <w:r w:rsidR="0048731F" w:rsidRPr="00E203F9">
        <w:rPr>
          <w:szCs w:val="18"/>
          <w:lang w:val="es-MX" w:eastAsia="es-MX"/>
        </w:rPr>
        <w:t>Invitados</w:t>
      </w:r>
      <w:r w:rsidRPr="00E203F9">
        <w:rPr>
          <w:szCs w:val="18"/>
          <w:lang w:val="es-MX" w:eastAsia="es-MX"/>
        </w:rPr>
        <w:t>.</w:t>
      </w:r>
    </w:p>
    <w:p w14:paraId="6505A2E9" w14:textId="77777777" w:rsidR="00E167F0" w:rsidRPr="00E203F9" w:rsidRDefault="00E167F0" w:rsidP="007056BA">
      <w:pPr>
        <w:pStyle w:val="Prrafodelista"/>
        <w:spacing w:line="240" w:lineRule="auto"/>
        <w:rPr>
          <w:rFonts w:ascii="Arial" w:hAnsi="Arial" w:cs="Arial"/>
          <w:sz w:val="18"/>
          <w:szCs w:val="18"/>
          <w:lang w:val="es-MX" w:eastAsia="es-MX"/>
        </w:rPr>
      </w:pPr>
    </w:p>
    <w:p w14:paraId="2447A17C" w14:textId="06CD763A" w:rsidR="00C76E03" w:rsidRPr="00E203F9" w:rsidRDefault="00C76E03">
      <w:pPr>
        <w:pStyle w:val="Prrafodelista"/>
        <w:numPr>
          <w:ilvl w:val="1"/>
          <w:numId w:val="25"/>
        </w:numPr>
        <w:spacing w:line="240" w:lineRule="auto"/>
        <w:ind w:left="567" w:hanging="567"/>
        <w:rPr>
          <w:rFonts w:ascii="Arial" w:hAnsi="Arial" w:cs="Arial"/>
          <w:b/>
          <w:sz w:val="18"/>
          <w:szCs w:val="18"/>
          <w:lang w:val="es-MX"/>
        </w:rPr>
      </w:pPr>
      <w:r w:rsidRPr="00E203F9">
        <w:rPr>
          <w:rFonts w:ascii="Arial" w:hAnsi="Arial" w:cs="Arial"/>
          <w:b/>
          <w:sz w:val="18"/>
          <w:szCs w:val="18"/>
          <w:lang w:val="es-MX"/>
        </w:rPr>
        <w:t>Se procederá a la cancelación de</w:t>
      </w:r>
      <w:r w:rsidR="00B003B7" w:rsidRPr="00E203F9">
        <w:rPr>
          <w:rFonts w:ascii="Arial" w:hAnsi="Arial" w:cs="Arial"/>
          <w:b/>
          <w:sz w:val="18"/>
          <w:szCs w:val="18"/>
          <w:lang w:val="es-MX"/>
        </w:rPr>
        <w:t>l procedimiento</w:t>
      </w:r>
    </w:p>
    <w:p w14:paraId="6B0AC78B" w14:textId="77777777" w:rsidR="00726492" w:rsidRPr="00E203F9" w:rsidRDefault="00726492" w:rsidP="007056BA">
      <w:pPr>
        <w:pStyle w:val="Textoindependiente3"/>
        <w:ind w:left="567" w:right="0"/>
        <w:rPr>
          <w:rFonts w:cs="Arial"/>
          <w:b/>
          <w:sz w:val="18"/>
          <w:lang w:val="es-MX" w:eastAsia="es-MX"/>
        </w:rPr>
      </w:pPr>
    </w:p>
    <w:p w14:paraId="179613DD" w14:textId="77777777" w:rsidR="00C76E03" w:rsidRPr="00E203F9" w:rsidRDefault="00C76E03" w:rsidP="001D6D0C">
      <w:pPr>
        <w:pStyle w:val="Texto"/>
        <w:numPr>
          <w:ilvl w:val="0"/>
          <w:numId w:val="18"/>
        </w:numPr>
        <w:tabs>
          <w:tab w:val="left" w:pos="993"/>
        </w:tabs>
        <w:spacing w:after="0" w:line="240" w:lineRule="auto"/>
        <w:ind w:left="993" w:hanging="426"/>
        <w:rPr>
          <w:szCs w:val="18"/>
          <w:lang w:val="es-MX" w:eastAsia="es-MX"/>
        </w:rPr>
      </w:pPr>
      <w:r w:rsidRPr="00E203F9">
        <w:rPr>
          <w:szCs w:val="18"/>
          <w:lang w:val="es-MX" w:eastAsia="es-MX"/>
        </w:rPr>
        <w:t>Por caso fortuito;</w:t>
      </w:r>
    </w:p>
    <w:p w14:paraId="7384BC34" w14:textId="77777777" w:rsidR="00726492" w:rsidRPr="00E203F9" w:rsidRDefault="00726492" w:rsidP="007056BA">
      <w:pPr>
        <w:pStyle w:val="Texto"/>
        <w:tabs>
          <w:tab w:val="left" w:pos="993"/>
        </w:tabs>
        <w:spacing w:after="0" w:line="240" w:lineRule="auto"/>
        <w:ind w:left="993" w:hanging="426"/>
        <w:rPr>
          <w:szCs w:val="18"/>
          <w:lang w:val="es-MX" w:eastAsia="es-MX"/>
        </w:rPr>
      </w:pPr>
    </w:p>
    <w:p w14:paraId="46351C90" w14:textId="77777777" w:rsidR="00C76E03" w:rsidRPr="00E203F9" w:rsidRDefault="00C76E03" w:rsidP="001D6D0C">
      <w:pPr>
        <w:pStyle w:val="Texto"/>
        <w:numPr>
          <w:ilvl w:val="0"/>
          <w:numId w:val="18"/>
        </w:numPr>
        <w:tabs>
          <w:tab w:val="left" w:pos="993"/>
        </w:tabs>
        <w:spacing w:after="0" w:line="240" w:lineRule="auto"/>
        <w:ind w:left="993" w:hanging="426"/>
        <w:rPr>
          <w:szCs w:val="18"/>
          <w:lang w:val="es-MX" w:eastAsia="es-MX"/>
        </w:rPr>
      </w:pPr>
      <w:r w:rsidRPr="00E203F9">
        <w:rPr>
          <w:szCs w:val="18"/>
          <w:lang w:val="es-MX" w:eastAsia="es-MX"/>
        </w:rPr>
        <w:t>Por causa de fuerza mayor;</w:t>
      </w:r>
    </w:p>
    <w:p w14:paraId="7E959BF2" w14:textId="77777777" w:rsidR="00726492" w:rsidRPr="00E203F9" w:rsidRDefault="00726492" w:rsidP="007056BA">
      <w:pPr>
        <w:pStyle w:val="Prrafodelista"/>
        <w:tabs>
          <w:tab w:val="left" w:pos="993"/>
        </w:tabs>
        <w:spacing w:line="240" w:lineRule="auto"/>
        <w:ind w:left="993" w:hanging="426"/>
        <w:rPr>
          <w:rFonts w:ascii="Arial" w:hAnsi="Arial" w:cs="Arial"/>
          <w:sz w:val="18"/>
          <w:szCs w:val="18"/>
          <w:lang w:val="es-MX" w:eastAsia="es-MX"/>
        </w:rPr>
      </w:pPr>
    </w:p>
    <w:p w14:paraId="4C8C98BC" w14:textId="313D05E1" w:rsidR="00C76E03" w:rsidRPr="00E203F9" w:rsidRDefault="00C76E03" w:rsidP="001D6D0C">
      <w:pPr>
        <w:pStyle w:val="Texto"/>
        <w:numPr>
          <w:ilvl w:val="0"/>
          <w:numId w:val="18"/>
        </w:numPr>
        <w:tabs>
          <w:tab w:val="left" w:pos="993"/>
        </w:tabs>
        <w:spacing w:after="0" w:line="240" w:lineRule="auto"/>
        <w:ind w:left="993" w:hanging="426"/>
        <w:rPr>
          <w:szCs w:val="18"/>
          <w:lang w:val="es-MX" w:eastAsia="es-MX"/>
        </w:rPr>
      </w:pPr>
      <w:r w:rsidRPr="00E203F9">
        <w:rPr>
          <w:szCs w:val="18"/>
          <w:lang w:val="es-MX" w:eastAsia="es-MX"/>
        </w:rPr>
        <w:t>Cuando existan circunstancias, debidamente justificadas, que provoquen la extinción de la necesidad de</w:t>
      </w:r>
      <w:r w:rsidR="004761A6" w:rsidRPr="00E203F9">
        <w:rPr>
          <w:szCs w:val="18"/>
          <w:lang w:val="es-MX" w:eastAsia="es-MX"/>
        </w:rPr>
        <w:t xml:space="preserve"> los servicios </w:t>
      </w:r>
      <w:r w:rsidRPr="00E203F9">
        <w:rPr>
          <w:szCs w:val="18"/>
          <w:lang w:val="es-MX" w:eastAsia="es-MX"/>
        </w:rPr>
        <w:t>requeridos y</w:t>
      </w:r>
      <w:r w:rsidR="00B003B7" w:rsidRPr="00E203F9">
        <w:rPr>
          <w:szCs w:val="18"/>
          <w:lang w:val="es-MX" w:eastAsia="es-MX"/>
        </w:rPr>
        <w:t>/o</w:t>
      </w:r>
      <w:r w:rsidRPr="00E203F9">
        <w:rPr>
          <w:szCs w:val="18"/>
          <w:lang w:val="es-MX" w:eastAsia="es-MX"/>
        </w:rPr>
        <w:t xml:space="preserve"> que de continuarse con el procedimiento de </w:t>
      </w:r>
      <w:r w:rsidR="001F01B9" w:rsidRPr="00E203F9">
        <w:rPr>
          <w:szCs w:val="18"/>
          <w:lang w:val="es-MX" w:eastAsia="es-MX"/>
        </w:rPr>
        <w:t>contratación</w:t>
      </w:r>
      <w:r w:rsidRPr="00E203F9">
        <w:rPr>
          <w:szCs w:val="18"/>
          <w:lang w:val="es-MX" w:eastAsia="es-MX"/>
        </w:rPr>
        <w:t xml:space="preserve"> se pudiera ocasionar un daño o perjuicio a </w:t>
      </w:r>
      <w:r w:rsidR="000923A5" w:rsidRPr="00E203F9">
        <w:rPr>
          <w:szCs w:val="18"/>
          <w:lang w:val="es-MX" w:eastAsia="es-MX"/>
        </w:rPr>
        <w:t>“EL INBA</w:t>
      </w:r>
      <w:r w:rsidR="00705394" w:rsidRPr="00E203F9">
        <w:rPr>
          <w:szCs w:val="18"/>
          <w:lang w:val="es-MX" w:eastAsia="es-MX"/>
        </w:rPr>
        <w:t>L</w:t>
      </w:r>
      <w:r w:rsidR="000923A5" w:rsidRPr="00E203F9">
        <w:rPr>
          <w:szCs w:val="18"/>
          <w:lang w:val="es-MX" w:eastAsia="es-MX"/>
        </w:rPr>
        <w:t>”</w:t>
      </w:r>
      <w:r w:rsidRPr="00E203F9">
        <w:rPr>
          <w:szCs w:val="18"/>
          <w:lang w:val="es-MX" w:eastAsia="es-MX"/>
        </w:rPr>
        <w:t>.</w:t>
      </w:r>
    </w:p>
    <w:p w14:paraId="48CC4E05" w14:textId="77777777" w:rsidR="00726492" w:rsidRPr="00E203F9" w:rsidRDefault="00726492" w:rsidP="007056BA">
      <w:pPr>
        <w:pStyle w:val="Prrafodelista"/>
        <w:tabs>
          <w:tab w:val="left" w:pos="993"/>
        </w:tabs>
        <w:spacing w:line="240" w:lineRule="auto"/>
        <w:ind w:left="993" w:hanging="426"/>
        <w:rPr>
          <w:rFonts w:ascii="Arial" w:hAnsi="Arial" w:cs="Arial"/>
          <w:sz w:val="18"/>
          <w:szCs w:val="18"/>
          <w:lang w:val="es-MX" w:eastAsia="es-MX"/>
        </w:rPr>
      </w:pPr>
    </w:p>
    <w:p w14:paraId="60D9FAF8" w14:textId="1E632BE2" w:rsidR="00044901" w:rsidRPr="00E203F9" w:rsidRDefault="00C76E03" w:rsidP="007056BA">
      <w:pPr>
        <w:pStyle w:val="Texto"/>
        <w:tabs>
          <w:tab w:val="left" w:pos="993"/>
        </w:tabs>
        <w:spacing w:after="0" w:line="240" w:lineRule="auto"/>
        <w:ind w:left="993" w:hanging="426"/>
        <w:rPr>
          <w:szCs w:val="18"/>
          <w:lang w:val="es-MX" w:eastAsia="es-MX"/>
        </w:rPr>
      </w:pPr>
      <w:r w:rsidRPr="00E203F9">
        <w:rPr>
          <w:szCs w:val="18"/>
          <w:lang w:val="es-MX" w:eastAsia="es-MX"/>
        </w:rPr>
        <w:t>Las causas que motiven la cancelación de</w:t>
      </w:r>
      <w:r w:rsidR="00B003B7" w:rsidRPr="00E203F9">
        <w:rPr>
          <w:bCs/>
          <w:szCs w:val="18"/>
          <w:lang w:val="es-MX"/>
        </w:rPr>
        <w:t xml:space="preserve">l procedimiento </w:t>
      </w:r>
      <w:r w:rsidRPr="00E203F9">
        <w:rPr>
          <w:szCs w:val="18"/>
          <w:lang w:val="es-MX" w:eastAsia="es-MX"/>
        </w:rPr>
        <w:t xml:space="preserve">se harán del conocimiento de los </w:t>
      </w:r>
      <w:r w:rsidR="0048731F" w:rsidRPr="00E203F9">
        <w:rPr>
          <w:szCs w:val="18"/>
          <w:lang w:val="es-MX" w:eastAsia="es-MX"/>
        </w:rPr>
        <w:t>Invitados</w:t>
      </w:r>
      <w:r w:rsidR="00AD0A5D" w:rsidRPr="00E203F9">
        <w:rPr>
          <w:szCs w:val="18"/>
          <w:lang w:val="es-MX" w:eastAsia="es-MX"/>
        </w:rPr>
        <w:t>.</w:t>
      </w:r>
    </w:p>
    <w:p w14:paraId="2A576FFA" w14:textId="77777777" w:rsidR="009C693B" w:rsidRPr="00E203F9" w:rsidRDefault="009C693B" w:rsidP="007056BA">
      <w:pPr>
        <w:pStyle w:val="Texto"/>
        <w:tabs>
          <w:tab w:val="left" w:pos="993"/>
        </w:tabs>
        <w:spacing w:after="0" w:line="240" w:lineRule="auto"/>
        <w:ind w:left="993" w:hanging="426"/>
        <w:rPr>
          <w:szCs w:val="18"/>
          <w:lang w:val="es-MX" w:eastAsia="es-MX"/>
        </w:rPr>
      </w:pPr>
    </w:p>
    <w:p w14:paraId="68C13545" w14:textId="77777777" w:rsidR="00690F29" w:rsidRPr="00E203F9" w:rsidRDefault="0029123C">
      <w:pPr>
        <w:pStyle w:val="Prrafodelista"/>
        <w:numPr>
          <w:ilvl w:val="0"/>
          <w:numId w:val="25"/>
        </w:numPr>
        <w:spacing w:line="240" w:lineRule="auto"/>
        <w:ind w:left="567" w:hanging="567"/>
        <w:rPr>
          <w:rFonts w:ascii="Arial" w:hAnsi="Arial" w:cs="Arial"/>
          <w:b/>
          <w:sz w:val="18"/>
          <w:szCs w:val="18"/>
          <w:lang w:val="es-MX"/>
        </w:rPr>
      </w:pPr>
      <w:r w:rsidRPr="00E203F9">
        <w:rPr>
          <w:rFonts w:ascii="Arial" w:hAnsi="Arial" w:cs="Arial"/>
          <w:b/>
          <w:sz w:val="18"/>
          <w:szCs w:val="18"/>
          <w:lang w:val="es-MX"/>
        </w:rPr>
        <w:t>TRANSPARENCIA</w:t>
      </w:r>
    </w:p>
    <w:p w14:paraId="1F0BD026" w14:textId="77777777" w:rsidR="00946E03" w:rsidRPr="00E203F9" w:rsidRDefault="00946E03" w:rsidP="007056BA">
      <w:pPr>
        <w:widowControl w:val="0"/>
        <w:tabs>
          <w:tab w:val="left" w:pos="705"/>
        </w:tabs>
        <w:autoSpaceDE w:val="0"/>
        <w:autoSpaceDN w:val="0"/>
        <w:adjustRightInd w:val="0"/>
        <w:ind w:left="705" w:hanging="705"/>
        <w:jc w:val="both"/>
        <w:rPr>
          <w:rFonts w:ascii="Arial" w:hAnsi="Arial" w:cs="Arial"/>
          <w:b/>
          <w:bCs/>
          <w:sz w:val="18"/>
          <w:szCs w:val="18"/>
          <w:lang w:val="es-MX"/>
        </w:rPr>
      </w:pPr>
    </w:p>
    <w:p w14:paraId="538C9792" w14:textId="44688FC5" w:rsidR="00690F29" w:rsidRPr="00E203F9" w:rsidRDefault="00690F29" w:rsidP="007056BA">
      <w:pPr>
        <w:ind w:left="567"/>
        <w:jc w:val="both"/>
        <w:rPr>
          <w:rFonts w:ascii="Arial" w:hAnsi="Arial" w:cs="Arial"/>
          <w:sz w:val="18"/>
          <w:szCs w:val="18"/>
          <w:lang w:val="es-MX" w:eastAsia="es-MX"/>
        </w:rPr>
      </w:pPr>
      <w:r w:rsidRPr="00E203F9">
        <w:rPr>
          <w:rFonts w:ascii="Arial" w:hAnsi="Arial" w:cs="Arial"/>
          <w:sz w:val="18"/>
          <w:szCs w:val="18"/>
          <w:lang w:val="es-MX" w:eastAsia="es-MX"/>
        </w:rPr>
        <w:lastRenderedPageBreak/>
        <w:t xml:space="preserve">El llenado de la encuesta de transparencia que aparece en el </w:t>
      </w:r>
      <w:r w:rsidR="0053669E" w:rsidRPr="00E203F9">
        <w:rPr>
          <w:rFonts w:ascii="Arial" w:hAnsi="Arial" w:cs="Arial"/>
          <w:b/>
          <w:sz w:val="18"/>
          <w:szCs w:val="18"/>
          <w:lang w:val="es-MX" w:eastAsia="es-MX"/>
        </w:rPr>
        <w:t>Anexo</w:t>
      </w:r>
      <w:r w:rsidR="004203DF" w:rsidRPr="00E203F9">
        <w:rPr>
          <w:rFonts w:ascii="Arial" w:hAnsi="Arial" w:cs="Arial"/>
          <w:b/>
          <w:sz w:val="18"/>
          <w:szCs w:val="18"/>
          <w:lang w:val="es-MX" w:eastAsia="es-MX"/>
        </w:rPr>
        <w:t xml:space="preserve"> </w:t>
      </w:r>
      <w:r w:rsidR="003C6C4F" w:rsidRPr="00E203F9">
        <w:rPr>
          <w:rFonts w:ascii="Arial" w:hAnsi="Arial" w:cs="Arial"/>
          <w:b/>
          <w:sz w:val="18"/>
          <w:szCs w:val="18"/>
          <w:lang w:val="es-MX" w:eastAsia="es-MX"/>
        </w:rPr>
        <w:t>M</w:t>
      </w:r>
      <w:r w:rsidR="004203DF" w:rsidRPr="00E203F9">
        <w:rPr>
          <w:rFonts w:ascii="Arial" w:hAnsi="Arial" w:cs="Arial"/>
          <w:sz w:val="18"/>
          <w:szCs w:val="18"/>
          <w:lang w:val="es-MX" w:eastAsia="es-MX"/>
        </w:rPr>
        <w:t xml:space="preserve"> </w:t>
      </w:r>
      <w:r w:rsidRPr="00E203F9">
        <w:rPr>
          <w:rFonts w:ascii="Arial" w:hAnsi="Arial" w:cs="Arial"/>
          <w:sz w:val="18"/>
          <w:szCs w:val="18"/>
          <w:lang w:val="es-MX" w:eastAsia="es-MX"/>
        </w:rPr>
        <w:t xml:space="preserve">de la presente convocatoria es opcional, por lo </w:t>
      </w:r>
      <w:r w:rsidR="00296AC8" w:rsidRPr="00E203F9">
        <w:rPr>
          <w:rFonts w:ascii="Arial" w:hAnsi="Arial" w:cs="Arial"/>
          <w:sz w:val="18"/>
          <w:szCs w:val="18"/>
          <w:lang w:val="es-MX" w:eastAsia="es-MX"/>
        </w:rPr>
        <w:t>que,</w:t>
      </w:r>
      <w:r w:rsidRPr="00E203F9">
        <w:rPr>
          <w:rFonts w:ascii="Arial" w:hAnsi="Arial" w:cs="Arial"/>
          <w:sz w:val="18"/>
          <w:szCs w:val="18"/>
          <w:lang w:val="es-MX" w:eastAsia="es-MX"/>
        </w:rPr>
        <w:t xml:space="preserve"> en el caso de no ser requisitado, no será motivo de descalificación, sin </w:t>
      </w:r>
      <w:r w:rsidR="0031167F" w:rsidRPr="00E203F9">
        <w:rPr>
          <w:rFonts w:ascii="Arial" w:hAnsi="Arial" w:cs="Arial"/>
          <w:sz w:val="18"/>
          <w:szCs w:val="18"/>
          <w:lang w:val="es-MX" w:eastAsia="es-MX"/>
        </w:rPr>
        <w:t>embargo,</w:t>
      </w:r>
      <w:r w:rsidRPr="00E203F9">
        <w:rPr>
          <w:rFonts w:ascii="Arial" w:hAnsi="Arial" w:cs="Arial"/>
          <w:sz w:val="18"/>
          <w:szCs w:val="18"/>
          <w:lang w:val="es-MX" w:eastAsia="es-MX"/>
        </w:rPr>
        <w:t xml:space="preserve"> es muy importante para </w:t>
      </w:r>
      <w:r w:rsidR="00802AED" w:rsidRPr="00E203F9">
        <w:rPr>
          <w:rFonts w:ascii="Arial" w:hAnsi="Arial" w:cs="Arial"/>
          <w:b/>
          <w:bCs/>
          <w:sz w:val="18"/>
          <w:szCs w:val="18"/>
          <w:lang w:val="es-MX" w:eastAsia="es-MX"/>
        </w:rPr>
        <w:t>“EL INBA</w:t>
      </w:r>
      <w:r w:rsidR="00705394" w:rsidRPr="00E203F9">
        <w:rPr>
          <w:rFonts w:ascii="Arial" w:hAnsi="Arial" w:cs="Arial"/>
          <w:b/>
          <w:bCs/>
          <w:sz w:val="18"/>
          <w:szCs w:val="18"/>
          <w:lang w:val="es-MX" w:eastAsia="es-MX"/>
        </w:rPr>
        <w:t>L</w:t>
      </w:r>
      <w:r w:rsidR="00802AED" w:rsidRPr="00E203F9">
        <w:rPr>
          <w:rFonts w:ascii="Arial" w:hAnsi="Arial" w:cs="Arial"/>
          <w:b/>
          <w:bCs/>
          <w:sz w:val="18"/>
          <w:szCs w:val="18"/>
          <w:lang w:val="es-MX" w:eastAsia="es-MX"/>
        </w:rPr>
        <w:t>”</w:t>
      </w:r>
      <w:r w:rsidRPr="00E203F9">
        <w:rPr>
          <w:rFonts w:ascii="Arial" w:hAnsi="Arial" w:cs="Arial"/>
          <w:sz w:val="18"/>
          <w:szCs w:val="18"/>
          <w:lang w:val="es-MX" w:eastAsia="es-MX"/>
        </w:rPr>
        <w:t xml:space="preserve"> el llenado de dicha encuesta a fin de mejorar los procedimientos licitatorios y fomentar la transparencia.</w:t>
      </w:r>
    </w:p>
    <w:p w14:paraId="2F5946FA" w14:textId="43C6A68C" w:rsidR="00AD0A5D" w:rsidRPr="00E203F9" w:rsidRDefault="00296AC8" w:rsidP="005B0143">
      <w:pPr>
        <w:jc w:val="center"/>
        <w:rPr>
          <w:rFonts w:ascii="Arial" w:hAnsi="Arial" w:cs="Arial"/>
          <w:b/>
          <w:sz w:val="18"/>
          <w:u w:val="single"/>
          <w:lang w:val="es-MX"/>
        </w:rPr>
      </w:pPr>
      <w:r w:rsidRPr="00E203F9">
        <w:rPr>
          <w:rFonts w:ascii="Arial" w:hAnsi="Arial" w:cs="Arial"/>
          <w:b/>
          <w:sz w:val="18"/>
          <w:szCs w:val="18"/>
          <w:lang w:val="es-MX"/>
        </w:rPr>
        <w:br w:type="page"/>
      </w:r>
      <w:r w:rsidR="0053669E" w:rsidRPr="00E203F9">
        <w:rPr>
          <w:rFonts w:ascii="Arial" w:hAnsi="Arial" w:cs="Arial"/>
          <w:b/>
          <w:sz w:val="18"/>
          <w:u w:val="single"/>
          <w:lang w:val="es-MX"/>
        </w:rPr>
        <w:lastRenderedPageBreak/>
        <w:t xml:space="preserve">ANEXOS </w:t>
      </w:r>
      <w:r w:rsidR="00567E9C" w:rsidRPr="00E203F9">
        <w:rPr>
          <w:rFonts w:ascii="Arial" w:hAnsi="Arial" w:cs="Arial"/>
          <w:b/>
          <w:sz w:val="18"/>
          <w:u w:val="single"/>
          <w:lang w:val="es-MX"/>
        </w:rPr>
        <w:t>Y ESCRITOS</w:t>
      </w:r>
    </w:p>
    <w:p w14:paraId="0F04AD94" w14:textId="77777777" w:rsidR="00AD0A5D" w:rsidRPr="00E203F9" w:rsidRDefault="00AD0A5D" w:rsidP="007056BA">
      <w:pPr>
        <w:tabs>
          <w:tab w:val="left" w:pos="1418"/>
        </w:tabs>
        <w:ind w:left="1418" w:hanging="1134"/>
        <w:jc w:val="both"/>
        <w:rPr>
          <w:rFonts w:ascii="Arial" w:hAnsi="Arial" w:cs="Arial"/>
          <w:b/>
          <w:sz w:val="18"/>
          <w:szCs w:val="18"/>
          <w:lang w:val="es-MX"/>
        </w:rPr>
      </w:pPr>
    </w:p>
    <w:p w14:paraId="4183C88E" w14:textId="49FEB9DD" w:rsidR="006E31CF" w:rsidRPr="00E203F9" w:rsidRDefault="006E31CF" w:rsidP="008235ED">
      <w:pPr>
        <w:ind w:left="567"/>
        <w:jc w:val="both"/>
        <w:rPr>
          <w:rFonts w:ascii="Arial" w:hAnsi="Arial" w:cs="Arial"/>
          <w:sz w:val="18"/>
          <w:szCs w:val="18"/>
          <w:lang w:val="es-MX"/>
        </w:rPr>
      </w:pPr>
      <w:r w:rsidRPr="00E203F9">
        <w:rPr>
          <w:rFonts w:ascii="Arial" w:hAnsi="Arial" w:cs="Arial"/>
          <w:b/>
          <w:sz w:val="18"/>
          <w:szCs w:val="18"/>
          <w:lang w:val="es-MX"/>
        </w:rPr>
        <w:t xml:space="preserve">Anexo </w:t>
      </w:r>
      <w:r w:rsidR="0040751E" w:rsidRPr="00E203F9">
        <w:rPr>
          <w:rFonts w:ascii="Arial" w:hAnsi="Arial" w:cs="Arial"/>
          <w:b/>
          <w:sz w:val="18"/>
          <w:szCs w:val="18"/>
          <w:lang w:val="es-MX"/>
        </w:rPr>
        <w:t>1</w:t>
      </w:r>
      <w:r w:rsidR="002808F9" w:rsidRPr="00E203F9">
        <w:rPr>
          <w:rFonts w:ascii="Arial" w:hAnsi="Arial" w:cs="Arial"/>
          <w:b/>
          <w:sz w:val="18"/>
          <w:szCs w:val="18"/>
          <w:lang w:val="es-MX"/>
        </w:rPr>
        <w:tab/>
      </w:r>
      <w:r w:rsidR="002808F9" w:rsidRPr="00E203F9">
        <w:rPr>
          <w:rFonts w:ascii="Arial" w:hAnsi="Arial" w:cs="Arial"/>
          <w:b/>
          <w:sz w:val="18"/>
          <w:szCs w:val="18"/>
          <w:lang w:val="es-MX"/>
        </w:rPr>
        <w:tab/>
      </w:r>
      <w:r w:rsidR="002A4E1B" w:rsidRPr="00E203F9">
        <w:rPr>
          <w:rFonts w:ascii="Arial" w:hAnsi="Arial" w:cs="Arial"/>
          <w:sz w:val="18"/>
          <w:szCs w:val="18"/>
          <w:lang w:val="es-MX"/>
        </w:rPr>
        <w:t>Anexo Técnico</w:t>
      </w:r>
    </w:p>
    <w:p w14:paraId="77B1B57E" w14:textId="77777777" w:rsidR="00303ADC" w:rsidRPr="00E203F9" w:rsidRDefault="00303ADC" w:rsidP="008235ED">
      <w:pPr>
        <w:jc w:val="both"/>
        <w:rPr>
          <w:rFonts w:ascii="Arial" w:hAnsi="Arial" w:cs="Arial"/>
          <w:b/>
          <w:sz w:val="18"/>
          <w:szCs w:val="18"/>
          <w:lang w:val="es-MX"/>
        </w:rPr>
      </w:pPr>
    </w:p>
    <w:p w14:paraId="778C8EAB" w14:textId="5782054A" w:rsidR="00D85D3E" w:rsidRPr="00E203F9" w:rsidRDefault="008A432E" w:rsidP="008235ED">
      <w:pPr>
        <w:ind w:left="567"/>
        <w:jc w:val="both"/>
        <w:rPr>
          <w:rFonts w:ascii="Arial" w:hAnsi="Arial" w:cs="Arial"/>
          <w:sz w:val="18"/>
          <w:szCs w:val="18"/>
          <w:lang w:val="es-MX"/>
        </w:rPr>
      </w:pPr>
      <w:r w:rsidRPr="00E203F9">
        <w:rPr>
          <w:rFonts w:ascii="Arial" w:hAnsi="Arial" w:cs="Arial"/>
          <w:b/>
          <w:sz w:val="18"/>
          <w:szCs w:val="18"/>
          <w:lang w:val="es-MX"/>
        </w:rPr>
        <w:t xml:space="preserve">Anexo </w:t>
      </w:r>
      <w:r w:rsidR="0040751E" w:rsidRPr="00E203F9">
        <w:rPr>
          <w:rFonts w:ascii="Arial" w:hAnsi="Arial" w:cs="Arial"/>
          <w:b/>
          <w:sz w:val="18"/>
          <w:szCs w:val="18"/>
          <w:lang w:val="es-MX"/>
        </w:rPr>
        <w:t>2</w:t>
      </w:r>
      <w:r w:rsidR="002808F9" w:rsidRPr="00E203F9">
        <w:rPr>
          <w:rFonts w:ascii="Arial" w:hAnsi="Arial" w:cs="Arial"/>
          <w:b/>
          <w:sz w:val="18"/>
          <w:szCs w:val="18"/>
          <w:lang w:val="es-MX"/>
        </w:rPr>
        <w:tab/>
      </w:r>
      <w:r w:rsidR="002808F9" w:rsidRPr="00E203F9">
        <w:rPr>
          <w:rFonts w:ascii="Arial" w:hAnsi="Arial" w:cs="Arial"/>
          <w:b/>
          <w:sz w:val="18"/>
          <w:szCs w:val="18"/>
          <w:lang w:val="es-MX"/>
        </w:rPr>
        <w:tab/>
      </w:r>
      <w:r w:rsidR="000A117A" w:rsidRPr="00E203F9">
        <w:rPr>
          <w:rFonts w:ascii="Arial" w:hAnsi="Arial" w:cs="Arial"/>
          <w:sz w:val="18"/>
          <w:szCs w:val="18"/>
          <w:lang w:val="es-MX"/>
        </w:rPr>
        <w:t>Modelo de contrato</w:t>
      </w:r>
    </w:p>
    <w:p w14:paraId="664A258A" w14:textId="77777777" w:rsidR="007B29B9" w:rsidRPr="00E203F9" w:rsidRDefault="007B29B9" w:rsidP="008235ED">
      <w:pPr>
        <w:tabs>
          <w:tab w:val="left" w:pos="1560"/>
        </w:tabs>
        <w:jc w:val="both"/>
        <w:rPr>
          <w:rFonts w:ascii="Arial" w:hAnsi="Arial" w:cs="Arial"/>
          <w:sz w:val="18"/>
          <w:szCs w:val="18"/>
          <w:lang w:val="es-MX"/>
        </w:rPr>
      </w:pPr>
    </w:p>
    <w:p w14:paraId="458EFCDE" w14:textId="58348B60" w:rsidR="00D85D3E" w:rsidRPr="00E203F9" w:rsidRDefault="0053669E" w:rsidP="008235ED">
      <w:pPr>
        <w:tabs>
          <w:tab w:val="left" w:pos="1560"/>
        </w:tabs>
        <w:ind w:left="567"/>
        <w:jc w:val="both"/>
        <w:rPr>
          <w:rFonts w:ascii="Arial" w:hAnsi="Arial" w:cs="Arial"/>
          <w:spacing w:val="-3"/>
          <w:sz w:val="18"/>
          <w:szCs w:val="18"/>
          <w:lang w:val="es-MX"/>
        </w:rPr>
      </w:pPr>
      <w:r w:rsidRPr="00E203F9">
        <w:rPr>
          <w:rFonts w:ascii="Arial" w:hAnsi="Arial" w:cs="Arial"/>
          <w:b/>
          <w:sz w:val="18"/>
          <w:szCs w:val="18"/>
          <w:lang w:val="es-MX"/>
        </w:rPr>
        <w:t>Anexo</w:t>
      </w:r>
      <w:r w:rsidR="009D2C60" w:rsidRPr="00E203F9">
        <w:rPr>
          <w:rFonts w:ascii="Arial" w:hAnsi="Arial" w:cs="Arial"/>
          <w:b/>
          <w:sz w:val="18"/>
          <w:szCs w:val="18"/>
          <w:lang w:val="es-MX"/>
        </w:rPr>
        <w:t xml:space="preserve"> A</w:t>
      </w:r>
      <w:r w:rsidR="002808F9" w:rsidRPr="00E203F9">
        <w:rPr>
          <w:rFonts w:ascii="Arial" w:hAnsi="Arial" w:cs="Arial"/>
          <w:b/>
          <w:sz w:val="18"/>
          <w:szCs w:val="18"/>
          <w:lang w:val="es-MX"/>
        </w:rPr>
        <w:tab/>
        <w:t xml:space="preserve">   </w:t>
      </w:r>
      <w:r w:rsidR="00D85D3E" w:rsidRPr="00E203F9">
        <w:rPr>
          <w:rFonts w:ascii="Arial" w:hAnsi="Arial" w:cs="Arial"/>
          <w:sz w:val="18"/>
          <w:szCs w:val="18"/>
          <w:lang w:val="es-MX"/>
        </w:rPr>
        <w:t>Propuesta económica</w:t>
      </w:r>
      <w:r w:rsidR="00D85D3E" w:rsidRPr="00E203F9">
        <w:rPr>
          <w:rFonts w:ascii="Arial" w:hAnsi="Arial" w:cs="Arial"/>
          <w:spacing w:val="-3"/>
          <w:sz w:val="18"/>
          <w:szCs w:val="18"/>
          <w:lang w:val="es-MX"/>
        </w:rPr>
        <w:t xml:space="preserve"> </w:t>
      </w:r>
    </w:p>
    <w:p w14:paraId="1987B368" w14:textId="77777777" w:rsidR="00351F28" w:rsidRPr="00E203F9" w:rsidRDefault="00351F28" w:rsidP="008235ED">
      <w:pPr>
        <w:tabs>
          <w:tab w:val="left" w:pos="1560"/>
        </w:tabs>
        <w:ind w:left="567"/>
        <w:jc w:val="both"/>
        <w:rPr>
          <w:rFonts w:ascii="Arial" w:hAnsi="Arial" w:cs="Arial"/>
          <w:spacing w:val="-3"/>
          <w:sz w:val="18"/>
          <w:szCs w:val="18"/>
          <w:lang w:val="es-MX"/>
        </w:rPr>
      </w:pPr>
    </w:p>
    <w:p w14:paraId="05FA5FB2" w14:textId="4164AAA8" w:rsidR="00ED4990" w:rsidRPr="00E203F9" w:rsidRDefault="0053669E" w:rsidP="008235ED">
      <w:pPr>
        <w:tabs>
          <w:tab w:val="left" w:pos="1560"/>
        </w:tabs>
        <w:ind w:left="567"/>
        <w:jc w:val="both"/>
        <w:rPr>
          <w:rFonts w:ascii="Arial" w:hAnsi="Arial" w:cs="Arial"/>
          <w:spacing w:val="-3"/>
          <w:sz w:val="18"/>
          <w:szCs w:val="18"/>
          <w:lang w:val="es-MX"/>
        </w:rPr>
      </w:pPr>
      <w:r w:rsidRPr="00E203F9">
        <w:rPr>
          <w:rFonts w:ascii="Arial" w:hAnsi="Arial" w:cs="Arial"/>
          <w:b/>
          <w:spacing w:val="-3"/>
          <w:sz w:val="18"/>
          <w:szCs w:val="18"/>
          <w:lang w:val="es-MX"/>
        </w:rPr>
        <w:t>Anexo</w:t>
      </w:r>
      <w:r w:rsidR="00ED4990" w:rsidRPr="00E203F9">
        <w:rPr>
          <w:rFonts w:ascii="Arial" w:hAnsi="Arial" w:cs="Arial"/>
          <w:b/>
          <w:spacing w:val="-3"/>
          <w:sz w:val="18"/>
          <w:szCs w:val="18"/>
          <w:lang w:val="es-MX"/>
        </w:rPr>
        <w:t xml:space="preserve"> B</w:t>
      </w:r>
      <w:r w:rsidR="00D85D3E" w:rsidRPr="00E203F9">
        <w:rPr>
          <w:rFonts w:ascii="Arial" w:hAnsi="Arial" w:cs="Arial"/>
          <w:spacing w:val="-3"/>
          <w:sz w:val="18"/>
          <w:szCs w:val="18"/>
          <w:lang w:val="es-MX"/>
        </w:rPr>
        <w:t xml:space="preserve"> </w:t>
      </w:r>
      <w:r w:rsidR="002808F9" w:rsidRPr="00E203F9">
        <w:rPr>
          <w:rFonts w:ascii="Arial" w:hAnsi="Arial" w:cs="Arial"/>
          <w:spacing w:val="-3"/>
          <w:sz w:val="18"/>
          <w:szCs w:val="18"/>
          <w:lang w:val="es-MX"/>
        </w:rPr>
        <w:tab/>
        <w:t xml:space="preserve">   </w:t>
      </w:r>
      <w:r w:rsidR="009C0ACC" w:rsidRPr="00E203F9">
        <w:rPr>
          <w:rFonts w:ascii="Arial" w:hAnsi="Arial" w:cs="Arial"/>
          <w:spacing w:val="-3"/>
          <w:sz w:val="18"/>
          <w:szCs w:val="18"/>
          <w:lang w:val="es-MX"/>
        </w:rPr>
        <w:t xml:space="preserve">Nacionalidad </w:t>
      </w:r>
      <w:r w:rsidR="0089727E" w:rsidRPr="00E203F9">
        <w:rPr>
          <w:rFonts w:ascii="Arial" w:hAnsi="Arial" w:cs="Arial"/>
          <w:spacing w:val="-3"/>
          <w:sz w:val="18"/>
          <w:szCs w:val="18"/>
          <w:lang w:val="es-MX"/>
        </w:rPr>
        <w:t xml:space="preserve">del </w:t>
      </w:r>
      <w:r w:rsidR="00177AB6" w:rsidRPr="00E203F9">
        <w:rPr>
          <w:rFonts w:ascii="Arial" w:hAnsi="Arial" w:cs="Arial"/>
          <w:spacing w:val="-3"/>
          <w:sz w:val="18"/>
          <w:szCs w:val="18"/>
          <w:lang w:val="es-MX"/>
        </w:rPr>
        <w:t>Invitado</w:t>
      </w:r>
    </w:p>
    <w:p w14:paraId="7135EB01" w14:textId="77777777" w:rsidR="003F146C" w:rsidRPr="00E203F9" w:rsidRDefault="003F146C" w:rsidP="008235ED">
      <w:pPr>
        <w:ind w:left="567"/>
        <w:jc w:val="both"/>
        <w:rPr>
          <w:rFonts w:ascii="Arial" w:hAnsi="Arial" w:cs="Arial"/>
          <w:spacing w:val="-3"/>
          <w:sz w:val="18"/>
          <w:szCs w:val="18"/>
          <w:lang w:val="es-MX"/>
        </w:rPr>
      </w:pPr>
    </w:p>
    <w:p w14:paraId="3C85802C" w14:textId="4DF3C293" w:rsidR="00D85D3E" w:rsidRPr="00E203F9" w:rsidRDefault="0053669E" w:rsidP="008235ED">
      <w:pPr>
        <w:ind w:left="567"/>
        <w:jc w:val="both"/>
        <w:rPr>
          <w:rFonts w:ascii="Arial" w:hAnsi="Arial" w:cs="Arial"/>
          <w:spacing w:val="-3"/>
          <w:sz w:val="18"/>
          <w:szCs w:val="18"/>
          <w:lang w:val="es-MX"/>
        </w:rPr>
      </w:pPr>
      <w:r w:rsidRPr="00E203F9">
        <w:rPr>
          <w:rFonts w:ascii="Arial" w:hAnsi="Arial" w:cs="Arial"/>
          <w:b/>
          <w:spacing w:val="-3"/>
          <w:sz w:val="18"/>
          <w:szCs w:val="18"/>
          <w:lang w:val="es-MX"/>
        </w:rPr>
        <w:t>Anexo</w:t>
      </w:r>
      <w:r w:rsidR="00E862D9" w:rsidRPr="00E203F9">
        <w:rPr>
          <w:rFonts w:ascii="Arial" w:hAnsi="Arial" w:cs="Arial"/>
          <w:b/>
          <w:spacing w:val="-3"/>
          <w:sz w:val="18"/>
          <w:szCs w:val="18"/>
          <w:lang w:val="es-MX"/>
        </w:rPr>
        <w:t xml:space="preserve"> C</w:t>
      </w:r>
      <w:r w:rsidR="00D85D3E" w:rsidRPr="00E203F9">
        <w:rPr>
          <w:rFonts w:ascii="Arial" w:hAnsi="Arial" w:cs="Arial"/>
          <w:b/>
          <w:spacing w:val="-3"/>
          <w:sz w:val="18"/>
          <w:szCs w:val="18"/>
          <w:lang w:val="es-MX"/>
        </w:rPr>
        <w:t xml:space="preserve"> </w:t>
      </w:r>
      <w:r w:rsidR="002808F9" w:rsidRPr="00E203F9">
        <w:rPr>
          <w:rFonts w:ascii="Arial" w:hAnsi="Arial" w:cs="Arial"/>
          <w:b/>
          <w:spacing w:val="-3"/>
          <w:sz w:val="18"/>
          <w:szCs w:val="18"/>
          <w:lang w:val="es-MX"/>
        </w:rPr>
        <w:tab/>
      </w:r>
      <w:r w:rsidR="00425D43" w:rsidRPr="00E203F9">
        <w:rPr>
          <w:rFonts w:ascii="Arial" w:hAnsi="Arial" w:cs="Arial"/>
          <w:b/>
          <w:spacing w:val="-3"/>
          <w:sz w:val="18"/>
          <w:szCs w:val="18"/>
          <w:lang w:val="es-MX"/>
        </w:rPr>
        <w:tab/>
      </w:r>
      <w:r w:rsidR="00694E4A" w:rsidRPr="00E203F9">
        <w:rPr>
          <w:rFonts w:ascii="Arial" w:hAnsi="Arial" w:cs="Arial"/>
          <w:sz w:val="18"/>
          <w:szCs w:val="18"/>
          <w:lang w:val="es-MX"/>
        </w:rPr>
        <w:t>Solicitud de alta de beneficiario</w:t>
      </w:r>
    </w:p>
    <w:p w14:paraId="6892E6BB" w14:textId="77777777" w:rsidR="00254170" w:rsidRPr="00E203F9" w:rsidRDefault="00254170" w:rsidP="008235ED">
      <w:pPr>
        <w:tabs>
          <w:tab w:val="left" w:pos="1560"/>
        </w:tabs>
        <w:ind w:left="567"/>
        <w:jc w:val="both"/>
        <w:rPr>
          <w:rFonts w:ascii="Arial" w:hAnsi="Arial" w:cs="Arial"/>
          <w:b/>
          <w:spacing w:val="-3"/>
          <w:sz w:val="18"/>
          <w:szCs w:val="18"/>
          <w:lang w:val="es-MX"/>
        </w:rPr>
      </w:pPr>
    </w:p>
    <w:p w14:paraId="66AA9076" w14:textId="1B7C6F8D" w:rsidR="00D85D3E" w:rsidRPr="00E203F9" w:rsidRDefault="0053669E" w:rsidP="008235ED">
      <w:pPr>
        <w:ind w:left="567"/>
        <w:jc w:val="both"/>
        <w:rPr>
          <w:rFonts w:ascii="Arial" w:hAnsi="Arial" w:cs="Arial"/>
          <w:spacing w:val="-3"/>
          <w:sz w:val="18"/>
          <w:szCs w:val="18"/>
          <w:lang w:val="es-MX"/>
        </w:rPr>
      </w:pPr>
      <w:r w:rsidRPr="00E203F9">
        <w:rPr>
          <w:rFonts w:ascii="Arial" w:hAnsi="Arial" w:cs="Arial"/>
          <w:b/>
          <w:spacing w:val="-3"/>
          <w:sz w:val="18"/>
          <w:szCs w:val="18"/>
          <w:lang w:val="es-MX"/>
        </w:rPr>
        <w:t>Anexo</w:t>
      </w:r>
      <w:r w:rsidR="009D4543" w:rsidRPr="00E203F9">
        <w:rPr>
          <w:rFonts w:ascii="Arial" w:hAnsi="Arial" w:cs="Arial"/>
          <w:b/>
          <w:spacing w:val="-3"/>
          <w:sz w:val="18"/>
          <w:szCs w:val="18"/>
          <w:lang w:val="es-MX"/>
        </w:rPr>
        <w:t xml:space="preserve"> D</w:t>
      </w:r>
      <w:r w:rsidR="00D85D3E" w:rsidRPr="00E203F9">
        <w:rPr>
          <w:rFonts w:ascii="Arial" w:hAnsi="Arial" w:cs="Arial"/>
          <w:spacing w:val="-3"/>
          <w:sz w:val="18"/>
          <w:szCs w:val="18"/>
          <w:lang w:val="es-MX"/>
        </w:rPr>
        <w:t xml:space="preserve"> </w:t>
      </w:r>
      <w:r w:rsidR="00425D43" w:rsidRPr="00E203F9">
        <w:rPr>
          <w:rFonts w:ascii="Arial" w:hAnsi="Arial" w:cs="Arial"/>
          <w:spacing w:val="-3"/>
          <w:sz w:val="18"/>
          <w:szCs w:val="18"/>
          <w:lang w:val="es-MX"/>
        </w:rPr>
        <w:tab/>
      </w:r>
      <w:r w:rsidR="002808F9" w:rsidRPr="00E203F9">
        <w:rPr>
          <w:rFonts w:ascii="Arial" w:hAnsi="Arial" w:cs="Arial"/>
          <w:spacing w:val="-3"/>
          <w:sz w:val="18"/>
          <w:szCs w:val="18"/>
          <w:lang w:val="es-MX"/>
        </w:rPr>
        <w:tab/>
      </w:r>
      <w:r w:rsidR="0004270D" w:rsidRPr="00E203F9">
        <w:rPr>
          <w:rFonts w:ascii="Arial" w:hAnsi="Arial" w:cs="Arial"/>
          <w:spacing w:val="-3"/>
          <w:sz w:val="18"/>
          <w:szCs w:val="18"/>
          <w:lang w:val="es-MX"/>
        </w:rPr>
        <w:t>Acreditación de personalidad jurídica</w:t>
      </w:r>
    </w:p>
    <w:p w14:paraId="3874FAB9" w14:textId="77777777" w:rsidR="00664E81" w:rsidRPr="00E203F9" w:rsidRDefault="00664E81" w:rsidP="008235ED">
      <w:pPr>
        <w:ind w:left="567"/>
        <w:jc w:val="both"/>
        <w:rPr>
          <w:rFonts w:ascii="Arial" w:hAnsi="Arial" w:cs="Arial"/>
          <w:spacing w:val="-3"/>
          <w:sz w:val="18"/>
          <w:szCs w:val="18"/>
          <w:lang w:val="es-MX"/>
        </w:rPr>
      </w:pPr>
    </w:p>
    <w:p w14:paraId="7AC36EB5" w14:textId="0FD02827" w:rsidR="00D85D3E" w:rsidRPr="00E203F9" w:rsidRDefault="0053669E" w:rsidP="008235ED">
      <w:pPr>
        <w:ind w:left="567"/>
        <w:jc w:val="both"/>
        <w:rPr>
          <w:rFonts w:ascii="Arial" w:hAnsi="Arial" w:cs="Arial"/>
          <w:spacing w:val="-3"/>
          <w:sz w:val="18"/>
          <w:szCs w:val="18"/>
          <w:lang w:val="es-MX"/>
        </w:rPr>
      </w:pPr>
      <w:r w:rsidRPr="00E203F9">
        <w:rPr>
          <w:rFonts w:ascii="Arial" w:hAnsi="Arial" w:cs="Arial"/>
          <w:b/>
          <w:spacing w:val="-3"/>
          <w:sz w:val="18"/>
          <w:szCs w:val="18"/>
          <w:lang w:val="es-MX"/>
        </w:rPr>
        <w:t>Anexo</w:t>
      </w:r>
      <w:r w:rsidR="009D4543" w:rsidRPr="00E203F9">
        <w:rPr>
          <w:rFonts w:ascii="Arial" w:hAnsi="Arial" w:cs="Arial"/>
          <w:b/>
          <w:spacing w:val="-3"/>
          <w:sz w:val="18"/>
          <w:szCs w:val="18"/>
          <w:lang w:val="es-MX"/>
        </w:rPr>
        <w:t xml:space="preserve"> E</w:t>
      </w:r>
      <w:r w:rsidR="00D85D3E" w:rsidRPr="00E203F9">
        <w:rPr>
          <w:rFonts w:ascii="Arial" w:hAnsi="Arial" w:cs="Arial"/>
          <w:spacing w:val="-3"/>
          <w:sz w:val="18"/>
          <w:szCs w:val="18"/>
          <w:lang w:val="es-MX"/>
        </w:rPr>
        <w:t xml:space="preserve"> </w:t>
      </w:r>
      <w:r w:rsidR="002808F9" w:rsidRPr="00E203F9">
        <w:rPr>
          <w:rFonts w:ascii="Arial" w:hAnsi="Arial" w:cs="Arial"/>
          <w:spacing w:val="-3"/>
          <w:sz w:val="18"/>
          <w:szCs w:val="18"/>
          <w:lang w:val="es-MX"/>
        </w:rPr>
        <w:tab/>
      </w:r>
      <w:r w:rsidR="00425D43" w:rsidRPr="00E203F9">
        <w:rPr>
          <w:rFonts w:ascii="Arial" w:hAnsi="Arial" w:cs="Arial"/>
          <w:spacing w:val="-3"/>
          <w:sz w:val="18"/>
          <w:szCs w:val="18"/>
          <w:lang w:val="es-MX"/>
        </w:rPr>
        <w:tab/>
      </w:r>
      <w:r w:rsidR="00D85D3E" w:rsidRPr="00E203F9">
        <w:rPr>
          <w:rFonts w:ascii="Arial" w:hAnsi="Arial" w:cs="Arial"/>
          <w:sz w:val="18"/>
          <w:szCs w:val="18"/>
          <w:lang w:val="es-MX"/>
        </w:rPr>
        <w:t>Correo electrónico</w:t>
      </w:r>
      <w:r w:rsidR="0004270D" w:rsidRPr="00E203F9">
        <w:rPr>
          <w:rFonts w:ascii="Arial" w:hAnsi="Arial" w:cs="Arial"/>
          <w:sz w:val="18"/>
          <w:szCs w:val="18"/>
          <w:lang w:val="es-MX"/>
        </w:rPr>
        <w:t xml:space="preserve"> del </w:t>
      </w:r>
      <w:r w:rsidR="007D1567" w:rsidRPr="00E203F9">
        <w:rPr>
          <w:rFonts w:ascii="Arial" w:hAnsi="Arial" w:cs="Arial"/>
          <w:sz w:val="18"/>
          <w:szCs w:val="18"/>
          <w:lang w:val="es-MX"/>
        </w:rPr>
        <w:t>Invitado</w:t>
      </w:r>
    </w:p>
    <w:p w14:paraId="367B1E59" w14:textId="77777777" w:rsidR="00AC2F79" w:rsidRPr="00E203F9" w:rsidRDefault="00AC2F79" w:rsidP="008235ED">
      <w:pPr>
        <w:ind w:left="567"/>
        <w:jc w:val="both"/>
        <w:rPr>
          <w:rFonts w:ascii="Arial" w:hAnsi="Arial" w:cs="Arial"/>
          <w:spacing w:val="-3"/>
          <w:sz w:val="18"/>
          <w:szCs w:val="18"/>
          <w:lang w:val="es-MX"/>
        </w:rPr>
      </w:pPr>
    </w:p>
    <w:p w14:paraId="2C481B45" w14:textId="3FA10EEC" w:rsidR="00D85D3E" w:rsidRPr="00E203F9" w:rsidRDefault="0053669E" w:rsidP="008235ED">
      <w:pPr>
        <w:ind w:left="567"/>
        <w:jc w:val="both"/>
        <w:rPr>
          <w:rFonts w:ascii="Arial" w:hAnsi="Arial" w:cs="Arial"/>
          <w:sz w:val="18"/>
          <w:szCs w:val="18"/>
          <w:lang w:val="es-MX"/>
        </w:rPr>
      </w:pPr>
      <w:r w:rsidRPr="00E203F9">
        <w:rPr>
          <w:rFonts w:ascii="Arial" w:hAnsi="Arial" w:cs="Arial"/>
          <w:b/>
          <w:spacing w:val="-3"/>
          <w:sz w:val="18"/>
          <w:szCs w:val="18"/>
          <w:lang w:val="es-MX"/>
        </w:rPr>
        <w:t>Anexo</w:t>
      </w:r>
      <w:r w:rsidR="009D4543" w:rsidRPr="00E203F9">
        <w:rPr>
          <w:rFonts w:ascii="Arial" w:hAnsi="Arial" w:cs="Arial"/>
          <w:b/>
          <w:spacing w:val="-3"/>
          <w:sz w:val="18"/>
          <w:szCs w:val="18"/>
          <w:lang w:val="es-MX"/>
        </w:rPr>
        <w:t xml:space="preserve"> F</w:t>
      </w:r>
      <w:r w:rsidR="00A85E7C" w:rsidRPr="00E203F9">
        <w:rPr>
          <w:rFonts w:ascii="Arial" w:hAnsi="Arial" w:cs="Arial"/>
          <w:b/>
          <w:spacing w:val="-3"/>
          <w:sz w:val="18"/>
          <w:szCs w:val="18"/>
          <w:lang w:val="es-MX"/>
        </w:rPr>
        <w:t xml:space="preserve"> </w:t>
      </w:r>
      <w:r w:rsidR="002808F9" w:rsidRPr="00E203F9">
        <w:rPr>
          <w:rFonts w:ascii="Arial" w:hAnsi="Arial" w:cs="Arial"/>
          <w:b/>
          <w:spacing w:val="-3"/>
          <w:sz w:val="18"/>
          <w:szCs w:val="18"/>
          <w:lang w:val="es-MX"/>
        </w:rPr>
        <w:tab/>
      </w:r>
      <w:r w:rsidR="00425D43" w:rsidRPr="00E203F9">
        <w:rPr>
          <w:rFonts w:ascii="Arial" w:hAnsi="Arial" w:cs="Arial"/>
          <w:sz w:val="18"/>
          <w:szCs w:val="18"/>
          <w:lang w:val="es-MX"/>
        </w:rPr>
        <w:tab/>
      </w:r>
      <w:r w:rsidR="00D85D3E" w:rsidRPr="00E203F9">
        <w:rPr>
          <w:rFonts w:ascii="Arial" w:hAnsi="Arial" w:cs="Arial"/>
          <w:sz w:val="18"/>
          <w:szCs w:val="18"/>
          <w:lang w:val="es-MX"/>
        </w:rPr>
        <w:t xml:space="preserve">Escrito referente a los </w:t>
      </w:r>
      <w:r w:rsidR="00B76912" w:rsidRPr="00E203F9">
        <w:rPr>
          <w:rFonts w:ascii="Arial" w:hAnsi="Arial" w:cs="Arial"/>
          <w:sz w:val="18"/>
          <w:szCs w:val="18"/>
          <w:lang w:val="es-MX"/>
        </w:rPr>
        <w:t xml:space="preserve">Artículos </w:t>
      </w:r>
      <w:r w:rsidR="00D85D3E" w:rsidRPr="00E203F9">
        <w:rPr>
          <w:rFonts w:ascii="Arial" w:hAnsi="Arial" w:cs="Arial"/>
          <w:sz w:val="18"/>
          <w:szCs w:val="18"/>
          <w:lang w:val="es-MX"/>
        </w:rPr>
        <w:t xml:space="preserve">50 y 60 de la </w:t>
      </w:r>
      <w:r w:rsidR="006E0FC8" w:rsidRPr="00E203F9">
        <w:rPr>
          <w:rFonts w:ascii="Arial" w:hAnsi="Arial" w:cs="Arial"/>
          <w:sz w:val="18"/>
          <w:szCs w:val="18"/>
          <w:lang w:val="es-MX"/>
        </w:rPr>
        <w:t>“</w:t>
      </w:r>
      <w:r w:rsidR="00B24643" w:rsidRPr="00E203F9">
        <w:rPr>
          <w:rFonts w:ascii="Arial" w:hAnsi="Arial" w:cs="Arial"/>
          <w:b/>
          <w:sz w:val="18"/>
          <w:szCs w:val="18"/>
          <w:lang w:val="es-MX"/>
        </w:rPr>
        <w:t>“LAASSP”</w:t>
      </w:r>
      <w:r w:rsidR="006E0FC8" w:rsidRPr="00E203F9">
        <w:rPr>
          <w:rFonts w:ascii="Arial" w:hAnsi="Arial" w:cs="Arial"/>
          <w:sz w:val="18"/>
          <w:szCs w:val="18"/>
          <w:lang w:val="es-MX"/>
        </w:rPr>
        <w:t>”</w:t>
      </w:r>
    </w:p>
    <w:p w14:paraId="654ADEDC" w14:textId="77777777" w:rsidR="005F6357" w:rsidRPr="00E203F9" w:rsidRDefault="005F6357" w:rsidP="008235ED">
      <w:pPr>
        <w:ind w:left="567"/>
        <w:jc w:val="both"/>
        <w:rPr>
          <w:rFonts w:ascii="Arial" w:hAnsi="Arial" w:cs="Arial"/>
          <w:b/>
          <w:spacing w:val="-3"/>
          <w:sz w:val="18"/>
          <w:szCs w:val="18"/>
          <w:lang w:val="es-MX"/>
        </w:rPr>
      </w:pPr>
    </w:p>
    <w:p w14:paraId="045491FD" w14:textId="20C65AC3" w:rsidR="00D85D3E" w:rsidRPr="00E203F9" w:rsidRDefault="0053669E" w:rsidP="008235ED">
      <w:pPr>
        <w:ind w:left="567"/>
        <w:jc w:val="both"/>
        <w:rPr>
          <w:rFonts w:ascii="Arial" w:hAnsi="Arial" w:cs="Arial"/>
          <w:spacing w:val="-3"/>
          <w:sz w:val="18"/>
          <w:szCs w:val="18"/>
          <w:lang w:val="es-MX"/>
        </w:rPr>
      </w:pPr>
      <w:r w:rsidRPr="00E203F9">
        <w:rPr>
          <w:rFonts w:ascii="Arial" w:hAnsi="Arial" w:cs="Arial"/>
          <w:b/>
          <w:spacing w:val="-3"/>
          <w:sz w:val="18"/>
          <w:szCs w:val="18"/>
          <w:lang w:val="es-MX"/>
        </w:rPr>
        <w:t>Anexo</w:t>
      </w:r>
      <w:r w:rsidR="009D4543" w:rsidRPr="00E203F9">
        <w:rPr>
          <w:rFonts w:ascii="Arial" w:hAnsi="Arial" w:cs="Arial"/>
          <w:b/>
          <w:spacing w:val="-3"/>
          <w:sz w:val="18"/>
          <w:szCs w:val="18"/>
          <w:lang w:val="es-MX"/>
        </w:rPr>
        <w:t xml:space="preserve"> G</w:t>
      </w:r>
      <w:r w:rsidR="00D85D3E" w:rsidRPr="00E203F9">
        <w:rPr>
          <w:rFonts w:ascii="Arial" w:hAnsi="Arial" w:cs="Arial"/>
          <w:b/>
          <w:spacing w:val="-3"/>
          <w:sz w:val="18"/>
          <w:szCs w:val="18"/>
          <w:lang w:val="es-MX"/>
        </w:rPr>
        <w:t xml:space="preserve"> </w:t>
      </w:r>
      <w:r w:rsidR="00425D43" w:rsidRPr="00E203F9">
        <w:rPr>
          <w:rFonts w:ascii="Arial" w:hAnsi="Arial" w:cs="Arial"/>
          <w:b/>
          <w:spacing w:val="-3"/>
          <w:sz w:val="18"/>
          <w:szCs w:val="18"/>
          <w:lang w:val="es-MX"/>
        </w:rPr>
        <w:tab/>
      </w:r>
      <w:r w:rsidR="002808F9" w:rsidRPr="00E203F9">
        <w:rPr>
          <w:rFonts w:ascii="Arial" w:hAnsi="Arial" w:cs="Arial"/>
          <w:b/>
          <w:spacing w:val="-3"/>
          <w:sz w:val="18"/>
          <w:szCs w:val="18"/>
          <w:lang w:val="es-MX"/>
        </w:rPr>
        <w:tab/>
      </w:r>
      <w:r w:rsidR="00D85D3E" w:rsidRPr="00E203F9">
        <w:rPr>
          <w:rFonts w:ascii="Arial" w:hAnsi="Arial" w:cs="Arial"/>
          <w:sz w:val="18"/>
          <w:szCs w:val="18"/>
          <w:lang w:val="es-MX"/>
        </w:rPr>
        <w:t>Declaración de integridad</w:t>
      </w:r>
      <w:r w:rsidR="00D85D3E" w:rsidRPr="00E203F9">
        <w:rPr>
          <w:rFonts w:ascii="Arial" w:hAnsi="Arial" w:cs="Arial"/>
          <w:spacing w:val="-3"/>
          <w:sz w:val="18"/>
          <w:szCs w:val="18"/>
          <w:lang w:val="es-MX"/>
        </w:rPr>
        <w:t xml:space="preserve"> </w:t>
      </w:r>
    </w:p>
    <w:p w14:paraId="3B715840" w14:textId="77777777" w:rsidR="00AC2F79" w:rsidRPr="00E203F9" w:rsidRDefault="00AC2F79" w:rsidP="008235ED">
      <w:pPr>
        <w:ind w:left="567"/>
        <w:jc w:val="both"/>
        <w:rPr>
          <w:rFonts w:ascii="Arial" w:hAnsi="Arial" w:cs="Arial"/>
          <w:spacing w:val="-3"/>
          <w:sz w:val="18"/>
          <w:szCs w:val="18"/>
          <w:lang w:val="es-MX"/>
        </w:rPr>
      </w:pPr>
    </w:p>
    <w:p w14:paraId="065351B7" w14:textId="7494BB4F" w:rsidR="00982556" w:rsidRPr="00E203F9" w:rsidRDefault="0053669E" w:rsidP="008235ED">
      <w:pPr>
        <w:ind w:left="567"/>
        <w:jc w:val="both"/>
        <w:rPr>
          <w:rFonts w:ascii="Arial" w:hAnsi="Arial" w:cs="Arial"/>
          <w:sz w:val="18"/>
          <w:szCs w:val="18"/>
          <w:lang w:val="es-MX"/>
        </w:rPr>
      </w:pPr>
      <w:r w:rsidRPr="00E203F9">
        <w:rPr>
          <w:rFonts w:ascii="Arial" w:hAnsi="Arial" w:cs="Arial"/>
          <w:b/>
          <w:sz w:val="18"/>
          <w:szCs w:val="18"/>
          <w:lang w:val="es-MX"/>
        </w:rPr>
        <w:t>Anexo</w:t>
      </w:r>
      <w:r w:rsidR="009D4543" w:rsidRPr="00E203F9">
        <w:rPr>
          <w:rFonts w:ascii="Arial" w:hAnsi="Arial" w:cs="Arial"/>
          <w:b/>
          <w:sz w:val="18"/>
          <w:szCs w:val="18"/>
          <w:lang w:val="es-MX"/>
        </w:rPr>
        <w:t xml:space="preserve"> H</w:t>
      </w:r>
      <w:r w:rsidR="00D85D3E" w:rsidRPr="00E203F9">
        <w:rPr>
          <w:rFonts w:ascii="Arial" w:hAnsi="Arial" w:cs="Arial"/>
          <w:b/>
          <w:sz w:val="18"/>
          <w:szCs w:val="18"/>
          <w:lang w:val="es-MX"/>
        </w:rPr>
        <w:t xml:space="preserve"> </w:t>
      </w:r>
      <w:r w:rsidR="00425D43" w:rsidRPr="00E203F9">
        <w:rPr>
          <w:rFonts w:ascii="Arial" w:hAnsi="Arial" w:cs="Arial"/>
          <w:b/>
          <w:sz w:val="18"/>
          <w:szCs w:val="18"/>
          <w:lang w:val="es-MX"/>
        </w:rPr>
        <w:tab/>
      </w:r>
      <w:r w:rsidR="002808F9" w:rsidRPr="00E203F9">
        <w:rPr>
          <w:rFonts w:ascii="Arial" w:hAnsi="Arial" w:cs="Arial"/>
          <w:b/>
          <w:sz w:val="18"/>
          <w:szCs w:val="18"/>
          <w:lang w:val="es-MX"/>
        </w:rPr>
        <w:t xml:space="preserve"> </w:t>
      </w:r>
      <w:r w:rsidR="002808F9" w:rsidRPr="00E203F9">
        <w:rPr>
          <w:rFonts w:ascii="Arial" w:hAnsi="Arial" w:cs="Arial"/>
          <w:b/>
          <w:sz w:val="18"/>
          <w:szCs w:val="18"/>
          <w:lang w:val="es-MX"/>
        </w:rPr>
        <w:tab/>
      </w:r>
      <w:r w:rsidR="00694E4A" w:rsidRPr="00E203F9">
        <w:rPr>
          <w:rFonts w:ascii="Arial" w:hAnsi="Arial" w:cs="Arial"/>
          <w:spacing w:val="-3"/>
          <w:sz w:val="18"/>
          <w:szCs w:val="18"/>
          <w:lang w:val="es-MX"/>
        </w:rPr>
        <w:t>Manifestación de estratificación</w:t>
      </w:r>
    </w:p>
    <w:p w14:paraId="45729161" w14:textId="77777777" w:rsidR="00982556" w:rsidRPr="00E203F9" w:rsidRDefault="00982556" w:rsidP="008235ED">
      <w:pPr>
        <w:ind w:left="567"/>
        <w:jc w:val="both"/>
        <w:rPr>
          <w:rFonts w:ascii="Arial" w:hAnsi="Arial" w:cs="Arial"/>
          <w:sz w:val="18"/>
          <w:szCs w:val="18"/>
          <w:lang w:val="es-MX"/>
        </w:rPr>
      </w:pPr>
    </w:p>
    <w:p w14:paraId="573FFD0B" w14:textId="7F47BB3B" w:rsidR="00982556" w:rsidRPr="00E203F9" w:rsidRDefault="0053669E" w:rsidP="007056BA">
      <w:pPr>
        <w:ind w:left="567"/>
        <w:jc w:val="both"/>
        <w:rPr>
          <w:rFonts w:ascii="Arial" w:hAnsi="Arial" w:cs="Arial"/>
          <w:sz w:val="18"/>
          <w:szCs w:val="18"/>
          <w:lang w:val="es-MX"/>
        </w:rPr>
      </w:pPr>
      <w:r w:rsidRPr="00E203F9">
        <w:rPr>
          <w:rFonts w:ascii="Arial" w:hAnsi="Arial" w:cs="Arial"/>
          <w:b/>
          <w:sz w:val="18"/>
          <w:szCs w:val="18"/>
          <w:lang w:val="es-MX"/>
        </w:rPr>
        <w:t>Anexo</w:t>
      </w:r>
      <w:r w:rsidR="009D4543" w:rsidRPr="00E203F9">
        <w:rPr>
          <w:rFonts w:ascii="Arial" w:hAnsi="Arial" w:cs="Arial"/>
          <w:b/>
          <w:sz w:val="18"/>
          <w:szCs w:val="18"/>
          <w:lang w:val="es-MX"/>
        </w:rPr>
        <w:t xml:space="preserve"> I</w:t>
      </w:r>
      <w:r w:rsidR="00982556" w:rsidRPr="00E203F9">
        <w:rPr>
          <w:rFonts w:ascii="Arial" w:hAnsi="Arial" w:cs="Arial"/>
          <w:sz w:val="18"/>
          <w:szCs w:val="18"/>
          <w:lang w:val="es-MX"/>
        </w:rPr>
        <w:t xml:space="preserve"> </w:t>
      </w:r>
      <w:r w:rsidR="002808F9" w:rsidRPr="00E203F9">
        <w:rPr>
          <w:rFonts w:ascii="Arial" w:hAnsi="Arial" w:cs="Arial"/>
          <w:sz w:val="18"/>
          <w:szCs w:val="18"/>
          <w:lang w:val="es-MX"/>
        </w:rPr>
        <w:tab/>
      </w:r>
      <w:r w:rsidR="002808F9" w:rsidRPr="00E203F9">
        <w:rPr>
          <w:rFonts w:ascii="Arial" w:hAnsi="Arial" w:cs="Arial"/>
          <w:sz w:val="18"/>
          <w:szCs w:val="18"/>
          <w:lang w:val="es-MX"/>
        </w:rPr>
        <w:tab/>
      </w:r>
      <w:r w:rsidR="00694E4A" w:rsidRPr="00E203F9">
        <w:rPr>
          <w:rFonts w:ascii="Arial" w:hAnsi="Arial" w:cs="Arial"/>
          <w:spacing w:val="-3"/>
          <w:sz w:val="18"/>
          <w:szCs w:val="18"/>
          <w:lang w:val="es-MX"/>
        </w:rPr>
        <w:t>Información confidencial</w:t>
      </w:r>
    </w:p>
    <w:p w14:paraId="4CDB81C9" w14:textId="77777777" w:rsidR="00982556" w:rsidRPr="00E203F9" w:rsidRDefault="00982556" w:rsidP="007056BA">
      <w:pPr>
        <w:ind w:left="567"/>
        <w:jc w:val="both"/>
        <w:rPr>
          <w:rFonts w:ascii="Arial" w:hAnsi="Arial" w:cs="Arial"/>
          <w:sz w:val="18"/>
          <w:szCs w:val="18"/>
          <w:lang w:val="es-MX"/>
        </w:rPr>
      </w:pPr>
    </w:p>
    <w:p w14:paraId="1C0EE05A" w14:textId="7DE6B985" w:rsidR="00D85D3E" w:rsidRPr="00E203F9" w:rsidRDefault="0053669E" w:rsidP="007056BA">
      <w:pPr>
        <w:ind w:left="567"/>
        <w:jc w:val="both"/>
        <w:rPr>
          <w:rFonts w:ascii="Arial" w:hAnsi="Arial" w:cs="Arial"/>
          <w:sz w:val="18"/>
          <w:szCs w:val="18"/>
          <w:lang w:val="es-MX"/>
        </w:rPr>
      </w:pPr>
      <w:r w:rsidRPr="00E203F9">
        <w:rPr>
          <w:rFonts w:ascii="Arial" w:hAnsi="Arial" w:cs="Arial"/>
          <w:b/>
          <w:sz w:val="18"/>
          <w:szCs w:val="18"/>
          <w:lang w:val="es-MX"/>
        </w:rPr>
        <w:t>Anexo</w:t>
      </w:r>
      <w:r w:rsidR="009D4543" w:rsidRPr="00E203F9">
        <w:rPr>
          <w:rFonts w:ascii="Arial" w:hAnsi="Arial" w:cs="Arial"/>
          <w:b/>
          <w:sz w:val="18"/>
          <w:szCs w:val="18"/>
          <w:lang w:val="es-MX"/>
        </w:rPr>
        <w:t xml:space="preserve"> J</w:t>
      </w:r>
      <w:r w:rsidR="00982556" w:rsidRPr="00E203F9">
        <w:rPr>
          <w:rFonts w:ascii="Arial" w:hAnsi="Arial" w:cs="Arial"/>
          <w:b/>
          <w:sz w:val="18"/>
          <w:szCs w:val="18"/>
          <w:lang w:val="es-MX"/>
        </w:rPr>
        <w:t xml:space="preserve"> </w:t>
      </w:r>
      <w:r w:rsidR="00425D43" w:rsidRPr="00E203F9">
        <w:rPr>
          <w:rFonts w:ascii="Arial" w:hAnsi="Arial" w:cs="Arial"/>
          <w:b/>
          <w:sz w:val="18"/>
          <w:szCs w:val="18"/>
          <w:lang w:val="es-MX"/>
        </w:rPr>
        <w:tab/>
      </w:r>
      <w:r w:rsidR="002808F9" w:rsidRPr="00E203F9">
        <w:rPr>
          <w:rFonts w:ascii="Arial" w:hAnsi="Arial" w:cs="Arial"/>
          <w:b/>
          <w:sz w:val="18"/>
          <w:szCs w:val="18"/>
          <w:lang w:val="es-MX"/>
        </w:rPr>
        <w:tab/>
      </w:r>
      <w:r w:rsidR="00694E4A" w:rsidRPr="00E203F9">
        <w:rPr>
          <w:rFonts w:ascii="Arial" w:hAnsi="Arial" w:cs="Arial"/>
          <w:sz w:val="18"/>
          <w:szCs w:val="18"/>
          <w:lang w:val="es-MX"/>
        </w:rPr>
        <w:t>Propiedad intelectual</w:t>
      </w:r>
    </w:p>
    <w:p w14:paraId="01C1987E" w14:textId="77777777" w:rsidR="00614655" w:rsidRPr="00E203F9" w:rsidRDefault="00614655" w:rsidP="007056BA">
      <w:pPr>
        <w:ind w:left="567"/>
        <w:jc w:val="both"/>
        <w:rPr>
          <w:rFonts w:ascii="Arial" w:hAnsi="Arial" w:cs="Arial"/>
          <w:sz w:val="18"/>
          <w:szCs w:val="18"/>
          <w:lang w:val="es-MX"/>
        </w:rPr>
      </w:pPr>
    </w:p>
    <w:p w14:paraId="7B03CB4C" w14:textId="17682386" w:rsidR="00D85D3E" w:rsidRPr="00E203F9" w:rsidRDefault="0053669E" w:rsidP="007056BA">
      <w:pPr>
        <w:ind w:left="567"/>
        <w:jc w:val="both"/>
        <w:rPr>
          <w:rFonts w:ascii="Arial" w:hAnsi="Arial" w:cs="Arial"/>
          <w:sz w:val="18"/>
          <w:szCs w:val="18"/>
          <w:lang w:val="es-MX"/>
        </w:rPr>
      </w:pPr>
      <w:r w:rsidRPr="00E203F9">
        <w:rPr>
          <w:rFonts w:ascii="Arial" w:hAnsi="Arial" w:cs="Arial"/>
          <w:b/>
          <w:sz w:val="18"/>
          <w:szCs w:val="18"/>
          <w:lang w:val="es-MX"/>
        </w:rPr>
        <w:t>Anexo</w:t>
      </w:r>
      <w:r w:rsidR="009D4543" w:rsidRPr="00E203F9">
        <w:rPr>
          <w:rFonts w:ascii="Arial" w:hAnsi="Arial" w:cs="Arial"/>
          <w:b/>
          <w:sz w:val="18"/>
          <w:szCs w:val="18"/>
          <w:lang w:val="es-MX"/>
        </w:rPr>
        <w:t xml:space="preserve"> K</w:t>
      </w:r>
      <w:r w:rsidR="00D85D3E" w:rsidRPr="00E203F9">
        <w:rPr>
          <w:rFonts w:ascii="Arial" w:hAnsi="Arial" w:cs="Arial"/>
          <w:sz w:val="18"/>
          <w:szCs w:val="18"/>
          <w:lang w:val="es-MX"/>
        </w:rPr>
        <w:t xml:space="preserve"> </w:t>
      </w:r>
      <w:r w:rsidR="00425D43" w:rsidRPr="00E203F9">
        <w:rPr>
          <w:rFonts w:ascii="Arial" w:hAnsi="Arial" w:cs="Arial"/>
          <w:sz w:val="18"/>
          <w:szCs w:val="18"/>
          <w:lang w:val="es-MX"/>
        </w:rPr>
        <w:tab/>
      </w:r>
      <w:r w:rsidR="00493E23" w:rsidRPr="00E203F9">
        <w:rPr>
          <w:rFonts w:ascii="Arial" w:hAnsi="Arial" w:cs="Arial"/>
          <w:sz w:val="18"/>
          <w:szCs w:val="18"/>
          <w:lang w:val="es-MX"/>
        </w:rPr>
        <w:t xml:space="preserve"> </w:t>
      </w:r>
      <w:r w:rsidR="002808F9" w:rsidRPr="00E203F9">
        <w:rPr>
          <w:rFonts w:ascii="Arial" w:hAnsi="Arial" w:cs="Arial"/>
          <w:sz w:val="18"/>
          <w:szCs w:val="18"/>
          <w:lang w:val="es-MX"/>
        </w:rPr>
        <w:tab/>
      </w:r>
      <w:r w:rsidR="00694E4A" w:rsidRPr="00E203F9">
        <w:rPr>
          <w:rFonts w:ascii="Arial" w:hAnsi="Arial" w:cs="Arial"/>
          <w:sz w:val="18"/>
          <w:szCs w:val="18"/>
          <w:lang w:val="es-MX"/>
        </w:rPr>
        <w:t>Escrito de confidencialidad</w:t>
      </w:r>
    </w:p>
    <w:p w14:paraId="5B9B2549" w14:textId="77777777" w:rsidR="00AC2F79" w:rsidRPr="00E203F9" w:rsidRDefault="00AC2F79" w:rsidP="007056BA">
      <w:pPr>
        <w:ind w:left="567"/>
        <w:jc w:val="both"/>
        <w:rPr>
          <w:rFonts w:ascii="Arial" w:hAnsi="Arial" w:cs="Arial"/>
          <w:sz w:val="18"/>
          <w:szCs w:val="18"/>
          <w:lang w:val="es-MX"/>
        </w:rPr>
      </w:pPr>
    </w:p>
    <w:p w14:paraId="69F24A0B" w14:textId="11277711" w:rsidR="00D85D3E" w:rsidRPr="00E203F9" w:rsidRDefault="0053669E" w:rsidP="007056BA">
      <w:pPr>
        <w:ind w:left="567"/>
        <w:jc w:val="both"/>
        <w:rPr>
          <w:rFonts w:ascii="Arial" w:hAnsi="Arial" w:cs="Arial"/>
          <w:sz w:val="18"/>
          <w:szCs w:val="18"/>
          <w:lang w:val="es-MX"/>
        </w:rPr>
      </w:pPr>
      <w:r w:rsidRPr="00E203F9">
        <w:rPr>
          <w:rFonts w:ascii="Arial" w:hAnsi="Arial" w:cs="Arial"/>
          <w:b/>
          <w:sz w:val="18"/>
          <w:szCs w:val="18"/>
          <w:lang w:val="es-MX"/>
        </w:rPr>
        <w:t>Anexo</w:t>
      </w:r>
      <w:r w:rsidR="009D4543" w:rsidRPr="00E203F9">
        <w:rPr>
          <w:rFonts w:ascii="Arial" w:hAnsi="Arial" w:cs="Arial"/>
          <w:b/>
          <w:sz w:val="18"/>
          <w:szCs w:val="18"/>
          <w:lang w:val="es-MX"/>
        </w:rPr>
        <w:t xml:space="preserve"> L</w:t>
      </w:r>
      <w:r w:rsidR="00D85D3E" w:rsidRPr="00E203F9">
        <w:rPr>
          <w:rFonts w:ascii="Arial" w:hAnsi="Arial" w:cs="Arial"/>
          <w:b/>
          <w:sz w:val="18"/>
          <w:szCs w:val="18"/>
          <w:lang w:val="es-MX"/>
        </w:rPr>
        <w:t xml:space="preserve"> </w:t>
      </w:r>
      <w:r w:rsidR="00425D43" w:rsidRPr="00E203F9">
        <w:rPr>
          <w:rFonts w:ascii="Arial" w:hAnsi="Arial" w:cs="Arial"/>
          <w:b/>
          <w:sz w:val="18"/>
          <w:szCs w:val="18"/>
          <w:lang w:val="es-MX"/>
        </w:rPr>
        <w:tab/>
      </w:r>
      <w:r w:rsidR="002808F9" w:rsidRPr="00E203F9">
        <w:rPr>
          <w:rFonts w:ascii="Arial" w:hAnsi="Arial" w:cs="Arial"/>
          <w:b/>
          <w:sz w:val="18"/>
          <w:szCs w:val="18"/>
          <w:lang w:val="es-MX"/>
        </w:rPr>
        <w:tab/>
      </w:r>
      <w:r w:rsidR="00694E4A" w:rsidRPr="00E203F9">
        <w:rPr>
          <w:rFonts w:ascii="Arial" w:hAnsi="Arial" w:cs="Arial"/>
          <w:sz w:val="18"/>
          <w:szCs w:val="18"/>
          <w:lang w:val="es-MX"/>
        </w:rPr>
        <w:t>No conflicto de interés</w:t>
      </w:r>
    </w:p>
    <w:p w14:paraId="0F0F70C0" w14:textId="77777777" w:rsidR="00803C4C" w:rsidRPr="00E203F9" w:rsidRDefault="00803C4C" w:rsidP="007056BA">
      <w:pPr>
        <w:ind w:left="567"/>
        <w:jc w:val="both"/>
        <w:rPr>
          <w:rFonts w:ascii="Arial" w:hAnsi="Arial" w:cs="Arial"/>
          <w:sz w:val="18"/>
          <w:szCs w:val="18"/>
          <w:lang w:val="es-MX"/>
        </w:rPr>
      </w:pPr>
    </w:p>
    <w:p w14:paraId="5E6526AD" w14:textId="77777777" w:rsidR="009D4543" w:rsidRPr="00E203F9" w:rsidRDefault="0053669E" w:rsidP="007056BA">
      <w:pPr>
        <w:tabs>
          <w:tab w:val="left" w:pos="1560"/>
        </w:tabs>
        <w:ind w:left="567"/>
        <w:jc w:val="both"/>
        <w:rPr>
          <w:rFonts w:ascii="Arial" w:hAnsi="Arial" w:cs="Arial"/>
          <w:sz w:val="18"/>
          <w:szCs w:val="18"/>
          <w:lang w:val="es-MX"/>
        </w:rPr>
      </w:pPr>
      <w:r w:rsidRPr="00E203F9">
        <w:rPr>
          <w:rFonts w:ascii="Arial" w:hAnsi="Arial" w:cs="Arial"/>
          <w:b/>
          <w:spacing w:val="-3"/>
          <w:sz w:val="18"/>
          <w:szCs w:val="18"/>
          <w:lang w:val="es-MX"/>
        </w:rPr>
        <w:t>Anexo</w:t>
      </w:r>
      <w:r w:rsidR="009D4543" w:rsidRPr="00E203F9">
        <w:rPr>
          <w:rFonts w:ascii="Arial" w:hAnsi="Arial" w:cs="Arial"/>
          <w:b/>
          <w:spacing w:val="-3"/>
          <w:sz w:val="18"/>
          <w:szCs w:val="18"/>
          <w:lang w:val="es-MX"/>
        </w:rPr>
        <w:t xml:space="preserve"> M</w:t>
      </w:r>
      <w:r w:rsidR="009D4543" w:rsidRPr="00E203F9">
        <w:rPr>
          <w:rFonts w:ascii="Arial" w:hAnsi="Arial" w:cs="Arial"/>
          <w:spacing w:val="-3"/>
          <w:sz w:val="18"/>
          <w:szCs w:val="18"/>
          <w:lang w:val="es-MX"/>
        </w:rPr>
        <w:t xml:space="preserve"> </w:t>
      </w:r>
      <w:r w:rsidR="00A85E7C" w:rsidRPr="00E203F9">
        <w:rPr>
          <w:rFonts w:ascii="Arial" w:hAnsi="Arial" w:cs="Arial"/>
          <w:spacing w:val="-3"/>
          <w:sz w:val="18"/>
          <w:szCs w:val="18"/>
          <w:lang w:val="es-MX"/>
        </w:rPr>
        <w:tab/>
      </w:r>
      <w:r w:rsidR="00547006" w:rsidRPr="00E203F9">
        <w:rPr>
          <w:rFonts w:ascii="Arial" w:hAnsi="Arial" w:cs="Arial"/>
          <w:spacing w:val="-3"/>
          <w:sz w:val="18"/>
          <w:szCs w:val="18"/>
          <w:lang w:val="es-MX"/>
        </w:rPr>
        <w:tab/>
      </w:r>
      <w:r w:rsidR="00493E23" w:rsidRPr="00E203F9">
        <w:rPr>
          <w:rFonts w:ascii="Arial" w:hAnsi="Arial" w:cs="Arial"/>
          <w:sz w:val="18"/>
          <w:szCs w:val="18"/>
          <w:lang w:val="es-MX"/>
        </w:rPr>
        <w:t>Encuesta de transparencia</w:t>
      </w:r>
    </w:p>
    <w:p w14:paraId="6989AC23" w14:textId="77777777" w:rsidR="004D4E98" w:rsidRPr="00E203F9" w:rsidRDefault="004D4E98" w:rsidP="007056BA">
      <w:pPr>
        <w:tabs>
          <w:tab w:val="left" w:pos="1560"/>
        </w:tabs>
        <w:ind w:left="567"/>
        <w:jc w:val="both"/>
        <w:rPr>
          <w:rFonts w:ascii="Arial" w:hAnsi="Arial" w:cs="Arial"/>
          <w:sz w:val="18"/>
          <w:szCs w:val="18"/>
          <w:lang w:val="es-MX"/>
        </w:rPr>
      </w:pPr>
    </w:p>
    <w:p w14:paraId="619DAD21" w14:textId="0DB93DB9" w:rsidR="009B120C" w:rsidRPr="00E203F9" w:rsidRDefault="0053669E" w:rsidP="007056BA">
      <w:pPr>
        <w:tabs>
          <w:tab w:val="left" w:pos="1560"/>
        </w:tabs>
        <w:ind w:left="567"/>
        <w:jc w:val="both"/>
        <w:rPr>
          <w:rFonts w:ascii="Arial" w:hAnsi="Arial" w:cs="Arial"/>
          <w:sz w:val="18"/>
          <w:szCs w:val="18"/>
          <w:lang w:val="es-MX"/>
        </w:rPr>
      </w:pPr>
      <w:r w:rsidRPr="00E203F9">
        <w:rPr>
          <w:rFonts w:ascii="Arial" w:hAnsi="Arial" w:cs="Arial"/>
          <w:b/>
          <w:spacing w:val="-3"/>
          <w:sz w:val="18"/>
          <w:szCs w:val="18"/>
          <w:lang w:val="es-MX"/>
        </w:rPr>
        <w:t>Anexo</w:t>
      </w:r>
      <w:r w:rsidR="00614655" w:rsidRPr="00E203F9">
        <w:rPr>
          <w:rFonts w:ascii="Arial" w:hAnsi="Arial" w:cs="Arial"/>
          <w:b/>
          <w:spacing w:val="-3"/>
          <w:sz w:val="18"/>
          <w:szCs w:val="18"/>
          <w:lang w:val="es-MX"/>
        </w:rPr>
        <w:t xml:space="preserve"> N</w:t>
      </w:r>
      <w:r w:rsidR="00EC29F0" w:rsidRPr="00E203F9">
        <w:rPr>
          <w:rFonts w:ascii="Arial" w:hAnsi="Arial" w:cs="Arial"/>
          <w:spacing w:val="-3"/>
          <w:sz w:val="18"/>
          <w:szCs w:val="18"/>
          <w:lang w:val="es-MX"/>
        </w:rPr>
        <w:t xml:space="preserve"> </w:t>
      </w:r>
      <w:r w:rsidR="00425D43" w:rsidRPr="00E203F9">
        <w:rPr>
          <w:rFonts w:ascii="Arial" w:hAnsi="Arial" w:cs="Arial"/>
          <w:spacing w:val="-3"/>
          <w:sz w:val="18"/>
          <w:szCs w:val="18"/>
          <w:lang w:val="es-MX"/>
        </w:rPr>
        <w:tab/>
      </w:r>
      <w:r w:rsidR="00547006" w:rsidRPr="00E203F9">
        <w:rPr>
          <w:rFonts w:ascii="Arial" w:hAnsi="Arial" w:cs="Arial"/>
          <w:spacing w:val="-3"/>
          <w:sz w:val="18"/>
          <w:szCs w:val="18"/>
          <w:lang w:val="es-MX"/>
        </w:rPr>
        <w:tab/>
      </w:r>
      <w:r w:rsidR="00EC29F0" w:rsidRPr="00E203F9">
        <w:rPr>
          <w:rFonts w:ascii="Arial" w:hAnsi="Arial" w:cs="Arial"/>
          <w:sz w:val="18"/>
          <w:szCs w:val="18"/>
          <w:lang w:val="es-MX"/>
        </w:rPr>
        <w:t xml:space="preserve">Relación de documentos que deberán presentar los </w:t>
      </w:r>
      <w:r w:rsidR="0048731F" w:rsidRPr="00E203F9">
        <w:rPr>
          <w:rFonts w:ascii="Arial" w:hAnsi="Arial" w:cs="Arial"/>
          <w:sz w:val="18"/>
          <w:szCs w:val="18"/>
          <w:lang w:val="es-MX"/>
        </w:rPr>
        <w:t>Invitados</w:t>
      </w:r>
    </w:p>
    <w:p w14:paraId="0921843C" w14:textId="65DA9982" w:rsidR="00CA1ECA" w:rsidRPr="00E203F9" w:rsidRDefault="00CA1ECA" w:rsidP="007056BA">
      <w:pPr>
        <w:tabs>
          <w:tab w:val="left" w:pos="1560"/>
        </w:tabs>
        <w:ind w:left="567"/>
        <w:jc w:val="both"/>
        <w:rPr>
          <w:rFonts w:ascii="Arial" w:hAnsi="Arial" w:cs="Arial"/>
          <w:sz w:val="18"/>
          <w:szCs w:val="18"/>
          <w:lang w:val="es-MX"/>
        </w:rPr>
      </w:pPr>
    </w:p>
    <w:p w14:paraId="0E3FF469" w14:textId="2FC4824B" w:rsidR="00CA1ECA" w:rsidRPr="00E203F9" w:rsidRDefault="00CA1ECA" w:rsidP="007056BA">
      <w:pPr>
        <w:tabs>
          <w:tab w:val="left" w:pos="1560"/>
        </w:tabs>
        <w:ind w:left="567"/>
        <w:jc w:val="both"/>
        <w:rPr>
          <w:rFonts w:ascii="Arial" w:hAnsi="Arial" w:cs="Arial"/>
          <w:sz w:val="18"/>
          <w:szCs w:val="18"/>
          <w:lang w:val="es-MX"/>
        </w:rPr>
      </w:pPr>
      <w:r w:rsidRPr="00E203F9">
        <w:rPr>
          <w:rFonts w:ascii="Arial" w:hAnsi="Arial" w:cs="Arial"/>
          <w:b/>
          <w:bCs/>
          <w:sz w:val="18"/>
          <w:szCs w:val="18"/>
          <w:lang w:val="es-MX"/>
        </w:rPr>
        <w:t>Anexo O</w:t>
      </w:r>
      <w:r w:rsidRPr="00E203F9">
        <w:rPr>
          <w:rFonts w:ascii="Arial" w:hAnsi="Arial" w:cs="Arial"/>
          <w:sz w:val="18"/>
          <w:szCs w:val="18"/>
          <w:lang w:val="es-MX"/>
        </w:rPr>
        <w:t xml:space="preserve">         Escrito de Vicios Ocultos</w:t>
      </w:r>
    </w:p>
    <w:p w14:paraId="20C7361D" w14:textId="1573B939" w:rsidR="00CA1ECA" w:rsidRPr="00E203F9" w:rsidRDefault="00CA1ECA" w:rsidP="007056BA">
      <w:pPr>
        <w:tabs>
          <w:tab w:val="left" w:pos="1560"/>
        </w:tabs>
        <w:ind w:left="567"/>
        <w:jc w:val="both"/>
        <w:rPr>
          <w:rFonts w:ascii="Arial" w:hAnsi="Arial" w:cs="Arial"/>
          <w:sz w:val="18"/>
          <w:szCs w:val="18"/>
          <w:lang w:val="es-MX"/>
        </w:rPr>
      </w:pPr>
    </w:p>
    <w:p w14:paraId="13958C83" w14:textId="5E3CAC54" w:rsidR="00CA1ECA" w:rsidRPr="00E203F9" w:rsidRDefault="00CA1ECA" w:rsidP="007056BA">
      <w:pPr>
        <w:tabs>
          <w:tab w:val="left" w:pos="1560"/>
        </w:tabs>
        <w:ind w:left="567"/>
        <w:jc w:val="both"/>
        <w:rPr>
          <w:rFonts w:ascii="Arial" w:hAnsi="Arial" w:cs="Arial"/>
          <w:sz w:val="18"/>
          <w:szCs w:val="18"/>
          <w:lang w:val="es-MX"/>
        </w:rPr>
      </w:pPr>
      <w:r w:rsidRPr="00E203F9">
        <w:rPr>
          <w:rFonts w:ascii="Arial" w:hAnsi="Arial" w:cs="Arial"/>
          <w:b/>
          <w:bCs/>
          <w:sz w:val="18"/>
          <w:szCs w:val="18"/>
          <w:lang w:val="es-MX"/>
        </w:rPr>
        <w:t>Anexo P</w:t>
      </w:r>
      <w:r w:rsidRPr="00E203F9">
        <w:rPr>
          <w:rFonts w:ascii="Arial" w:hAnsi="Arial" w:cs="Arial"/>
          <w:sz w:val="18"/>
          <w:szCs w:val="18"/>
          <w:lang w:val="es-MX"/>
        </w:rPr>
        <w:t xml:space="preserve">         Manifiesto de Cumplimiento</w:t>
      </w:r>
    </w:p>
    <w:p w14:paraId="7907B2D6" w14:textId="77777777" w:rsidR="001F2EE8" w:rsidRPr="00E203F9" w:rsidRDefault="001F2EE8" w:rsidP="007056BA">
      <w:pPr>
        <w:tabs>
          <w:tab w:val="left" w:pos="1560"/>
        </w:tabs>
        <w:jc w:val="both"/>
        <w:rPr>
          <w:rFonts w:ascii="Arial" w:hAnsi="Arial" w:cs="Arial"/>
          <w:sz w:val="18"/>
          <w:szCs w:val="18"/>
          <w:lang w:val="es-MX"/>
        </w:rPr>
      </w:pPr>
    </w:p>
    <w:p w14:paraId="3764B281" w14:textId="05E7BA46" w:rsidR="00AC2F79" w:rsidRPr="00E203F9" w:rsidRDefault="00E8089A" w:rsidP="007056BA">
      <w:pPr>
        <w:tabs>
          <w:tab w:val="left" w:pos="1701"/>
        </w:tabs>
        <w:ind w:left="1701" w:hanging="1134"/>
        <w:jc w:val="both"/>
        <w:rPr>
          <w:rFonts w:ascii="Arial" w:hAnsi="Arial" w:cs="Arial"/>
          <w:sz w:val="18"/>
          <w:szCs w:val="18"/>
          <w:lang w:val="es-MX"/>
        </w:rPr>
      </w:pPr>
      <w:r w:rsidRPr="00E203F9">
        <w:rPr>
          <w:rFonts w:ascii="Arial" w:hAnsi="Arial" w:cs="Arial"/>
          <w:b/>
          <w:sz w:val="18"/>
          <w:szCs w:val="18"/>
          <w:lang w:val="es-MX"/>
        </w:rPr>
        <w:t xml:space="preserve">Escrito </w:t>
      </w:r>
      <w:r w:rsidR="000C0064" w:rsidRPr="00E203F9">
        <w:rPr>
          <w:rFonts w:ascii="Arial" w:hAnsi="Arial" w:cs="Arial"/>
          <w:b/>
          <w:sz w:val="18"/>
          <w:szCs w:val="18"/>
          <w:lang w:val="es-MX"/>
        </w:rPr>
        <w:t>1</w:t>
      </w:r>
      <w:r w:rsidR="00D85D3E" w:rsidRPr="00E203F9">
        <w:rPr>
          <w:rFonts w:ascii="Arial" w:hAnsi="Arial" w:cs="Arial"/>
          <w:b/>
          <w:sz w:val="18"/>
          <w:szCs w:val="18"/>
          <w:lang w:val="es-MX"/>
        </w:rPr>
        <w:t>)</w:t>
      </w:r>
      <w:r w:rsidR="00D85D3E" w:rsidRPr="00E203F9">
        <w:rPr>
          <w:rFonts w:ascii="Arial" w:hAnsi="Arial" w:cs="Arial"/>
          <w:sz w:val="18"/>
          <w:szCs w:val="18"/>
          <w:lang w:val="es-MX"/>
        </w:rPr>
        <w:t xml:space="preserve"> </w:t>
      </w:r>
      <w:r w:rsidR="00425D43" w:rsidRPr="00E203F9">
        <w:rPr>
          <w:rFonts w:ascii="Arial" w:hAnsi="Arial" w:cs="Arial"/>
          <w:sz w:val="18"/>
          <w:szCs w:val="18"/>
          <w:lang w:val="es-MX"/>
        </w:rPr>
        <w:tab/>
      </w:r>
      <w:r w:rsidR="00536C95" w:rsidRPr="00E203F9">
        <w:rPr>
          <w:rFonts w:ascii="Arial" w:hAnsi="Arial" w:cs="Arial"/>
          <w:sz w:val="18"/>
          <w:szCs w:val="18"/>
          <w:lang w:val="es-MX"/>
        </w:rPr>
        <w:t xml:space="preserve">Nota informativa para </w:t>
      </w:r>
      <w:r w:rsidR="0048731F" w:rsidRPr="00E203F9">
        <w:rPr>
          <w:rFonts w:ascii="Arial" w:hAnsi="Arial" w:cs="Arial"/>
          <w:sz w:val="18"/>
          <w:szCs w:val="18"/>
          <w:lang w:val="es-MX"/>
        </w:rPr>
        <w:t>Invitados</w:t>
      </w:r>
      <w:r w:rsidR="00536C95" w:rsidRPr="00E203F9">
        <w:rPr>
          <w:rFonts w:ascii="Arial" w:hAnsi="Arial" w:cs="Arial"/>
          <w:sz w:val="18"/>
          <w:szCs w:val="18"/>
          <w:lang w:val="es-MX"/>
        </w:rPr>
        <w:t xml:space="preserve"> de países miembros de la Organización para la Cooperación y el Desarrollo Económico. (OCDE).</w:t>
      </w:r>
    </w:p>
    <w:p w14:paraId="2D20D4F5" w14:textId="77777777" w:rsidR="00536C95" w:rsidRPr="00E203F9" w:rsidRDefault="00536C95" w:rsidP="007056BA">
      <w:pPr>
        <w:ind w:left="567"/>
        <w:jc w:val="both"/>
        <w:rPr>
          <w:rFonts w:ascii="Arial" w:hAnsi="Arial" w:cs="Arial"/>
          <w:sz w:val="18"/>
          <w:szCs w:val="18"/>
          <w:lang w:val="es-MX"/>
        </w:rPr>
      </w:pPr>
    </w:p>
    <w:p w14:paraId="5F968987" w14:textId="77777777" w:rsidR="00D85D3E" w:rsidRPr="00E203F9" w:rsidRDefault="00E8089A" w:rsidP="007056BA">
      <w:pPr>
        <w:ind w:left="567"/>
        <w:jc w:val="both"/>
        <w:rPr>
          <w:rFonts w:ascii="Arial" w:hAnsi="Arial" w:cs="Arial"/>
          <w:spacing w:val="-3"/>
          <w:sz w:val="18"/>
          <w:szCs w:val="18"/>
          <w:lang w:val="es-MX"/>
        </w:rPr>
      </w:pPr>
      <w:r w:rsidRPr="00E203F9">
        <w:rPr>
          <w:rFonts w:ascii="Arial" w:hAnsi="Arial" w:cs="Arial"/>
          <w:b/>
          <w:sz w:val="18"/>
          <w:szCs w:val="18"/>
          <w:lang w:val="es-MX"/>
        </w:rPr>
        <w:t xml:space="preserve">Escrito </w:t>
      </w:r>
      <w:r w:rsidR="000C0064" w:rsidRPr="00E203F9">
        <w:rPr>
          <w:rFonts w:ascii="Arial" w:hAnsi="Arial" w:cs="Arial"/>
          <w:b/>
          <w:sz w:val="18"/>
          <w:szCs w:val="18"/>
          <w:lang w:val="es-MX"/>
        </w:rPr>
        <w:t>2</w:t>
      </w:r>
      <w:r w:rsidR="00D85D3E" w:rsidRPr="00E203F9">
        <w:rPr>
          <w:rFonts w:ascii="Arial" w:hAnsi="Arial" w:cs="Arial"/>
          <w:b/>
          <w:sz w:val="18"/>
          <w:szCs w:val="18"/>
          <w:lang w:val="es-MX"/>
        </w:rPr>
        <w:t>)</w:t>
      </w:r>
      <w:r w:rsidR="00D85D3E" w:rsidRPr="00E203F9">
        <w:rPr>
          <w:rFonts w:ascii="Arial" w:hAnsi="Arial" w:cs="Arial"/>
          <w:sz w:val="18"/>
          <w:szCs w:val="18"/>
          <w:lang w:val="es-MX"/>
        </w:rPr>
        <w:t xml:space="preserve"> </w:t>
      </w:r>
      <w:r w:rsidR="00366A25" w:rsidRPr="00E203F9">
        <w:rPr>
          <w:rFonts w:ascii="Arial" w:hAnsi="Arial" w:cs="Arial"/>
          <w:sz w:val="18"/>
          <w:szCs w:val="18"/>
          <w:lang w:val="es-MX"/>
        </w:rPr>
        <w:tab/>
      </w:r>
      <w:r w:rsidR="00536C95" w:rsidRPr="00E203F9">
        <w:rPr>
          <w:rFonts w:ascii="Arial" w:hAnsi="Arial" w:cs="Arial"/>
          <w:sz w:val="18"/>
          <w:szCs w:val="18"/>
          <w:lang w:val="es-MX"/>
        </w:rPr>
        <w:t>Texto de póliza de fianza</w:t>
      </w:r>
    </w:p>
    <w:p w14:paraId="2D26E7AC" w14:textId="77777777" w:rsidR="004D4E98" w:rsidRPr="00E203F9" w:rsidRDefault="004D4E98" w:rsidP="007056BA">
      <w:pPr>
        <w:ind w:left="567"/>
        <w:jc w:val="both"/>
        <w:rPr>
          <w:rFonts w:ascii="Arial" w:hAnsi="Arial" w:cs="Arial"/>
          <w:sz w:val="18"/>
          <w:szCs w:val="18"/>
          <w:lang w:val="es-MX"/>
        </w:rPr>
      </w:pPr>
    </w:p>
    <w:p w14:paraId="48926CFA" w14:textId="5FD52119" w:rsidR="004D4E98" w:rsidRPr="00E203F9" w:rsidRDefault="004D4E98" w:rsidP="007056BA">
      <w:pPr>
        <w:ind w:left="567"/>
        <w:jc w:val="both"/>
        <w:rPr>
          <w:rFonts w:ascii="Arial" w:hAnsi="Arial" w:cs="Arial"/>
          <w:spacing w:val="-3"/>
          <w:sz w:val="18"/>
          <w:szCs w:val="18"/>
          <w:lang w:val="es-MX"/>
        </w:rPr>
      </w:pPr>
      <w:r w:rsidRPr="00E203F9">
        <w:rPr>
          <w:rFonts w:ascii="Arial" w:hAnsi="Arial" w:cs="Arial"/>
          <w:b/>
          <w:sz w:val="18"/>
          <w:szCs w:val="18"/>
          <w:lang w:val="es-MX"/>
        </w:rPr>
        <w:t>Escrito 3)</w:t>
      </w:r>
      <w:r w:rsidRPr="00E203F9">
        <w:rPr>
          <w:rFonts w:ascii="Arial" w:hAnsi="Arial" w:cs="Arial"/>
          <w:sz w:val="18"/>
          <w:szCs w:val="18"/>
          <w:lang w:val="es-MX"/>
        </w:rPr>
        <w:t xml:space="preserve"> </w:t>
      </w:r>
      <w:r w:rsidR="00366A25" w:rsidRPr="00E203F9">
        <w:rPr>
          <w:rFonts w:ascii="Arial" w:hAnsi="Arial" w:cs="Arial"/>
          <w:sz w:val="18"/>
          <w:szCs w:val="18"/>
          <w:lang w:val="es-MX"/>
        </w:rPr>
        <w:tab/>
      </w:r>
      <w:r w:rsidRPr="00E203F9">
        <w:rPr>
          <w:rFonts w:ascii="Arial" w:hAnsi="Arial" w:cs="Arial"/>
          <w:sz w:val="18"/>
          <w:szCs w:val="18"/>
          <w:lang w:val="es-MX"/>
        </w:rPr>
        <w:t>Resolución miscelánea fiscal para 20</w:t>
      </w:r>
      <w:r w:rsidR="006D1AD5" w:rsidRPr="00E203F9">
        <w:rPr>
          <w:rFonts w:ascii="Arial" w:hAnsi="Arial" w:cs="Arial"/>
          <w:sz w:val="18"/>
          <w:szCs w:val="18"/>
          <w:lang w:val="es-MX"/>
        </w:rPr>
        <w:t>2</w:t>
      </w:r>
      <w:r w:rsidR="00D73C16" w:rsidRPr="00E203F9">
        <w:rPr>
          <w:rFonts w:ascii="Arial" w:hAnsi="Arial" w:cs="Arial"/>
          <w:sz w:val="18"/>
          <w:szCs w:val="18"/>
          <w:lang w:val="es-MX"/>
        </w:rPr>
        <w:t>4</w:t>
      </w:r>
    </w:p>
    <w:p w14:paraId="346B9534" w14:textId="77777777" w:rsidR="00493E23" w:rsidRPr="00E203F9" w:rsidRDefault="00493E23" w:rsidP="007056BA">
      <w:pPr>
        <w:ind w:left="567"/>
        <w:jc w:val="center"/>
        <w:rPr>
          <w:rFonts w:ascii="Arial" w:hAnsi="Arial" w:cs="Arial"/>
          <w:b/>
          <w:sz w:val="18"/>
          <w:szCs w:val="18"/>
          <w:lang w:val="es-MX"/>
        </w:rPr>
      </w:pPr>
    </w:p>
    <w:p w14:paraId="1E47B253" w14:textId="67BD5BBD" w:rsidR="0053669E" w:rsidRPr="00E203F9" w:rsidRDefault="00493E23" w:rsidP="007056BA">
      <w:pPr>
        <w:ind w:left="567"/>
        <w:jc w:val="both"/>
        <w:rPr>
          <w:rFonts w:ascii="Arial" w:hAnsi="Arial" w:cs="Arial"/>
          <w:sz w:val="18"/>
          <w:szCs w:val="18"/>
          <w:lang w:val="es-MX"/>
        </w:rPr>
      </w:pPr>
      <w:r w:rsidRPr="00E203F9">
        <w:rPr>
          <w:rFonts w:ascii="Arial" w:hAnsi="Arial" w:cs="Arial"/>
          <w:b/>
          <w:sz w:val="18"/>
          <w:szCs w:val="18"/>
          <w:lang w:val="es-MX"/>
        </w:rPr>
        <w:t>Escrito 4)</w:t>
      </w:r>
      <w:r w:rsidRPr="00E203F9">
        <w:rPr>
          <w:rFonts w:ascii="Arial" w:hAnsi="Arial" w:cs="Arial"/>
          <w:sz w:val="18"/>
          <w:szCs w:val="18"/>
          <w:lang w:val="es-MX"/>
        </w:rPr>
        <w:t xml:space="preserve"> </w:t>
      </w:r>
      <w:r w:rsidR="00366A25" w:rsidRPr="00E203F9">
        <w:rPr>
          <w:rFonts w:ascii="Arial" w:hAnsi="Arial" w:cs="Arial"/>
          <w:sz w:val="18"/>
          <w:szCs w:val="18"/>
          <w:lang w:val="es-MX"/>
        </w:rPr>
        <w:tab/>
      </w:r>
      <w:r w:rsidRPr="00E203F9">
        <w:rPr>
          <w:rFonts w:ascii="Arial" w:hAnsi="Arial" w:cs="Arial"/>
          <w:sz w:val="18"/>
          <w:szCs w:val="18"/>
          <w:lang w:val="es-MX"/>
        </w:rPr>
        <w:t>Solicitud de afiliación a cadenas productivas</w:t>
      </w:r>
    </w:p>
    <w:p w14:paraId="25F4BDBD" w14:textId="77777777" w:rsidR="006343E1" w:rsidRPr="00E203F9" w:rsidRDefault="006343E1" w:rsidP="006343E1">
      <w:pPr>
        <w:ind w:left="567"/>
        <w:jc w:val="both"/>
        <w:rPr>
          <w:rFonts w:ascii="Arial" w:hAnsi="Arial" w:cs="Arial"/>
          <w:b/>
          <w:sz w:val="18"/>
          <w:szCs w:val="18"/>
          <w:lang w:val="es-MX"/>
        </w:rPr>
      </w:pPr>
    </w:p>
    <w:p w14:paraId="3F90EA1A" w14:textId="1618F8DF" w:rsidR="008B7D7B" w:rsidRPr="00E203F9" w:rsidRDefault="006343E1" w:rsidP="00CA1ECA">
      <w:pPr>
        <w:ind w:left="567"/>
        <w:jc w:val="both"/>
        <w:rPr>
          <w:rFonts w:ascii="Arial" w:hAnsi="Arial" w:cs="Arial"/>
          <w:sz w:val="18"/>
          <w:szCs w:val="18"/>
          <w:lang w:val="es-MX"/>
        </w:rPr>
      </w:pPr>
      <w:r w:rsidRPr="00E203F9">
        <w:rPr>
          <w:rFonts w:ascii="Arial" w:hAnsi="Arial" w:cs="Arial"/>
          <w:b/>
          <w:sz w:val="18"/>
          <w:szCs w:val="18"/>
          <w:lang w:val="es-MX"/>
        </w:rPr>
        <w:t>Escrito 5)</w:t>
      </w:r>
      <w:r w:rsidRPr="00E203F9">
        <w:rPr>
          <w:rFonts w:ascii="Arial" w:hAnsi="Arial" w:cs="Arial"/>
          <w:sz w:val="18"/>
          <w:szCs w:val="18"/>
          <w:lang w:val="es-MX"/>
        </w:rPr>
        <w:t xml:space="preserve"> </w:t>
      </w:r>
      <w:r w:rsidRPr="00E203F9">
        <w:rPr>
          <w:rFonts w:ascii="Arial" w:hAnsi="Arial" w:cs="Arial"/>
          <w:sz w:val="18"/>
          <w:szCs w:val="18"/>
          <w:lang w:val="es-MX"/>
        </w:rPr>
        <w:tab/>
      </w:r>
      <w:r w:rsidR="001D20B6" w:rsidRPr="00E203F9">
        <w:rPr>
          <w:rFonts w:ascii="Arial" w:hAnsi="Arial" w:cs="Arial"/>
          <w:sz w:val="18"/>
          <w:szCs w:val="18"/>
          <w:lang w:val="es-MX"/>
        </w:rPr>
        <w:t>Documento relativo</w:t>
      </w:r>
      <w:r w:rsidR="004321AC" w:rsidRPr="00E203F9">
        <w:rPr>
          <w:rFonts w:ascii="Arial" w:hAnsi="Arial" w:cs="Arial"/>
          <w:sz w:val="18"/>
          <w:szCs w:val="18"/>
          <w:lang w:val="es-MX"/>
        </w:rPr>
        <w:t xml:space="preserve"> a</w:t>
      </w:r>
      <w:r w:rsidR="001D20B6" w:rsidRPr="00E203F9">
        <w:rPr>
          <w:rFonts w:ascii="Arial" w:hAnsi="Arial" w:cs="Arial"/>
          <w:sz w:val="18"/>
          <w:szCs w:val="18"/>
          <w:lang w:val="es-MX"/>
        </w:rPr>
        <w:t xml:space="preserve"> INFONAVIT</w:t>
      </w:r>
    </w:p>
    <w:p w14:paraId="5BEAC7F7" w14:textId="77777777" w:rsidR="005708A3" w:rsidRPr="00E203F9" w:rsidRDefault="005708A3" w:rsidP="00CA1ECA">
      <w:pPr>
        <w:ind w:left="567"/>
        <w:jc w:val="both"/>
        <w:rPr>
          <w:rFonts w:ascii="Arial" w:hAnsi="Arial" w:cs="Arial"/>
          <w:b/>
          <w:sz w:val="18"/>
          <w:szCs w:val="18"/>
          <w:lang w:val="es-MX"/>
        </w:rPr>
      </w:pPr>
    </w:p>
    <w:p w14:paraId="57103690" w14:textId="63F4C1DC" w:rsidR="005708A3" w:rsidRPr="00E203F9" w:rsidRDefault="005708A3" w:rsidP="00CA1ECA">
      <w:pPr>
        <w:ind w:left="567"/>
        <w:jc w:val="both"/>
        <w:rPr>
          <w:rFonts w:ascii="Arial" w:hAnsi="Arial" w:cs="Arial"/>
          <w:bCs/>
          <w:sz w:val="18"/>
          <w:szCs w:val="18"/>
          <w:lang w:val="es-MX"/>
        </w:rPr>
      </w:pPr>
      <w:r w:rsidRPr="00E203F9">
        <w:rPr>
          <w:rFonts w:ascii="Arial" w:hAnsi="Arial" w:cs="Arial"/>
          <w:b/>
          <w:sz w:val="18"/>
          <w:szCs w:val="18"/>
          <w:lang w:val="es-MX"/>
        </w:rPr>
        <w:t>Escrito 6)</w:t>
      </w:r>
      <w:r w:rsidRPr="00E203F9">
        <w:rPr>
          <w:rFonts w:ascii="Arial" w:hAnsi="Arial" w:cs="Arial"/>
          <w:b/>
          <w:sz w:val="18"/>
          <w:szCs w:val="18"/>
          <w:lang w:val="es-MX"/>
        </w:rPr>
        <w:tab/>
      </w:r>
      <w:r w:rsidRPr="00E203F9">
        <w:rPr>
          <w:rFonts w:ascii="Arial" w:hAnsi="Arial" w:cs="Arial"/>
          <w:bCs/>
          <w:sz w:val="18"/>
          <w:szCs w:val="18"/>
          <w:lang w:val="es-MX"/>
        </w:rPr>
        <w:t>Cumplimiento de Obligaciones ante el IMSS</w:t>
      </w:r>
    </w:p>
    <w:p w14:paraId="3FBE1127" w14:textId="77777777" w:rsidR="00D779A5" w:rsidRPr="00E203F9" w:rsidRDefault="00D779A5" w:rsidP="00CA1ECA">
      <w:pPr>
        <w:ind w:left="567"/>
        <w:jc w:val="both"/>
        <w:rPr>
          <w:rFonts w:ascii="Arial" w:hAnsi="Arial" w:cs="Arial"/>
          <w:bCs/>
          <w:sz w:val="18"/>
          <w:szCs w:val="18"/>
          <w:lang w:val="es-MX"/>
        </w:rPr>
      </w:pPr>
    </w:p>
    <w:p w14:paraId="7E3161E8" w14:textId="06A0138F" w:rsidR="00D779A5" w:rsidRPr="009C5925" w:rsidRDefault="00D779A5" w:rsidP="00CA1ECA">
      <w:pPr>
        <w:ind w:left="567"/>
        <w:jc w:val="both"/>
        <w:rPr>
          <w:rFonts w:ascii="Arial" w:hAnsi="Arial" w:cs="Arial"/>
          <w:bCs/>
          <w:sz w:val="18"/>
          <w:szCs w:val="18"/>
          <w:lang w:val="es-MX"/>
        </w:rPr>
      </w:pPr>
      <w:r w:rsidRPr="009C5925">
        <w:rPr>
          <w:rFonts w:ascii="Arial" w:hAnsi="Arial" w:cs="Arial"/>
          <w:b/>
          <w:sz w:val="18"/>
          <w:szCs w:val="18"/>
          <w:lang w:val="es-MX"/>
        </w:rPr>
        <w:t>Escrito 7)</w:t>
      </w:r>
      <w:r w:rsidRPr="00E203F9">
        <w:rPr>
          <w:rFonts w:ascii="Arial" w:hAnsi="Arial" w:cs="Arial"/>
          <w:sz w:val="20"/>
          <w:szCs w:val="20"/>
          <w:lang w:val="es-MX"/>
        </w:rPr>
        <w:t xml:space="preserve">    </w:t>
      </w:r>
      <w:r w:rsidRPr="009C5925">
        <w:rPr>
          <w:rFonts w:ascii="Arial" w:hAnsi="Arial" w:cs="Arial"/>
          <w:bCs/>
          <w:sz w:val="18"/>
          <w:szCs w:val="18"/>
          <w:lang w:val="es-MX"/>
        </w:rPr>
        <w:t>Manifiesto socios y accionistas</w:t>
      </w:r>
    </w:p>
    <w:p w14:paraId="334E8380" w14:textId="17CE64DF" w:rsidR="00ED7D7D" w:rsidRPr="00E203F9" w:rsidRDefault="008B7D7B" w:rsidP="006A4A5B">
      <w:pPr>
        <w:rPr>
          <w:rFonts w:ascii="Arial" w:hAnsi="Arial" w:cs="Arial"/>
          <w:sz w:val="22"/>
          <w:szCs w:val="22"/>
          <w:lang w:val="es-MX"/>
        </w:rPr>
      </w:pPr>
      <w:r w:rsidRPr="00E203F9">
        <w:rPr>
          <w:rFonts w:ascii="Arial" w:hAnsi="Arial" w:cs="Arial"/>
          <w:sz w:val="22"/>
          <w:szCs w:val="22"/>
          <w:lang w:val="es-MX"/>
        </w:rPr>
        <w:br w:type="page"/>
      </w:r>
    </w:p>
    <w:p w14:paraId="44BC1CA7" w14:textId="77777777" w:rsidR="000D0FFB" w:rsidRPr="00E203F9" w:rsidRDefault="000D0FFB" w:rsidP="000D0FFB">
      <w:pPr>
        <w:jc w:val="right"/>
        <w:rPr>
          <w:rFonts w:ascii="Arial" w:hAnsi="Arial" w:cs="Arial"/>
          <w:sz w:val="16"/>
          <w:szCs w:val="16"/>
        </w:rPr>
      </w:pPr>
    </w:p>
    <w:p w14:paraId="0BE616B4" w14:textId="77777777" w:rsidR="009C5925" w:rsidRPr="00D82977" w:rsidRDefault="009C5925" w:rsidP="009C5925">
      <w:pPr>
        <w:pStyle w:val="Sinespaciado"/>
        <w:jc w:val="center"/>
        <w:rPr>
          <w:rFonts w:ascii="Montserrat" w:hAnsi="Montserrat"/>
          <w:b/>
          <w:bCs/>
          <w:sz w:val="20"/>
          <w:szCs w:val="20"/>
        </w:rPr>
      </w:pPr>
      <w:r w:rsidRPr="00D82977">
        <w:rPr>
          <w:rFonts w:ascii="Montserrat" w:hAnsi="Montserrat"/>
          <w:b/>
          <w:bCs/>
          <w:sz w:val="20"/>
          <w:szCs w:val="20"/>
        </w:rPr>
        <w:t>ANEXO TÉCNICO</w:t>
      </w:r>
    </w:p>
    <w:p w14:paraId="1501BA61" w14:textId="77777777" w:rsidR="009C5925" w:rsidRPr="00D82977" w:rsidRDefault="009C5925" w:rsidP="009C5925">
      <w:pPr>
        <w:pStyle w:val="Sinespaciado"/>
        <w:jc w:val="both"/>
        <w:rPr>
          <w:rFonts w:ascii="Montserrat" w:hAnsi="Montserrat"/>
          <w:sz w:val="20"/>
          <w:szCs w:val="20"/>
        </w:rPr>
      </w:pPr>
    </w:p>
    <w:p w14:paraId="7E57DD8C" w14:textId="77777777" w:rsidR="009C5925" w:rsidRPr="00D82977" w:rsidRDefault="009C5925" w:rsidP="009C5925">
      <w:pPr>
        <w:pStyle w:val="Sinespaciado"/>
        <w:jc w:val="both"/>
        <w:rPr>
          <w:rFonts w:ascii="Montserrat" w:hAnsi="Montserrat"/>
          <w:sz w:val="20"/>
          <w:szCs w:val="20"/>
        </w:rPr>
      </w:pPr>
    </w:p>
    <w:p w14:paraId="0BDB3A8D" w14:textId="77777777" w:rsidR="009C5925" w:rsidRPr="00D82977" w:rsidRDefault="009C5925" w:rsidP="009C5925">
      <w:pPr>
        <w:pStyle w:val="Sinespaciado"/>
        <w:jc w:val="both"/>
        <w:rPr>
          <w:rFonts w:ascii="Montserrat" w:hAnsi="Montserrat"/>
          <w:sz w:val="20"/>
          <w:szCs w:val="20"/>
        </w:rPr>
      </w:pPr>
    </w:p>
    <w:p w14:paraId="7461DBE8" w14:textId="77777777" w:rsidR="009C5925" w:rsidRPr="00D82977" w:rsidRDefault="009C5925" w:rsidP="009C5925">
      <w:pPr>
        <w:pStyle w:val="Sinespaciado"/>
        <w:jc w:val="both"/>
        <w:rPr>
          <w:rFonts w:ascii="Montserrat" w:hAnsi="Montserrat"/>
          <w:b/>
          <w:bCs/>
          <w:sz w:val="20"/>
          <w:szCs w:val="20"/>
        </w:rPr>
      </w:pPr>
      <w:r w:rsidRPr="00D82977">
        <w:rPr>
          <w:rFonts w:ascii="Montserrat" w:hAnsi="Montserrat"/>
          <w:b/>
          <w:bCs/>
          <w:sz w:val="20"/>
          <w:szCs w:val="20"/>
        </w:rPr>
        <w:t>I.</w:t>
      </w:r>
      <w:r w:rsidRPr="00D82977">
        <w:rPr>
          <w:rFonts w:ascii="Montserrat" w:hAnsi="Montserrat"/>
          <w:b/>
          <w:bCs/>
          <w:sz w:val="20"/>
          <w:szCs w:val="20"/>
        </w:rPr>
        <w:tab/>
      </w:r>
      <w:bookmarkStart w:id="24" w:name="_Hlk171619440"/>
      <w:r w:rsidRPr="00D82977">
        <w:rPr>
          <w:rFonts w:ascii="Montserrat" w:hAnsi="Montserrat"/>
          <w:b/>
          <w:bCs/>
          <w:sz w:val="20"/>
          <w:szCs w:val="20"/>
        </w:rPr>
        <w:t>OBJETO</w:t>
      </w:r>
      <w:r>
        <w:rPr>
          <w:rFonts w:ascii="Montserrat" w:hAnsi="Montserrat"/>
          <w:b/>
          <w:bCs/>
          <w:sz w:val="20"/>
          <w:szCs w:val="20"/>
        </w:rPr>
        <w:t xml:space="preserve"> Y</w:t>
      </w:r>
      <w:r w:rsidRPr="00D82977">
        <w:rPr>
          <w:rFonts w:ascii="Montserrat" w:hAnsi="Montserrat"/>
          <w:b/>
          <w:bCs/>
          <w:sz w:val="20"/>
          <w:szCs w:val="20"/>
        </w:rPr>
        <w:t xml:space="preserve"> DESCRIPCIÓN DE</w:t>
      </w:r>
      <w:r>
        <w:rPr>
          <w:rFonts w:ascii="Montserrat" w:hAnsi="Montserrat"/>
          <w:b/>
          <w:bCs/>
          <w:sz w:val="20"/>
          <w:szCs w:val="20"/>
        </w:rPr>
        <w:t xml:space="preserve"> </w:t>
      </w:r>
      <w:r w:rsidRPr="00D82977">
        <w:rPr>
          <w:rFonts w:ascii="Montserrat" w:hAnsi="Montserrat"/>
          <w:b/>
          <w:bCs/>
          <w:sz w:val="20"/>
          <w:szCs w:val="20"/>
        </w:rPr>
        <w:t>L</w:t>
      </w:r>
      <w:r>
        <w:rPr>
          <w:rFonts w:ascii="Montserrat" w:hAnsi="Montserrat"/>
          <w:b/>
          <w:bCs/>
          <w:sz w:val="20"/>
          <w:szCs w:val="20"/>
        </w:rPr>
        <w:t>OS</w:t>
      </w:r>
      <w:r w:rsidRPr="00D82977">
        <w:rPr>
          <w:rFonts w:ascii="Montserrat" w:hAnsi="Montserrat"/>
          <w:b/>
          <w:bCs/>
          <w:sz w:val="20"/>
          <w:szCs w:val="20"/>
        </w:rPr>
        <w:t xml:space="preserve"> SERVICIO</w:t>
      </w:r>
      <w:r>
        <w:rPr>
          <w:rFonts w:ascii="Montserrat" w:hAnsi="Montserrat"/>
          <w:b/>
          <w:bCs/>
          <w:sz w:val="20"/>
          <w:szCs w:val="20"/>
        </w:rPr>
        <w:t>S</w:t>
      </w:r>
      <w:bookmarkEnd w:id="24"/>
      <w:r w:rsidRPr="00D82977">
        <w:rPr>
          <w:rFonts w:ascii="Montserrat" w:hAnsi="Montserrat"/>
          <w:b/>
          <w:bCs/>
          <w:sz w:val="20"/>
          <w:szCs w:val="20"/>
        </w:rPr>
        <w:t>:</w:t>
      </w:r>
    </w:p>
    <w:p w14:paraId="693E4552" w14:textId="77777777" w:rsidR="009C5925" w:rsidRPr="00D82977" w:rsidRDefault="009C5925" w:rsidP="009C5925">
      <w:pPr>
        <w:pStyle w:val="Sinespaciado"/>
        <w:jc w:val="both"/>
        <w:rPr>
          <w:rFonts w:ascii="Montserrat" w:hAnsi="Montserrat"/>
          <w:sz w:val="20"/>
          <w:szCs w:val="20"/>
        </w:rPr>
      </w:pPr>
    </w:p>
    <w:p w14:paraId="14F64650" w14:textId="77777777" w:rsidR="009C5925" w:rsidRPr="00D82977" w:rsidRDefault="009C5925" w:rsidP="009C5925">
      <w:pPr>
        <w:pStyle w:val="Sinespaciado"/>
        <w:numPr>
          <w:ilvl w:val="0"/>
          <w:numId w:val="97"/>
        </w:numPr>
        <w:overflowPunct w:val="0"/>
        <w:jc w:val="both"/>
        <w:rPr>
          <w:rFonts w:ascii="Montserrat" w:hAnsi="Montserrat"/>
          <w:b/>
          <w:bCs/>
          <w:sz w:val="20"/>
          <w:szCs w:val="20"/>
        </w:rPr>
      </w:pPr>
      <w:bookmarkStart w:id="25" w:name="_Hlk43411156"/>
      <w:r w:rsidRPr="00D82977">
        <w:rPr>
          <w:rFonts w:ascii="Montserrat" w:hAnsi="Montserrat"/>
          <w:b/>
          <w:bCs/>
          <w:sz w:val="20"/>
          <w:szCs w:val="20"/>
        </w:rPr>
        <w:t>Objeto de contratación:</w:t>
      </w:r>
    </w:p>
    <w:bookmarkEnd w:id="25"/>
    <w:p w14:paraId="46F437A4" w14:textId="77777777" w:rsidR="009C5925" w:rsidRPr="00D82977" w:rsidRDefault="009C5925" w:rsidP="009C5925">
      <w:pPr>
        <w:pStyle w:val="Sinespaciado"/>
        <w:jc w:val="both"/>
        <w:rPr>
          <w:rFonts w:ascii="Montserrat" w:hAnsi="Montserrat"/>
          <w:sz w:val="20"/>
          <w:szCs w:val="20"/>
        </w:rPr>
      </w:pPr>
    </w:p>
    <w:p w14:paraId="22075A7C" w14:textId="77777777" w:rsidR="009C5925" w:rsidRPr="00311A66" w:rsidRDefault="009C5925" w:rsidP="009C5925">
      <w:pPr>
        <w:pStyle w:val="Sinespaciado"/>
        <w:jc w:val="both"/>
        <w:rPr>
          <w:rFonts w:ascii="Montserrat" w:hAnsi="Montserrat"/>
          <w:sz w:val="20"/>
          <w:szCs w:val="20"/>
        </w:rPr>
      </w:pPr>
      <w:r w:rsidRPr="00090737">
        <w:rPr>
          <w:rFonts w:ascii="Montserrat" w:hAnsi="Montserrat"/>
          <w:noProof/>
          <w:sz w:val="20"/>
          <w:szCs w:val="20"/>
        </w:rPr>
        <w:t>Servicios integrales para la curaduría, el diseño gráfico y el diseño museográfico de la exposición denominada: "Obras maestras sin cánones ni reglas. Las colecciones de Roberto Montenegro"; que será presentada en la Galería "Aurora Reyes" de la Bodega Nacional de Arte. Asimismo, el diseño de mobiliario de acervos documentales del INBAL, que se utilizará en la mediateca y biblioteca. También el diseño de bases, repisas y mamparas museográficas; todo este material se utilizará para brindar un adecuado servicio al público que asistirá a las instalaciones de la Bodega Nacional de Arte.</w:t>
      </w:r>
    </w:p>
    <w:p w14:paraId="0F26FA9A" w14:textId="77777777" w:rsidR="009C5925" w:rsidRPr="00D82977" w:rsidRDefault="009C5925" w:rsidP="009C5925">
      <w:pPr>
        <w:pStyle w:val="Sinespaciado"/>
        <w:jc w:val="both"/>
        <w:rPr>
          <w:rFonts w:ascii="Montserrat" w:hAnsi="Montserrat"/>
          <w:sz w:val="20"/>
          <w:szCs w:val="20"/>
        </w:rPr>
      </w:pPr>
      <w:bookmarkStart w:id="26" w:name="_Hlk43411178"/>
    </w:p>
    <w:p w14:paraId="65689838" w14:textId="77777777" w:rsidR="009C5925" w:rsidRPr="00D82977" w:rsidRDefault="009C5925" w:rsidP="009C5925">
      <w:pPr>
        <w:pStyle w:val="Sinespaciado"/>
        <w:jc w:val="both"/>
        <w:rPr>
          <w:rFonts w:ascii="Montserrat" w:hAnsi="Montserrat"/>
          <w:sz w:val="20"/>
          <w:szCs w:val="20"/>
        </w:rPr>
      </w:pPr>
    </w:p>
    <w:p w14:paraId="78A497F9" w14:textId="77777777" w:rsidR="009C5925" w:rsidRPr="00D82977" w:rsidRDefault="009C5925" w:rsidP="009C5925">
      <w:pPr>
        <w:pStyle w:val="Sinespaciado"/>
        <w:numPr>
          <w:ilvl w:val="0"/>
          <w:numId w:val="97"/>
        </w:numPr>
        <w:overflowPunct w:val="0"/>
        <w:jc w:val="both"/>
        <w:rPr>
          <w:rFonts w:ascii="Montserrat" w:hAnsi="Montserrat"/>
          <w:b/>
          <w:bCs/>
          <w:sz w:val="20"/>
          <w:szCs w:val="20"/>
        </w:rPr>
      </w:pPr>
      <w:r>
        <w:rPr>
          <w:rFonts w:ascii="Montserrat" w:hAnsi="Montserrat"/>
          <w:b/>
          <w:bCs/>
          <w:sz w:val="20"/>
          <w:szCs w:val="20"/>
        </w:rPr>
        <w:t xml:space="preserve">Descripción de </w:t>
      </w:r>
      <w:r w:rsidRPr="00D82977">
        <w:rPr>
          <w:rFonts w:ascii="Montserrat" w:hAnsi="Montserrat"/>
          <w:b/>
          <w:bCs/>
          <w:sz w:val="20"/>
          <w:szCs w:val="20"/>
        </w:rPr>
        <w:t>l</w:t>
      </w:r>
      <w:r>
        <w:rPr>
          <w:rFonts w:ascii="Montserrat" w:hAnsi="Montserrat"/>
          <w:b/>
          <w:bCs/>
          <w:sz w:val="20"/>
          <w:szCs w:val="20"/>
        </w:rPr>
        <w:t>os</w:t>
      </w:r>
      <w:r w:rsidRPr="00D82977">
        <w:rPr>
          <w:rFonts w:ascii="Montserrat" w:hAnsi="Montserrat"/>
          <w:b/>
          <w:bCs/>
          <w:sz w:val="20"/>
          <w:szCs w:val="20"/>
        </w:rPr>
        <w:t xml:space="preserve"> servicio</w:t>
      </w:r>
      <w:r>
        <w:rPr>
          <w:rFonts w:ascii="Montserrat" w:hAnsi="Montserrat"/>
          <w:b/>
          <w:bCs/>
          <w:sz w:val="20"/>
          <w:szCs w:val="20"/>
        </w:rPr>
        <w:t>s</w:t>
      </w:r>
      <w:r w:rsidRPr="00D82977">
        <w:rPr>
          <w:rFonts w:ascii="Montserrat" w:hAnsi="Montserrat"/>
          <w:b/>
          <w:bCs/>
          <w:sz w:val="20"/>
          <w:szCs w:val="20"/>
        </w:rPr>
        <w:t>:</w:t>
      </w:r>
    </w:p>
    <w:p w14:paraId="5D67206B" w14:textId="77777777" w:rsidR="009C5925" w:rsidRDefault="009C5925" w:rsidP="009C5925">
      <w:pPr>
        <w:pStyle w:val="Sinespaciado"/>
        <w:jc w:val="both"/>
        <w:rPr>
          <w:rFonts w:ascii="Montserrat" w:hAnsi="Montserrat"/>
          <w:sz w:val="20"/>
          <w:szCs w:val="20"/>
        </w:rPr>
      </w:pPr>
      <w:bookmarkStart w:id="27" w:name="_Hlk107269171"/>
    </w:p>
    <w:p w14:paraId="5853978A" w14:textId="77777777" w:rsidR="009C5925" w:rsidRPr="00107A54" w:rsidRDefault="009C5925" w:rsidP="009C5925">
      <w:pPr>
        <w:pStyle w:val="Sinespaciado"/>
        <w:jc w:val="both"/>
        <w:rPr>
          <w:rFonts w:ascii="Montserrat" w:hAnsi="Montserrat"/>
          <w:sz w:val="20"/>
          <w:szCs w:val="20"/>
        </w:rPr>
      </w:pPr>
      <w:r w:rsidRPr="00107A54">
        <w:rPr>
          <w:rFonts w:ascii="Montserrat" w:hAnsi="Montserrat"/>
          <w:sz w:val="20"/>
          <w:szCs w:val="20"/>
        </w:rPr>
        <w:t xml:space="preserve">Las actividades que realizará </w:t>
      </w:r>
      <w:r>
        <w:rPr>
          <w:rFonts w:ascii="Montserrat" w:hAnsi="Montserrat"/>
          <w:sz w:val="20"/>
          <w:szCs w:val="20"/>
        </w:rPr>
        <w:t>el prestador de servicios</w:t>
      </w:r>
      <w:r w:rsidRPr="00107A54">
        <w:rPr>
          <w:rFonts w:ascii="Montserrat" w:hAnsi="Montserrat"/>
          <w:sz w:val="20"/>
          <w:szCs w:val="20"/>
        </w:rPr>
        <w:t xml:space="preserve"> </w:t>
      </w:r>
      <w:r>
        <w:rPr>
          <w:rFonts w:ascii="Montserrat" w:hAnsi="Montserrat"/>
          <w:sz w:val="20"/>
          <w:szCs w:val="20"/>
        </w:rPr>
        <w:t xml:space="preserve">adjudicado </w:t>
      </w:r>
      <w:r w:rsidRPr="00107A54">
        <w:rPr>
          <w:rFonts w:ascii="Montserrat" w:hAnsi="Montserrat"/>
          <w:sz w:val="20"/>
          <w:szCs w:val="20"/>
        </w:rPr>
        <w:t>serán las siguientes:</w:t>
      </w:r>
    </w:p>
    <w:bookmarkEnd w:id="26"/>
    <w:bookmarkEnd w:id="27"/>
    <w:p w14:paraId="19E96DD7" w14:textId="77777777" w:rsidR="009C5925" w:rsidRPr="0011543A" w:rsidRDefault="009C5925" w:rsidP="009C5925">
      <w:pPr>
        <w:pStyle w:val="Sinespaciado"/>
        <w:jc w:val="both"/>
        <w:rPr>
          <w:rFonts w:ascii="Montserrat" w:hAnsi="Montserrat" w:cs="Arial"/>
          <w:sz w:val="20"/>
          <w:szCs w:val="20"/>
        </w:rPr>
      </w:pPr>
    </w:p>
    <w:p w14:paraId="2B278961" w14:textId="77777777" w:rsidR="009C5925" w:rsidRPr="0011543A" w:rsidRDefault="009C5925" w:rsidP="009C5925">
      <w:pPr>
        <w:pStyle w:val="Sinespaciado"/>
        <w:numPr>
          <w:ilvl w:val="0"/>
          <w:numId w:val="98"/>
        </w:numPr>
        <w:overflowPunct w:val="0"/>
        <w:ind w:right="333"/>
        <w:jc w:val="both"/>
        <w:rPr>
          <w:rFonts w:ascii="Montserrat" w:hAnsi="Montserrat" w:cs="Arial"/>
          <w:sz w:val="20"/>
          <w:szCs w:val="20"/>
        </w:rPr>
      </w:pPr>
      <w:r w:rsidRPr="0011543A">
        <w:rPr>
          <w:rFonts w:ascii="Montserrat" w:hAnsi="Montserrat" w:cs="Arial"/>
          <w:sz w:val="20"/>
          <w:szCs w:val="20"/>
        </w:rPr>
        <w:t xml:space="preserve">Prestar el Servicio de curaduría de una exposición de 590 m2, investigación, revisión de acervo y elaboración de listas de obra. Redacción de textos, cédulas de objeto y cualquier material que sea necesario para la correcta comprensión de </w:t>
      </w:r>
      <w:proofErr w:type="gramStart"/>
      <w:r w:rsidRPr="0011543A">
        <w:rPr>
          <w:rFonts w:ascii="Montserrat" w:hAnsi="Montserrat" w:cs="Arial"/>
          <w:sz w:val="20"/>
          <w:szCs w:val="20"/>
        </w:rPr>
        <w:t>la misma</w:t>
      </w:r>
      <w:proofErr w:type="gramEnd"/>
      <w:r w:rsidRPr="0011543A">
        <w:rPr>
          <w:rFonts w:ascii="Montserrat" w:hAnsi="Montserrat" w:cs="Arial"/>
          <w:sz w:val="20"/>
          <w:szCs w:val="20"/>
        </w:rPr>
        <w:t>.</w:t>
      </w:r>
    </w:p>
    <w:p w14:paraId="26CE1187" w14:textId="77777777" w:rsidR="009C5925" w:rsidRPr="0011543A" w:rsidRDefault="009C5925" w:rsidP="009C5925">
      <w:pPr>
        <w:pStyle w:val="Sinespaciado"/>
        <w:numPr>
          <w:ilvl w:val="0"/>
          <w:numId w:val="98"/>
        </w:numPr>
        <w:overflowPunct w:val="0"/>
        <w:ind w:right="333"/>
        <w:jc w:val="both"/>
        <w:rPr>
          <w:rFonts w:ascii="Montserrat" w:hAnsi="Montserrat" w:cs="Arial"/>
          <w:sz w:val="20"/>
          <w:szCs w:val="20"/>
        </w:rPr>
      </w:pPr>
      <w:r w:rsidRPr="0011543A">
        <w:rPr>
          <w:rFonts w:ascii="Montserrat" w:hAnsi="Montserrat" w:cs="Arial"/>
          <w:sz w:val="20"/>
          <w:szCs w:val="20"/>
        </w:rPr>
        <w:t>Coadyuvar en el diseño museográfico de acuerdo con la lista de obra y necesidades del espacio de exhibición.</w:t>
      </w:r>
    </w:p>
    <w:p w14:paraId="4A831FDD" w14:textId="77777777" w:rsidR="009C5925" w:rsidRPr="0011543A" w:rsidRDefault="009C5925" w:rsidP="009C5925">
      <w:pPr>
        <w:pStyle w:val="Sinespaciado"/>
        <w:numPr>
          <w:ilvl w:val="0"/>
          <w:numId w:val="98"/>
        </w:numPr>
        <w:overflowPunct w:val="0"/>
        <w:ind w:right="333"/>
        <w:jc w:val="both"/>
        <w:rPr>
          <w:rFonts w:ascii="Montserrat" w:hAnsi="Montserrat" w:cs="Arial"/>
          <w:sz w:val="20"/>
          <w:szCs w:val="20"/>
        </w:rPr>
      </w:pPr>
      <w:r w:rsidRPr="0011543A">
        <w:rPr>
          <w:rFonts w:ascii="Montserrat" w:hAnsi="Montserrat" w:cs="Arial"/>
          <w:sz w:val="20"/>
          <w:szCs w:val="20"/>
        </w:rPr>
        <w:t xml:space="preserve">Coadyuvar en el servicio de diseño gráfico para la exposición denominada </w:t>
      </w:r>
      <w:r w:rsidRPr="0011543A">
        <w:rPr>
          <w:rFonts w:ascii="Montserrat" w:hAnsi="Montserrat"/>
          <w:noProof/>
          <w:sz w:val="20"/>
          <w:szCs w:val="20"/>
        </w:rPr>
        <w:t>"Obras maestras sin cánones ni reglas. Las colecciones de Roberto Montenegro"</w:t>
      </w:r>
      <w:r w:rsidRPr="0011543A">
        <w:rPr>
          <w:rFonts w:ascii="Montserrat" w:hAnsi="Montserrat" w:cs="Arial"/>
          <w:sz w:val="20"/>
          <w:szCs w:val="20"/>
        </w:rPr>
        <w:t>. Elaboración de concepto gráfico, maquetación de textos y cédulas.</w:t>
      </w:r>
    </w:p>
    <w:p w14:paraId="236A477D" w14:textId="77777777" w:rsidR="009C5925" w:rsidRPr="0011543A" w:rsidRDefault="009C5925" w:rsidP="009C5925">
      <w:pPr>
        <w:pStyle w:val="Sinespaciado"/>
        <w:numPr>
          <w:ilvl w:val="0"/>
          <w:numId w:val="98"/>
        </w:numPr>
        <w:overflowPunct w:val="0"/>
        <w:ind w:right="333"/>
        <w:jc w:val="both"/>
        <w:rPr>
          <w:rFonts w:ascii="Montserrat" w:hAnsi="Montserrat" w:cs="Arial"/>
          <w:sz w:val="20"/>
          <w:szCs w:val="20"/>
        </w:rPr>
      </w:pPr>
      <w:bookmarkStart w:id="28" w:name="_Hlk172822171"/>
      <w:r w:rsidRPr="0011543A">
        <w:rPr>
          <w:rFonts w:ascii="Montserrat" w:hAnsi="Montserrat" w:cs="Arial"/>
          <w:sz w:val="20"/>
          <w:szCs w:val="20"/>
        </w:rPr>
        <w:t>Coadyuvar en el servicio de diseño y producción de 9 mamparas museográficas (Autoportantes para piso)</w:t>
      </w:r>
      <w:bookmarkEnd w:id="28"/>
      <w:r w:rsidRPr="0011543A">
        <w:rPr>
          <w:rFonts w:ascii="Montserrat" w:hAnsi="Montserrat" w:cs="Arial"/>
          <w:sz w:val="20"/>
          <w:szCs w:val="20"/>
        </w:rPr>
        <w:t xml:space="preserve">. Cada una de </w:t>
      </w:r>
      <w:bookmarkStart w:id="29" w:name="_Hlk172822183"/>
      <w:r w:rsidRPr="0011543A">
        <w:rPr>
          <w:rFonts w:ascii="Montserrat" w:hAnsi="Montserrat" w:cs="Arial"/>
          <w:sz w:val="20"/>
          <w:szCs w:val="20"/>
          <w:lang w:val="es-ES_tradnl"/>
        </w:rPr>
        <w:t>180x360x05 cm</w:t>
      </w:r>
      <w:bookmarkEnd w:id="29"/>
      <w:r w:rsidRPr="0011543A">
        <w:rPr>
          <w:rFonts w:ascii="Montserrat" w:hAnsi="Montserrat" w:cs="Arial"/>
          <w:sz w:val="20"/>
          <w:szCs w:val="20"/>
          <w:lang w:val="es-ES_tradnl"/>
        </w:rPr>
        <w:t>.</w:t>
      </w:r>
    </w:p>
    <w:p w14:paraId="3F4556F5" w14:textId="77777777" w:rsidR="009C5925" w:rsidRPr="0011543A" w:rsidRDefault="009C5925" w:rsidP="009C5925">
      <w:pPr>
        <w:pStyle w:val="Sinespaciado"/>
        <w:numPr>
          <w:ilvl w:val="0"/>
          <w:numId w:val="98"/>
        </w:numPr>
        <w:overflowPunct w:val="0"/>
        <w:ind w:right="333"/>
        <w:jc w:val="both"/>
        <w:rPr>
          <w:rFonts w:ascii="Montserrat" w:hAnsi="Montserrat" w:cs="Arial"/>
          <w:sz w:val="20"/>
          <w:szCs w:val="20"/>
        </w:rPr>
      </w:pPr>
      <w:r w:rsidRPr="0011543A">
        <w:rPr>
          <w:rFonts w:ascii="Montserrat" w:hAnsi="Montserrat" w:cs="Arial"/>
          <w:sz w:val="20"/>
          <w:szCs w:val="20"/>
        </w:rPr>
        <w:t xml:space="preserve">Coadyuvar en el servicio de diseño y producción de 4 mamparas museográficas (Autoportantes para piso). Cada una de </w:t>
      </w:r>
      <w:bookmarkStart w:id="30" w:name="_Hlk172822247"/>
      <w:r w:rsidRPr="0011543A">
        <w:rPr>
          <w:rFonts w:ascii="Montserrat" w:hAnsi="Montserrat" w:cs="Arial"/>
          <w:sz w:val="20"/>
          <w:szCs w:val="20"/>
          <w:lang w:val="es-ES_tradnl"/>
        </w:rPr>
        <w:t>240x315x60 cm</w:t>
      </w:r>
      <w:bookmarkEnd w:id="30"/>
      <w:r>
        <w:rPr>
          <w:rFonts w:ascii="Montserrat" w:hAnsi="Montserrat" w:cs="Arial"/>
          <w:sz w:val="20"/>
          <w:szCs w:val="20"/>
          <w:lang w:val="es-ES_tradnl"/>
        </w:rPr>
        <w:t>.</w:t>
      </w:r>
    </w:p>
    <w:p w14:paraId="6225D8F5" w14:textId="77777777" w:rsidR="009C5925" w:rsidRPr="0011543A" w:rsidRDefault="009C5925" w:rsidP="009C5925">
      <w:pPr>
        <w:pStyle w:val="Sinespaciado"/>
        <w:numPr>
          <w:ilvl w:val="0"/>
          <w:numId w:val="98"/>
        </w:numPr>
        <w:jc w:val="both"/>
        <w:rPr>
          <w:rFonts w:ascii="Montserrat" w:hAnsi="Montserrat"/>
          <w:sz w:val="20"/>
          <w:szCs w:val="20"/>
        </w:rPr>
      </w:pPr>
      <w:r w:rsidRPr="0011543A">
        <w:rPr>
          <w:rFonts w:ascii="Montserrat" w:hAnsi="Montserrat" w:cs="Arial"/>
          <w:sz w:val="20"/>
          <w:szCs w:val="20"/>
        </w:rPr>
        <w:t xml:space="preserve">Coadyuvar en el servicio de diseño y producción de 1 vitrina museográfica (Autoportante para piso). Con medida de </w:t>
      </w:r>
      <w:r w:rsidRPr="0011543A">
        <w:rPr>
          <w:rFonts w:ascii="Montserrat" w:hAnsi="Montserrat" w:cs="Arial"/>
          <w:sz w:val="20"/>
          <w:szCs w:val="20"/>
          <w:lang w:val="es-ES_tradnl"/>
        </w:rPr>
        <w:t>240x120x120 cm</w:t>
      </w:r>
      <w:r>
        <w:rPr>
          <w:rFonts w:ascii="Montserrat" w:hAnsi="Montserrat" w:cs="Arial"/>
          <w:sz w:val="20"/>
          <w:szCs w:val="20"/>
          <w:lang w:val="es-ES_tradnl"/>
        </w:rPr>
        <w:t>.</w:t>
      </w:r>
    </w:p>
    <w:p w14:paraId="610114AE" w14:textId="77777777" w:rsidR="009C5925" w:rsidRPr="0011543A" w:rsidRDefault="009C5925" w:rsidP="009C5925">
      <w:pPr>
        <w:pStyle w:val="Sinespaciado"/>
        <w:numPr>
          <w:ilvl w:val="0"/>
          <w:numId w:val="98"/>
        </w:numPr>
        <w:jc w:val="both"/>
        <w:rPr>
          <w:rFonts w:ascii="Montserrat" w:hAnsi="Montserrat"/>
          <w:sz w:val="20"/>
          <w:szCs w:val="20"/>
        </w:rPr>
      </w:pPr>
      <w:r w:rsidRPr="0011543A">
        <w:rPr>
          <w:rFonts w:ascii="Montserrat" w:hAnsi="Montserrat" w:cs="Arial"/>
          <w:sz w:val="20"/>
          <w:szCs w:val="20"/>
        </w:rPr>
        <w:t xml:space="preserve">Coadyuvar en el servicio de diseño y producción de 2 vitrinas museográficas con doble vista (Autoportantes para piso). Cada una de </w:t>
      </w:r>
      <w:r w:rsidRPr="0011543A">
        <w:rPr>
          <w:rFonts w:ascii="Montserrat" w:hAnsi="Montserrat" w:cs="Arial"/>
          <w:sz w:val="20"/>
          <w:szCs w:val="20"/>
          <w:lang w:val="es-ES_tradnl"/>
        </w:rPr>
        <w:t>240x375x90 cm</w:t>
      </w:r>
      <w:r>
        <w:rPr>
          <w:rFonts w:ascii="Montserrat" w:hAnsi="Montserrat" w:cs="Arial"/>
          <w:sz w:val="20"/>
          <w:szCs w:val="20"/>
          <w:lang w:val="es-ES_tradnl"/>
        </w:rPr>
        <w:t>.</w:t>
      </w:r>
    </w:p>
    <w:p w14:paraId="018343B6" w14:textId="77777777" w:rsidR="009C5925" w:rsidRPr="0011543A" w:rsidRDefault="009C5925" w:rsidP="009C5925">
      <w:pPr>
        <w:pStyle w:val="Sinespaciado"/>
        <w:numPr>
          <w:ilvl w:val="0"/>
          <w:numId w:val="98"/>
        </w:numPr>
        <w:jc w:val="both"/>
        <w:rPr>
          <w:rFonts w:ascii="Montserrat" w:hAnsi="Montserrat"/>
          <w:sz w:val="20"/>
          <w:szCs w:val="20"/>
        </w:rPr>
      </w:pPr>
      <w:r w:rsidRPr="0011543A">
        <w:rPr>
          <w:rFonts w:ascii="Montserrat" w:hAnsi="Montserrat" w:cs="Arial"/>
          <w:sz w:val="20"/>
          <w:szCs w:val="20"/>
        </w:rPr>
        <w:t>Coadyuvar en el servicio de diseño y producción de 5 mamparas vitrina. (2 mamparas vitrina con medida cada una de 300x376x80; 2 mamparas vitrina con medida cada una de 240x315x60 y una mampara vitrina con medida de 240x375x60).</w:t>
      </w:r>
    </w:p>
    <w:p w14:paraId="23C95132" w14:textId="77777777" w:rsidR="009C5925" w:rsidRPr="0011543A" w:rsidRDefault="009C5925" w:rsidP="009C5925">
      <w:pPr>
        <w:pStyle w:val="Sinespaciado"/>
        <w:numPr>
          <w:ilvl w:val="0"/>
          <w:numId w:val="98"/>
        </w:numPr>
        <w:jc w:val="both"/>
        <w:rPr>
          <w:rFonts w:ascii="Montserrat" w:hAnsi="Montserrat"/>
          <w:sz w:val="20"/>
          <w:szCs w:val="20"/>
        </w:rPr>
      </w:pPr>
      <w:r w:rsidRPr="0011543A">
        <w:rPr>
          <w:rFonts w:ascii="Montserrat" w:hAnsi="Montserrat" w:cs="Arial"/>
          <w:sz w:val="20"/>
          <w:szCs w:val="20"/>
        </w:rPr>
        <w:t>Coadyuvar en el servicio de diseño museográfico y producción de soportes a medida, de acrílico y latón para obra artística, de acuerdo con las necesidades de cada pieza incluida en la lista de obra final.</w:t>
      </w:r>
    </w:p>
    <w:p w14:paraId="7D3CA7DB" w14:textId="77777777" w:rsidR="009C5925" w:rsidRPr="00B5603B" w:rsidRDefault="009C5925" w:rsidP="009C5925">
      <w:pPr>
        <w:pStyle w:val="Sinespaciado"/>
        <w:numPr>
          <w:ilvl w:val="0"/>
          <w:numId w:val="98"/>
        </w:numPr>
        <w:jc w:val="both"/>
        <w:rPr>
          <w:rFonts w:ascii="Montserrat" w:hAnsi="Montserrat"/>
          <w:sz w:val="20"/>
          <w:szCs w:val="20"/>
        </w:rPr>
      </w:pPr>
      <w:r w:rsidRPr="0011543A">
        <w:rPr>
          <w:rFonts w:ascii="Montserrat" w:hAnsi="Montserrat" w:cs="Arial"/>
          <w:sz w:val="20"/>
          <w:szCs w:val="20"/>
        </w:rPr>
        <w:t>Coadyuvar en el servicio de diseño y producción de 56 de mamparas de protección en acrílico transparente de 240x120 cm de 6mm de espesor.</w:t>
      </w:r>
    </w:p>
    <w:p w14:paraId="1B0066D9" w14:textId="77777777" w:rsidR="009C5925" w:rsidRPr="0011543A" w:rsidRDefault="009C5925" w:rsidP="009C5925">
      <w:pPr>
        <w:pStyle w:val="Sinespaciado"/>
        <w:numPr>
          <w:ilvl w:val="0"/>
          <w:numId w:val="98"/>
        </w:numPr>
        <w:jc w:val="both"/>
        <w:rPr>
          <w:rFonts w:ascii="Montserrat" w:hAnsi="Montserrat"/>
          <w:sz w:val="20"/>
          <w:szCs w:val="20"/>
        </w:rPr>
      </w:pPr>
      <w:r w:rsidRPr="0011543A">
        <w:rPr>
          <w:rFonts w:ascii="Montserrat" w:hAnsi="Montserrat" w:cs="Arial"/>
          <w:sz w:val="20"/>
          <w:szCs w:val="20"/>
        </w:rPr>
        <w:t xml:space="preserve">Coadyuvar en el servicio de diseño y producción de 22 mesas de trabajo desmontables para la mediateca y biblioteca (autoportantes para piso) con las siguientes medidas: 5 de 76x475x125 cm cada una; 1 de 76x270x83 cm; 2 de 75x180x170 cm cada una; 1 de </w:t>
      </w:r>
      <w:r w:rsidRPr="0011543A">
        <w:rPr>
          <w:rFonts w:ascii="Montserrat" w:hAnsi="Montserrat" w:cs="Arial"/>
          <w:sz w:val="20"/>
          <w:szCs w:val="20"/>
        </w:rPr>
        <w:lastRenderedPageBreak/>
        <w:t>118x253x300 cm; 10 de 85x110x85 cm cada una; 2 de 50x80x57 cm; 1 de 94x347x60 cada una.</w:t>
      </w:r>
    </w:p>
    <w:p w14:paraId="79764C73" w14:textId="77777777" w:rsidR="009C5925" w:rsidRPr="0011543A" w:rsidRDefault="009C5925" w:rsidP="009C5925">
      <w:pPr>
        <w:pStyle w:val="Sinespaciado"/>
        <w:numPr>
          <w:ilvl w:val="0"/>
          <w:numId w:val="98"/>
        </w:numPr>
        <w:jc w:val="both"/>
        <w:rPr>
          <w:rFonts w:ascii="Montserrat" w:hAnsi="Montserrat"/>
          <w:sz w:val="20"/>
          <w:szCs w:val="20"/>
        </w:rPr>
      </w:pPr>
      <w:r w:rsidRPr="0011543A">
        <w:rPr>
          <w:rFonts w:ascii="Montserrat" w:hAnsi="Montserrat" w:cs="Arial"/>
          <w:sz w:val="20"/>
          <w:szCs w:val="20"/>
        </w:rPr>
        <w:t>Coadyuvar en el servicio de diseño y producción de 12 estanterías desmontables para exhibición de archivo documental de la mediateca y biblioteca de 240x365x30 cm cada uno.</w:t>
      </w:r>
    </w:p>
    <w:p w14:paraId="4A5FCBC4" w14:textId="77777777" w:rsidR="009C5925" w:rsidRPr="0011543A" w:rsidRDefault="009C5925" w:rsidP="009C5925">
      <w:pPr>
        <w:pStyle w:val="Sinespaciado"/>
        <w:jc w:val="both"/>
        <w:rPr>
          <w:rFonts w:ascii="Montserrat" w:hAnsi="Montserrat"/>
          <w:sz w:val="20"/>
          <w:szCs w:val="20"/>
        </w:rPr>
      </w:pPr>
    </w:p>
    <w:p w14:paraId="5818FEEF" w14:textId="77777777" w:rsidR="009C5925" w:rsidRPr="0011543A" w:rsidRDefault="009C5925" w:rsidP="009C5925">
      <w:pPr>
        <w:pStyle w:val="Sinespaciado"/>
        <w:jc w:val="both"/>
        <w:rPr>
          <w:rFonts w:ascii="Montserrat" w:hAnsi="Montserrat"/>
          <w:sz w:val="20"/>
          <w:szCs w:val="20"/>
        </w:rPr>
      </w:pPr>
    </w:p>
    <w:p w14:paraId="51F903C5" w14:textId="77777777" w:rsidR="009C5925" w:rsidRPr="00D82977" w:rsidRDefault="009C5925" w:rsidP="009C5925">
      <w:pPr>
        <w:pStyle w:val="Sinespaciado"/>
        <w:jc w:val="both"/>
        <w:rPr>
          <w:rFonts w:ascii="Montserrat" w:hAnsi="Montserrat"/>
          <w:b/>
          <w:bCs/>
          <w:sz w:val="20"/>
          <w:szCs w:val="20"/>
        </w:rPr>
      </w:pPr>
      <w:r w:rsidRPr="00D82977">
        <w:rPr>
          <w:rFonts w:ascii="Montserrat" w:hAnsi="Montserrat"/>
          <w:b/>
          <w:bCs/>
          <w:sz w:val="20"/>
          <w:szCs w:val="20"/>
        </w:rPr>
        <w:t>II.</w:t>
      </w:r>
      <w:r w:rsidRPr="00D82977">
        <w:rPr>
          <w:rFonts w:ascii="Montserrat" w:hAnsi="Montserrat"/>
          <w:b/>
          <w:bCs/>
          <w:sz w:val="20"/>
          <w:szCs w:val="20"/>
        </w:rPr>
        <w:tab/>
      </w:r>
      <w:bookmarkStart w:id="31" w:name="_Hlk171609498"/>
      <w:r>
        <w:rPr>
          <w:rFonts w:ascii="Montserrat" w:hAnsi="Montserrat"/>
          <w:b/>
          <w:bCs/>
          <w:sz w:val="20"/>
          <w:szCs w:val="20"/>
        </w:rPr>
        <w:t xml:space="preserve">CONDICIONES DE LA </w:t>
      </w:r>
      <w:r w:rsidRPr="00D82977">
        <w:rPr>
          <w:rFonts w:ascii="Montserrat" w:hAnsi="Montserrat"/>
          <w:b/>
          <w:bCs/>
          <w:sz w:val="20"/>
          <w:szCs w:val="20"/>
        </w:rPr>
        <w:t>PRESTACIÓN DE SERVICIOS</w:t>
      </w:r>
      <w:r>
        <w:rPr>
          <w:rFonts w:ascii="Montserrat" w:hAnsi="Montserrat"/>
          <w:b/>
          <w:bCs/>
          <w:sz w:val="20"/>
          <w:szCs w:val="20"/>
        </w:rPr>
        <w:t xml:space="preserve"> Y ENTREGABLES</w:t>
      </w:r>
      <w:r w:rsidRPr="00D82977">
        <w:rPr>
          <w:rFonts w:ascii="Montserrat" w:hAnsi="Montserrat"/>
          <w:b/>
          <w:bCs/>
          <w:sz w:val="20"/>
          <w:szCs w:val="20"/>
        </w:rPr>
        <w:t>:</w:t>
      </w:r>
      <w:bookmarkEnd w:id="31"/>
    </w:p>
    <w:p w14:paraId="59127A73" w14:textId="77777777" w:rsidR="009C5925" w:rsidRPr="00D82977" w:rsidRDefault="009C5925" w:rsidP="009C5925">
      <w:pPr>
        <w:pStyle w:val="Sinespaciado"/>
        <w:jc w:val="both"/>
        <w:rPr>
          <w:rFonts w:ascii="Montserrat" w:hAnsi="Montserrat"/>
          <w:sz w:val="20"/>
          <w:szCs w:val="20"/>
        </w:rPr>
      </w:pPr>
    </w:p>
    <w:p w14:paraId="34F07E78" w14:textId="77777777" w:rsidR="009C5925" w:rsidRPr="00D82977" w:rsidRDefault="009C5925" w:rsidP="009C5925">
      <w:pPr>
        <w:pStyle w:val="Sinespaciado"/>
        <w:numPr>
          <w:ilvl w:val="0"/>
          <w:numId w:val="96"/>
        </w:numPr>
        <w:jc w:val="both"/>
        <w:rPr>
          <w:rFonts w:ascii="Montserrat" w:hAnsi="Montserrat"/>
          <w:b/>
          <w:bCs/>
          <w:sz w:val="20"/>
          <w:szCs w:val="20"/>
        </w:rPr>
      </w:pPr>
      <w:r w:rsidRPr="00D82977">
        <w:rPr>
          <w:rFonts w:ascii="Montserrat" w:hAnsi="Montserrat"/>
          <w:b/>
          <w:bCs/>
          <w:sz w:val="20"/>
          <w:szCs w:val="20"/>
        </w:rPr>
        <w:t>Prestación de Servicios:</w:t>
      </w:r>
    </w:p>
    <w:p w14:paraId="0930A2A1" w14:textId="77777777" w:rsidR="009C5925" w:rsidRPr="00322F61" w:rsidRDefault="009C5925" w:rsidP="009C5925">
      <w:pPr>
        <w:pStyle w:val="Sinespaciado"/>
        <w:jc w:val="both"/>
        <w:rPr>
          <w:rFonts w:ascii="Montserrat" w:hAnsi="Montserrat"/>
          <w:sz w:val="20"/>
          <w:szCs w:val="20"/>
        </w:rPr>
      </w:pPr>
    </w:p>
    <w:p w14:paraId="29DBB695" w14:textId="77777777" w:rsidR="009C5925" w:rsidRPr="00322F61" w:rsidRDefault="009C5925" w:rsidP="009C5925">
      <w:pPr>
        <w:pStyle w:val="Sinespaciado"/>
        <w:jc w:val="both"/>
        <w:rPr>
          <w:rFonts w:ascii="Montserrat" w:hAnsi="Montserrat"/>
          <w:sz w:val="20"/>
          <w:szCs w:val="20"/>
        </w:rPr>
      </w:pPr>
      <w:bookmarkStart w:id="32" w:name="_Hlk171609599"/>
      <w:bookmarkStart w:id="33" w:name="_Hlk107271472"/>
      <w:r>
        <w:rPr>
          <w:rFonts w:ascii="Montserrat" w:hAnsi="Montserrat"/>
          <w:sz w:val="20"/>
          <w:szCs w:val="20"/>
        </w:rPr>
        <w:t xml:space="preserve">Los servicios serán </w:t>
      </w:r>
      <w:r w:rsidRPr="00322F61">
        <w:rPr>
          <w:rFonts w:ascii="Montserrat" w:hAnsi="Montserrat"/>
          <w:sz w:val="20"/>
          <w:szCs w:val="20"/>
        </w:rPr>
        <w:t>prestado</w:t>
      </w:r>
      <w:r>
        <w:rPr>
          <w:rFonts w:ascii="Montserrat" w:hAnsi="Montserrat"/>
          <w:sz w:val="20"/>
          <w:szCs w:val="20"/>
        </w:rPr>
        <w:t>s</w:t>
      </w:r>
      <w:r w:rsidRPr="00322F61">
        <w:rPr>
          <w:rFonts w:ascii="Montserrat" w:hAnsi="Montserrat"/>
          <w:sz w:val="20"/>
          <w:szCs w:val="20"/>
        </w:rPr>
        <w:t xml:space="preserve"> </w:t>
      </w:r>
      <w:r>
        <w:rPr>
          <w:rFonts w:ascii="Montserrat" w:hAnsi="Montserrat"/>
          <w:sz w:val="20"/>
          <w:szCs w:val="20"/>
        </w:rPr>
        <w:t xml:space="preserve">y entregados </w:t>
      </w:r>
      <w:r w:rsidRPr="00322F61">
        <w:rPr>
          <w:rFonts w:ascii="Montserrat" w:hAnsi="Montserrat"/>
          <w:sz w:val="20"/>
          <w:szCs w:val="20"/>
        </w:rPr>
        <w:t>en la</w:t>
      </w:r>
      <w:r>
        <w:rPr>
          <w:rFonts w:ascii="Montserrat" w:hAnsi="Montserrat"/>
          <w:sz w:val="20"/>
          <w:szCs w:val="20"/>
        </w:rPr>
        <w:t xml:space="preserve">s instalaciones de la </w:t>
      </w:r>
      <w:r w:rsidRPr="00322F61">
        <w:rPr>
          <w:rFonts w:ascii="Montserrat" w:hAnsi="Montserrat"/>
          <w:sz w:val="20"/>
          <w:szCs w:val="20"/>
        </w:rPr>
        <w:t xml:space="preserve">Bodega Nacional de Arte, ubicada en la </w:t>
      </w:r>
      <w:r>
        <w:rPr>
          <w:rFonts w:ascii="Montserrat" w:hAnsi="Montserrat"/>
          <w:sz w:val="20"/>
          <w:szCs w:val="20"/>
        </w:rPr>
        <w:t>cuarta sección de Chapultepec</w:t>
      </w:r>
      <w:r w:rsidRPr="00322F61">
        <w:rPr>
          <w:rFonts w:ascii="Montserrat" w:hAnsi="Montserrat"/>
          <w:sz w:val="20"/>
          <w:szCs w:val="20"/>
        </w:rPr>
        <w:t xml:space="preserve">, Alcaldía </w:t>
      </w:r>
      <w:r>
        <w:rPr>
          <w:rFonts w:ascii="Montserrat" w:hAnsi="Montserrat"/>
          <w:sz w:val="20"/>
          <w:szCs w:val="20"/>
        </w:rPr>
        <w:t>Álvaro Obregón</w:t>
      </w:r>
      <w:r w:rsidRPr="00322F61">
        <w:rPr>
          <w:rFonts w:ascii="Montserrat" w:hAnsi="Montserrat"/>
          <w:sz w:val="20"/>
          <w:szCs w:val="20"/>
        </w:rPr>
        <w:t>, en la Ciudad de México.</w:t>
      </w:r>
      <w:bookmarkEnd w:id="32"/>
    </w:p>
    <w:p w14:paraId="6CF83F87" w14:textId="77777777" w:rsidR="009C5925" w:rsidRDefault="009C5925" w:rsidP="009C5925">
      <w:pPr>
        <w:pStyle w:val="Sinespaciado"/>
        <w:jc w:val="both"/>
        <w:rPr>
          <w:rFonts w:ascii="Montserrat" w:hAnsi="Montserrat"/>
          <w:sz w:val="20"/>
          <w:szCs w:val="20"/>
          <w:highlight w:val="yellow"/>
        </w:rPr>
      </w:pPr>
    </w:p>
    <w:p w14:paraId="0AAA103D" w14:textId="77777777" w:rsidR="009C5925" w:rsidRDefault="009C5925" w:rsidP="009C5925">
      <w:pPr>
        <w:pStyle w:val="Sinespaciado"/>
        <w:jc w:val="both"/>
        <w:rPr>
          <w:rFonts w:ascii="Montserrat" w:hAnsi="Montserrat"/>
          <w:sz w:val="20"/>
          <w:szCs w:val="20"/>
          <w:highlight w:val="yellow"/>
        </w:rPr>
      </w:pPr>
    </w:p>
    <w:p w14:paraId="393DA0BE" w14:textId="77777777" w:rsidR="009C5925" w:rsidRPr="00146C30" w:rsidRDefault="009C5925" w:rsidP="009C5925">
      <w:pPr>
        <w:pStyle w:val="Sinespaciado"/>
        <w:numPr>
          <w:ilvl w:val="0"/>
          <w:numId w:val="96"/>
        </w:numPr>
        <w:jc w:val="both"/>
        <w:rPr>
          <w:rFonts w:ascii="Montserrat" w:hAnsi="Montserrat"/>
          <w:b/>
          <w:bCs/>
          <w:sz w:val="20"/>
          <w:szCs w:val="20"/>
        </w:rPr>
      </w:pPr>
      <w:r w:rsidRPr="00146C30">
        <w:rPr>
          <w:rFonts w:ascii="Montserrat" w:hAnsi="Montserrat"/>
          <w:b/>
          <w:bCs/>
          <w:sz w:val="20"/>
          <w:szCs w:val="20"/>
        </w:rPr>
        <w:t>Cumplimiento de actividades:</w:t>
      </w:r>
    </w:p>
    <w:p w14:paraId="0C4C75CA" w14:textId="77777777" w:rsidR="009C5925" w:rsidRDefault="009C5925" w:rsidP="009C5925">
      <w:pPr>
        <w:pStyle w:val="Sinespaciado"/>
        <w:jc w:val="both"/>
        <w:rPr>
          <w:rFonts w:ascii="Montserrat" w:hAnsi="Montserrat"/>
          <w:sz w:val="20"/>
          <w:szCs w:val="20"/>
        </w:rPr>
      </w:pPr>
    </w:p>
    <w:p w14:paraId="6C4F74E9" w14:textId="77777777" w:rsidR="009C5925" w:rsidRDefault="009C5925" w:rsidP="009C5925">
      <w:pPr>
        <w:pStyle w:val="Sinespaciado"/>
        <w:jc w:val="both"/>
        <w:rPr>
          <w:rFonts w:ascii="Montserrat" w:hAnsi="Montserrat"/>
          <w:sz w:val="20"/>
          <w:szCs w:val="20"/>
        </w:rPr>
      </w:pPr>
      <w:r>
        <w:rPr>
          <w:rFonts w:ascii="Montserrat" w:hAnsi="Montserrat"/>
          <w:sz w:val="20"/>
          <w:szCs w:val="20"/>
        </w:rPr>
        <w:t>Para la prestación de los servicios, durante todo el periodo de a contratación el prestador de servicios adjudicado cumplirá cabalmente con las actividades siguientes:</w:t>
      </w:r>
    </w:p>
    <w:p w14:paraId="3F450721" w14:textId="77777777" w:rsidR="009C5925" w:rsidRPr="00C92BF3" w:rsidRDefault="009C5925" w:rsidP="009C5925">
      <w:pPr>
        <w:pStyle w:val="Sinespaciado"/>
        <w:jc w:val="both"/>
        <w:rPr>
          <w:rFonts w:ascii="Montserrat" w:hAnsi="Montserrat"/>
          <w:sz w:val="20"/>
          <w:szCs w:val="20"/>
        </w:rPr>
      </w:pPr>
    </w:p>
    <w:p w14:paraId="562F59D3" w14:textId="77777777" w:rsidR="009C5925" w:rsidRPr="00C92BF3" w:rsidRDefault="009C5925" w:rsidP="009C5925">
      <w:pPr>
        <w:pStyle w:val="Sinespaciado"/>
        <w:numPr>
          <w:ilvl w:val="0"/>
          <w:numId w:val="98"/>
        </w:numPr>
        <w:overflowPunct w:val="0"/>
        <w:ind w:right="333"/>
        <w:jc w:val="both"/>
        <w:rPr>
          <w:rFonts w:ascii="Montserrat" w:hAnsi="Montserrat"/>
          <w:b/>
          <w:bCs/>
          <w:sz w:val="20"/>
          <w:szCs w:val="20"/>
        </w:rPr>
      </w:pPr>
      <w:r w:rsidRPr="00C92BF3">
        <w:rPr>
          <w:rFonts w:ascii="Montserrat" w:hAnsi="Montserrat" w:cs="Arial"/>
          <w:b/>
          <w:bCs/>
          <w:sz w:val="20"/>
          <w:szCs w:val="20"/>
        </w:rPr>
        <w:t>El día 30 del mes de</w:t>
      </w:r>
      <w:r w:rsidRPr="00C92BF3">
        <w:rPr>
          <w:rFonts w:ascii="Montserrat" w:hAnsi="Montserrat"/>
          <w:b/>
          <w:bCs/>
          <w:sz w:val="20"/>
          <w:szCs w:val="20"/>
        </w:rPr>
        <w:t xml:space="preserve"> agosto de 2024, el Prestador de servicios adjudicado suministrará los servicios integrales</w:t>
      </w:r>
      <w:r>
        <w:rPr>
          <w:rFonts w:ascii="Montserrat" w:hAnsi="Montserrat"/>
          <w:b/>
          <w:bCs/>
          <w:sz w:val="20"/>
          <w:szCs w:val="20"/>
        </w:rPr>
        <w:t xml:space="preserve"> y entregables</w:t>
      </w:r>
      <w:r w:rsidRPr="00C92BF3">
        <w:rPr>
          <w:rFonts w:ascii="Montserrat" w:hAnsi="Montserrat"/>
          <w:b/>
          <w:bCs/>
          <w:sz w:val="20"/>
          <w:szCs w:val="20"/>
        </w:rPr>
        <w:t xml:space="preserve"> siguientes:</w:t>
      </w:r>
    </w:p>
    <w:p w14:paraId="7195CF83" w14:textId="77777777" w:rsidR="009C5925" w:rsidRPr="00C92BF3" w:rsidRDefault="009C5925" w:rsidP="009C5925">
      <w:pPr>
        <w:pStyle w:val="Sinespaciado"/>
        <w:numPr>
          <w:ilvl w:val="0"/>
          <w:numId w:val="101"/>
        </w:numPr>
        <w:overflowPunct w:val="0"/>
        <w:ind w:left="851" w:right="333" w:hanging="284"/>
        <w:jc w:val="both"/>
        <w:rPr>
          <w:rFonts w:ascii="Montserrat" w:hAnsi="Montserrat" w:cs="Arial"/>
          <w:sz w:val="20"/>
          <w:szCs w:val="20"/>
        </w:rPr>
      </w:pPr>
      <w:r w:rsidRPr="00C92BF3">
        <w:rPr>
          <w:rFonts w:ascii="Montserrat" w:hAnsi="Montserrat" w:cs="Arial"/>
          <w:sz w:val="20"/>
          <w:szCs w:val="20"/>
        </w:rPr>
        <w:t xml:space="preserve">Prestar el Servicio de curaduría de una exposición de 590 m2, investigación, revisión de acervo y elaboración de listas de obra. Redacción de textos, cédulas de objeto y cualquier material que sea necesario para la correcta comprensión de </w:t>
      </w:r>
      <w:proofErr w:type="gramStart"/>
      <w:r w:rsidRPr="00C92BF3">
        <w:rPr>
          <w:rFonts w:ascii="Montserrat" w:hAnsi="Montserrat" w:cs="Arial"/>
          <w:sz w:val="20"/>
          <w:szCs w:val="20"/>
        </w:rPr>
        <w:t>la misma</w:t>
      </w:r>
      <w:proofErr w:type="gramEnd"/>
      <w:r w:rsidRPr="00C92BF3">
        <w:rPr>
          <w:rFonts w:ascii="Montserrat" w:hAnsi="Montserrat" w:cs="Arial"/>
          <w:sz w:val="20"/>
          <w:szCs w:val="20"/>
        </w:rPr>
        <w:t>.</w:t>
      </w:r>
    </w:p>
    <w:p w14:paraId="1B46C8F5" w14:textId="77777777" w:rsidR="009C5925" w:rsidRPr="00C92BF3" w:rsidRDefault="009C5925" w:rsidP="009C5925">
      <w:pPr>
        <w:pStyle w:val="Sinespaciado"/>
        <w:numPr>
          <w:ilvl w:val="0"/>
          <w:numId w:val="101"/>
        </w:numPr>
        <w:overflowPunct w:val="0"/>
        <w:ind w:left="851" w:right="333" w:hanging="284"/>
        <w:jc w:val="both"/>
        <w:rPr>
          <w:rFonts w:ascii="Montserrat" w:hAnsi="Montserrat" w:cs="Arial"/>
          <w:sz w:val="20"/>
          <w:szCs w:val="20"/>
        </w:rPr>
      </w:pPr>
      <w:r w:rsidRPr="00C92BF3">
        <w:rPr>
          <w:rFonts w:ascii="Montserrat" w:hAnsi="Montserrat" w:cs="Arial"/>
          <w:sz w:val="20"/>
          <w:szCs w:val="20"/>
        </w:rPr>
        <w:t>Coadyuvar en el diseño museográfico de acuerdo con la lista de obra y necesidades del espacio de exhibición.</w:t>
      </w:r>
    </w:p>
    <w:p w14:paraId="059815EE" w14:textId="77777777" w:rsidR="009C5925" w:rsidRPr="00C92BF3" w:rsidRDefault="009C5925" w:rsidP="009C5925">
      <w:pPr>
        <w:pStyle w:val="Sinespaciado"/>
        <w:numPr>
          <w:ilvl w:val="0"/>
          <w:numId w:val="101"/>
        </w:numPr>
        <w:overflowPunct w:val="0"/>
        <w:ind w:left="851" w:right="333" w:hanging="284"/>
        <w:jc w:val="both"/>
        <w:rPr>
          <w:rFonts w:ascii="Montserrat" w:hAnsi="Montserrat" w:cs="Arial"/>
          <w:sz w:val="20"/>
          <w:szCs w:val="20"/>
        </w:rPr>
      </w:pPr>
      <w:r w:rsidRPr="00C92BF3">
        <w:rPr>
          <w:rFonts w:ascii="Montserrat" w:hAnsi="Montserrat" w:cs="Arial"/>
          <w:sz w:val="20"/>
          <w:szCs w:val="20"/>
        </w:rPr>
        <w:t>Coadyuvar en el servicio de diseño gráfico para la exposición denominada "Obras maestras sin cánones ni reglas. Las colecciones de Roberto Montenegro". Elaboración de concepto gráfico, maquetación de textos y cédulas.</w:t>
      </w:r>
    </w:p>
    <w:p w14:paraId="368E0468" w14:textId="77777777" w:rsidR="009C5925" w:rsidRPr="00C92BF3" w:rsidRDefault="009C5925" w:rsidP="009C5925">
      <w:pPr>
        <w:pStyle w:val="Sinespaciado"/>
        <w:numPr>
          <w:ilvl w:val="0"/>
          <w:numId w:val="101"/>
        </w:numPr>
        <w:overflowPunct w:val="0"/>
        <w:ind w:left="851" w:right="333" w:hanging="284"/>
        <w:jc w:val="both"/>
        <w:rPr>
          <w:rFonts w:ascii="Montserrat" w:hAnsi="Montserrat" w:cs="Arial"/>
          <w:sz w:val="20"/>
          <w:szCs w:val="20"/>
        </w:rPr>
      </w:pPr>
      <w:r w:rsidRPr="00C92BF3">
        <w:rPr>
          <w:rFonts w:ascii="Montserrat" w:hAnsi="Montserrat" w:cs="Arial"/>
          <w:sz w:val="20"/>
          <w:szCs w:val="20"/>
        </w:rPr>
        <w:t>Coadyuvar en el servicio de diseño y producción de 9 mamparas museográficas (Autoportantes para piso). Cada una de 180x360x05 cm.</w:t>
      </w:r>
    </w:p>
    <w:p w14:paraId="014BE56C" w14:textId="77777777" w:rsidR="009C5925" w:rsidRPr="00C92BF3" w:rsidRDefault="009C5925" w:rsidP="009C5925">
      <w:pPr>
        <w:pStyle w:val="Sinespaciado"/>
        <w:numPr>
          <w:ilvl w:val="0"/>
          <w:numId w:val="101"/>
        </w:numPr>
        <w:overflowPunct w:val="0"/>
        <w:ind w:left="851" w:right="333" w:hanging="284"/>
        <w:jc w:val="both"/>
        <w:rPr>
          <w:rFonts w:ascii="Montserrat" w:hAnsi="Montserrat" w:cs="Arial"/>
          <w:sz w:val="20"/>
          <w:szCs w:val="20"/>
        </w:rPr>
      </w:pPr>
      <w:r w:rsidRPr="00C92BF3">
        <w:rPr>
          <w:rFonts w:ascii="Montserrat" w:hAnsi="Montserrat" w:cs="Arial"/>
          <w:sz w:val="20"/>
          <w:szCs w:val="20"/>
        </w:rPr>
        <w:t>Coadyuvar en el servicio de diseño y producción de 4 mamparas museográficas (Autoportantes para piso). Cada una de 240x315x60 cm.</w:t>
      </w:r>
    </w:p>
    <w:p w14:paraId="57AD1954" w14:textId="77777777" w:rsidR="009C5925" w:rsidRPr="00C92BF3" w:rsidRDefault="009C5925" w:rsidP="009C5925">
      <w:pPr>
        <w:pStyle w:val="Sinespaciado"/>
        <w:numPr>
          <w:ilvl w:val="0"/>
          <w:numId w:val="101"/>
        </w:numPr>
        <w:overflowPunct w:val="0"/>
        <w:ind w:left="851" w:right="333" w:hanging="284"/>
        <w:jc w:val="both"/>
        <w:rPr>
          <w:rFonts w:ascii="Montserrat" w:hAnsi="Montserrat" w:cs="Arial"/>
          <w:sz w:val="20"/>
          <w:szCs w:val="20"/>
        </w:rPr>
      </w:pPr>
      <w:r w:rsidRPr="00C92BF3">
        <w:rPr>
          <w:rFonts w:ascii="Montserrat" w:hAnsi="Montserrat" w:cs="Arial"/>
          <w:sz w:val="20"/>
          <w:szCs w:val="20"/>
        </w:rPr>
        <w:t>Coadyuvar en el servicio de diseño y producción de 1 vitrina museográfica (Autoportante para piso). Con medida de 240x120x120 cm.</w:t>
      </w:r>
    </w:p>
    <w:p w14:paraId="26B19518" w14:textId="77777777" w:rsidR="009C5925" w:rsidRPr="00C92BF3" w:rsidRDefault="009C5925" w:rsidP="009C5925">
      <w:pPr>
        <w:pStyle w:val="Sinespaciado"/>
        <w:numPr>
          <w:ilvl w:val="0"/>
          <w:numId w:val="101"/>
        </w:numPr>
        <w:overflowPunct w:val="0"/>
        <w:ind w:left="851" w:right="333" w:hanging="284"/>
        <w:jc w:val="both"/>
        <w:rPr>
          <w:rFonts w:ascii="Montserrat" w:hAnsi="Montserrat" w:cs="Arial"/>
          <w:sz w:val="20"/>
          <w:szCs w:val="20"/>
        </w:rPr>
      </w:pPr>
      <w:r w:rsidRPr="00C92BF3">
        <w:rPr>
          <w:rFonts w:ascii="Montserrat" w:hAnsi="Montserrat" w:cs="Arial"/>
          <w:sz w:val="20"/>
          <w:szCs w:val="20"/>
        </w:rPr>
        <w:t>Coadyuvar en el servicio de diseño museográfico y producción de soportes a medida, de acrílico y latón para obra artística, de acuerdo con las necesidades de cada pieza incluida en la lista de obra final.</w:t>
      </w:r>
    </w:p>
    <w:p w14:paraId="05B1760A" w14:textId="77777777" w:rsidR="009C5925" w:rsidRPr="00C92BF3" w:rsidRDefault="009C5925" w:rsidP="009C5925">
      <w:pPr>
        <w:pStyle w:val="Sinespaciado"/>
        <w:jc w:val="both"/>
        <w:rPr>
          <w:rFonts w:ascii="Montserrat" w:hAnsi="Montserrat"/>
          <w:sz w:val="20"/>
          <w:szCs w:val="20"/>
        </w:rPr>
      </w:pPr>
    </w:p>
    <w:p w14:paraId="040A1994" w14:textId="77777777" w:rsidR="009C5925" w:rsidRPr="00C92BF3" w:rsidRDefault="009C5925" w:rsidP="009C5925">
      <w:pPr>
        <w:pStyle w:val="Sinespaciado"/>
        <w:numPr>
          <w:ilvl w:val="0"/>
          <w:numId w:val="98"/>
        </w:numPr>
        <w:overflowPunct w:val="0"/>
        <w:ind w:right="333"/>
        <w:jc w:val="both"/>
        <w:rPr>
          <w:rFonts w:ascii="Montserrat" w:hAnsi="Montserrat" w:cs="Arial"/>
          <w:b/>
          <w:bCs/>
          <w:sz w:val="20"/>
          <w:szCs w:val="20"/>
        </w:rPr>
      </w:pPr>
      <w:r w:rsidRPr="00C92BF3">
        <w:rPr>
          <w:rFonts w:ascii="Montserrat" w:hAnsi="Montserrat" w:cs="Arial"/>
          <w:b/>
          <w:bCs/>
          <w:sz w:val="20"/>
          <w:szCs w:val="20"/>
        </w:rPr>
        <w:t xml:space="preserve">El día 30 del mes de septiembre de 2024, </w:t>
      </w:r>
      <w:r w:rsidRPr="00C92BF3">
        <w:rPr>
          <w:rFonts w:ascii="Montserrat" w:hAnsi="Montserrat"/>
          <w:b/>
          <w:bCs/>
          <w:sz w:val="20"/>
          <w:szCs w:val="20"/>
        </w:rPr>
        <w:t>el Prestador de servicios adjudicado suministrará los entregables siguientes:</w:t>
      </w:r>
    </w:p>
    <w:p w14:paraId="1284023C" w14:textId="77777777" w:rsidR="009C5925" w:rsidRPr="00C92BF3" w:rsidRDefault="009C5925" w:rsidP="009C5925">
      <w:pPr>
        <w:pStyle w:val="Sinespaciado"/>
        <w:numPr>
          <w:ilvl w:val="0"/>
          <w:numId w:val="101"/>
        </w:numPr>
        <w:overflowPunct w:val="0"/>
        <w:ind w:left="851" w:right="333" w:hanging="284"/>
        <w:jc w:val="both"/>
        <w:rPr>
          <w:rFonts w:ascii="Montserrat" w:hAnsi="Montserrat" w:cs="Arial"/>
          <w:sz w:val="20"/>
          <w:szCs w:val="20"/>
        </w:rPr>
      </w:pPr>
      <w:r w:rsidRPr="00C92BF3">
        <w:rPr>
          <w:rFonts w:ascii="Montserrat" w:hAnsi="Montserrat" w:cs="Arial"/>
          <w:sz w:val="20"/>
          <w:szCs w:val="20"/>
        </w:rPr>
        <w:t>Coadyuvar en el servicio de diseño y producción de 2 vitrinas museográficas con doble vista (Autoportantes para piso). Cada una de 240x375x90 cm</w:t>
      </w:r>
      <w:r>
        <w:rPr>
          <w:rFonts w:ascii="Montserrat" w:hAnsi="Montserrat" w:cs="Arial"/>
          <w:sz w:val="20"/>
          <w:szCs w:val="20"/>
        </w:rPr>
        <w:t>.</w:t>
      </w:r>
    </w:p>
    <w:p w14:paraId="6D566580" w14:textId="77777777" w:rsidR="009C5925" w:rsidRPr="00C92BF3" w:rsidRDefault="009C5925" w:rsidP="009C5925">
      <w:pPr>
        <w:pStyle w:val="Sinespaciado"/>
        <w:numPr>
          <w:ilvl w:val="0"/>
          <w:numId w:val="101"/>
        </w:numPr>
        <w:overflowPunct w:val="0"/>
        <w:ind w:left="851" w:right="333" w:hanging="284"/>
        <w:jc w:val="both"/>
        <w:rPr>
          <w:rFonts w:ascii="Montserrat" w:hAnsi="Montserrat" w:cs="Arial"/>
          <w:sz w:val="20"/>
          <w:szCs w:val="20"/>
        </w:rPr>
      </w:pPr>
      <w:r w:rsidRPr="00C92BF3">
        <w:rPr>
          <w:rFonts w:ascii="Montserrat" w:hAnsi="Montserrat" w:cs="Arial"/>
          <w:sz w:val="20"/>
          <w:szCs w:val="20"/>
        </w:rPr>
        <w:t>Coadyuvar en el servicio de diseño y producción de 5 mamparas vitrina. (2 mamparas vitrina con medida cada una de 300x376x80; 2 mamparas vitrina con medida cada una de 240x315x60 y una mampara vitrina con medida de 240x375x60).</w:t>
      </w:r>
    </w:p>
    <w:p w14:paraId="2680D810" w14:textId="77777777" w:rsidR="009C5925" w:rsidRPr="00C92BF3" w:rsidRDefault="009C5925" w:rsidP="009C5925">
      <w:pPr>
        <w:pStyle w:val="Sinespaciado"/>
        <w:numPr>
          <w:ilvl w:val="0"/>
          <w:numId w:val="101"/>
        </w:numPr>
        <w:overflowPunct w:val="0"/>
        <w:ind w:left="851" w:right="333" w:hanging="284"/>
        <w:jc w:val="both"/>
        <w:rPr>
          <w:rFonts w:ascii="Montserrat" w:hAnsi="Montserrat" w:cs="Arial"/>
          <w:sz w:val="20"/>
          <w:szCs w:val="20"/>
        </w:rPr>
      </w:pPr>
      <w:r w:rsidRPr="00C92BF3">
        <w:rPr>
          <w:rFonts w:ascii="Montserrat" w:hAnsi="Montserrat" w:cs="Arial"/>
          <w:sz w:val="20"/>
          <w:szCs w:val="20"/>
        </w:rPr>
        <w:lastRenderedPageBreak/>
        <w:t>Coadyuvar en el servicio de diseño y producción de 56 de mamparas de protección en acrílico transparente de 240x120 cm de 6mm de espesor.</w:t>
      </w:r>
    </w:p>
    <w:p w14:paraId="37ED9B54" w14:textId="77777777" w:rsidR="009C5925" w:rsidRPr="00C92BF3" w:rsidRDefault="009C5925" w:rsidP="009C5925">
      <w:pPr>
        <w:pStyle w:val="Sinespaciado"/>
        <w:overflowPunct w:val="0"/>
        <w:ind w:right="333"/>
        <w:jc w:val="both"/>
        <w:rPr>
          <w:rFonts w:ascii="Montserrat" w:hAnsi="Montserrat" w:cs="Arial"/>
          <w:sz w:val="20"/>
          <w:szCs w:val="20"/>
        </w:rPr>
      </w:pPr>
    </w:p>
    <w:p w14:paraId="316CC43A" w14:textId="77777777" w:rsidR="009C5925" w:rsidRPr="00C92BF3" w:rsidRDefault="009C5925" w:rsidP="009C5925">
      <w:pPr>
        <w:pStyle w:val="Sinespaciado"/>
        <w:numPr>
          <w:ilvl w:val="0"/>
          <w:numId w:val="98"/>
        </w:numPr>
        <w:overflowPunct w:val="0"/>
        <w:ind w:right="333"/>
        <w:jc w:val="both"/>
        <w:rPr>
          <w:rFonts w:ascii="Montserrat" w:hAnsi="Montserrat" w:cs="Arial"/>
          <w:b/>
          <w:bCs/>
          <w:sz w:val="20"/>
          <w:szCs w:val="20"/>
        </w:rPr>
      </w:pPr>
      <w:r w:rsidRPr="00C92BF3">
        <w:rPr>
          <w:rFonts w:ascii="Montserrat" w:hAnsi="Montserrat" w:cs="Arial"/>
          <w:b/>
          <w:bCs/>
          <w:sz w:val="20"/>
          <w:szCs w:val="20"/>
        </w:rPr>
        <w:t xml:space="preserve">El día 31 del mes de octubre de 2024, </w:t>
      </w:r>
      <w:r w:rsidRPr="00C92BF3">
        <w:rPr>
          <w:rFonts w:ascii="Montserrat" w:hAnsi="Montserrat"/>
          <w:b/>
          <w:bCs/>
          <w:sz w:val="20"/>
          <w:szCs w:val="20"/>
        </w:rPr>
        <w:t>el Prestador de servicios adjudicado suministrará los entregables siguientes:</w:t>
      </w:r>
    </w:p>
    <w:p w14:paraId="34B0AF53" w14:textId="77777777" w:rsidR="009C5925" w:rsidRPr="00C92BF3" w:rsidRDefault="009C5925" w:rsidP="009C5925">
      <w:pPr>
        <w:pStyle w:val="Sinespaciado"/>
        <w:numPr>
          <w:ilvl w:val="0"/>
          <w:numId w:val="101"/>
        </w:numPr>
        <w:overflowPunct w:val="0"/>
        <w:ind w:left="851" w:right="333" w:hanging="284"/>
        <w:jc w:val="both"/>
        <w:rPr>
          <w:rFonts w:ascii="Montserrat" w:hAnsi="Montserrat" w:cs="Arial"/>
          <w:sz w:val="20"/>
          <w:szCs w:val="20"/>
        </w:rPr>
      </w:pPr>
      <w:r w:rsidRPr="00C92BF3">
        <w:rPr>
          <w:rFonts w:ascii="Montserrat" w:hAnsi="Montserrat" w:cs="Arial"/>
          <w:sz w:val="20"/>
          <w:szCs w:val="20"/>
        </w:rPr>
        <w:t>Coadyuvar en el servicio de diseño y producción de 22 mesas de trabajo desmontables para la mediateca y biblioteca (autoportantes para piso) con las siguientes medidas: 5 de 76x475x125 cm cada una; 1 de 76x270x83 cm; 2 de 75x180x170 cm cada una; 1 de 118x253x300 cm; 10 de 85x110x85 cm cada una; 2 de 50x80x57 cm; 1 de 94x347x60 cada una.</w:t>
      </w:r>
    </w:p>
    <w:p w14:paraId="7942DD37" w14:textId="77777777" w:rsidR="009C5925" w:rsidRPr="00C92BF3" w:rsidRDefault="009C5925" w:rsidP="009C5925">
      <w:pPr>
        <w:pStyle w:val="Sinespaciado"/>
        <w:numPr>
          <w:ilvl w:val="0"/>
          <w:numId w:val="101"/>
        </w:numPr>
        <w:overflowPunct w:val="0"/>
        <w:ind w:left="851" w:right="333" w:hanging="284"/>
        <w:jc w:val="both"/>
        <w:rPr>
          <w:rFonts w:ascii="Montserrat" w:hAnsi="Montserrat" w:cs="Arial"/>
          <w:sz w:val="20"/>
          <w:szCs w:val="20"/>
        </w:rPr>
      </w:pPr>
      <w:r w:rsidRPr="00C92BF3">
        <w:rPr>
          <w:rFonts w:ascii="Montserrat" w:hAnsi="Montserrat" w:cs="Arial"/>
          <w:sz w:val="20"/>
          <w:szCs w:val="20"/>
        </w:rPr>
        <w:t>Coadyuvar en el servicio de diseño y producción de 12 estanterías desmontables para exhibición de archivo documental de la mediateca y biblioteca de 240x365x30 cm cada uno.</w:t>
      </w:r>
    </w:p>
    <w:p w14:paraId="152D6D8F" w14:textId="77777777" w:rsidR="009C5925" w:rsidRDefault="009C5925" w:rsidP="009C5925">
      <w:pPr>
        <w:pStyle w:val="Sinespaciado"/>
        <w:jc w:val="both"/>
        <w:rPr>
          <w:rFonts w:ascii="Montserrat" w:hAnsi="Montserrat" w:cs="Arial"/>
          <w:sz w:val="20"/>
          <w:szCs w:val="20"/>
        </w:rPr>
      </w:pPr>
    </w:p>
    <w:p w14:paraId="0AD0D40E" w14:textId="77777777" w:rsidR="009C5925" w:rsidRDefault="009C5925" w:rsidP="009C5925">
      <w:pPr>
        <w:pStyle w:val="Sinespaciado"/>
        <w:jc w:val="both"/>
        <w:rPr>
          <w:rFonts w:ascii="Montserrat" w:hAnsi="Montserrat" w:cs="Arial"/>
          <w:sz w:val="20"/>
          <w:szCs w:val="20"/>
        </w:rPr>
      </w:pPr>
      <w:r w:rsidRPr="00B5603B">
        <w:rPr>
          <w:rFonts w:ascii="Montserrat" w:hAnsi="Montserrat" w:cs="Arial"/>
          <w:sz w:val="20"/>
          <w:szCs w:val="20"/>
        </w:rPr>
        <w:t>Para el cumplimiento de las actividades descritas anteriormente, se llevarán a cabo de conformidad con lo descrito en el Anexo 1-C</w:t>
      </w:r>
      <w:r>
        <w:rPr>
          <w:rFonts w:ascii="Montserrat" w:hAnsi="Montserrat" w:cs="Arial"/>
          <w:sz w:val="20"/>
          <w:szCs w:val="20"/>
        </w:rPr>
        <w:t>,</w:t>
      </w:r>
      <w:r w:rsidRPr="00B5603B">
        <w:rPr>
          <w:rFonts w:ascii="Montserrat" w:hAnsi="Montserrat" w:cs="Arial"/>
          <w:sz w:val="20"/>
          <w:szCs w:val="20"/>
        </w:rPr>
        <w:t xml:space="preserve"> que se integra al </w:t>
      </w:r>
      <w:r>
        <w:rPr>
          <w:rFonts w:ascii="Montserrat" w:hAnsi="Montserrat" w:cs="Arial"/>
          <w:sz w:val="20"/>
          <w:szCs w:val="20"/>
        </w:rPr>
        <w:t xml:space="preserve">Anexo Técnico </w:t>
      </w:r>
      <w:r w:rsidRPr="00B5603B">
        <w:rPr>
          <w:rFonts w:ascii="Montserrat" w:hAnsi="Montserrat" w:cs="Arial"/>
          <w:sz w:val="20"/>
          <w:szCs w:val="20"/>
        </w:rPr>
        <w:t>correspondiente.</w:t>
      </w:r>
    </w:p>
    <w:p w14:paraId="0863CD0B" w14:textId="77777777" w:rsidR="009C5925" w:rsidRDefault="009C5925" w:rsidP="009C5925">
      <w:pPr>
        <w:pStyle w:val="Sinespaciado"/>
        <w:jc w:val="both"/>
        <w:rPr>
          <w:rFonts w:ascii="Montserrat" w:hAnsi="Montserrat"/>
          <w:sz w:val="20"/>
          <w:szCs w:val="20"/>
        </w:rPr>
      </w:pPr>
    </w:p>
    <w:p w14:paraId="77BDDC0F" w14:textId="77777777" w:rsidR="009C5925" w:rsidRPr="00C92BF3" w:rsidRDefault="009C5925" w:rsidP="009C5925">
      <w:pPr>
        <w:pStyle w:val="Sinespaciado"/>
        <w:jc w:val="both"/>
        <w:rPr>
          <w:rFonts w:ascii="Montserrat" w:hAnsi="Montserrat"/>
          <w:sz w:val="20"/>
          <w:szCs w:val="20"/>
        </w:rPr>
      </w:pPr>
    </w:p>
    <w:p w14:paraId="49B02D13" w14:textId="77777777" w:rsidR="009C5925" w:rsidRPr="00C61BE0" w:rsidRDefault="009C5925" w:rsidP="009C5925">
      <w:pPr>
        <w:pStyle w:val="Sinespaciado"/>
        <w:numPr>
          <w:ilvl w:val="0"/>
          <w:numId w:val="96"/>
        </w:numPr>
        <w:jc w:val="both"/>
        <w:rPr>
          <w:rFonts w:ascii="Montserrat" w:hAnsi="Montserrat"/>
          <w:b/>
          <w:bCs/>
          <w:sz w:val="20"/>
          <w:szCs w:val="20"/>
        </w:rPr>
      </w:pPr>
      <w:r w:rsidRPr="00C61BE0">
        <w:rPr>
          <w:rFonts w:ascii="Montserrat" w:hAnsi="Montserrat"/>
          <w:b/>
          <w:bCs/>
          <w:sz w:val="20"/>
          <w:szCs w:val="20"/>
        </w:rPr>
        <w:t>Entregables:</w:t>
      </w:r>
    </w:p>
    <w:p w14:paraId="06BE1509" w14:textId="77777777" w:rsidR="009C5925" w:rsidRDefault="009C5925" w:rsidP="009C5925">
      <w:pPr>
        <w:pStyle w:val="Sinespaciado"/>
        <w:jc w:val="both"/>
        <w:rPr>
          <w:rFonts w:ascii="Montserrat" w:hAnsi="Montserrat"/>
          <w:sz w:val="20"/>
          <w:szCs w:val="20"/>
        </w:rPr>
      </w:pPr>
    </w:p>
    <w:p w14:paraId="4539B9A9" w14:textId="77777777" w:rsidR="009C5925" w:rsidRDefault="009C5925" w:rsidP="009C5925">
      <w:pPr>
        <w:pStyle w:val="Sinespaciado"/>
        <w:jc w:val="both"/>
        <w:rPr>
          <w:rFonts w:ascii="Montserrat" w:hAnsi="Montserrat"/>
          <w:sz w:val="20"/>
          <w:szCs w:val="20"/>
        </w:rPr>
      </w:pPr>
      <w:r w:rsidRPr="009D6C5A">
        <w:rPr>
          <w:rFonts w:ascii="Montserrat" w:hAnsi="Montserrat"/>
          <w:sz w:val="20"/>
          <w:szCs w:val="20"/>
        </w:rPr>
        <w:t xml:space="preserve">Para acreditar la prestación satisfactoria de los servicios, el </w:t>
      </w:r>
      <w:r>
        <w:rPr>
          <w:rFonts w:ascii="Montserrat" w:hAnsi="Montserrat"/>
          <w:sz w:val="20"/>
          <w:szCs w:val="20"/>
        </w:rPr>
        <w:t>prestador de servicios</w:t>
      </w:r>
      <w:r w:rsidRPr="00107A54">
        <w:rPr>
          <w:rFonts w:ascii="Montserrat" w:hAnsi="Montserrat"/>
          <w:sz w:val="20"/>
          <w:szCs w:val="20"/>
        </w:rPr>
        <w:t xml:space="preserve"> </w:t>
      </w:r>
      <w:r>
        <w:rPr>
          <w:rFonts w:ascii="Montserrat" w:hAnsi="Montserrat"/>
          <w:sz w:val="20"/>
          <w:szCs w:val="20"/>
        </w:rPr>
        <w:t>adjudicado</w:t>
      </w:r>
      <w:r w:rsidRPr="009D6C5A">
        <w:rPr>
          <w:rFonts w:ascii="Montserrat" w:hAnsi="Montserrat"/>
          <w:sz w:val="20"/>
          <w:szCs w:val="20"/>
        </w:rPr>
        <w:t xml:space="preserve"> elaborará </w:t>
      </w:r>
      <w:r>
        <w:rPr>
          <w:rFonts w:ascii="Montserrat" w:hAnsi="Montserrat"/>
          <w:sz w:val="20"/>
          <w:szCs w:val="20"/>
        </w:rPr>
        <w:t>y entregará los diseños en archivo digital. Asimismo, producirá los elementos museográficos para la exposición, biblioteca y mediateca, diseñados y producidos de acuerdo con el inciso b) Descripción de los servicios, mencionados en el apartado número I. “OBJETO Y DESCRIPCIÓN DE LOS SERVICIOS” de este Anexo Técnico. También hará entrega del informe en</w:t>
      </w:r>
      <w:r w:rsidRPr="009D6C5A">
        <w:rPr>
          <w:rFonts w:ascii="Montserrat" w:hAnsi="Montserrat"/>
          <w:sz w:val="20"/>
          <w:szCs w:val="20"/>
        </w:rPr>
        <w:t xml:space="preserve"> archivo electrónico </w:t>
      </w:r>
      <w:r>
        <w:rPr>
          <w:rFonts w:ascii="Montserrat" w:hAnsi="Montserrat"/>
          <w:sz w:val="20"/>
          <w:szCs w:val="20"/>
        </w:rPr>
        <w:t>e</w:t>
      </w:r>
      <w:r w:rsidRPr="009D6C5A">
        <w:rPr>
          <w:rFonts w:ascii="Montserrat" w:hAnsi="Montserrat"/>
          <w:sz w:val="20"/>
          <w:szCs w:val="20"/>
        </w:rPr>
        <w:t xml:space="preserve"> impreso que contenga: </w:t>
      </w:r>
      <w:r w:rsidRPr="009D6C5A">
        <w:rPr>
          <w:rFonts w:ascii="Montserrat" w:hAnsi="Montserrat"/>
          <w:i/>
          <w:iCs/>
          <w:sz w:val="20"/>
          <w:szCs w:val="20"/>
        </w:rPr>
        <w:t xml:space="preserve">la información de manera detallada de los servicios </w:t>
      </w:r>
      <w:r>
        <w:rPr>
          <w:rFonts w:ascii="Montserrat" w:hAnsi="Montserrat"/>
          <w:i/>
          <w:iCs/>
          <w:sz w:val="20"/>
          <w:szCs w:val="20"/>
        </w:rPr>
        <w:t xml:space="preserve">y </w:t>
      </w:r>
      <w:proofErr w:type="gramStart"/>
      <w:r>
        <w:rPr>
          <w:rFonts w:ascii="Montserrat" w:hAnsi="Montserrat"/>
          <w:i/>
          <w:iCs/>
          <w:sz w:val="20"/>
          <w:szCs w:val="20"/>
        </w:rPr>
        <w:t xml:space="preserve">entregables </w:t>
      </w:r>
      <w:r w:rsidRPr="009D6C5A">
        <w:rPr>
          <w:rFonts w:ascii="Montserrat" w:hAnsi="Montserrat"/>
          <w:i/>
          <w:iCs/>
          <w:sz w:val="20"/>
          <w:szCs w:val="20"/>
        </w:rPr>
        <w:t>materia</w:t>
      </w:r>
      <w:proofErr w:type="gramEnd"/>
      <w:r w:rsidRPr="009D6C5A">
        <w:rPr>
          <w:rFonts w:ascii="Montserrat" w:hAnsi="Montserrat"/>
          <w:i/>
          <w:iCs/>
          <w:sz w:val="20"/>
          <w:szCs w:val="20"/>
        </w:rPr>
        <w:t xml:space="preserve"> de esta contratación con las especificaciones necesarias para prestar </w:t>
      </w:r>
      <w:r>
        <w:rPr>
          <w:rFonts w:ascii="Montserrat" w:hAnsi="Montserrat"/>
          <w:i/>
          <w:iCs/>
          <w:sz w:val="20"/>
          <w:szCs w:val="20"/>
        </w:rPr>
        <w:t xml:space="preserve">y ejecutar </w:t>
      </w:r>
      <w:r w:rsidRPr="009D6C5A">
        <w:rPr>
          <w:rFonts w:ascii="Montserrat" w:hAnsi="Montserrat"/>
          <w:i/>
          <w:iCs/>
          <w:sz w:val="20"/>
          <w:szCs w:val="20"/>
        </w:rPr>
        <w:t>el servicio</w:t>
      </w:r>
      <w:r w:rsidRPr="009D6C5A">
        <w:rPr>
          <w:rFonts w:ascii="Montserrat" w:hAnsi="Montserrat"/>
          <w:sz w:val="20"/>
          <w:szCs w:val="20"/>
        </w:rPr>
        <w:t>. Este informe deberá estar debidamente validado con nombre, cargo y firma de la administradora del contrato y a entera satisfacción de la Coordinación Nacional de Artes Visuales.</w:t>
      </w:r>
    </w:p>
    <w:p w14:paraId="5294557F" w14:textId="77777777" w:rsidR="009C5925" w:rsidRDefault="009C5925" w:rsidP="009C5925">
      <w:pPr>
        <w:pStyle w:val="Sinespaciado"/>
        <w:jc w:val="both"/>
        <w:rPr>
          <w:rFonts w:ascii="Montserrat" w:hAnsi="Montserrat"/>
          <w:sz w:val="20"/>
          <w:szCs w:val="20"/>
        </w:rPr>
      </w:pPr>
    </w:p>
    <w:p w14:paraId="1FA0BF75" w14:textId="77777777" w:rsidR="009C5925" w:rsidRDefault="009C5925" w:rsidP="009C5925">
      <w:pPr>
        <w:pStyle w:val="Sinespaciado"/>
        <w:jc w:val="both"/>
        <w:rPr>
          <w:rFonts w:ascii="Montserrat" w:hAnsi="Montserrat"/>
          <w:sz w:val="20"/>
          <w:szCs w:val="20"/>
        </w:rPr>
      </w:pPr>
      <w:bookmarkStart w:id="34" w:name="_Hlk172558625"/>
      <w:r>
        <w:rPr>
          <w:rFonts w:ascii="Montserrat" w:hAnsi="Montserrat"/>
          <w:sz w:val="20"/>
          <w:szCs w:val="20"/>
        </w:rPr>
        <w:t>El</w:t>
      </w:r>
      <w:r w:rsidRPr="009D6C5A">
        <w:rPr>
          <w:rFonts w:ascii="Montserrat" w:hAnsi="Montserrat"/>
          <w:sz w:val="20"/>
          <w:szCs w:val="20"/>
        </w:rPr>
        <w:t xml:space="preserve"> informe </w:t>
      </w:r>
      <w:r>
        <w:rPr>
          <w:rFonts w:ascii="Montserrat" w:hAnsi="Montserrat"/>
          <w:sz w:val="20"/>
          <w:szCs w:val="20"/>
        </w:rPr>
        <w:t xml:space="preserve">impreso </w:t>
      </w:r>
      <w:r w:rsidRPr="009D6C5A">
        <w:rPr>
          <w:rFonts w:ascii="Montserrat" w:hAnsi="Montserrat"/>
          <w:sz w:val="20"/>
          <w:szCs w:val="20"/>
        </w:rPr>
        <w:t>se entregará de forma física en las instalaciones de la Bodega Nacional de Arte, ubicada en la cuarta sección de Chapultepec, Alcaldía Álvaro Obregón, en la Ciudad de México. En un horario de 10:00 a 18:00 horas y/o en el lugar que le sea designado por la administradora del contrato: Lluvia Alejandra Sepúlveda Jiménez, Coordinadora Nacional de Artes Visuales</w:t>
      </w:r>
      <w:r>
        <w:rPr>
          <w:rFonts w:ascii="Montserrat" w:hAnsi="Montserrat"/>
          <w:sz w:val="20"/>
          <w:szCs w:val="20"/>
        </w:rPr>
        <w:t>.</w:t>
      </w:r>
      <w:bookmarkEnd w:id="34"/>
      <w:r w:rsidRPr="009D6C5A">
        <w:rPr>
          <w:rFonts w:ascii="Montserrat" w:hAnsi="Montserrat"/>
          <w:sz w:val="20"/>
          <w:szCs w:val="20"/>
        </w:rPr>
        <w:t xml:space="preserve"> </w:t>
      </w:r>
      <w:r>
        <w:rPr>
          <w:rFonts w:ascii="Montserrat" w:hAnsi="Montserrat"/>
          <w:sz w:val="20"/>
          <w:szCs w:val="20"/>
        </w:rPr>
        <w:t xml:space="preserve">También este </w:t>
      </w:r>
      <w:r w:rsidRPr="009D6C5A">
        <w:rPr>
          <w:rFonts w:ascii="Montserrat" w:hAnsi="Montserrat"/>
          <w:sz w:val="20"/>
          <w:szCs w:val="20"/>
        </w:rPr>
        <w:t xml:space="preserve">informe se enviará </w:t>
      </w:r>
      <w:r>
        <w:rPr>
          <w:rFonts w:ascii="Montserrat" w:hAnsi="Montserrat"/>
          <w:sz w:val="20"/>
          <w:szCs w:val="20"/>
        </w:rPr>
        <w:t xml:space="preserve">previamente </w:t>
      </w:r>
      <w:r w:rsidRPr="009D6C5A">
        <w:rPr>
          <w:rFonts w:ascii="Montserrat" w:hAnsi="Montserrat"/>
          <w:sz w:val="20"/>
          <w:szCs w:val="20"/>
        </w:rPr>
        <w:t xml:space="preserve">en archivo digital al correo electrónico: </w:t>
      </w:r>
      <w:hyperlink r:id="rId11" w:history="1">
        <w:r w:rsidRPr="00726732">
          <w:rPr>
            <w:rStyle w:val="Hipervnculo"/>
            <w:rFonts w:ascii="Montserrat" w:hAnsi="Montserrat"/>
            <w:sz w:val="20"/>
            <w:szCs w:val="20"/>
          </w:rPr>
          <w:t>llsepulveda@inba.gob.mx</w:t>
        </w:r>
      </w:hyperlink>
    </w:p>
    <w:p w14:paraId="74DDA891" w14:textId="77777777" w:rsidR="009C5925" w:rsidRPr="009D6C5A" w:rsidRDefault="009C5925" w:rsidP="009C5925">
      <w:pPr>
        <w:pStyle w:val="Sinespaciado"/>
        <w:jc w:val="both"/>
        <w:rPr>
          <w:rFonts w:ascii="Montserrat" w:hAnsi="Montserrat"/>
          <w:sz w:val="20"/>
          <w:szCs w:val="20"/>
        </w:rPr>
      </w:pPr>
    </w:p>
    <w:p w14:paraId="7698C44C" w14:textId="77777777" w:rsidR="009C5925" w:rsidRDefault="009C5925" w:rsidP="009C5925">
      <w:pPr>
        <w:pStyle w:val="Sinespaciado"/>
        <w:jc w:val="both"/>
        <w:rPr>
          <w:rFonts w:ascii="Montserrat" w:hAnsi="Montserrat"/>
          <w:sz w:val="20"/>
          <w:szCs w:val="20"/>
        </w:rPr>
      </w:pPr>
      <w:bookmarkStart w:id="35" w:name="_Hlk172558852"/>
      <w:bookmarkStart w:id="36" w:name="_Hlk171609640"/>
      <w:r>
        <w:rPr>
          <w:rFonts w:ascii="Montserrat" w:hAnsi="Montserrat"/>
          <w:sz w:val="20"/>
          <w:szCs w:val="20"/>
        </w:rPr>
        <w:t xml:space="preserve">Por otro lado, los bienes muebles materia de esta contratación, </w:t>
      </w:r>
      <w:r w:rsidRPr="00D82977">
        <w:rPr>
          <w:rFonts w:ascii="Montserrat" w:hAnsi="Montserrat"/>
          <w:sz w:val="20"/>
          <w:szCs w:val="20"/>
        </w:rPr>
        <w:t>se entregarán de forma física en las instalaciones</w:t>
      </w:r>
      <w:r>
        <w:rPr>
          <w:rFonts w:ascii="Montserrat" w:hAnsi="Montserrat"/>
          <w:sz w:val="20"/>
          <w:szCs w:val="20"/>
        </w:rPr>
        <w:t xml:space="preserve"> de la </w:t>
      </w:r>
      <w:r w:rsidRPr="00322F61">
        <w:rPr>
          <w:rFonts w:ascii="Montserrat" w:hAnsi="Montserrat"/>
          <w:sz w:val="20"/>
          <w:szCs w:val="20"/>
        </w:rPr>
        <w:t xml:space="preserve">Bodega Nacional de Arte, ubicada en la </w:t>
      </w:r>
      <w:r>
        <w:rPr>
          <w:rFonts w:ascii="Montserrat" w:hAnsi="Montserrat"/>
          <w:sz w:val="20"/>
          <w:szCs w:val="20"/>
        </w:rPr>
        <w:t>cuarta sección de Chapultepec</w:t>
      </w:r>
      <w:r w:rsidRPr="00322F61">
        <w:rPr>
          <w:rFonts w:ascii="Montserrat" w:hAnsi="Montserrat"/>
          <w:sz w:val="20"/>
          <w:szCs w:val="20"/>
        </w:rPr>
        <w:t xml:space="preserve">, Alcaldía </w:t>
      </w:r>
      <w:r>
        <w:rPr>
          <w:rFonts w:ascii="Montserrat" w:hAnsi="Montserrat"/>
          <w:sz w:val="20"/>
          <w:szCs w:val="20"/>
        </w:rPr>
        <w:t>Álvaro Obregón</w:t>
      </w:r>
      <w:r w:rsidRPr="00322F61">
        <w:rPr>
          <w:rFonts w:ascii="Montserrat" w:hAnsi="Montserrat"/>
          <w:sz w:val="20"/>
          <w:szCs w:val="20"/>
        </w:rPr>
        <w:t>, en la Ciudad de México.</w:t>
      </w:r>
      <w:r w:rsidRPr="00D82977">
        <w:rPr>
          <w:rFonts w:ascii="Montserrat" w:hAnsi="Montserrat"/>
          <w:sz w:val="20"/>
          <w:szCs w:val="20"/>
        </w:rPr>
        <w:t xml:space="preserve"> E</w:t>
      </w:r>
      <w:r w:rsidRPr="00D82977">
        <w:rPr>
          <w:rFonts w:ascii="Montserrat" w:hAnsi="Montserrat"/>
          <w:noProof/>
          <w:sz w:val="20"/>
          <w:szCs w:val="20"/>
        </w:rPr>
        <w:t xml:space="preserve">n un horario de 10:00 a 18:00 horas </w:t>
      </w:r>
      <w:r w:rsidRPr="00D82977">
        <w:rPr>
          <w:rFonts w:ascii="Montserrat" w:hAnsi="Montserrat"/>
          <w:sz w:val="20"/>
          <w:szCs w:val="20"/>
        </w:rPr>
        <w:t>y/o en el lugar que le sea designado por la administradora del contrato: Lluvia Alejandra Sepúlveda Jiménez, Coordinadora Nacional de Artes Visuales.</w:t>
      </w:r>
      <w:bookmarkEnd w:id="35"/>
    </w:p>
    <w:p w14:paraId="5DAFA11A" w14:textId="77777777" w:rsidR="009C5925" w:rsidRPr="004F2CFD" w:rsidRDefault="009C5925" w:rsidP="009C5925">
      <w:pPr>
        <w:pStyle w:val="Sinespaciado"/>
        <w:numPr>
          <w:ilvl w:val="0"/>
          <w:numId w:val="96"/>
        </w:numPr>
        <w:jc w:val="both"/>
        <w:rPr>
          <w:rFonts w:ascii="Montserrat" w:eastAsia="Arial" w:hAnsi="Montserrat" w:cstheme="minorHAnsi"/>
          <w:b/>
          <w:color w:val="000000"/>
          <w:sz w:val="20"/>
          <w:szCs w:val="20"/>
        </w:rPr>
      </w:pPr>
      <w:bookmarkStart w:id="37" w:name="_Hlk171609749"/>
      <w:bookmarkEnd w:id="36"/>
      <w:r w:rsidRPr="004F2CFD">
        <w:rPr>
          <w:rFonts w:ascii="Montserrat" w:eastAsia="Arial" w:hAnsi="Montserrat" w:cstheme="minorHAnsi"/>
          <w:b/>
          <w:color w:val="000000"/>
          <w:sz w:val="20"/>
          <w:szCs w:val="20"/>
        </w:rPr>
        <w:t>Condiciones para la ejecución de los servicios:</w:t>
      </w:r>
      <w:bookmarkEnd w:id="37"/>
    </w:p>
    <w:p w14:paraId="35C44846" w14:textId="77777777" w:rsidR="009C5925" w:rsidRDefault="009C5925" w:rsidP="009C5925">
      <w:pPr>
        <w:pStyle w:val="Sinespaciado"/>
        <w:jc w:val="both"/>
        <w:rPr>
          <w:rFonts w:ascii="Montserrat" w:eastAsia="Arial" w:hAnsi="Montserrat" w:cstheme="minorHAnsi"/>
          <w:bCs/>
          <w:color w:val="000000"/>
          <w:sz w:val="20"/>
          <w:szCs w:val="20"/>
        </w:rPr>
      </w:pPr>
    </w:p>
    <w:p w14:paraId="46157980" w14:textId="77777777" w:rsidR="009C5925" w:rsidRDefault="009C5925" w:rsidP="009C5925">
      <w:pPr>
        <w:pStyle w:val="Sinespaciado"/>
        <w:jc w:val="both"/>
        <w:rPr>
          <w:rFonts w:ascii="Montserrat" w:hAnsi="Montserrat"/>
          <w:noProof/>
          <w:sz w:val="20"/>
          <w:szCs w:val="20"/>
        </w:rPr>
      </w:pPr>
      <w:bookmarkStart w:id="38" w:name="_Hlk171609760"/>
      <w:r w:rsidRPr="00CE2D58">
        <w:rPr>
          <w:rFonts w:ascii="Montserrat" w:hAnsi="Montserrat"/>
          <w:noProof/>
          <w:sz w:val="20"/>
          <w:szCs w:val="20"/>
        </w:rPr>
        <w:t xml:space="preserve">El prestador de servicios adjudicado, con base en su </w:t>
      </w:r>
      <w:r>
        <w:rPr>
          <w:rFonts w:ascii="Montserrat" w:hAnsi="Montserrat"/>
          <w:noProof/>
          <w:sz w:val="20"/>
          <w:szCs w:val="20"/>
        </w:rPr>
        <w:t>propuesta económica</w:t>
      </w:r>
      <w:r w:rsidRPr="00CE2D58">
        <w:rPr>
          <w:rFonts w:ascii="Montserrat" w:hAnsi="Montserrat"/>
          <w:noProof/>
          <w:sz w:val="20"/>
          <w:szCs w:val="20"/>
        </w:rPr>
        <w:t>, será responsable de proporcionar el personal necesario para la ejecución de los servicios y los entregables; así como contar con las herramientas, materiales, mano de obra y equipo de protección personal que cumpla con las disposiciones para las actividades necesari</w:t>
      </w:r>
      <w:r>
        <w:rPr>
          <w:rFonts w:ascii="Montserrat" w:hAnsi="Montserrat"/>
          <w:noProof/>
          <w:sz w:val="20"/>
          <w:szCs w:val="20"/>
        </w:rPr>
        <w:t>a</w:t>
      </w:r>
      <w:r w:rsidRPr="00CE2D58">
        <w:rPr>
          <w:rFonts w:ascii="Montserrat" w:hAnsi="Montserrat"/>
          <w:noProof/>
          <w:sz w:val="20"/>
          <w:szCs w:val="20"/>
        </w:rPr>
        <w:t xml:space="preserve">s para el cumplimiento del servicio </w:t>
      </w:r>
      <w:r w:rsidRPr="00CE2D58">
        <w:rPr>
          <w:rFonts w:ascii="Montserrat" w:hAnsi="Montserrat"/>
          <w:noProof/>
          <w:sz w:val="20"/>
          <w:szCs w:val="20"/>
        </w:rPr>
        <w:lastRenderedPageBreak/>
        <w:t>en los tiempos estipulados.</w:t>
      </w:r>
      <w:bookmarkEnd w:id="38"/>
      <w:r w:rsidRPr="00CE2D58">
        <w:rPr>
          <w:rFonts w:ascii="Montserrat" w:hAnsi="Montserrat"/>
          <w:noProof/>
          <w:sz w:val="20"/>
          <w:szCs w:val="20"/>
        </w:rPr>
        <w:t xml:space="preserve"> Los entregables se detallan en l</w:t>
      </w:r>
      <w:r>
        <w:rPr>
          <w:rFonts w:ascii="Montserrat" w:hAnsi="Montserrat"/>
          <w:noProof/>
          <w:sz w:val="20"/>
          <w:szCs w:val="20"/>
        </w:rPr>
        <w:t>o</w:t>
      </w:r>
      <w:r w:rsidRPr="00CE2D58">
        <w:rPr>
          <w:rFonts w:ascii="Montserrat" w:hAnsi="Montserrat"/>
          <w:noProof/>
          <w:sz w:val="20"/>
          <w:szCs w:val="20"/>
        </w:rPr>
        <w:t xml:space="preserve">s </w:t>
      </w:r>
      <w:r>
        <w:rPr>
          <w:rFonts w:ascii="Montserrat" w:hAnsi="Montserrat"/>
          <w:noProof/>
          <w:sz w:val="20"/>
          <w:szCs w:val="20"/>
        </w:rPr>
        <w:t>planos</w:t>
      </w:r>
      <w:r w:rsidRPr="00CE2D58">
        <w:rPr>
          <w:rFonts w:ascii="Montserrat" w:hAnsi="Montserrat"/>
          <w:noProof/>
          <w:sz w:val="20"/>
          <w:szCs w:val="20"/>
        </w:rPr>
        <w:t xml:space="preserve"> correspondientes adjunt</w:t>
      </w:r>
      <w:r>
        <w:rPr>
          <w:rFonts w:ascii="Montserrat" w:hAnsi="Montserrat"/>
          <w:noProof/>
          <w:sz w:val="20"/>
          <w:szCs w:val="20"/>
        </w:rPr>
        <w:t>o</w:t>
      </w:r>
      <w:r w:rsidRPr="00CE2D58">
        <w:rPr>
          <w:rFonts w:ascii="Montserrat" w:hAnsi="Montserrat"/>
          <w:noProof/>
          <w:sz w:val="20"/>
          <w:szCs w:val="20"/>
        </w:rPr>
        <w:t>s a este Anexo Técnico como Anexo 1-A.</w:t>
      </w:r>
    </w:p>
    <w:p w14:paraId="40E2F5B2" w14:textId="77777777" w:rsidR="009C5925" w:rsidRDefault="009C5925" w:rsidP="009C5925">
      <w:pPr>
        <w:pStyle w:val="Sinespaciado"/>
        <w:jc w:val="both"/>
        <w:rPr>
          <w:rFonts w:ascii="Montserrat" w:hAnsi="Montserrat"/>
          <w:noProof/>
          <w:sz w:val="20"/>
          <w:szCs w:val="20"/>
        </w:rPr>
      </w:pPr>
    </w:p>
    <w:bookmarkEnd w:id="33"/>
    <w:p w14:paraId="5DF89178" w14:textId="77777777" w:rsidR="009C5925" w:rsidRPr="00D82977" w:rsidRDefault="009C5925" w:rsidP="009C5925">
      <w:pPr>
        <w:pStyle w:val="Sinespaciado"/>
        <w:jc w:val="both"/>
        <w:rPr>
          <w:rFonts w:ascii="Montserrat" w:hAnsi="Montserrat"/>
          <w:sz w:val="20"/>
          <w:szCs w:val="20"/>
        </w:rPr>
      </w:pPr>
    </w:p>
    <w:p w14:paraId="23F18056" w14:textId="77777777" w:rsidR="009C5925" w:rsidRPr="00D82977" w:rsidRDefault="009C5925" w:rsidP="009C5925">
      <w:pPr>
        <w:pStyle w:val="Sinespaciado"/>
        <w:jc w:val="both"/>
        <w:rPr>
          <w:rFonts w:ascii="Montserrat" w:hAnsi="Montserrat"/>
          <w:b/>
          <w:bCs/>
          <w:sz w:val="20"/>
          <w:szCs w:val="20"/>
        </w:rPr>
      </w:pPr>
      <w:r w:rsidRPr="00D82977">
        <w:rPr>
          <w:rFonts w:ascii="Montserrat" w:hAnsi="Montserrat"/>
          <w:b/>
          <w:bCs/>
          <w:sz w:val="20"/>
          <w:szCs w:val="20"/>
        </w:rPr>
        <w:t>III.</w:t>
      </w:r>
      <w:r w:rsidRPr="00D82977">
        <w:rPr>
          <w:rFonts w:ascii="Montserrat" w:hAnsi="Montserrat"/>
          <w:b/>
          <w:bCs/>
          <w:sz w:val="20"/>
          <w:szCs w:val="20"/>
        </w:rPr>
        <w:tab/>
        <w:t>VIGENCIA DEL SERVICIO:</w:t>
      </w:r>
    </w:p>
    <w:p w14:paraId="02D5319F" w14:textId="77777777" w:rsidR="009C5925" w:rsidRPr="00D82977" w:rsidRDefault="009C5925" w:rsidP="009C5925">
      <w:pPr>
        <w:pStyle w:val="Sinespaciado"/>
        <w:jc w:val="both"/>
        <w:rPr>
          <w:rFonts w:ascii="Montserrat" w:hAnsi="Montserrat"/>
          <w:sz w:val="20"/>
          <w:szCs w:val="20"/>
        </w:rPr>
      </w:pPr>
    </w:p>
    <w:p w14:paraId="47DD5416" w14:textId="77777777" w:rsidR="009C5925" w:rsidRPr="00D82977" w:rsidRDefault="009C5925" w:rsidP="009C5925">
      <w:pPr>
        <w:pStyle w:val="Sinespaciado"/>
        <w:jc w:val="both"/>
        <w:rPr>
          <w:rFonts w:ascii="Montserrat" w:hAnsi="Montserrat"/>
          <w:sz w:val="20"/>
          <w:szCs w:val="20"/>
        </w:rPr>
      </w:pPr>
      <w:r w:rsidRPr="00D82977">
        <w:rPr>
          <w:rFonts w:ascii="Montserrat" w:hAnsi="Montserrat"/>
          <w:sz w:val="20"/>
          <w:szCs w:val="20"/>
        </w:rPr>
        <w:t xml:space="preserve">El servicio deberá prestarse durante el periodo comprendido del </w:t>
      </w:r>
      <w:r>
        <w:rPr>
          <w:rFonts w:ascii="Montserrat" w:hAnsi="Montserrat"/>
          <w:b/>
          <w:bCs/>
          <w:sz w:val="20"/>
          <w:szCs w:val="20"/>
        </w:rPr>
        <w:t xml:space="preserve">01 de agosto al 31 de octubre de </w:t>
      </w:r>
      <w:r w:rsidRPr="00D82977">
        <w:rPr>
          <w:rFonts w:ascii="Montserrat" w:hAnsi="Montserrat"/>
          <w:b/>
          <w:bCs/>
          <w:sz w:val="20"/>
          <w:szCs w:val="20"/>
        </w:rPr>
        <w:t>2024</w:t>
      </w:r>
      <w:r w:rsidRPr="00D82977">
        <w:rPr>
          <w:rFonts w:ascii="Montserrat" w:hAnsi="Montserrat"/>
          <w:sz w:val="20"/>
          <w:szCs w:val="20"/>
        </w:rPr>
        <w:t xml:space="preserve"> de conformidad con lo establecido en el presente Anexo Técnico.</w:t>
      </w:r>
    </w:p>
    <w:p w14:paraId="10EFBA19" w14:textId="77777777" w:rsidR="009C5925" w:rsidRPr="00D82977" w:rsidRDefault="009C5925" w:rsidP="009C5925">
      <w:pPr>
        <w:pStyle w:val="Sinespaciado"/>
        <w:jc w:val="both"/>
        <w:rPr>
          <w:rFonts w:ascii="Montserrat" w:hAnsi="Montserrat"/>
          <w:sz w:val="20"/>
          <w:szCs w:val="20"/>
        </w:rPr>
      </w:pPr>
    </w:p>
    <w:p w14:paraId="57C2FCFD" w14:textId="77777777" w:rsidR="009C5925" w:rsidRPr="00D82977" w:rsidRDefault="009C5925" w:rsidP="009C5925">
      <w:pPr>
        <w:pStyle w:val="Sinespaciado"/>
        <w:jc w:val="both"/>
        <w:rPr>
          <w:rFonts w:ascii="Montserrat" w:hAnsi="Montserrat"/>
          <w:sz w:val="20"/>
          <w:szCs w:val="20"/>
        </w:rPr>
      </w:pPr>
    </w:p>
    <w:p w14:paraId="6E7060AE" w14:textId="77777777" w:rsidR="009C5925" w:rsidRPr="00D82977" w:rsidRDefault="009C5925" w:rsidP="009C5925">
      <w:pPr>
        <w:pStyle w:val="Sinespaciado"/>
        <w:jc w:val="both"/>
        <w:rPr>
          <w:rFonts w:ascii="Montserrat" w:hAnsi="Montserrat"/>
          <w:b/>
          <w:bCs/>
          <w:sz w:val="20"/>
          <w:szCs w:val="20"/>
        </w:rPr>
      </w:pPr>
      <w:r w:rsidRPr="00D82977">
        <w:rPr>
          <w:rFonts w:ascii="Montserrat" w:hAnsi="Montserrat"/>
          <w:b/>
          <w:bCs/>
          <w:sz w:val="20"/>
          <w:szCs w:val="20"/>
        </w:rPr>
        <w:t>IV.</w:t>
      </w:r>
      <w:r w:rsidRPr="00D82977">
        <w:rPr>
          <w:rFonts w:ascii="Montserrat" w:hAnsi="Montserrat"/>
          <w:b/>
          <w:bCs/>
          <w:sz w:val="20"/>
          <w:szCs w:val="20"/>
        </w:rPr>
        <w:tab/>
      </w:r>
      <w:bookmarkStart w:id="39" w:name="_Hlk171609938"/>
      <w:r w:rsidRPr="00D82977">
        <w:rPr>
          <w:rFonts w:ascii="Montserrat" w:hAnsi="Montserrat"/>
          <w:b/>
          <w:bCs/>
          <w:sz w:val="20"/>
          <w:szCs w:val="20"/>
        </w:rPr>
        <w:t>REQUISITOS QUE DEBERÁ CUMPLIR</w:t>
      </w:r>
      <w:r>
        <w:rPr>
          <w:rFonts w:ascii="Montserrat" w:hAnsi="Montserrat"/>
          <w:b/>
          <w:bCs/>
          <w:sz w:val="20"/>
          <w:szCs w:val="20"/>
        </w:rPr>
        <w:t xml:space="preserve"> EL </w:t>
      </w:r>
      <w:r w:rsidRPr="007E0832">
        <w:rPr>
          <w:rFonts w:ascii="Montserrat" w:hAnsi="Montserrat"/>
          <w:b/>
          <w:bCs/>
          <w:sz w:val="20"/>
          <w:szCs w:val="20"/>
        </w:rPr>
        <w:t>PRESTADOR DE SERVICIOS ADJUDICADO</w:t>
      </w:r>
      <w:r w:rsidRPr="00D82977">
        <w:rPr>
          <w:rFonts w:ascii="Montserrat" w:hAnsi="Montserrat"/>
          <w:b/>
          <w:bCs/>
          <w:sz w:val="20"/>
          <w:szCs w:val="20"/>
        </w:rPr>
        <w:t>:</w:t>
      </w:r>
      <w:bookmarkEnd w:id="39"/>
    </w:p>
    <w:p w14:paraId="6839ED31" w14:textId="77777777" w:rsidR="009C5925" w:rsidRPr="005E5BEE" w:rsidRDefault="009C5925" w:rsidP="009C5925">
      <w:pPr>
        <w:pStyle w:val="Sinespaciado"/>
        <w:jc w:val="both"/>
        <w:rPr>
          <w:rFonts w:ascii="Montserrat" w:hAnsi="Montserrat"/>
          <w:sz w:val="20"/>
          <w:szCs w:val="20"/>
        </w:rPr>
      </w:pPr>
      <w:bookmarkStart w:id="40" w:name="_Hlk89410446"/>
      <w:bookmarkStart w:id="41" w:name="_Hlk171609954"/>
    </w:p>
    <w:p w14:paraId="114D65EB" w14:textId="77777777" w:rsidR="009C5925" w:rsidRPr="005E5BEE" w:rsidRDefault="009C5925" w:rsidP="009C5925">
      <w:pPr>
        <w:pStyle w:val="Sinespaciado"/>
        <w:numPr>
          <w:ilvl w:val="0"/>
          <w:numId w:val="99"/>
        </w:numPr>
        <w:ind w:right="474"/>
        <w:jc w:val="both"/>
        <w:rPr>
          <w:rFonts w:ascii="Montserrat" w:hAnsi="Montserrat"/>
          <w:sz w:val="20"/>
          <w:szCs w:val="20"/>
        </w:rPr>
      </w:pPr>
      <w:r w:rsidRPr="005E5BEE">
        <w:rPr>
          <w:rFonts w:ascii="Montserrat" w:hAnsi="Montserrat"/>
          <w:sz w:val="20"/>
          <w:szCs w:val="20"/>
        </w:rPr>
        <w:t xml:space="preserve">Su Propuesta Técnica, deberá elaborarse en hoja membretada, con nombre y firma del </w:t>
      </w:r>
      <w:r>
        <w:rPr>
          <w:rFonts w:ascii="Montserrat" w:hAnsi="Montserrat"/>
          <w:sz w:val="20"/>
          <w:szCs w:val="20"/>
        </w:rPr>
        <w:t>prestador de servicios</w:t>
      </w:r>
      <w:r w:rsidRPr="005E5BEE">
        <w:rPr>
          <w:rFonts w:ascii="Montserrat" w:hAnsi="Montserrat"/>
          <w:sz w:val="20"/>
          <w:szCs w:val="20"/>
        </w:rPr>
        <w:t>, describiendo de manera clara y precisa, las características de los servicios requeridos, sin indicar costos.</w:t>
      </w:r>
    </w:p>
    <w:p w14:paraId="614B982C" w14:textId="77777777" w:rsidR="009C5925" w:rsidRPr="005E5BEE" w:rsidRDefault="009C5925" w:rsidP="009C5925">
      <w:pPr>
        <w:pStyle w:val="Sinespaciado"/>
        <w:numPr>
          <w:ilvl w:val="0"/>
          <w:numId w:val="99"/>
        </w:numPr>
        <w:ind w:right="474"/>
        <w:jc w:val="both"/>
        <w:rPr>
          <w:rFonts w:ascii="Montserrat" w:hAnsi="Montserrat"/>
          <w:sz w:val="20"/>
          <w:szCs w:val="20"/>
        </w:rPr>
      </w:pPr>
      <w:r w:rsidRPr="005E5BEE">
        <w:rPr>
          <w:rFonts w:ascii="Montserrat" w:hAnsi="Montserrat"/>
          <w:sz w:val="20"/>
          <w:szCs w:val="20"/>
        </w:rPr>
        <w:t xml:space="preserve">Su Propuesta Económica, deberá elaborarse en hoja membretada, con nombre y firma del </w:t>
      </w:r>
      <w:r>
        <w:rPr>
          <w:rFonts w:ascii="Montserrat" w:hAnsi="Montserrat"/>
          <w:sz w:val="20"/>
          <w:szCs w:val="20"/>
        </w:rPr>
        <w:t>prestador de servicios</w:t>
      </w:r>
      <w:r w:rsidRPr="005E5BEE">
        <w:rPr>
          <w:rFonts w:ascii="Montserrat" w:hAnsi="Montserrat"/>
          <w:sz w:val="20"/>
          <w:szCs w:val="20"/>
        </w:rPr>
        <w:t>, describiendo de manera clara y precisa, las características de los servicios requeridos, con los costos de cada uno de los servicios sumando el subtotal de cada uno.</w:t>
      </w:r>
    </w:p>
    <w:p w14:paraId="2C19CBD8" w14:textId="77777777" w:rsidR="009C5925" w:rsidRPr="005E5BEE" w:rsidRDefault="009C5925" w:rsidP="009C5925">
      <w:pPr>
        <w:pStyle w:val="Sinespaciado"/>
        <w:numPr>
          <w:ilvl w:val="0"/>
          <w:numId w:val="99"/>
        </w:numPr>
        <w:ind w:right="474"/>
        <w:jc w:val="both"/>
        <w:rPr>
          <w:rFonts w:ascii="Montserrat" w:hAnsi="Montserrat"/>
          <w:sz w:val="20"/>
          <w:szCs w:val="20"/>
        </w:rPr>
      </w:pPr>
      <w:r w:rsidRPr="005E5BEE">
        <w:rPr>
          <w:rFonts w:ascii="Montserrat" w:hAnsi="Montserrat"/>
          <w:sz w:val="20"/>
          <w:szCs w:val="20"/>
        </w:rPr>
        <w:t>Identificación Oficial del representante legal.</w:t>
      </w:r>
    </w:p>
    <w:p w14:paraId="74ADDA9B" w14:textId="77777777" w:rsidR="009C5925" w:rsidRPr="005E5BEE" w:rsidRDefault="009C5925" w:rsidP="009C5925">
      <w:pPr>
        <w:pStyle w:val="Sinespaciado"/>
        <w:numPr>
          <w:ilvl w:val="0"/>
          <w:numId w:val="99"/>
        </w:numPr>
        <w:ind w:right="474"/>
        <w:jc w:val="both"/>
        <w:rPr>
          <w:rFonts w:ascii="Montserrat" w:hAnsi="Montserrat"/>
          <w:sz w:val="20"/>
          <w:szCs w:val="20"/>
        </w:rPr>
      </w:pPr>
      <w:r w:rsidRPr="005E5BEE">
        <w:rPr>
          <w:rFonts w:ascii="Montserrat" w:hAnsi="Montserrat"/>
          <w:sz w:val="20"/>
          <w:szCs w:val="20"/>
        </w:rPr>
        <w:t>Currículum firmado por el representante legal que acredite su experiencia cuando menos un año, en el cual señale entre otros, experiencia en el diseño de los bienes solicitados.</w:t>
      </w:r>
    </w:p>
    <w:p w14:paraId="4CA874E7" w14:textId="77777777" w:rsidR="009C5925" w:rsidRDefault="009C5925" w:rsidP="009C5925">
      <w:pPr>
        <w:pStyle w:val="Sinespaciado"/>
        <w:numPr>
          <w:ilvl w:val="0"/>
          <w:numId w:val="99"/>
        </w:numPr>
        <w:ind w:right="474"/>
        <w:jc w:val="both"/>
        <w:rPr>
          <w:rFonts w:ascii="Montserrat" w:hAnsi="Montserrat"/>
          <w:sz w:val="20"/>
          <w:szCs w:val="20"/>
        </w:rPr>
      </w:pPr>
      <w:r w:rsidRPr="005E5BEE">
        <w:rPr>
          <w:rFonts w:ascii="Montserrat" w:hAnsi="Montserrat"/>
          <w:sz w:val="20"/>
          <w:szCs w:val="20"/>
        </w:rPr>
        <w:t>Escrito en el que manifiesten que, en caso de resultar adjudicado, se compromete a realizar la entrega de los servicios, en las fechas establecidas en el presente Anexo Técnico.</w:t>
      </w:r>
    </w:p>
    <w:p w14:paraId="7599A0D9" w14:textId="77777777" w:rsidR="009C5925" w:rsidRDefault="009C5925" w:rsidP="009C5925">
      <w:pPr>
        <w:pStyle w:val="Sinespaciado"/>
        <w:numPr>
          <w:ilvl w:val="0"/>
          <w:numId w:val="99"/>
        </w:numPr>
        <w:ind w:right="474"/>
        <w:jc w:val="both"/>
        <w:rPr>
          <w:rFonts w:ascii="Montserrat" w:hAnsi="Montserrat"/>
          <w:sz w:val="20"/>
          <w:szCs w:val="20"/>
        </w:rPr>
      </w:pPr>
      <w:r w:rsidRPr="005E5BEE">
        <w:rPr>
          <w:rFonts w:ascii="Montserrat" w:hAnsi="Montserrat"/>
          <w:sz w:val="20"/>
          <w:szCs w:val="20"/>
        </w:rPr>
        <w:t>Cédula de Identificación Fiscal.</w:t>
      </w:r>
    </w:p>
    <w:p w14:paraId="21BCAA5B" w14:textId="77777777" w:rsidR="009C5925" w:rsidRDefault="009C5925" w:rsidP="009C5925">
      <w:pPr>
        <w:pStyle w:val="Sinespaciado"/>
        <w:numPr>
          <w:ilvl w:val="0"/>
          <w:numId w:val="99"/>
        </w:numPr>
        <w:ind w:right="474"/>
        <w:jc w:val="both"/>
        <w:rPr>
          <w:rFonts w:ascii="Montserrat" w:hAnsi="Montserrat"/>
          <w:sz w:val="20"/>
          <w:szCs w:val="20"/>
        </w:rPr>
      </w:pPr>
      <w:r w:rsidRPr="005E5BEE">
        <w:rPr>
          <w:rFonts w:ascii="Montserrat" w:hAnsi="Montserrat"/>
          <w:sz w:val="20"/>
          <w:szCs w:val="20"/>
        </w:rPr>
        <w:t>Constancia de Situación Fiscal.</w:t>
      </w:r>
    </w:p>
    <w:p w14:paraId="5DE032E8" w14:textId="77777777" w:rsidR="009C5925" w:rsidRDefault="009C5925" w:rsidP="009C5925">
      <w:pPr>
        <w:pStyle w:val="Sinespaciado"/>
        <w:numPr>
          <w:ilvl w:val="0"/>
          <w:numId w:val="99"/>
        </w:numPr>
        <w:ind w:right="474"/>
        <w:jc w:val="both"/>
        <w:rPr>
          <w:rFonts w:ascii="Montserrat" w:hAnsi="Montserrat"/>
          <w:sz w:val="20"/>
          <w:szCs w:val="20"/>
        </w:rPr>
      </w:pPr>
      <w:r w:rsidRPr="005E5BEE">
        <w:rPr>
          <w:rFonts w:ascii="Montserrat" w:hAnsi="Montserrat"/>
          <w:sz w:val="20"/>
          <w:szCs w:val="20"/>
        </w:rPr>
        <w:t>Comprobante de domicilio no anterior a dos meses.</w:t>
      </w:r>
    </w:p>
    <w:p w14:paraId="7D0DE3EA" w14:textId="77777777" w:rsidR="009C5925" w:rsidRPr="005E5BEE" w:rsidRDefault="009C5925" w:rsidP="009C5925">
      <w:pPr>
        <w:pStyle w:val="Sinespaciado"/>
        <w:numPr>
          <w:ilvl w:val="0"/>
          <w:numId w:val="99"/>
        </w:numPr>
        <w:ind w:right="474"/>
        <w:jc w:val="both"/>
        <w:rPr>
          <w:rFonts w:ascii="Montserrat" w:hAnsi="Montserrat"/>
          <w:sz w:val="20"/>
          <w:szCs w:val="20"/>
        </w:rPr>
      </w:pPr>
      <w:r w:rsidRPr="005E5BEE">
        <w:rPr>
          <w:rFonts w:ascii="Montserrat" w:hAnsi="Montserrat"/>
          <w:sz w:val="20"/>
          <w:szCs w:val="20"/>
        </w:rPr>
        <w:t>Constancia de registro en CompraNet.</w:t>
      </w:r>
    </w:p>
    <w:bookmarkEnd w:id="40"/>
    <w:p w14:paraId="18ED8EF5" w14:textId="77777777" w:rsidR="009C5925" w:rsidRDefault="009C5925" w:rsidP="009C5925">
      <w:pPr>
        <w:pStyle w:val="Sinespaciado"/>
        <w:jc w:val="both"/>
        <w:rPr>
          <w:rFonts w:ascii="Montserrat" w:hAnsi="Montserrat"/>
          <w:sz w:val="20"/>
          <w:szCs w:val="20"/>
        </w:rPr>
      </w:pPr>
    </w:p>
    <w:p w14:paraId="6C9205B9" w14:textId="77777777" w:rsidR="009C5925" w:rsidRPr="005E5BEE" w:rsidRDefault="009C5925" w:rsidP="009C5925">
      <w:pPr>
        <w:pStyle w:val="Sinespaciado"/>
        <w:jc w:val="both"/>
        <w:rPr>
          <w:rFonts w:ascii="Montserrat" w:hAnsi="Montserrat"/>
          <w:sz w:val="20"/>
          <w:szCs w:val="20"/>
        </w:rPr>
      </w:pPr>
    </w:p>
    <w:bookmarkEnd w:id="41"/>
    <w:p w14:paraId="38F2774E" w14:textId="77777777" w:rsidR="009C5925" w:rsidRPr="00D82977" w:rsidRDefault="009C5925" w:rsidP="009C5925">
      <w:pPr>
        <w:pStyle w:val="Sinespaciado"/>
        <w:jc w:val="both"/>
        <w:rPr>
          <w:rFonts w:ascii="Montserrat" w:hAnsi="Montserrat"/>
          <w:b/>
          <w:sz w:val="20"/>
          <w:szCs w:val="20"/>
        </w:rPr>
      </w:pPr>
      <w:r w:rsidRPr="00D82977">
        <w:rPr>
          <w:rFonts w:ascii="Montserrat" w:hAnsi="Montserrat"/>
          <w:b/>
          <w:sz w:val="20"/>
          <w:szCs w:val="20"/>
        </w:rPr>
        <w:t>V.</w:t>
      </w:r>
      <w:r w:rsidRPr="00D82977">
        <w:rPr>
          <w:rFonts w:ascii="Montserrat" w:hAnsi="Montserrat"/>
          <w:b/>
          <w:sz w:val="20"/>
          <w:szCs w:val="20"/>
        </w:rPr>
        <w:tab/>
        <w:t>FORMA DE PAGO:</w:t>
      </w:r>
    </w:p>
    <w:p w14:paraId="48D7B0CB" w14:textId="77777777" w:rsidR="009C5925" w:rsidRPr="00D82977" w:rsidRDefault="009C5925" w:rsidP="009C5925">
      <w:pPr>
        <w:pStyle w:val="Sinespaciado"/>
        <w:jc w:val="both"/>
        <w:rPr>
          <w:rFonts w:ascii="Montserrat" w:hAnsi="Montserrat"/>
          <w:sz w:val="20"/>
          <w:szCs w:val="20"/>
        </w:rPr>
      </w:pPr>
    </w:p>
    <w:p w14:paraId="15A64433" w14:textId="77777777" w:rsidR="009C5925" w:rsidRPr="00D82977" w:rsidRDefault="009C5925" w:rsidP="009C5925">
      <w:pPr>
        <w:pStyle w:val="Sinespaciado"/>
        <w:ind w:right="72"/>
        <w:jc w:val="both"/>
        <w:rPr>
          <w:rFonts w:ascii="Montserrat" w:hAnsi="Montserrat"/>
          <w:sz w:val="20"/>
          <w:szCs w:val="20"/>
        </w:rPr>
      </w:pPr>
      <w:r w:rsidRPr="00D82977">
        <w:rPr>
          <w:rFonts w:ascii="Montserrat" w:hAnsi="Montserrat"/>
          <w:sz w:val="20"/>
          <w:szCs w:val="20"/>
        </w:rPr>
        <w:t>Se realizará en moneda nacional, de conformidad con lo dispuesto en el artículo 51 de la Ley de Adquisiciones, Arrendamientos y Servicios del Sector Público y previa recepción del servicio a entera satisfacción de la Coordinación Nacional de Artes Visuales.</w:t>
      </w:r>
    </w:p>
    <w:p w14:paraId="269313F3" w14:textId="77777777" w:rsidR="009C5925" w:rsidRPr="00D82977" w:rsidRDefault="009C5925" w:rsidP="009C5925">
      <w:pPr>
        <w:pStyle w:val="Sinespaciado"/>
        <w:ind w:right="72"/>
        <w:jc w:val="both"/>
        <w:rPr>
          <w:rFonts w:ascii="Montserrat" w:hAnsi="Montserrat"/>
          <w:sz w:val="20"/>
          <w:szCs w:val="20"/>
        </w:rPr>
      </w:pPr>
    </w:p>
    <w:p w14:paraId="73710653" w14:textId="77777777" w:rsidR="009C5925" w:rsidRPr="00C7538E" w:rsidRDefault="009C5925" w:rsidP="009C5925">
      <w:pPr>
        <w:pStyle w:val="Sinespaciado"/>
        <w:ind w:right="72"/>
        <w:jc w:val="both"/>
        <w:rPr>
          <w:rFonts w:ascii="Montserrat" w:hAnsi="Montserrat"/>
          <w:sz w:val="20"/>
          <w:szCs w:val="20"/>
        </w:rPr>
      </w:pPr>
      <w:r w:rsidRPr="005078D8">
        <w:rPr>
          <w:rFonts w:ascii="Montserrat" w:hAnsi="Montserrat"/>
          <w:sz w:val="20"/>
          <w:szCs w:val="20"/>
        </w:rPr>
        <w:t>El</w:t>
      </w:r>
      <w:r w:rsidRPr="00C7538E">
        <w:rPr>
          <w:rFonts w:ascii="Montserrat" w:hAnsi="Montserrat"/>
          <w:sz w:val="20"/>
          <w:szCs w:val="20"/>
        </w:rPr>
        <w:t xml:space="preserve"> pago </w:t>
      </w:r>
      <w:r>
        <w:rPr>
          <w:rFonts w:ascii="Montserrat" w:hAnsi="Montserrat"/>
          <w:sz w:val="20"/>
          <w:szCs w:val="20"/>
        </w:rPr>
        <w:t xml:space="preserve">de los servicios </w:t>
      </w:r>
      <w:r w:rsidRPr="00C7538E">
        <w:rPr>
          <w:rFonts w:ascii="Montserrat" w:hAnsi="Montserrat"/>
          <w:sz w:val="20"/>
          <w:szCs w:val="20"/>
        </w:rPr>
        <w:t xml:space="preserve">se realizará en </w:t>
      </w:r>
      <w:r>
        <w:rPr>
          <w:rFonts w:ascii="Montserrat" w:hAnsi="Montserrat"/>
          <w:b/>
          <w:bCs/>
          <w:sz w:val="20"/>
          <w:szCs w:val="20"/>
        </w:rPr>
        <w:t>3</w:t>
      </w:r>
      <w:r w:rsidRPr="00C7538E">
        <w:rPr>
          <w:rFonts w:ascii="Montserrat" w:hAnsi="Montserrat"/>
          <w:sz w:val="20"/>
          <w:szCs w:val="20"/>
        </w:rPr>
        <w:t xml:space="preserve"> (</w:t>
      </w:r>
      <w:r w:rsidRPr="00E475BC">
        <w:rPr>
          <w:rFonts w:ascii="Montserrat" w:hAnsi="Montserrat"/>
          <w:b/>
          <w:bCs/>
          <w:sz w:val="20"/>
          <w:szCs w:val="20"/>
        </w:rPr>
        <w:t>tres</w:t>
      </w:r>
      <w:r w:rsidRPr="00C7538E">
        <w:rPr>
          <w:rFonts w:ascii="Montserrat" w:hAnsi="Montserrat"/>
          <w:sz w:val="20"/>
          <w:szCs w:val="20"/>
        </w:rPr>
        <w:t>) exhibiciones netas mensuales posteriores a la prestación de los servicios señalado</w:t>
      </w:r>
      <w:r>
        <w:rPr>
          <w:rFonts w:ascii="Montserrat" w:hAnsi="Montserrat"/>
          <w:sz w:val="20"/>
          <w:szCs w:val="20"/>
        </w:rPr>
        <w:t>s</w:t>
      </w:r>
      <w:r w:rsidRPr="00C7538E">
        <w:rPr>
          <w:rFonts w:ascii="Montserrat" w:hAnsi="Montserrat"/>
          <w:sz w:val="20"/>
          <w:szCs w:val="20"/>
        </w:rPr>
        <w:t xml:space="preserve"> en las condiciones de entrega y los archivos electrónicos correspondientes, dentro de los 20 días naturales posteriores a la entrega de la o las facturas correspondientes</w:t>
      </w:r>
      <w:r>
        <w:rPr>
          <w:rFonts w:ascii="Montserrat" w:hAnsi="Montserrat"/>
          <w:sz w:val="20"/>
          <w:szCs w:val="20"/>
        </w:rPr>
        <w:t>;</w:t>
      </w:r>
      <w:r w:rsidRPr="00C7538E">
        <w:rPr>
          <w:rFonts w:ascii="Montserrat" w:hAnsi="Montserrat"/>
          <w:sz w:val="20"/>
          <w:szCs w:val="20"/>
        </w:rPr>
        <w:t xml:space="preserve"> una vez que se cuente con la aprobación de la Coordinación Nacional de Artes Visuales, previa supervisión y aceptación de los servicios materia de esta contratación.</w:t>
      </w:r>
    </w:p>
    <w:p w14:paraId="520C8F12" w14:textId="77777777" w:rsidR="009C5925" w:rsidRPr="00D82977" w:rsidRDefault="009C5925" w:rsidP="009C5925">
      <w:pPr>
        <w:pStyle w:val="Sinespaciado"/>
        <w:ind w:right="72"/>
        <w:jc w:val="both"/>
        <w:rPr>
          <w:rFonts w:ascii="Montserrat" w:hAnsi="Montserrat"/>
          <w:sz w:val="20"/>
          <w:szCs w:val="20"/>
        </w:rPr>
      </w:pPr>
    </w:p>
    <w:p w14:paraId="46D97530" w14:textId="77777777" w:rsidR="009C5925" w:rsidRPr="006B00A5" w:rsidRDefault="009C5925" w:rsidP="009C5925">
      <w:pPr>
        <w:pStyle w:val="Sinespaciado"/>
        <w:ind w:right="72"/>
        <w:jc w:val="both"/>
        <w:rPr>
          <w:rFonts w:ascii="Montserrat" w:hAnsi="Montserrat"/>
          <w:sz w:val="20"/>
          <w:szCs w:val="20"/>
        </w:rPr>
      </w:pPr>
      <w:bookmarkStart w:id="42" w:name="_Hlk528153546"/>
      <w:r w:rsidRPr="006B00A5">
        <w:rPr>
          <w:rFonts w:ascii="Montserrat" w:hAnsi="Montserrat"/>
          <w:sz w:val="20"/>
          <w:szCs w:val="20"/>
        </w:rPr>
        <w:t>La gestión del pago se hará por parte de la Coordinación de Artes Visuales dentro de los 20 (veinte) días posteriores a la presentación de</w:t>
      </w:r>
      <w:r>
        <w:rPr>
          <w:rFonts w:ascii="Montserrat" w:hAnsi="Montserrat"/>
          <w:sz w:val="20"/>
          <w:szCs w:val="20"/>
        </w:rPr>
        <w:t xml:space="preserve"> la o las facturas </w:t>
      </w:r>
      <w:r w:rsidRPr="006B00A5">
        <w:rPr>
          <w:rFonts w:ascii="Montserrat" w:hAnsi="Montserrat"/>
          <w:sz w:val="20"/>
          <w:szCs w:val="20"/>
        </w:rPr>
        <w:t xml:space="preserve">y el soporte correspondiente en la Coordinación Nacional de Artes Visuales, sita en Torre Prisma: </w:t>
      </w:r>
      <w:r w:rsidRPr="006B00A5">
        <w:rPr>
          <w:rFonts w:ascii="Montserrat" w:hAnsi="Montserrat"/>
          <w:noProof/>
          <w:sz w:val="20"/>
          <w:szCs w:val="20"/>
        </w:rPr>
        <w:t xml:space="preserve">Avenida Juárez No. 101 Piso 10, Colonia Centro, C.P. 06040, Alcaldía Cuauhtémoc, Ciudad de México, </w:t>
      </w:r>
      <w:r w:rsidRPr="006B00A5">
        <w:rPr>
          <w:rFonts w:ascii="Montserrat" w:hAnsi="Montserrat"/>
          <w:sz w:val="20"/>
          <w:szCs w:val="20"/>
        </w:rPr>
        <w:t>en un horario de 10:00 a 1</w:t>
      </w:r>
      <w:r>
        <w:rPr>
          <w:rFonts w:ascii="Montserrat" w:hAnsi="Montserrat"/>
          <w:sz w:val="20"/>
          <w:szCs w:val="20"/>
        </w:rPr>
        <w:t>8</w:t>
      </w:r>
      <w:r w:rsidRPr="006B00A5">
        <w:rPr>
          <w:rFonts w:ascii="Montserrat" w:hAnsi="Montserrat"/>
          <w:sz w:val="20"/>
          <w:szCs w:val="20"/>
        </w:rPr>
        <w:t>:00 horas.</w:t>
      </w:r>
    </w:p>
    <w:p w14:paraId="1F718F80" w14:textId="77777777" w:rsidR="009C5925" w:rsidRPr="006B00A5" w:rsidRDefault="009C5925" w:rsidP="009C5925">
      <w:pPr>
        <w:pStyle w:val="Sinespaciado"/>
        <w:ind w:right="72"/>
        <w:jc w:val="both"/>
        <w:rPr>
          <w:rFonts w:ascii="Montserrat" w:hAnsi="Montserrat"/>
          <w:sz w:val="20"/>
          <w:szCs w:val="20"/>
        </w:rPr>
      </w:pPr>
    </w:p>
    <w:p w14:paraId="629AEBE7" w14:textId="77777777" w:rsidR="009C5925" w:rsidRPr="00D82977" w:rsidRDefault="009C5925" w:rsidP="009C5925">
      <w:pPr>
        <w:pStyle w:val="Sinespaciado"/>
        <w:ind w:right="72"/>
        <w:jc w:val="both"/>
        <w:rPr>
          <w:rFonts w:ascii="Montserrat" w:hAnsi="Montserrat" w:cs="Arial"/>
          <w:i/>
          <w:iCs/>
          <w:sz w:val="20"/>
          <w:szCs w:val="20"/>
        </w:rPr>
      </w:pPr>
      <w:bookmarkStart w:id="43" w:name="_Hlk172567900"/>
      <w:bookmarkStart w:id="44" w:name="_Hlk171611064"/>
      <w:r w:rsidRPr="00D82977">
        <w:rPr>
          <w:rFonts w:ascii="Montserrat" w:hAnsi="Montserrat"/>
          <w:sz w:val="20"/>
          <w:szCs w:val="20"/>
        </w:rPr>
        <w:t>Sin embargo, la administradora del contrato Lluvia Alejandra Sepúlveda Jiménez, Coordinadora Nacional de Artes Visuales, en el momento que lo requiera podrá solicitar a</w:t>
      </w:r>
      <w:r>
        <w:rPr>
          <w:rFonts w:ascii="Montserrat" w:hAnsi="Montserrat"/>
          <w:sz w:val="20"/>
          <w:szCs w:val="20"/>
        </w:rPr>
        <w:t>l prestador de servicios</w:t>
      </w:r>
      <w:r w:rsidRPr="00107A54">
        <w:rPr>
          <w:rFonts w:ascii="Montserrat" w:hAnsi="Montserrat"/>
          <w:sz w:val="20"/>
          <w:szCs w:val="20"/>
        </w:rPr>
        <w:t xml:space="preserve"> </w:t>
      </w:r>
      <w:r>
        <w:rPr>
          <w:rFonts w:ascii="Montserrat" w:hAnsi="Montserrat"/>
          <w:sz w:val="20"/>
          <w:szCs w:val="20"/>
        </w:rPr>
        <w:t xml:space="preserve">adjudicado </w:t>
      </w:r>
      <w:r w:rsidRPr="00D82977">
        <w:rPr>
          <w:rFonts w:ascii="Montserrat" w:hAnsi="Montserrat"/>
          <w:sz w:val="20"/>
          <w:szCs w:val="20"/>
        </w:rPr>
        <w:t xml:space="preserve">la documentación que proporcione </w:t>
      </w:r>
      <w:r>
        <w:rPr>
          <w:rFonts w:ascii="Montserrat" w:hAnsi="Montserrat"/>
          <w:sz w:val="20"/>
          <w:szCs w:val="20"/>
        </w:rPr>
        <w:t>e</w:t>
      </w:r>
      <w:r w:rsidRPr="00D82977">
        <w:rPr>
          <w:rFonts w:ascii="Montserrat" w:hAnsi="Montserrat"/>
          <w:sz w:val="20"/>
          <w:szCs w:val="20"/>
        </w:rPr>
        <w:t>l mism</w:t>
      </w:r>
      <w:r>
        <w:rPr>
          <w:rFonts w:ascii="Montserrat" w:hAnsi="Montserrat"/>
          <w:sz w:val="20"/>
          <w:szCs w:val="20"/>
        </w:rPr>
        <w:t>o</w:t>
      </w:r>
      <w:r w:rsidRPr="00D82977">
        <w:rPr>
          <w:rFonts w:ascii="Montserrat" w:hAnsi="Montserrat"/>
          <w:sz w:val="20"/>
          <w:szCs w:val="20"/>
        </w:rPr>
        <w:t xml:space="preserve"> a través de medios electrónicos o los dispositivos tecnológicos para efectuar la transmisión y recepción de datos, documentos electrónicos e información a través de computadoras, líneas telefónicas, entre otros. Por lo que deberán ser enviados en un solo archivo digital a la administradora del contrato Lluvia Alejandra Sepúlveda Jiménez, Coordinadora Nacional de Artes Visuales, a su correo electrónico: </w:t>
      </w:r>
      <w:hyperlink r:id="rId12" w:history="1">
        <w:r w:rsidRPr="00D82977">
          <w:rPr>
            <w:rStyle w:val="Hipervnculo"/>
            <w:rFonts w:ascii="Montserrat" w:hAnsi="Montserrat"/>
            <w:sz w:val="20"/>
            <w:szCs w:val="20"/>
          </w:rPr>
          <w:t>llsepulveda@inba.gob.mx</w:t>
        </w:r>
      </w:hyperlink>
      <w:r w:rsidRPr="00D82977">
        <w:rPr>
          <w:rFonts w:ascii="Montserrat" w:hAnsi="Montserrat"/>
          <w:sz w:val="20"/>
          <w:szCs w:val="20"/>
        </w:rPr>
        <w:t>; de conformidad con el “</w:t>
      </w:r>
      <w:r w:rsidRPr="00D82977">
        <w:rPr>
          <w:rFonts w:ascii="Montserrat" w:hAnsi="Montserrat"/>
          <w:i/>
          <w:iCs/>
          <w:sz w:val="20"/>
          <w:szCs w:val="20"/>
        </w:rPr>
        <w:t>CRITERIO NORMATIVO DE INTERPRETACIÓN TU 03/2020 Para el uso de medios electrónicos, ópticos o cualquier otra tecnología en la ejecución de actos públicos y reuniones institucionales en materia de adquisiciones y arrendamientos de bienes muebles, prestación de servicios de cualquier naturaleza, obras públicas y servicios relacionados con las mismas.”</w:t>
      </w:r>
    </w:p>
    <w:p w14:paraId="6C58E4EB" w14:textId="77777777" w:rsidR="009C5925" w:rsidRPr="00D82977" w:rsidRDefault="009C5925" w:rsidP="009C5925">
      <w:pPr>
        <w:pStyle w:val="Sinespaciado"/>
        <w:ind w:right="72"/>
        <w:jc w:val="both"/>
        <w:rPr>
          <w:rFonts w:ascii="Montserrat" w:hAnsi="Montserrat"/>
          <w:sz w:val="20"/>
          <w:szCs w:val="20"/>
        </w:rPr>
      </w:pPr>
    </w:p>
    <w:p w14:paraId="2952E9B5" w14:textId="77777777" w:rsidR="009C5925" w:rsidRPr="00D82977" w:rsidRDefault="009C5925" w:rsidP="009C5925">
      <w:pPr>
        <w:pStyle w:val="Sinespaciado"/>
        <w:jc w:val="both"/>
        <w:rPr>
          <w:rFonts w:ascii="Montserrat" w:hAnsi="Montserrat" w:cs="Arial"/>
          <w:sz w:val="20"/>
          <w:szCs w:val="20"/>
        </w:rPr>
      </w:pPr>
      <w:bookmarkStart w:id="45" w:name="_Hlk80835890"/>
      <w:r w:rsidRPr="00D82977">
        <w:rPr>
          <w:rFonts w:ascii="Montserrat" w:hAnsi="Montserrat" w:cs="Arial"/>
          <w:sz w:val="20"/>
          <w:szCs w:val="20"/>
        </w:rPr>
        <w:t xml:space="preserve">Para tal efecto </w:t>
      </w:r>
      <w:r>
        <w:rPr>
          <w:rFonts w:ascii="Montserrat" w:hAnsi="Montserrat" w:cs="Arial"/>
          <w:sz w:val="20"/>
          <w:szCs w:val="20"/>
        </w:rPr>
        <w:t xml:space="preserve">el </w:t>
      </w:r>
      <w:r>
        <w:rPr>
          <w:rFonts w:ascii="Montserrat" w:hAnsi="Montserrat"/>
          <w:sz w:val="20"/>
          <w:szCs w:val="20"/>
        </w:rPr>
        <w:t>prestador de servicios</w:t>
      </w:r>
      <w:r w:rsidRPr="00107A54">
        <w:rPr>
          <w:rFonts w:ascii="Montserrat" w:hAnsi="Montserrat"/>
          <w:sz w:val="20"/>
          <w:szCs w:val="20"/>
        </w:rPr>
        <w:t xml:space="preserve"> </w:t>
      </w:r>
      <w:r>
        <w:rPr>
          <w:rFonts w:ascii="Montserrat" w:hAnsi="Montserrat"/>
          <w:sz w:val="20"/>
          <w:szCs w:val="20"/>
        </w:rPr>
        <w:t>adjudicado</w:t>
      </w:r>
      <w:r w:rsidRPr="00D82977">
        <w:rPr>
          <w:rFonts w:ascii="Montserrat" w:hAnsi="Montserrat" w:cs="Arial"/>
          <w:sz w:val="20"/>
          <w:szCs w:val="20"/>
        </w:rPr>
        <w:t xml:space="preserve"> deberá, sin excepción alguna, presentar la documentación siguiente:</w:t>
      </w:r>
    </w:p>
    <w:p w14:paraId="6CDC929A" w14:textId="77777777" w:rsidR="009C5925" w:rsidRPr="00E475BC" w:rsidRDefault="009C5925" w:rsidP="009C5925">
      <w:pPr>
        <w:pStyle w:val="Sinespaciado"/>
        <w:jc w:val="both"/>
        <w:rPr>
          <w:rFonts w:ascii="Montserrat" w:hAnsi="Montserrat"/>
          <w:sz w:val="20"/>
          <w:szCs w:val="20"/>
        </w:rPr>
      </w:pPr>
      <w:bookmarkStart w:id="46" w:name="_Hlk528153507"/>
      <w:bookmarkEnd w:id="45"/>
    </w:p>
    <w:p w14:paraId="64F11395" w14:textId="77777777" w:rsidR="009C5925" w:rsidRPr="00885FAE" w:rsidRDefault="009C5925" w:rsidP="009C5925">
      <w:pPr>
        <w:pStyle w:val="Sinespaciado"/>
        <w:numPr>
          <w:ilvl w:val="0"/>
          <w:numId w:val="100"/>
        </w:numPr>
        <w:jc w:val="both"/>
        <w:rPr>
          <w:rFonts w:ascii="Montserrat" w:hAnsi="Montserrat"/>
          <w:sz w:val="20"/>
          <w:szCs w:val="20"/>
        </w:rPr>
      </w:pPr>
      <w:r w:rsidRPr="00E475BC">
        <w:rPr>
          <w:rFonts w:ascii="Montserrat" w:hAnsi="Montserrat"/>
          <w:sz w:val="20"/>
          <w:szCs w:val="20"/>
        </w:rPr>
        <w:t xml:space="preserve">La o las facturas deberán presentarse durante los cinco días posteriores al mes de pago o el día hábil siguiente, relativos a los servicios prestados durante el mes anterior señalando la descripción de los servicios, cantidad, unidad, precio unitario y total, desglosando el IVA, número del instrumento jurídico y la razón social, teléfonos y dirección del </w:t>
      </w:r>
      <w:r>
        <w:rPr>
          <w:rFonts w:ascii="Montserrat" w:hAnsi="Montserrat"/>
          <w:sz w:val="20"/>
          <w:szCs w:val="20"/>
        </w:rPr>
        <w:t>prestador de servicios</w:t>
      </w:r>
      <w:r w:rsidRPr="00107A54">
        <w:rPr>
          <w:rFonts w:ascii="Montserrat" w:hAnsi="Montserrat"/>
          <w:sz w:val="20"/>
          <w:szCs w:val="20"/>
        </w:rPr>
        <w:t xml:space="preserve"> </w:t>
      </w:r>
      <w:r>
        <w:rPr>
          <w:rFonts w:ascii="Montserrat" w:hAnsi="Montserrat"/>
          <w:sz w:val="20"/>
          <w:szCs w:val="20"/>
        </w:rPr>
        <w:t>adjudicado</w:t>
      </w:r>
      <w:r w:rsidRPr="00E475BC">
        <w:rPr>
          <w:rFonts w:ascii="Montserrat" w:hAnsi="Montserrat"/>
          <w:sz w:val="20"/>
          <w:szCs w:val="20"/>
        </w:rPr>
        <w:t>.</w:t>
      </w:r>
    </w:p>
    <w:p w14:paraId="0F891BDD" w14:textId="77777777" w:rsidR="009C5925" w:rsidRDefault="009C5925" w:rsidP="009C5925">
      <w:pPr>
        <w:pStyle w:val="Sinespaciado"/>
        <w:numPr>
          <w:ilvl w:val="0"/>
          <w:numId w:val="100"/>
        </w:numPr>
        <w:jc w:val="both"/>
        <w:rPr>
          <w:rFonts w:ascii="Montserrat" w:hAnsi="Montserrat"/>
          <w:sz w:val="20"/>
          <w:szCs w:val="20"/>
        </w:rPr>
      </w:pPr>
      <w:r w:rsidRPr="00E475BC">
        <w:rPr>
          <w:rFonts w:ascii="Montserrat" w:hAnsi="Montserrat"/>
          <w:sz w:val="20"/>
          <w:szCs w:val="20"/>
        </w:rPr>
        <w:t>Carta de cumplimiento de obligaciones fiscales actualizada (cada carta tiene vigencia de 30 (treinta) días, emitida por el Sistema de Administración Tributaria (SAT), conforme a lo dispuesto en el artículo 32-D del Código Fiscal de la Federación (CFF). Así como la Carta de No adeudo del IMSS y opinión favorable del INFONATIV.</w:t>
      </w:r>
    </w:p>
    <w:p w14:paraId="19FEB3DF" w14:textId="77777777" w:rsidR="009C5925" w:rsidRDefault="009C5925" w:rsidP="009C5925">
      <w:pPr>
        <w:pStyle w:val="Sinespaciado"/>
        <w:numPr>
          <w:ilvl w:val="0"/>
          <w:numId w:val="100"/>
        </w:numPr>
        <w:jc w:val="both"/>
        <w:rPr>
          <w:rFonts w:ascii="Montserrat" w:hAnsi="Montserrat"/>
          <w:sz w:val="20"/>
          <w:szCs w:val="20"/>
        </w:rPr>
      </w:pPr>
      <w:r w:rsidRPr="00E475BC">
        <w:rPr>
          <w:rFonts w:ascii="Montserrat" w:hAnsi="Montserrat"/>
          <w:sz w:val="20"/>
          <w:szCs w:val="20"/>
        </w:rPr>
        <w:t>Copia de la garantía de cumplimiento (únicamente en la primera facturación).</w:t>
      </w:r>
    </w:p>
    <w:p w14:paraId="5B472988" w14:textId="77777777" w:rsidR="009C5925" w:rsidRPr="00E475BC" w:rsidRDefault="009C5925" w:rsidP="009C5925">
      <w:pPr>
        <w:pStyle w:val="Sinespaciado"/>
        <w:numPr>
          <w:ilvl w:val="0"/>
          <w:numId w:val="100"/>
        </w:numPr>
        <w:jc w:val="both"/>
        <w:rPr>
          <w:rFonts w:ascii="Montserrat" w:hAnsi="Montserrat"/>
          <w:sz w:val="20"/>
          <w:szCs w:val="20"/>
        </w:rPr>
      </w:pPr>
      <w:r w:rsidRPr="00E475BC">
        <w:rPr>
          <w:rFonts w:ascii="Montserrat" w:hAnsi="Montserrat"/>
          <w:sz w:val="20"/>
          <w:szCs w:val="20"/>
        </w:rPr>
        <w:t>Cuando se apliquen penalizaciones o deducciones se deberá realizar una transferencia electrónica a favor de la Tesorería de la Federación o en su caso nota de crédito para aplicar descuento en el pago de la o las facturas.</w:t>
      </w:r>
    </w:p>
    <w:p w14:paraId="54113719" w14:textId="77777777" w:rsidR="009C5925" w:rsidRPr="00E475BC" w:rsidRDefault="009C5925" w:rsidP="009C5925">
      <w:pPr>
        <w:pStyle w:val="Sinespaciado"/>
        <w:jc w:val="both"/>
        <w:rPr>
          <w:rFonts w:ascii="Montserrat" w:hAnsi="Montserrat" w:cs="Arial"/>
          <w:sz w:val="20"/>
          <w:szCs w:val="20"/>
        </w:rPr>
      </w:pPr>
    </w:p>
    <w:p w14:paraId="337B9B1E" w14:textId="77777777" w:rsidR="009C5925" w:rsidRPr="0056694D" w:rsidRDefault="009C5925" w:rsidP="009C5925">
      <w:pPr>
        <w:pStyle w:val="Sinespaciado"/>
        <w:jc w:val="both"/>
        <w:rPr>
          <w:rFonts w:ascii="Montserrat" w:hAnsi="Montserrat" w:cs="Arial"/>
          <w:sz w:val="20"/>
          <w:szCs w:val="20"/>
        </w:rPr>
      </w:pPr>
      <w:r w:rsidRPr="00D82977">
        <w:rPr>
          <w:rFonts w:ascii="Montserrat" w:hAnsi="Montserrat" w:cs="Arial"/>
          <w:sz w:val="20"/>
          <w:szCs w:val="20"/>
        </w:rPr>
        <w:t>El precio será fijo y no sujeto a cambio.</w:t>
      </w:r>
    </w:p>
    <w:bookmarkEnd w:id="46"/>
    <w:p w14:paraId="27FA89FE" w14:textId="77777777" w:rsidR="009C5925" w:rsidRPr="00D82977" w:rsidRDefault="009C5925" w:rsidP="009C5925">
      <w:pPr>
        <w:pStyle w:val="Sinespaciado"/>
        <w:jc w:val="both"/>
        <w:rPr>
          <w:rFonts w:ascii="Montserrat" w:hAnsi="Montserrat" w:cs="Arial"/>
          <w:sz w:val="20"/>
          <w:szCs w:val="20"/>
        </w:rPr>
      </w:pPr>
    </w:p>
    <w:bookmarkEnd w:id="42"/>
    <w:p w14:paraId="518CA2AC" w14:textId="77777777" w:rsidR="009C5925" w:rsidRPr="00D82977" w:rsidRDefault="009C5925" w:rsidP="009C5925">
      <w:pPr>
        <w:pStyle w:val="Sinespaciado"/>
        <w:jc w:val="both"/>
        <w:rPr>
          <w:rFonts w:ascii="Montserrat" w:hAnsi="Montserrat" w:cs="Arial"/>
          <w:sz w:val="20"/>
          <w:szCs w:val="20"/>
        </w:rPr>
      </w:pPr>
      <w:r w:rsidRPr="00D82977">
        <w:rPr>
          <w:rFonts w:ascii="Montserrat" w:hAnsi="Montserrat" w:cs="Arial"/>
          <w:sz w:val="20"/>
          <w:szCs w:val="20"/>
        </w:rPr>
        <w:t xml:space="preserve">En caso de que la </w:t>
      </w:r>
      <w:r>
        <w:rPr>
          <w:rFonts w:ascii="Montserrat" w:hAnsi="Montserrat" w:cs="Arial"/>
          <w:sz w:val="20"/>
          <w:szCs w:val="20"/>
        </w:rPr>
        <w:t xml:space="preserve">o las </w:t>
      </w:r>
      <w:r w:rsidRPr="00D82977">
        <w:rPr>
          <w:rFonts w:ascii="Montserrat" w:hAnsi="Montserrat" w:cs="Arial"/>
          <w:sz w:val="20"/>
          <w:szCs w:val="20"/>
        </w:rPr>
        <w:t>factura</w:t>
      </w:r>
      <w:r>
        <w:rPr>
          <w:rFonts w:ascii="Montserrat" w:hAnsi="Montserrat" w:cs="Arial"/>
          <w:sz w:val="20"/>
          <w:szCs w:val="20"/>
        </w:rPr>
        <w:t>s</w:t>
      </w:r>
      <w:r w:rsidRPr="00D82977">
        <w:rPr>
          <w:rFonts w:ascii="Montserrat" w:hAnsi="Montserrat" w:cs="Arial"/>
          <w:sz w:val="20"/>
          <w:szCs w:val="20"/>
        </w:rPr>
        <w:t xml:space="preserve"> entregada</w:t>
      </w:r>
      <w:r>
        <w:rPr>
          <w:rFonts w:ascii="Montserrat" w:hAnsi="Montserrat" w:cs="Arial"/>
          <w:sz w:val="20"/>
          <w:szCs w:val="20"/>
        </w:rPr>
        <w:t>s</w:t>
      </w:r>
      <w:r w:rsidRPr="00D82977">
        <w:rPr>
          <w:rFonts w:ascii="Montserrat" w:hAnsi="Montserrat" w:cs="Arial"/>
          <w:sz w:val="20"/>
          <w:szCs w:val="20"/>
        </w:rPr>
        <w:t xml:space="preserve"> por </w:t>
      </w:r>
      <w:r>
        <w:rPr>
          <w:rFonts w:ascii="Montserrat" w:hAnsi="Montserrat"/>
          <w:sz w:val="20"/>
          <w:szCs w:val="20"/>
        </w:rPr>
        <w:t>el prestador de servicios</w:t>
      </w:r>
      <w:r w:rsidRPr="00107A54">
        <w:rPr>
          <w:rFonts w:ascii="Montserrat" w:hAnsi="Montserrat"/>
          <w:sz w:val="20"/>
          <w:szCs w:val="20"/>
        </w:rPr>
        <w:t xml:space="preserve"> </w:t>
      </w:r>
      <w:r>
        <w:rPr>
          <w:rFonts w:ascii="Montserrat" w:hAnsi="Montserrat"/>
          <w:sz w:val="20"/>
          <w:szCs w:val="20"/>
        </w:rPr>
        <w:t>adjudicado</w:t>
      </w:r>
      <w:r w:rsidRPr="00D82977">
        <w:rPr>
          <w:rFonts w:ascii="Montserrat" w:hAnsi="Montserrat" w:cs="Arial"/>
          <w:sz w:val="20"/>
          <w:szCs w:val="20"/>
        </w:rPr>
        <w:t xml:space="preserve"> para su pago, presente errores o deficiencias, el INBAL notificará dentro de los 3 (tres) días hábiles siguientes al de su recepción, por escrito al</w:t>
      </w:r>
      <w:r>
        <w:rPr>
          <w:rFonts w:ascii="Montserrat" w:hAnsi="Montserrat" w:cs="Arial"/>
          <w:sz w:val="20"/>
          <w:szCs w:val="20"/>
        </w:rPr>
        <w:t xml:space="preserve"> </w:t>
      </w:r>
      <w:r>
        <w:rPr>
          <w:rFonts w:ascii="Montserrat" w:hAnsi="Montserrat"/>
          <w:sz w:val="20"/>
          <w:szCs w:val="20"/>
        </w:rPr>
        <w:t>prestador de servicios</w:t>
      </w:r>
      <w:r w:rsidRPr="00107A54">
        <w:rPr>
          <w:rFonts w:ascii="Montserrat" w:hAnsi="Montserrat"/>
          <w:sz w:val="20"/>
          <w:szCs w:val="20"/>
        </w:rPr>
        <w:t xml:space="preserve"> </w:t>
      </w:r>
      <w:r>
        <w:rPr>
          <w:rFonts w:ascii="Montserrat" w:hAnsi="Montserrat"/>
          <w:sz w:val="20"/>
          <w:szCs w:val="20"/>
        </w:rPr>
        <w:t>adjudicado</w:t>
      </w:r>
      <w:r>
        <w:rPr>
          <w:rFonts w:ascii="Montserrat" w:hAnsi="Montserrat" w:cs="Arial"/>
          <w:sz w:val="20"/>
          <w:szCs w:val="20"/>
        </w:rPr>
        <w:t xml:space="preserve"> </w:t>
      </w:r>
      <w:r w:rsidRPr="00D82977">
        <w:rPr>
          <w:rFonts w:ascii="Montserrat" w:hAnsi="Montserrat" w:cs="Arial"/>
          <w:sz w:val="20"/>
          <w:szCs w:val="20"/>
        </w:rPr>
        <w:t xml:space="preserve">las deficiencias que deberá corregir. El periodo que transcurra a partir de la entrega del citado escrito y hasta que </w:t>
      </w:r>
      <w:r>
        <w:rPr>
          <w:rFonts w:ascii="Montserrat" w:hAnsi="Montserrat"/>
          <w:sz w:val="20"/>
          <w:szCs w:val="20"/>
        </w:rPr>
        <w:t>el prestador de servicios</w:t>
      </w:r>
      <w:r w:rsidRPr="00107A54">
        <w:rPr>
          <w:rFonts w:ascii="Montserrat" w:hAnsi="Montserrat"/>
          <w:sz w:val="20"/>
          <w:szCs w:val="20"/>
        </w:rPr>
        <w:t xml:space="preserve"> </w:t>
      </w:r>
      <w:r>
        <w:rPr>
          <w:rFonts w:ascii="Montserrat" w:hAnsi="Montserrat"/>
          <w:sz w:val="20"/>
          <w:szCs w:val="20"/>
        </w:rPr>
        <w:t>adjudicado</w:t>
      </w:r>
      <w:r w:rsidRPr="00D82977">
        <w:rPr>
          <w:rFonts w:ascii="Montserrat" w:hAnsi="Montserrat" w:cs="Arial"/>
          <w:sz w:val="20"/>
          <w:szCs w:val="20"/>
        </w:rPr>
        <w:t xml:space="preserve"> presente las correcciones, no se computará para efectos del artículo 51 de la Ley de Adquisiciones, Arrendamientos y Servicios del Sector Público (LAASSP).</w:t>
      </w:r>
    </w:p>
    <w:p w14:paraId="1B4992AD" w14:textId="77777777" w:rsidR="009C5925" w:rsidRPr="00D82977" w:rsidRDefault="009C5925" w:rsidP="009C5925">
      <w:pPr>
        <w:pStyle w:val="Sinespaciado"/>
        <w:jc w:val="both"/>
        <w:rPr>
          <w:rFonts w:ascii="Montserrat" w:hAnsi="Montserrat" w:cs="Arial"/>
          <w:sz w:val="20"/>
          <w:szCs w:val="20"/>
        </w:rPr>
      </w:pPr>
      <w:r w:rsidRPr="00D82977">
        <w:rPr>
          <w:rFonts w:ascii="Montserrat" w:hAnsi="Montserrat" w:cs="Arial"/>
          <w:sz w:val="20"/>
          <w:szCs w:val="20"/>
        </w:rPr>
        <w:t xml:space="preserve">El Instituto Nacional de Bellas Artes y Literatura no otorga ningún anticipo y no se aceptarán condiciones de pago diferentes a las establecidas anteriormente y la </w:t>
      </w:r>
      <w:r>
        <w:rPr>
          <w:rFonts w:ascii="Montserrat" w:hAnsi="Montserrat" w:cs="Arial"/>
          <w:sz w:val="20"/>
          <w:szCs w:val="20"/>
        </w:rPr>
        <w:t xml:space="preserve">o las </w:t>
      </w:r>
      <w:r w:rsidRPr="00D82977">
        <w:rPr>
          <w:rFonts w:ascii="Montserrat" w:hAnsi="Montserrat" w:cs="Arial"/>
          <w:sz w:val="20"/>
          <w:szCs w:val="20"/>
        </w:rPr>
        <w:t>factura</w:t>
      </w:r>
      <w:r>
        <w:rPr>
          <w:rFonts w:ascii="Montserrat" w:hAnsi="Montserrat" w:cs="Arial"/>
          <w:sz w:val="20"/>
          <w:szCs w:val="20"/>
        </w:rPr>
        <w:t>s</w:t>
      </w:r>
      <w:r w:rsidRPr="00D82977">
        <w:rPr>
          <w:rFonts w:ascii="Montserrat" w:hAnsi="Montserrat" w:cs="Arial"/>
          <w:sz w:val="20"/>
          <w:szCs w:val="20"/>
        </w:rPr>
        <w:t xml:space="preserve"> que se presente</w:t>
      </w:r>
      <w:r>
        <w:rPr>
          <w:rFonts w:ascii="Montserrat" w:hAnsi="Montserrat" w:cs="Arial"/>
          <w:sz w:val="20"/>
          <w:szCs w:val="20"/>
        </w:rPr>
        <w:t>n</w:t>
      </w:r>
      <w:r w:rsidRPr="00D82977">
        <w:rPr>
          <w:rFonts w:ascii="Montserrat" w:hAnsi="Montserrat" w:cs="Arial"/>
          <w:sz w:val="20"/>
          <w:szCs w:val="20"/>
        </w:rPr>
        <w:t xml:space="preserve"> deberá</w:t>
      </w:r>
      <w:r>
        <w:rPr>
          <w:rFonts w:ascii="Montserrat" w:hAnsi="Montserrat" w:cs="Arial"/>
          <w:sz w:val="20"/>
          <w:szCs w:val="20"/>
        </w:rPr>
        <w:t>n</w:t>
      </w:r>
      <w:r w:rsidRPr="00D82977">
        <w:rPr>
          <w:rFonts w:ascii="Montserrat" w:hAnsi="Montserrat" w:cs="Arial"/>
          <w:sz w:val="20"/>
          <w:szCs w:val="20"/>
        </w:rPr>
        <w:t xml:space="preserve"> cumplir con los requisitos que estipulan los Artículos 29 y 29-A del Código Fiscal de la Federación (CFF).</w:t>
      </w:r>
    </w:p>
    <w:p w14:paraId="708CC9CA" w14:textId="77777777" w:rsidR="009C5925" w:rsidRPr="00D82977" w:rsidRDefault="009C5925" w:rsidP="009C5925">
      <w:pPr>
        <w:pStyle w:val="Sinespaciado"/>
        <w:jc w:val="both"/>
        <w:rPr>
          <w:rFonts w:ascii="Montserrat" w:hAnsi="Montserrat" w:cs="Arial"/>
          <w:sz w:val="20"/>
          <w:szCs w:val="20"/>
        </w:rPr>
      </w:pPr>
    </w:p>
    <w:p w14:paraId="64264D81" w14:textId="77777777" w:rsidR="009C5925" w:rsidRPr="00D82977" w:rsidRDefault="009C5925" w:rsidP="009C5925">
      <w:pPr>
        <w:pStyle w:val="Sinespaciado"/>
        <w:jc w:val="both"/>
        <w:rPr>
          <w:rFonts w:ascii="Montserrat" w:hAnsi="Montserrat" w:cs="Arial"/>
          <w:sz w:val="20"/>
          <w:szCs w:val="20"/>
        </w:rPr>
      </w:pPr>
      <w:r w:rsidRPr="00D82977">
        <w:rPr>
          <w:rFonts w:ascii="Montserrat" w:hAnsi="Montserrat" w:cs="Arial"/>
          <w:sz w:val="20"/>
          <w:szCs w:val="20"/>
        </w:rPr>
        <w:t xml:space="preserve">Tratándose de pagos en exceso que haya recibido </w:t>
      </w:r>
      <w:r>
        <w:rPr>
          <w:rFonts w:ascii="Montserrat" w:hAnsi="Montserrat"/>
          <w:sz w:val="20"/>
          <w:szCs w:val="20"/>
        </w:rPr>
        <w:t>el prestador de servicios</w:t>
      </w:r>
      <w:r w:rsidRPr="00107A54">
        <w:rPr>
          <w:rFonts w:ascii="Montserrat" w:hAnsi="Montserrat"/>
          <w:sz w:val="20"/>
          <w:szCs w:val="20"/>
        </w:rPr>
        <w:t xml:space="preserve"> </w:t>
      </w:r>
      <w:r>
        <w:rPr>
          <w:rFonts w:ascii="Montserrat" w:hAnsi="Montserrat"/>
          <w:sz w:val="20"/>
          <w:szCs w:val="20"/>
        </w:rPr>
        <w:t>adjudicado</w:t>
      </w:r>
      <w:r w:rsidRPr="00D82977">
        <w:rPr>
          <w:rFonts w:ascii="Montserrat" w:hAnsi="Montserrat" w:cs="Arial"/>
          <w:sz w:val="20"/>
          <w:szCs w:val="20"/>
        </w:rPr>
        <w:t>, se estará a lo dispuesto en el tercer párrafo del artículo 51 de la Ley de Adquisiciones, Arrendamientos y Servicios del Sector Público (LAASSP).</w:t>
      </w:r>
    </w:p>
    <w:p w14:paraId="2C784946" w14:textId="77777777" w:rsidR="009C5925" w:rsidRPr="00D82977" w:rsidRDefault="009C5925" w:rsidP="009C5925">
      <w:pPr>
        <w:pStyle w:val="Sinespaciado"/>
        <w:jc w:val="both"/>
        <w:rPr>
          <w:rFonts w:ascii="Montserrat" w:hAnsi="Montserrat" w:cs="Arial"/>
          <w:sz w:val="20"/>
          <w:szCs w:val="20"/>
        </w:rPr>
      </w:pPr>
    </w:p>
    <w:p w14:paraId="1D9FBC20" w14:textId="77777777" w:rsidR="009C5925" w:rsidRPr="00D82977" w:rsidRDefault="009C5925" w:rsidP="009C5925">
      <w:pPr>
        <w:pStyle w:val="Sinespaciado"/>
        <w:jc w:val="both"/>
        <w:rPr>
          <w:rFonts w:ascii="Montserrat" w:hAnsi="Montserrat" w:cs="Arial"/>
          <w:sz w:val="20"/>
          <w:szCs w:val="20"/>
        </w:rPr>
      </w:pPr>
      <w:r w:rsidRPr="00D82977">
        <w:rPr>
          <w:rFonts w:ascii="Montserrat" w:hAnsi="Montserrat" w:cs="Arial"/>
          <w:sz w:val="20"/>
          <w:szCs w:val="20"/>
        </w:rPr>
        <w:lastRenderedPageBreak/>
        <w:t xml:space="preserve">Asimismo, el pago se realizará en moneda nacional y mediante transferencia electrónica, previa instrucción de pago que efectúe el INBAL, a la Tesorería de la Federación (TESOFE), mediante transferencia bancaria a la cuenta que para tal efecto señale </w:t>
      </w:r>
      <w:r>
        <w:rPr>
          <w:rFonts w:ascii="Montserrat" w:hAnsi="Montserrat"/>
          <w:sz w:val="20"/>
          <w:szCs w:val="20"/>
        </w:rPr>
        <w:t>el prestador de servicios</w:t>
      </w:r>
      <w:r w:rsidRPr="00107A54">
        <w:rPr>
          <w:rFonts w:ascii="Montserrat" w:hAnsi="Montserrat"/>
          <w:sz w:val="20"/>
          <w:szCs w:val="20"/>
        </w:rPr>
        <w:t xml:space="preserve"> </w:t>
      </w:r>
      <w:r>
        <w:rPr>
          <w:rFonts w:ascii="Montserrat" w:hAnsi="Montserrat"/>
          <w:sz w:val="20"/>
          <w:szCs w:val="20"/>
        </w:rPr>
        <w:t>adjudicado</w:t>
      </w:r>
      <w:r w:rsidRPr="00D82977">
        <w:rPr>
          <w:rFonts w:ascii="Montserrat" w:hAnsi="Montserrat" w:cs="Arial"/>
          <w:sz w:val="20"/>
          <w:szCs w:val="20"/>
        </w:rPr>
        <w:t>, a través del Sistema Integral de Administración Financiera Federal (SIAFF), que opera la Tesorería de la Federación (TESOFE).</w:t>
      </w:r>
    </w:p>
    <w:p w14:paraId="1400EC39" w14:textId="77777777" w:rsidR="009C5925" w:rsidRPr="00D82977" w:rsidRDefault="009C5925" w:rsidP="009C5925">
      <w:pPr>
        <w:pStyle w:val="Sinespaciado"/>
        <w:jc w:val="both"/>
        <w:rPr>
          <w:rFonts w:ascii="Montserrat" w:hAnsi="Montserrat" w:cs="Arial"/>
          <w:sz w:val="20"/>
          <w:szCs w:val="20"/>
        </w:rPr>
      </w:pPr>
    </w:p>
    <w:p w14:paraId="0272FCF6" w14:textId="77777777" w:rsidR="009C5925" w:rsidRPr="00D82977" w:rsidRDefault="009C5925" w:rsidP="009C5925">
      <w:pPr>
        <w:pStyle w:val="Sinespaciado"/>
        <w:jc w:val="both"/>
        <w:rPr>
          <w:rFonts w:ascii="Montserrat" w:hAnsi="Montserrat" w:cs="Arial"/>
          <w:sz w:val="20"/>
          <w:szCs w:val="20"/>
        </w:rPr>
      </w:pPr>
      <w:r w:rsidRPr="00D82977">
        <w:rPr>
          <w:rFonts w:ascii="Montserrat" w:hAnsi="Montserrat" w:cs="Arial"/>
          <w:sz w:val="20"/>
          <w:szCs w:val="20"/>
        </w:rPr>
        <w:t xml:space="preserve">Una vez que </w:t>
      </w:r>
      <w:r>
        <w:rPr>
          <w:rFonts w:ascii="Montserrat" w:hAnsi="Montserrat"/>
          <w:sz w:val="20"/>
          <w:szCs w:val="20"/>
        </w:rPr>
        <w:t>el prestador de servicios</w:t>
      </w:r>
      <w:r w:rsidRPr="00107A54">
        <w:rPr>
          <w:rFonts w:ascii="Montserrat" w:hAnsi="Montserrat"/>
          <w:sz w:val="20"/>
          <w:szCs w:val="20"/>
        </w:rPr>
        <w:t xml:space="preserve"> </w:t>
      </w:r>
      <w:r>
        <w:rPr>
          <w:rFonts w:ascii="Montserrat" w:hAnsi="Montserrat"/>
          <w:sz w:val="20"/>
          <w:szCs w:val="20"/>
        </w:rPr>
        <w:t>adjudicado</w:t>
      </w:r>
      <w:r>
        <w:rPr>
          <w:rFonts w:ascii="Montserrat" w:hAnsi="Montserrat" w:cs="Arial"/>
          <w:sz w:val="20"/>
          <w:szCs w:val="20"/>
        </w:rPr>
        <w:t xml:space="preserve"> </w:t>
      </w:r>
      <w:r w:rsidRPr="00D82977">
        <w:rPr>
          <w:rFonts w:ascii="Montserrat" w:hAnsi="Montserrat" w:cs="Arial"/>
          <w:sz w:val="20"/>
          <w:szCs w:val="20"/>
        </w:rPr>
        <w:t>se encuentre registrad</w:t>
      </w:r>
      <w:r>
        <w:rPr>
          <w:rFonts w:ascii="Montserrat" w:hAnsi="Montserrat" w:cs="Arial"/>
          <w:sz w:val="20"/>
          <w:szCs w:val="20"/>
        </w:rPr>
        <w:t>o</w:t>
      </w:r>
      <w:r w:rsidRPr="00D82977">
        <w:rPr>
          <w:rFonts w:ascii="Montserrat" w:hAnsi="Montserrat" w:cs="Arial"/>
          <w:sz w:val="20"/>
          <w:szCs w:val="20"/>
        </w:rPr>
        <w:t xml:space="preserve"> en el Catálogo General de Beneficiarios y Cuentas Bancarias del Sistema Integral de Administración Financiera Federal (SIAFF), lo anterior, de conformidad con los “Lineamientos Relativos al Funcionamiento, Organización y Requerimientos de Operación del Sistema Integral de Administración Financiera Federal” (SIAFF), publicados por la Secretaria de Hacienda y Crédito Público (SHCP), conjuntamente con la Tesorería de la Federación (TESOFE), en el Diario Oficial de la Federación (DOF) el 30 de abril del Año 2002.</w:t>
      </w:r>
      <w:bookmarkEnd w:id="43"/>
    </w:p>
    <w:bookmarkEnd w:id="44"/>
    <w:p w14:paraId="105F09F7" w14:textId="77777777" w:rsidR="009C5925" w:rsidRDefault="009C5925" w:rsidP="009C5925">
      <w:pPr>
        <w:pStyle w:val="Sinespaciado"/>
        <w:jc w:val="both"/>
        <w:rPr>
          <w:rFonts w:ascii="Montserrat" w:hAnsi="Montserrat"/>
          <w:sz w:val="20"/>
          <w:szCs w:val="20"/>
        </w:rPr>
      </w:pPr>
    </w:p>
    <w:p w14:paraId="290DFCBC" w14:textId="77777777" w:rsidR="009C5925" w:rsidRDefault="009C5925" w:rsidP="009C5925">
      <w:pPr>
        <w:pStyle w:val="Sinespaciado"/>
        <w:jc w:val="both"/>
        <w:rPr>
          <w:rFonts w:ascii="Montserrat" w:hAnsi="Montserrat"/>
          <w:sz w:val="20"/>
          <w:szCs w:val="20"/>
        </w:rPr>
      </w:pPr>
    </w:p>
    <w:p w14:paraId="18A58507" w14:textId="77777777" w:rsidR="009C5925" w:rsidRPr="00D82977" w:rsidRDefault="009C5925" w:rsidP="009C5925">
      <w:pPr>
        <w:pStyle w:val="Sinespaciado"/>
        <w:jc w:val="both"/>
        <w:rPr>
          <w:rFonts w:ascii="Montserrat" w:hAnsi="Montserrat"/>
          <w:b/>
          <w:bCs/>
          <w:sz w:val="20"/>
          <w:szCs w:val="20"/>
        </w:rPr>
      </w:pPr>
      <w:r w:rsidRPr="00D82977">
        <w:rPr>
          <w:rFonts w:ascii="Montserrat" w:hAnsi="Montserrat"/>
          <w:b/>
          <w:bCs/>
          <w:sz w:val="20"/>
          <w:szCs w:val="20"/>
        </w:rPr>
        <w:t>VI.</w:t>
      </w:r>
      <w:r w:rsidRPr="00D82977">
        <w:rPr>
          <w:rFonts w:ascii="Montserrat" w:hAnsi="Montserrat"/>
          <w:b/>
          <w:bCs/>
          <w:sz w:val="20"/>
          <w:szCs w:val="20"/>
        </w:rPr>
        <w:tab/>
        <w:t>GARANTÍA DE CUMPLIMIENTO:</w:t>
      </w:r>
    </w:p>
    <w:p w14:paraId="20ED1105" w14:textId="77777777" w:rsidR="009C5925" w:rsidRDefault="009C5925" w:rsidP="009C5925">
      <w:pPr>
        <w:pStyle w:val="Sinespaciado"/>
        <w:jc w:val="both"/>
        <w:rPr>
          <w:rFonts w:ascii="Montserrat" w:hAnsi="Montserrat"/>
          <w:sz w:val="20"/>
          <w:szCs w:val="20"/>
        </w:rPr>
      </w:pPr>
    </w:p>
    <w:p w14:paraId="41B2BE7D" w14:textId="77777777" w:rsidR="009C5925" w:rsidRPr="00D82977" w:rsidRDefault="009C5925" w:rsidP="009C5925">
      <w:pPr>
        <w:pStyle w:val="Sinespaciado"/>
        <w:jc w:val="both"/>
        <w:rPr>
          <w:rFonts w:ascii="Montserrat" w:hAnsi="Montserrat" w:cs="Arial"/>
          <w:sz w:val="20"/>
          <w:szCs w:val="20"/>
        </w:rPr>
      </w:pPr>
      <w:bookmarkStart w:id="47" w:name="_Hlk171611118"/>
      <w:r w:rsidRPr="00D82977">
        <w:rPr>
          <w:rFonts w:ascii="Montserrat" w:hAnsi="Montserrat" w:cs="Arial"/>
          <w:sz w:val="20"/>
          <w:szCs w:val="20"/>
        </w:rPr>
        <w:t xml:space="preserve">De conformidad con lo dispuesto en los Artículos 48, Fracción II y 49, Fracción I de la Ley de Adquisiciones, Arrendamientos y Servicios del Sector Público (LAASSP), así como en el Artículo 103 de su Reglamento de la Ley (RLAASSP), para garantizar el cumplimiento del contrato, </w:t>
      </w:r>
      <w:r>
        <w:rPr>
          <w:rFonts w:ascii="Montserrat" w:hAnsi="Montserrat" w:cs="Arial"/>
          <w:sz w:val="20"/>
          <w:szCs w:val="20"/>
        </w:rPr>
        <w:t xml:space="preserve">el </w:t>
      </w:r>
      <w:r>
        <w:rPr>
          <w:rFonts w:ascii="Montserrat" w:hAnsi="Montserrat"/>
          <w:sz w:val="20"/>
          <w:szCs w:val="20"/>
        </w:rPr>
        <w:t>prestador de servicios</w:t>
      </w:r>
      <w:r w:rsidRPr="00107A54">
        <w:rPr>
          <w:rFonts w:ascii="Montserrat" w:hAnsi="Montserrat"/>
          <w:sz w:val="20"/>
          <w:szCs w:val="20"/>
        </w:rPr>
        <w:t xml:space="preserve"> </w:t>
      </w:r>
      <w:r>
        <w:rPr>
          <w:rFonts w:ascii="Montserrat" w:hAnsi="Montserrat"/>
          <w:sz w:val="20"/>
          <w:szCs w:val="20"/>
        </w:rPr>
        <w:t>adjudicado</w:t>
      </w:r>
      <w:r w:rsidRPr="00D82977">
        <w:rPr>
          <w:rFonts w:ascii="Montserrat" w:hAnsi="Montserrat" w:cs="Arial"/>
          <w:sz w:val="20"/>
          <w:szCs w:val="20"/>
        </w:rPr>
        <w:t xml:space="preserve"> deberá constituir una garantía divisible, la cual deberá presentarse a más tardar dentro de los 10 días naturales siguientes a la firma del contrato, salvo que la prestación de los servicios se realice dentro del citado plazo.</w:t>
      </w:r>
    </w:p>
    <w:p w14:paraId="01429ACE" w14:textId="77777777" w:rsidR="009C5925" w:rsidRPr="00D82977" w:rsidRDefault="009C5925" w:rsidP="009C5925">
      <w:pPr>
        <w:pStyle w:val="Sinespaciado"/>
        <w:jc w:val="both"/>
        <w:rPr>
          <w:rFonts w:ascii="Montserrat" w:hAnsi="Montserrat" w:cs="Arial"/>
          <w:sz w:val="20"/>
          <w:szCs w:val="20"/>
        </w:rPr>
      </w:pPr>
    </w:p>
    <w:p w14:paraId="733978B2" w14:textId="77777777" w:rsidR="009C5925" w:rsidRPr="00D82977" w:rsidRDefault="009C5925" w:rsidP="009C5925">
      <w:pPr>
        <w:pStyle w:val="Sinespaciado"/>
        <w:jc w:val="both"/>
        <w:rPr>
          <w:rFonts w:ascii="Montserrat" w:hAnsi="Montserrat" w:cs="Arial"/>
          <w:sz w:val="20"/>
          <w:szCs w:val="20"/>
        </w:rPr>
      </w:pPr>
      <w:r w:rsidRPr="00D82977">
        <w:rPr>
          <w:rFonts w:ascii="Montserrat" w:hAnsi="Montserrat" w:cs="Arial"/>
          <w:sz w:val="20"/>
          <w:szCs w:val="20"/>
        </w:rPr>
        <w:t xml:space="preserve">Para revisión y validación del texto de la póliza de fianza, previamente el texto deberá enviarse en forma electrónica a los correos: </w:t>
      </w:r>
      <w:hyperlink r:id="rId13" w:history="1">
        <w:r w:rsidRPr="00D82977">
          <w:rPr>
            <w:rStyle w:val="Hipervnculo"/>
            <w:rFonts w:ascii="Montserrat" w:hAnsi="Montserrat"/>
            <w:sz w:val="20"/>
            <w:szCs w:val="20"/>
          </w:rPr>
          <w:t>adquisiciones.inba@inba.gob.mx</w:t>
        </w:r>
      </w:hyperlink>
      <w:r w:rsidRPr="00D82977">
        <w:rPr>
          <w:rFonts w:ascii="Montserrat" w:hAnsi="Montserrat" w:cs="Arial"/>
          <w:sz w:val="20"/>
          <w:szCs w:val="20"/>
        </w:rPr>
        <w:t xml:space="preserve"> y </w:t>
      </w:r>
      <w:hyperlink r:id="rId14" w:history="1">
        <w:r w:rsidRPr="00D82977">
          <w:rPr>
            <w:rStyle w:val="Hipervnculo"/>
            <w:rFonts w:ascii="Montserrat" w:hAnsi="Montserrat"/>
            <w:sz w:val="20"/>
            <w:szCs w:val="20"/>
          </w:rPr>
          <w:t>antonio.dominguez@inba.gob.mx</w:t>
        </w:r>
      </w:hyperlink>
      <w:r w:rsidRPr="00D82977">
        <w:rPr>
          <w:rFonts w:ascii="Montserrat" w:hAnsi="Montserrat" w:cs="Arial"/>
          <w:sz w:val="20"/>
          <w:szCs w:val="20"/>
        </w:rPr>
        <w:t xml:space="preserve">, con atención al Lic. Antonio Domínguez Castañeda, </w:t>
      </w:r>
      <w:proofErr w:type="gramStart"/>
      <w:r w:rsidRPr="00D82977">
        <w:rPr>
          <w:rFonts w:ascii="Montserrat" w:hAnsi="Montserrat" w:cs="Arial"/>
          <w:sz w:val="20"/>
          <w:szCs w:val="20"/>
        </w:rPr>
        <w:t>Jefe</w:t>
      </w:r>
      <w:proofErr w:type="gramEnd"/>
      <w:r w:rsidRPr="00D82977">
        <w:rPr>
          <w:rFonts w:ascii="Montserrat" w:hAnsi="Montserrat" w:cs="Arial"/>
          <w:sz w:val="20"/>
          <w:szCs w:val="20"/>
        </w:rPr>
        <w:t xml:space="preserve"> del Departamento de Adquisiciones; una vez validado dicho texto se notificará que es correcta y que procede su trámite.</w:t>
      </w:r>
    </w:p>
    <w:p w14:paraId="7ED836C7" w14:textId="77777777" w:rsidR="009C5925" w:rsidRPr="00D82977" w:rsidRDefault="009C5925" w:rsidP="009C5925">
      <w:pPr>
        <w:pStyle w:val="Sinespaciado"/>
        <w:jc w:val="both"/>
        <w:rPr>
          <w:rFonts w:ascii="Montserrat" w:hAnsi="Montserrat" w:cs="Arial"/>
          <w:sz w:val="20"/>
          <w:szCs w:val="20"/>
        </w:rPr>
      </w:pPr>
    </w:p>
    <w:p w14:paraId="47BA6E3F" w14:textId="77777777" w:rsidR="009C5925" w:rsidRPr="00D82977" w:rsidRDefault="009C5925" w:rsidP="009C5925">
      <w:pPr>
        <w:pStyle w:val="Sinespaciado"/>
        <w:jc w:val="both"/>
        <w:rPr>
          <w:rFonts w:ascii="Montserrat" w:hAnsi="Montserrat" w:cs="Arial"/>
          <w:sz w:val="20"/>
          <w:szCs w:val="20"/>
        </w:rPr>
      </w:pPr>
      <w:r w:rsidRPr="00D82977">
        <w:rPr>
          <w:rFonts w:ascii="Montserrat" w:hAnsi="Montserrat" w:cs="Arial"/>
          <w:sz w:val="20"/>
          <w:szCs w:val="20"/>
        </w:rPr>
        <w:t>La garantía deberá ser expedida por Institución Afianzadora Mexicana autorizada en los términos de la Ley de Instituciones de Seguros y de Fianzas (LISF), por un importe equivalente a un 10% (diez por ciento), del monto del instrumento jurídico adjudicado antes de IVA, a favor de la Tesorería de la Federación (TESOFE) y a disposición del Instituto Nacional de Bellas Artes y Literatura (INBAL).</w:t>
      </w:r>
    </w:p>
    <w:p w14:paraId="56244DC3" w14:textId="77777777" w:rsidR="009C5925" w:rsidRPr="00D82977" w:rsidRDefault="009C5925" w:rsidP="009C5925">
      <w:pPr>
        <w:pStyle w:val="Sinespaciado"/>
        <w:jc w:val="both"/>
        <w:rPr>
          <w:rFonts w:ascii="Montserrat" w:hAnsi="Montserrat" w:cs="Arial"/>
          <w:sz w:val="20"/>
          <w:szCs w:val="20"/>
        </w:rPr>
      </w:pPr>
    </w:p>
    <w:p w14:paraId="49C81ABD" w14:textId="77777777" w:rsidR="009C5925" w:rsidRPr="00D82977" w:rsidRDefault="009C5925" w:rsidP="009C5925">
      <w:pPr>
        <w:pStyle w:val="Sinespaciado"/>
        <w:jc w:val="both"/>
        <w:rPr>
          <w:rFonts w:ascii="Montserrat" w:hAnsi="Montserrat" w:cs="Arial"/>
          <w:sz w:val="20"/>
          <w:szCs w:val="20"/>
        </w:rPr>
      </w:pPr>
      <w:r w:rsidRPr="00D82977">
        <w:rPr>
          <w:rFonts w:ascii="Montserrat" w:hAnsi="Montserrat" w:cs="Arial"/>
          <w:sz w:val="20"/>
          <w:szCs w:val="20"/>
        </w:rPr>
        <w:t>Dicha garantía deberá entregarse en la Coordinación de Recursos Materiales del INBAL, sita en: Av. Juárez No. 101, piso 16, Colonia Centro Histórico, C.P. 06040, Alcaldía Cuauhtémoc, Ciudad de México, en un horario de lunes a viernes de 09:00 a 15:00 horas.; siendo requisito indispensable su entrega para efectuar el pago respectivo. La falta de entrega de la garantía es causal de rescisión del contrato objeto del servicio. La aplicación de la garantía de cumplimiento será proporcional al monto de las obligaciones incumplidas.</w:t>
      </w:r>
    </w:p>
    <w:p w14:paraId="1CB6A9E4" w14:textId="77777777" w:rsidR="009C5925" w:rsidRDefault="009C5925" w:rsidP="009C5925">
      <w:pPr>
        <w:pStyle w:val="Sinespaciado"/>
        <w:jc w:val="both"/>
        <w:rPr>
          <w:rFonts w:ascii="Montserrat" w:hAnsi="Montserrat"/>
          <w:sz w:val="20"/>
          <w:szCs w:val="20"/>
        </w:rPr>
      </w:pPr>
    </w:p>
    <w:p w14:paraId="26A05284" w14:textId="77777777" w:rsidR="009C5925" w:rsidRPr="00C7538E" w:rsidRDefault="009C5925" w:rsidP="009C5925">
      <w:pPr>
        <w:pStyle w:val="Sinespaciado"/>
        <w:jc w:val="both"/>
        <w:rPr>
          <w:rFonts w:ascii="Montserrat" w:hAnsi="Montserrat"/>
          <w:sz w:val="20"/>
          <w:szCs w:val="20"/>
        </w:rPr>
      </w:pPr>
      <w:r w:rsidRPr="00D82977">
        <w:rPr>
          <w:rFonts w:ascii="Montserrat" w:hAnsi="Montserrat"/>
          <w:sz w:val="20"/>
          <w:szCs w:val="20"/>
        </w:rPr>
        <w:t xml:space="preserve">Si por alguna razón existiera un caso fortuito o de fuerza mayor, que </w:t>
      </w:r>
      <w:proofErr w:type="gramStart"/>
      <w:r w:rsidRPr="00D82977">
        <w:rPr>
          <w:rFonts w:ascii="Montserrat" w:hAnsi="Montserrat"/>
          <w:sz w:val="20"/>
          <w:szCs w:val="20"/>
        </w:rPr>
        <w:t>imposibilitar</w:t>
      </w:r>
      <w:r>
        <w:rPr>
          <w:rFonts w:ascii="Montserrat" w:hAnsi="Montserrat"/>
          <w:sz w:val="20"/>
          <w:szCs w:val="20"/>
        </w:rPr>
        <w:t>a</w:t>
      </w:r>
      <w:proofErr w:type="gramEnd"/>
      <w:r w:rsidRPr="00D82977">
        <w:rPr>
          <w:rFonts w:ascii="Montserrat" w:hAnsi="Montserrat"/>
          <w:sz w:val="20"/>
          <w:szCs w:val="20"/>
        </w:rPr>
        <w:t xml:space="preserve"> la presentación de dicho documento, esta garantía deberá ser enviada a </w:t>
      </w:r>
      <w:r w:rsidRPr="00D82977">
        <w:rPr>
          <w:rFonts w:ascii="Montserrat" w:hAnsi="Montserrat" w:cs="Arial"/>
          <w:sz w:val="20"/>
          <w:szCs w:val="20"/>
        </w:rPr>
        <w:t xml:space="preserve">los correos: </w:t>
      </w:r>
      <w:hyperlink r:id="rId15" w:history="1">
        <w:r w:rsidRPr="00D82977">
          <w:rPr>
            <w:rStyle w:val="Hipervnculo"/>
            <w:rFonts w:ascii="Montserrat" w:hAnsi="Montserrat"/>
            <w:sz w:val="20"/>
            <w:szCs w:val="20"/>
          </w:rPr>
          <w:t>adquisiciones.inba@inba.gob.mx</w:t>
        </w:r>
      </w:hyperlink>
      <w:r w:rsidRPr="00D82977">
        <w:rPr>
          <w:rFonts w:ascii="Montserrat" w:hAnsi="Montserrat" w:cs="Arial"/>
          <w:sz w:val="20"/>
          <w:szCs w:val="20"/>
        </w:rPr>
        <w:t xml:space="preserve"> y </w:t>
      </w:r>
      <w:hyperlink r:id="rId16" w:history="1">
        <w:r w:rsidRPr="00D82977">
          <w:rPr>
            <w:rStyle w:val="Hipervnculo"/>
            <w:rFonts w:ascii="Montserrat" w:hAnsi="Montserrat"/>
            <w:sz w:val="20"/>
            <w:szCs w:val="20"/>
          </w:rPr>
          <w:t>antonio.dominguez@inba.gob.mx</w:t>
        </w:r>
      </w:hyperlink>
      <w:r w:rsidRPr="00D82977">
        <w:rPr>
          <w:rFonts w:ascii="Montserrat" w:hAnsi="Montserrat" w:cs="Arial"/>
          <w:sz w:val="20"/>
          <w:szCs w:val="20"/>
        </w:rPr>
        <w:t>, con atención al Lic. Antonio Domínguez Castañeda, Jefe del Departamento de Adquisiciones de la Dirección de Recursos Materiales del INBAL.</w:t>
      </w:r>
    </w:p>
    <w:bookmarkEnd w:id="47"/>
    <w:p w14:paraId="6F8A5EC1" w14:textId="77777777" w:rsidR="009C5925" w:rsidRPr="0074675F" w:rsidRDefault="009C5925" w:rsidP="009C5925">
      <w:pPr>
        <w:pStyle w:val="Sinespaciado"/>
        <w:jc w:val="both"/>
        <w:rPr>
          <w:rFonts w:ascii="Montserrat" w:hAnsi="Montserrat"/>
          <w:sz w:val="20"/>
          <w:szCs w:val="20"/>
        </w:rPr>
      </w:pPr>
    </w:p>
    <w:p w14:paraId="2A61F2EC" w14:textId="77777777" w:rsidR="009C5925" w:rsidRPr="0056694D" w:rsidRDefault="009C5925" w:rsidP="009C5925">
      <w:pPr>
        <w:pStyle w:val="Sinespaciado"/>
        <w:jc w:val="both"/>
        <w:rPr>
          <w:rFonts w:ascii="Montserrat" w:hAnsi="Montserrat"/>
          <w:sz w:val="20"/>
          <w:szCs w:val="20"/>
        </w:rPr>
      </w:pPr>
    </w:p>
    <w:p w14:paraId="0AB1154A" w14:textId="77777777" w:rsidR="009C5925" w:rsidRPr="00D82977" w:rsidRDefault="009C5925" w:rsidP="009C5925">
      <w:pPr>
        <w:pStyle w:val="Sinespaciado"/>
        <w:jc w:val="both"/>
        <w:rPr>
          <w:rFonts w:ascii="Montserrat" w:hAnsi="Montserrat"/>
          <w:b/>
          <w:bCs/>
          <w:sz w:val="20"/>
          <w:szCs w:val="20"/>
        </w:rPr>
      </w:pPr>
      <w:r w:rsidRPr="00D82977">
        <w:rPr>
          <w:rFonts w:ascii="Montserrat" w:hAnsi="Montserrat"/>
          <w:b/>
          <w:bCs/>
          <w:sz w:val="20"/>
          <w:szCs w:val="20"/>
        </w:rPr>
        <w:t>VII.</w:t>
      </w:r>
      <w:r w:rsidRPr="00D82977">
        <w:rPr>
          <w:rFonts w:ascii="Montserrat" w:hAnsi="Montserrat"/>
          <w:b/>
          <w:bCs/>
          <w:sz w:val="20"/>
          <w:szCs w:val="20"/>
        </w:rPr>
        <w:tab/>
        <w:t>PENAS CONVENCIONALES:</w:t>
      </w:r>
    </w:p>
    <w:p w14:paraId="468A6B49" w14:textId="77777777" w:rsidR="009C5925" w:rsidRDefault="009C5925" w:rsidP="009C5925">
      <w:pPr>
        <w:pStyle w:val="Sinespaciado"/>
        <w:jc w:val="both"/>
        <w:rPr>
          <w:rFonts w:ascii="Montserrat" w:hAnsi="Montserrat"/>
          <w:sz w:val="20"/>
          <w:szCs w:val="20"/>
        </w:rPr>
      </w:pPr>
    </w:p>
    <w:p w14:paraId="47429A39" w14:textId="77777777" w:rsidR="009C5925" w:rsidRPr="00D82977" w:rsidRDefault="009C5925" w:rsidP="009C5925">
      <w:pPr>
        <w:pStyle w:val="Sinespaciado"/>
        <w:jc w:val="both"/>
        <w:rPr>
          <w:rFonts w:ascii="Montserrat" w:hAnsi="Montserrat" w:cs="Arial"/>
          <w:sz w:val="20"/>
          <w:szCs w:val="20"/>
        </w:rPr>
      </w:pPr>
      <w:bookmarkStart w:id="48" w:name="_Hlk171611131"/>
      <w:r w:rsidRPr="00D82977">
        <w:rPr>
          <w:rFonts w:ascii="Montserrat" w:hAnsi="Montserrat" w:cs="Arial"/>
          <w:sz w:val="20"/>
          <w:szCs w:val="20"/>
        </w:rPr>
        <w:t xml:space="preserve">Con fundamento en los Artículos 53 de la Ley de Adquisiciones, Arrendamientos y Servicios del Sector Público, 95 y 96 del Reglamento de la Ley de Adquisiciones, Arrendamientos y Servicios del Sector Público y las POBALINES vigentes, en caso de que el </w:t>
      </w:r>
      <w:r>
        <w:rPr>
          <w:rFonts w:ascii="Montserrat" w:hAnsi="Montserrat"/>
          <w:sz w:val="20"/>
          <w:szCs w:val="20"/>
        </w:rPr>
        <w:t>prestador de servicios</w:t>
      </w:r>
      <w:r w:rsidRPr="00107A54">
        <w:rPr>
          <w:rFonts w:ascii="Montserrat" w:hAnsi="Montserrat"/>
          <w:sz w:val="20"/>
          <w:szCs w:val="20"/>
        </w:rPr>
        <w:t xml:space="preserve"> </w:t>
      </w:r>
      <w:r>
        <w:rPr>
          <w:rFonts w:ascii="Montserrat" w:hAnsi="Montserrat"/>
          <w:sz w:val="20"/>
          <w:szCs w:val="20"/>
        </w:rPr>
        <w:t>adjudicado</w:t>
      </w:r>
      <w:r w:rsidRPr="00D82977">
        <w:rPr>
          <w:rFonts w:ascii="Montserrat" w:hAnsi="Montserrat" w:cs="Arial"/>
          <w:sz w:val="20"/>
          <w:szCs w:val="20"/>
        </w:rPr>
        <w:t xml:space="preserve"> presente atraso en el cumplimiento de cualquiera de las obligaciones señaladas para la prestación de los servicios, el Instituto Nacional de Bellas Artes y Literatura aplicará una pena convencional equivalente al </w:t>
      </w:r>
      <w:r w:rsidRPr="00613C70">
        <w:rPr>
          <w:rFonts w:ascii="Montserrat" w:hAnsi="Montserrat" w:cs="Arial"/>
          <w:b/>
          <w:bCs/>
          <w:sz w:val="20"/>
          <w:szCs w:val="20"/>
        </w:rPr>
        <w:t>2%</w:t>
      </w:r>
      <w:r w:rsidRPr="00BF337A">
        <w:rPr>
          <w:rFonts w:ascii="Montserrat" w:hAnsi="Montserrat" w:cs="Arial"/>
          <w:sz w:val="20"/>
          <w:szCs w:val="20"/>
        </w:rPr>
        <w:t xml:space="preserve"> </w:t>
      </w:r>
      <w:r w:rsidRPr="00D82977">
        <w:rPr>
          <w:rFonts w:ascii="Montserrat" w:hAnsi="Montserrat" w:cs="Arial"/>
          <w:sz w:val="20"/>
          <w:szCs w:val="20"/>
        </w:rPr>
        <w:t xml:space="preserve">(dos por ciento), </w:t>
      </w:r>
      <w:r w:rsidRPr="00B0609E">
        <w:rPr>
          <w:rFonts w:ascii="Montserrat" w:hAnsi="Montserrat" w:cs="Arial"/>
          <w:sz w:val="20"/>
          <w:szCs w:val="20"/>
        </w:rPr>
        <w:t xml:space="preserve">por cada día natural sobre el importe de los servicios no prestados oportunamente, sin que exceda del </w:t>
      </w:r>
      <w:r w:rsidRPr="00613C70">
        <w:rPr>
          <w:rFonts w:ascii="Montserrat" w:hAnsi="Montserrat" w:cs="Arial"/>
          <w:b/>
          <w:bCs/>
          <w:sz w:val="20"/>
          <w:szCs w:val="20"/>
        </w:rPr>
        <w:t>10%</w:t>
      </w:r>
      <w:r w:rsidRPr="00B0609E">
        <w:rPr>
          <w:rFonts w:ascii="Montserrat" w:hAnsi="Montserrat" w:cs="Arial"/>
          <w:sz w:val="20"/>
          <w:szCs w:val="20"/>
        </w:rPr>
        <w:t xml:space="preserve"> (diez por ciento) del monto del contrato antes de IVA.</w:t>
      </w:r>
    </w:p>
    <w:p w14:paraId="61235A37" w14:textId="77777777" w:rsidR="009C5925" w:rsidRPr="00D82977" w:rsidRDefault="009C5925" w:rsidP="009C5925">
      <w:pPr>
        <w:pStyle w:val="Sinespaciado"/>
        <w:jc w:val="both"/>
        <w:rPr>
          <w:rFonts w:ascii="Montserrat" w:hAnsi="Montserrat" w:cs="Arial"/>
          <w:sz w:val="20"/>
          <w:szCs w:val="20"/>
        </w:rPr>
      </w:pPr>
    </w:p>
    <w:p w14:paraId="2448E432" w14:textId="77777777" w:rsidR="009C5925" w:rsidRPr="005D4B5E" w:rsidRDefault="009C5925" w:rsidP="009C5925">
      <w:pPr>
        <w:pStyle w:val="Sinespaciado"/>
        <w:jc w:val="both"/>
        <w:rPr>
          <w:rFonts w:ascii="Montserrat" w:hAnsi="Montserrat" w:cs="Arial"/>
          <w:sz w:val="20"/>
          <w:szCs w:val="20"/>
        </w:rPr>
      </w:pPr>
      <w:r w:rsidRPr="00D82977">
        <w:rPr>
          <w:rFonts w:ascii="Montserrat" w:hAnsi="Montserrat" w:cs="Arial"/>
          <w:sz w:val="20"/>
          <w:szCs w:val="20"/>
        </w:rPr>
        <w:t>Además de las sanciones convenidas, se aplicarán las demás que procedan, de conformidad con lo estipulado en los Artículos 53 de la Ley de Adquisiciones, Arrendamientos y Servicios del Sector Público (LAASSP), 95 y 96 del Reglamento de la Ley de Adquisiciones, Arrendamientos y Servicios del Sector Público (RLAASSP).</w:t>
      </w:r>
    </w:p>
    <w:bookmarkEnd w:id="48"/>
    <w:p w14:paraId="1B672171" w14:textId="77777777" w:rsidR="009C5925" w:rsidRDefault="009C5925" w:rsidP="009C5925">
      <w:pPr>
        <w:pStyle w:val="Sinespaciado"/>
        <w:jc w:val="both"/>
        <w:rPr>
          <w:rFonts w:ascii="Montserrat" w:hAnsi="Montserrat"/>
          <w:sz w:val="20"/>
          <w:szCs w:val="20"/>
        </w:rPr>
      </w:pPr>
    </w:p>
    <w:p w14:paraId="5E7AA645" w14:textId="77777777" w:rsidR="009C5925" w:rsidRPr="00D82977" w:rsidRDefault="009C5925" w:rsidP="009C5925">
      <w:pPr>
        <w:pStyle w:val="Sinespaciado"/>
        <w:jc w:val="both"/>
        <w:rPr>
          <w:rFonts w:ascii="Montserrat" w:hAnsi="Montserrat"/>
          <w:sz w:val="20"/>
          <w:szCs w:val="20"/>
        </w:rPr>
      </w:pPr>
    </w:p>
    <w:p w14:paraId="22498414" w14:textId="77777777" w:rsidR="009C5925" w:rsidRPr="00D82977" w:rsidRDefault="009C5925" w:rsidP="009C5925">
      <w:pPr>
        <w:pStyle w:val="Sinespaciado"/>
        <w:jc w:val="both"/>
        <w:rPr>
          <w:rFonts w:ascii="Montserrat" w:hAnsi="Montserrat"/>
          <w:b/>
          <w:bCs/>
          <w:sz w:val="20"/>
          <w:szCs w:val="20"/>
        </w:rPr>
      </w:pPr>
      <w:r w:rsidRPr="00D82977">
        <w:rPr>
          <w:rFonts w:ascii="Montserrat" w:hAnsi="Montserrat"/>
          <w:b/>
          <w:bCs/>
          <w:sz w:val="20"/>
          <w:szCs w:val="20"/>
        </w:rPr>
        <w:t>VIII.</w:t>
      </w:r>
      <w:r w:rsidRPr="00D82977">
        <w:rPr>
          <w:rFonts w:ascii="Montserrat" w:hAnsi="Montserrat"/>
          <w:b/>
          <w:bCs/>
          <w:sz w:val="20"/>
          <w:szCs w:val="20"/>
        </w:rPr>
        <w:tab/>
      </w:r>
      <w:bookmarkStart w:id="49" w:name="_Hlk107274423"/>
      <w:r w:rsidRPr="00D82977">
        <w:rPr>
          <w:rFonts w:ascii="Montserrat" w:hAnsi="Montserrat"/>
          <w:b/>
          <w:bCs/>
          <w:sz w:val="20"/>
          <w:szCs w:val="20"/>
        </w:rPr>
        <w:t>DEDUC</w:t>
      </w:r>
      <w:r>
        <w:rPr>
          <w:rFonts w:ascii="Montserrat" w:hAnsi="Montserrat"/>
          <w:b/>
          <w:bCs/>
          <w:sz w:val="20"/>
          <w:szCs w:val="20"/>
        </w:rPr>
        <w:t>TIVAS</w:t>
      </w:r>
      <w:r w:rsidRPr="00D82977">
        <w:rPr>
          <w:rFonts w:ascii="Montserrat" w:hAnsi="Montserrat"/>
          <w:b/>
          <w:bCs/>
          <w:sz w:val="20"/>
          <w:szCs w:val="20"/>
        </w:rPr>
        <w:t>:</w:t>
      </w:r>
    </w:p>
    <w:p w14:paraId="795CB307" w14:textId="77777777" w:rsidR="009C5925" w:rsidRPr="00EB2D18" w:rsidRDefault="009C5925" w:rsidP="009C5925">
      <w:pPr>
        <w:pStyle w:val="Sinespaciado"/>
        <w:jc w:val="both"/>
        <w:rPr>
          <w:rFonts w:ascii="Montserrat" w:hAnsi="Montserrat" w:cs="Arial"/>
          <w:sz w:val="20"/>
          <w:szCs w:val="20"/>
        </w:rPr>
      </w:pPr>
    </w:p>
    <w:p w14:paraId="744D037C" w14:textId="77777777" w:rsidR="009C5925" w:rsidRPr="00EB2D18" w:rsidRDefault="009C5925" w:rsidP="009C5925">
      <w:pPr>
        <w:pStyle w:val="Sinespaciado"/>
        <w:jc w:val="both"/>
        <w:rPr>
          <w:rFonts w:ascii="Montserrat" w:hAnsi="Montserrat" w:cs="Arial"/>
          <w:sz w:val="20"/>
          <w:szCs w:val="20"/>
        </w:rPr>
      </w:pPr>
      <w:bookmarkStart w:id="50" w:name="_Hlk172567997"/>
      <w:bookmarkStart w:id="51" w:name="_Hlk171611152"/>
      <w:bookmarkEnd w:id="49"/>
      <w:r w:rsidRPr="00EB2D18">
        <w:rPr>
          <w:rFonts w:ascii="Montserrat" w:hAnsi="Montserrat" w:cs="Arial"/>
          <w:sz w:val="20"/>
          <w:szCs w:val="20"/>
        </w:rPr>
        <w:t xml:space="preserve">El Instituto Nacional de Bellas Artes y Literatura descontará al </w:t>
      </w:r>
      <w:r>
        <w:rPr>
          <w:rFonts w:ascii="Montserrat" w:hAnsi="Montserrat"/>
          <w:sz w:val="20"/>
          <w:szCs w:val="20"/>
        </w:rPr>
        <w:t>prestador de servicios</w:t>
      </w:r>
      <w:r w:rsidRPr="00107A54">
        <w:rPr>
          <w:rFonts w:ascii="Montserrat" w:hAnsi="Montserrat"/>
          <w:sz w:val="20"/>
          <w:szCs w:val="20"/>
        </w:rPr>
        <w:t xml:space="preserve"> </w:t>
      </w:r>
      <w:r>
        <w:rPr>
          <w:rFonts w:ascii="Montserrat" w:hAnsi="Montserrat"/>
          <w:sz w:val="20"/>
          <w:szCs w:val="20"/>
        </w:rPr>
        <w:t>adjudicado</w:t>
      </w:r>
      <w:r w:rsidRPr="00EB2D18">
        <w:rPr>
          <w:rFonts w:ascii="Montserrat" w:hAnsi="Montserrat" w:cs="Arial"/>
          <w:sz w:val="20"/>
          <w:szCs w:val="20"/>
        </w:rPr>
        <w:t xml:space="preserve"> por concepto de las deductivas que resulten procedentes por el incumplimiento parcial </w:t>
      </w:r>
      <w:r>
        <w:rPr>
          <w:rFonts w:ascii="Montserrat" w:hAnsi="Montserrat" w:cs="Arial"/>
          <w:sz w:val="20"/>
          <w:szCs w:val="20"/>
        </w:rPr>
        <w:t xml:space="preserve">en la entrega de los bienes </w:t>
      </w:r>
      <w:r w:rsidRPr="00EB2D18">
        <w:rPr>
          <w:rFonts w:ascii="Montserrat" w:hAnsi="Montserrat" w:cs="Arial"/>
          <w:sz w:val="20"/>
          <w:szCs w:val="20"/>
        </w:rPr>
        <w:t>o la deficiente prestación del servicio, sin perjuicio de que dichos servicios deban ser debidamente prestados de acuerdo con l</w:t>
      </w:r>
      <w:r>
        <w:rPr>
          <w:rFonts w:ascii="Montserrat" w:hAnsi="Montserrat" w:cs="Arial"/>
          <w:sz w:val="20"/>
          <w:szCs w:val="20"/>
        </w:rPr>
        <w:t>o solicitado en el pr</w:t>
      </w:r>
      <w:r w:rsidRPr="00EB2D18">
        <w:rPr>
          <w:rFonts w:ascii="Montserrat" w:hAnsi="Montserrat" w:cs="Arial"/>
          <w:sz w:val="20"/>
          <w:szCs w:val="20"/>
        </w:rPr>
        <w:t>esente Anexo Técnico y en el contrato</w:t>
      </w:r>
      <w:r>
        <w:rPr>
          <w:rFonts w:ascii="Montserrat" w:hAnsi="Montserrat" w:cs="Arial"/>
          <w:sz w:val="20"/>
          <w:szCs w:val="20"/>
        </w:rPr>
        <w:t xml:space="preserve"> respectivo</w:t>
      </w:r>
      <w:r w:rsidRPr="00EB2D18">
        <w:rPr>
          <w:rFonts w:ascii="Montserrat" w:hAnsi="Montserrat" w:cs="Arial"/>
          <w:sz w:val="20"/>
          <w:szCs w:val="20"/>
        </w:rPr>
        <w:t>.</w:t>
      </w:r>
    </w:p>
    <w:p w14:paraId="498B9446" w14:textId="77777777" w:rsidR="009C5925" w:rsidRPr="00EB2D18" w:rsidRDefault="009C5925" w:rsidP="009C5925">
      <w:pPr>
        <w:pStyle w:val="Sinespaciado"/>
        <w:jc w:val="both"/>
        <w:rPr>
          <w:rFonts w:ascii="Montserrat" w:hAnsi="Montserrat" w:cs="Arial"/>
          <w:sz w:val="20"/>
          <w:szCs w:val="20"/>
        </w:rPr>
      </w:pPr>
    </w:p>
    <w:p w14:paraId="0AC40E62" w14:textId="77777777" w:rsidR="009C5925" w:rsidRPr="00EB2D18" w:rsidRDefault="009C5925" w:rsidP="009C5925">
      <w:pPr>
        <w:pStyle w:val="Sinespaciado"/>
        <w:jc w:val="both"/>
        <w:rPr>
          <w:rFonts w:ascii="Montserrat" w:hAnsi="Montserrat" w:cs="Arial"/>
          <w:sz w:val="20"/>
          <w:szCs w:val="20"/>
        </w:rPr>
      </w:pPr>
      <w:r w:rsidRPr="00EB2D18">
        <w:rPr>
          <w:rFonts w:ascii="Montserrat" w:hAnsi="Montserrat" w:cs="Arial"/>
          <w:sz w:val="20"/>
          <w:szCs w:val="20"/>
        </w:rPr>
        <w:t xml:space="preserve">Las deductivas se calcularán en razón del </w:t>
      </w:r>
      <w:r w:rsidRPr="004D0064">
        <w:rPr>
          <w:rFonts w:ascii="Montserrat" w:hAnsi="Montserrat" w:cs="Arial"/>
          <w:b/>
          <w:bCs/>
          <w:sz w:val="20"/>
          <w:szCs w:val="20"/>
        </w:rPr>
        <w:t>1.5%</w:t>
      </w:r>
      <w:r w:rsidRPr="00EB2D18">
        <w:rPr>
          <w:rFonts w:ascii="Montserrat" w:hAnsi="Montserrat" w:cs="Arial"/>
          <w:sz w:val="20"/>
          <w:szCs w:val="20"/>
        </w:rPr>
        <w:t xml:space="preserve"> (uno punto cinco por ciento) por cada día natural de atraso por los bienes o servicios entregados de manera parcial o deficiente, la deductiva será calculada y notificada al </w:t>
      </w:r>
      <w:r>
        <w:rPr>
          <w:rFonts w:ascii="Montserrat" w:hAnsi="Montserrat"/>
          <w:sz w:val="20"/>
          <w:szCs w:val="20"/>
        </w:rPr>
        <w:t>prestador de servicios</w:t>
      </w:r>
      <w:r w:rsidRPr="00107A54">
        <w:rPr>
          <w:rFonts w:ascii="Montserrat" w:hAnsi="Montserrat"/>
          <w:sz w:val="20"/>
          <w:szCs w:val="20"/>
        </w:rPr>
        <w:t xml:space="preserve"> </w:t>
      </w:r>
      <w:r>
        <w:rPr>
          <w:rFonts w:ascii="Montserrat" w:hAnsi="Montserrat"/>
          <w:sz w:val="20"/>
          <w:szCs w:val="20"/>
        </w:rPr>
        <w:t>adjudicado</w:t>
      </w:r>
      <w:r w:rsidRPr="00EB2D18">
        <w:rPr>
          <w:rFonts w:ascii="Montserrat" w:hAnsi="Montserrat" w:cs="Arial"/>
          <w:sz w:val="20"/>
          <w:szCs w:val="20"/>
        </w:rPr>
        <w:t xml:space="preserve">, quedando el pago del servicio condicionado proporcionalmente al pago que el </w:t>
      </w:r>
      <w:r>
        <w:rPr>
          <w:rFonts w:ascii="Montserrat" w:hAnsi="Montserrat"/>
          <w:sz w:val="20"/>
          <w:szCs w:val="20"/>
        </w:rPr>
        <w:t>prestador de servicios</w:t>
      </w:r>
      <w:r w:rsidRPr="00107A54">
        <w:rPr>
          <w:rFonts w:ascii="Montserrat" w:hAnsi="Montserrat"/>
          <w:sz w:val="20"/>
          <w:szCs w:val="20"/>
        </w:rPr>
        <w:t xml:space="preserve"> </w:t>
      </w:r>
      <w:r>
        <w:rPr>
          <w:rFonts w:ascii="Montserrat" w:hAnsi="Montserrat"/>
          <w:sz w:val="20"/>
          <w:szCs w:val="20"/>
        </w:rPr>
        <w:t>adjudicado</w:t>
      </w:r>
      <w:r w:rsidRPr="00EB2D18">
        <w:rPr>
          <w:rFonts w:ascii="Montserrat" w:hAnsi="Montserrat" w:cs="Arial"/>
          <w:sz w:val="20"/>
          <w:szCs w:val="20"/>
        </w:rPr>
        <w:t xml:space="preserve"> deba efectuar por concepto de deductivas por deficiencias en el servicio o atraso, el cual debe de acreditar con la presentación del documento que acredite el pago de derechos, productos y aprovechamientos, acompañando la ficha de depósito debidamente sellada por la institución financiera en la cual se haya efectuado el pago.</w:t>
      </w:r>
    </w:p>
    <w:p w14:paraId="1E688DFC" w14:textId="77777777" w:rsidR="009C5925" w:rsidRDefault="009C5925" w:rsidP="009C5925">
      <w:pPr>
        <w:pStyle w:val="Sinespaciado"/>
        <w:jc w:val="both"/>
        <w:rPr>
          <w:rFonts w:ascii="Montserrat" w:hAnsi="Montserrat" w:cs="Arial"/>
          <w:sz w:val="20"/>
          <w:szCs w:val="20"/>
        </w:rPr>
      </w:pPr>
    </w:p>
    <w:tbl>
      <w:tblPr>
        <w:tblStyle w:val="Tablaconcuadrcula"/>
        <w:tblW w:w="0" w:type="auto"/>
        <w:tblLook w:val="04A0" w:firstRow="1" w:lastRow="0" w:firstColumn="1" w:lastColumn="0" w:noHBand="0" w:noVBand="1"/>
      </w:tblPr>
      <w:tblGrid>
        <w:gridCol w:w="4555"/>
        <w:gridCol w:w="4556"/>
      </w:tblGrid>
      <w:tr w:rsidR="009C5925" w:rsidRPr="00BE3DB3" w14:paraId="6076A190" w14:textId="77777777" w:rsidTr="00E54FDB">
        <w:tc>
          <w:tcPr>
            <w:tcW w:w="4555" w:type="dxa"/>
            <w:shd w:val="clear" w:color="auto" w:fill="D9D9D9" w:themeFill="background1" w:themeFillShade="D9"/>
            <w:vAlign w:val="center"/>
          </w:tcPr>
          <w:p w14:paraId="2C1BC1DB" w14:textId="77777777" w:rsidR="009C5925" w:rsidRPr="00BE3DB3" w:rsidRDefault="009C5925" w:rsidP="00E54FDB">
            <w:pPr>
              <w:pStyle w:val="Sinespaciado"/>
              <w:jc w:val="center"/>
              <w:rPr>
                <w:rFonts w:ascii="Montserrat" w:hAnsi="Montserrat" w:cs="Arial"/>
                <w:b/>
                <w:bCs/>
                <w:sz w:val="16"/>
                <w:szCs w:val="16"/>
              </w:rPr>
            </w:pPr>
            <w:r w:rsidRPr="00BE3DB3">
              <w:rPr>
                <w:rFonts w:ascii="Montserrat" w:hAnsi="Montserrat" w:cs="Arial"/>
                <w:b/>
                <w:bCs/>
                <w:sz w:val="16"/>
                <w:szCs w:val="16"/>
              </w:rPr>
              <w:t>CONCEPTO</w:t>
            </w:r>
          </w:p>
        </w:tc>
        <w:tc>
          <w:tcPr>
            <w:tcW w:w="4556" w:type="dxa"/>
            <w:shd w:val="clear" w:color="auto" w:fill="D9D9D9" w:themeFill="background1" w:themeFillShade="D9"/>
            <w:vAlign w:val="center"/>
          </w:tcPr>
          <w:p w14:paraId="3FE8C913" w14:textId="77777777" w:rsidR="009C5925" w:rsidRPr="00BE3DB3" w:rsidRDefault="009C5925" w:rsidP="00E54FDB">
            <w:pPr>
              <w:pStyle w:val="Sinespaciado"/>
              <w:jc w:val="center"/>
              <w:rPr>
                <w:rFonts w:ascii="Montserrat" w:hAnsi="Montserrat" w:cs="Arial"/>
                <w:b/>
                <w:bCs/>
                <w:sz w:val="16"/>
                <w:szCs w:val="16"/>
              </w:rPr>
            </w:pPr>
            <w:r w:rsidRPr="00BE3DB3">
              <w:rPr>
                <w:rFonts w:ascii="Montserrat" w:hAnsi="Montserrat" w:cs="Arial"/>
                <w:b/>
                <w:bCs/>
                <w:sz w:val="16"/>
                <w:szCs w:val="16"/>
              </w:rPr>
              <w:t>DEDUCTIVA</w:t>
            </w:r>
          </w:p>
        </w:tc>
      </w:tr>
      <w:tr w:rsidR="009C5925" w:rsidRPr="00BE3DB3" w14:paraId="0168864C" w14:textId="77777777" w:rsidTr="00E54FDB">
        <w:tc>
          <w:tcPr>
            <w:tcW w:w="4555" w:type="dxa"/>
            <w:vAlign w:val="center"/>
          </w:tcPr>
          <w:p w14:paraId="4220EBFA" w14:textId="77777777" w:rsidR="009C5925" w:rsidRPr="00BE3DB3" w:rsidRDefault="009C5925" w:rsidP="00E54FDB">
            <w:pPr>
              <w:pStyle w:val="Sinespaciado"/>
              <w:jc w:val="both"/>
              <w:rPr>
                <w:rFonts w:ascii="Montserrat" w:hAnsi="Montserrat" w:cs="Arial"/>
                <w:sz w:val="16"/>
                <w:szCs w:val="16"/>
              </w:rPr>
            </w:pPr>
            <w:r w:rsidRPr="00BE3DB3">
              <w:rPr>
                <w:rFonts w:ascii="Montserrat" w:hAnsi="Montserrat" w:cs="Arial"/>
                <w:sz w:val="16"/>
                <w:szCs w:val="16"/>
              </w:rPr>
              <w:t>Por presentar trabajos o entregar los bienes con condiciones diferentes a las requeridas por el centro de trabajo.</w:t>
            </w:r>
          </w:p>
        </w:tc>
        <w:tc>
          <w:tcPr>
            <w:tcW w:w="4556" w:type="dxa"/>
            <w:vAlign w:val="center"/>
          </w:tcPr>
          <w:p w14:paraId="0409A76C" w14:textId="77777777" w:rsidR="009C5925" w:rsidRPr="00BE3DB3" w:rsidRDefault="009C5925" w:rsidP="00E54FDB">
            <w:pPr>
              <w:pStyle w:val="Sinespaciado"/>
              <w:jc w:val="both"/>
              <w:rPr>
                <w:rFonts w:ascii="Montserrat" w:hAnsi="Montserrat" w:cs="Arial"/>
                <w:sz w:val="16"/>
                <w:szCs w:val="16"/>
              </w:rPr>
            </w:pPr>
            <w:r w:rsidRPr="00B0609E">
              <w:rPr>
                <w:rFonts w:ascii="Montserrat" w:hAnsi="Montserrat" w:cs="Arial"/>
                <w:sz w:val="16"/>
                <w:szCs w:val="16"/>
              </w:rPr>
              <w:t xml:space="preserve">El </w:t>
            </w:r>
            <w:r w:rsidRPr="00B0609E">
              <w:rPr>
                <w:rFonts w:ascii="Montserrat" w:hAnsi="Montserrat" w:cs="Arial"/>
                <w:b/>
                <w:bCs/>
                <w:sz w:val="16"/>
                <w:szCs w:val="16"/>
              </w:rPr>
              <w:t>1.5%</w:t>
            </w:r>
            <w:r w:rsidRPr="00B0609E">
              <w:rPr>
                <w:rFonts w:ascii="Montserrat" w:hAnsi="Montserrat" w:cs="Arial"/>
                <w:sz w:val="16"/>
                <w:szCs w:val="16"/>
              </w:rPr>
              <w:t xml:space="preserve"> (uno punto cinco por ciento) del monto del servicio presentado con características diferentes a las requeridas, antes de IVA, por cada día natural de atraso hasta la entrega adecuada de los bienes muebles y/o prestación de los servicios.</w:t>
            </w:r>
          </w:p>
        </w:tc>
      </w:tr>
    </w:tbl>
    <w:p w14:paraId="21F4BD98" w14:textId="77777777" w:rsidR="009C5925" w:rsidRPr="00EB2D18" w:rsidRDefault="009C5925" w:rsidP="009C5925">
      <w:pPr>
        <w:pStyle w:val="Sinespaciado"/>
        <w:jc w:val="both"/>
        <w:rPr>
          <w:rFonts w:ascii="Montserrat" w:hAnsi="Montserrat" w:cs="Arial"/>
          <w:sz w:val="20"/>
          <w:szCs w:val="20"/>
        </w:rPr>
      </w:pPr>
      <w:r w:rsidRPr="00EB2D18">
        <w:rPr>
          <w:rFonts w:ascii="Montserrat" w:hAnsi="Montserrat" w:cs="Arial"/>
          <w:sz w:val="20"/>
          <w:szCs w:val="20"/>
        </w:rPr>
        <w:t xml:space="preserve">En el caso de que el Instituto Nacional de Bellas Artes y Literatura aplique al </w:t>
      </w:r>
      <w:r>
        <w:rPr>
          <w:rFonts w:ascii="Montserrat" w:hAnsi="Montserrat"/>
          <w:sz w:val="20"/>
          <w:szCs w:val="20"/>
        </w:rPr>
        <w:t>prestador de servicios</w:t>
      </w:r>
      <w:r w:rsidRPr="00107A54">
        <w:rPr>
          <w:rFonts w:ascii="Montserrat" w:hAnsi="Montserrat"/>
          <w:sz w:val="20"/>
          <w:szCs w:val="20"/>
        </w:rPr>
        <w:t xml:space="preserve"> </w:t>
      </w:r>
      <w:r>
        <w:rPr>
          <w:rFonts w:ascii="Montserrat" w:hAnsi="Montserrat"/>
          <w:sz w:val="20"/>
          <w:szCs w:val="20"/>
        </w:rPr>
        <w:t>adjudicado</w:t>
      </w:r>
      <w:r>
        <w:rPr>
          <w:rFonts w:ascii="Montserrat" w:hAnsi="Montserrat" w:cs="Arial"/>
          <w:sz w:val="20"/>
          <w:szCs w:val="20"/>
        </w:rPr>
        <w:t xml:space="preserve"> </w:t>
      </w:r>
      <w:r w:rsidRPr="00EB2D18">
        <w:rPr>
          <w:rFonts w:ascii="Montserrat" w:hAnsi="Montserrat" w:cs="Arial"/>
          <w:sz w:val="20"/>
          <w:szCs w:val="20"/>
        </w:rPr>
        <w:t xml:space="preserve">cinco deducciones durante el periodo de vigencia del contrato, el </w:t>
      </w:r>
      <w:r>
        <w:rPr>
          <w:rFonts w:ascii="Montserrat" w:hAnsi="Montserrat" w:cs="Arial"/>
          <w:sz w:val="20"/>
          <w:szCs w:val="20"/>
        </w:rPr>
        <w:t>INBAL</w:t>
      </w:r>
      <w:r w:rsidRPr="00EB2D18">
        <w:rPr>
          <w:rFonts w:ascii="Montserrat" w:hAnsi="Montserrat" w:cs="Arial"/>
          <w:sz w:val="20"/>
          <w:szCs w:val="20"/>
        </w:rPr>
        <w:t xml:space="preserve"> podrá rescindir</w:t>
      </w:r>
      <w:r>
        <w:rPr>
          <w:rFonts w:ascii="Montserrat" w:hAnsi="Montserrat" w:cs="Arial"/>
          <w:sz w:val="20"/>
          <w:szCs w:val="20"/>
        </w:rPr>
        <w:t xml:space="preserve"> el contrato correspondiente</w:t>
      </w:r>
      <w:r w:rsidRPr="00EB2D18">
        <w:rPr>
          <w:rFonts w:ascii="Montserrat" w:hAnsi="Montserrat" w:cs="Arial"/>
          <w:sz w:val="20"/>
          <w:szCs w:val="20"/>
        </w:rPr>
        <w:t>, de conformidad con lo previsto por el artículo 97 del reglamento de la Ley de Adquisiciones, Arrendamientos y Servicios del Sector Público</w:t>
      </w:r>
      <w:r>
        <w:rPr>
          <w:rFonts w:ascii="Montserrat" w:hAnsi="Montserrat" w:cs="Arial"/>
          <w:sz w:val="20"/>
          <w:szCs w:val="20"/>
        </w:rPr>
        <w:t xml:space="preserve"> (LAASSP)</w:t>
      </w:r>
      <w:r w:rsidRPr="00EB2D18">
        <w:rPr>
          <w:rFonts w:ascii="Montserrat" w:hAnsi="Montserrat" w:cs="Arial"/>
          <w:sz w:val="20"/>
          <w:szCs w:val="20"/>
        </w:rPr>
        <w:t>.</w:t>
      </w:r>
    </w:p>
    <w:p w14:paraId="451A3B99" w14:textId="77777777" w:rsidR="009C5925" w:rsidRPr="00EB2D18" w:rsidRDefault="009C5925" w:rsidP="009C5925">
      <w:pPr>
        <w:pStyle w:val="Sinespaciado"/>
        <w:jc w:val="both"/>
        <w:rPr>
          <w:rFonts w:ascii="Montserrat" w:hAnsi="Montserrat" w:cs="Arial"/>
          <w:sz w:val="20"/>
          <w:szCs w:val="20"/>
        </w:rPr>
      </w:pPr>
    </w:p>
    <w:p w14:paraId="1A6D3796" w14:textId="77777777" w:rsidR="009C5925" w:rsidRPr="00EB2D18" w:rsidRDefault="009C5925" w:rsidP="009C5925">
      <w:pPr>
        <w:pStyle w:val="Sinespaciado"/>
        <w:jc w:val="both"/>
        <w:rPr>
          <w:rFonts w:ascii="Montserrat" w:hAnsi="Montserrat" w:cs="Arial"/>
          <w:sz w:val="20"/>
          <w:szCs w:val="20"/>
        </w:rPr>
      </w:pPr>
      <w:r w:rsidRPr="00EB2D18">
        <w:rPr>
          <w:rFonts w:ascii="Montserrat" w:hAnsi="Montserrat" w:cs="Arial"/>
          <w:sz w:val="20"/>
          <w:szCs w:val="20"/>
        </w:rPr>
        <w:t xml:space="preserve">Además de las sanciones convenidas, se aplicarán las demás que procedan, de conformidad con lo estipulado en los artículos 53 bis de la Ley de Adquisiciones, Arrendamientos y Servicios </w:t>
      </w:r>
      <w:r w:rsidRPr="00EB2D18">
        <w:rPr>
          <w:rFonts w:ascii="Montserrat" w:hAnsi="Montserrat" w:cs="Arial"/>
          <w:sz w:val="20"/>
          <w:szCs w:val="20"/>
        </w:rPr>
        <w:lastRenderedPageBreak/>
        <w:t>del Sector Público</w:t>
      </w:r>
      <w:r>
        <w:rPr>
          <w:rFonts w:ascii="Montserrat" w:hAnsi="Montserrat" w:cs="Arial"/>
          <w:sz w:val="20"/>
          <w:szCs w:val="20"/>
        </w:rPr>
        <w:t xml:space="preserve"> (LAASSP)</w:t>
      </w:r>
      <w:r w:rsidRPr="00EB2D18">
        <w:rPr>
          <w:rFonts w:ascii="Montserrat" w:hAnsi="Montserrat" w:cs="Arial"/>
          <w:sz w:val="20"/>
          <w:szCs w:val="20"/>
        </w:rPr>
        <w:t xml:space="preserve"> y </w:t>
      </w:r>
      <w:r>
        <w:rPr>
          <w:rFonts w:ascii="Montserrat" w:hAnsi="Montserrat" w:cs="Arial"/>
          <w:sz w:val="20"/>
          <w:szCs w:val="20"/>
        </w:rPr>
        <w:t xml:space="preserve">Artículo </w:t>
      </w:r>
      <w:r w:rsidRPr="00EB2D18">
        <w:rPr>
          <w:rFonts w:ascii="Montserrat" w:hAnsi="Montserrat" w:cs="Arial"/>
          <w:sz w:val="20"/>
          <w:szCs w:val="20"/>
        </w:rPr>
        <w:t>97 del Reglamento de la Ley de Adquisiciones, Arrendamientos y Servicios del Sector Público</w:t>
      </w:r>
      <w:r>
        <w:rPr>
          <w:rFonts w:ascii="Montserrat" w:hAnsi="Montserrat" w:cs="Arial"/>
          <w:sz w:val="20"/>
          <w:szCs w:val="20"/>
        </w:rPr>
        <w:t xml:space="preserve"> (RLAASSP)</w:t>
      </w:r>
      <w:r w:rsidRPr="00EB2D18">
        <w:rPr>
          <w:rFonts w:ascii="Montserrat" w:hAnsi="Montserrat" w:cs="Arial"/>
          <w:sz w:val="20"/>
          <w:szCs w:val="20"/>
        </w:rPr>
        <w:t>.</w:t>
      </w:r>
      <w:bookmarkEnd w:id="50"/>
    </w:p>
    <w:bookmarkEnd w:id="51"/>
    <w:p w14:paraId="6AFA2CF0" w14:textId="77777777" w:rsidR="009C5925" w:rsidRDefault="009C5925" w:rsidP="009C5925">
      <w:pPr>
        <w:pStyle w:val="Sinespaciado"/>
        <w:jc w:val="both"/>
        <w:rPr>
          <w:rFonts w:ascii="Montserrat" w:hAnsi="Montserrat" w:cs="Arial"/>
          <w:sz w:val="20"/>
          <w:szCs w:val="20"/>
        </w:rPr>
      </w:pPr>
    </w:p>
    <w:p w14:paraId="1A9ADCEA" w14:textId="77777777" w:rsidR="009C5925" w:rsidRPr="00EB2D18" w:rsidRDefault="009C5925" w:rsidP="009C5925">
      <w:pPr>
        <w:pStyle w:val="Sinespaciado"/>
        <w:jc w:val="both"/>
        <w:rPr>
          <w:rFonts w:ascii="Montserrat" w:hAnsi="Montserrat" w:cs="Arial"/>
          <w:sz w:val="20"/>
          <w:szCs w:val="20"/>
        </w:rPr>
      </w:pPr>
    </w:p>
    <w:p w14:paraId="4219BBDF" w14:textId="77777777" w:rsidR="009C5925" w:rsidRDefault="009C5925" w:rsidP="009C5925">
      <w:pPr>
        <w:pStyle w:val="Sinespaciado"/>
        <w:jc w:val="both"/>
        <w:rPr>
          <w:rFonts w:ascii="Montserrat" w:hAnsi="Montserrat"/>
          <w:b/>
          <w:bCs/>
          <w:sz w:val="20"/>
          <w:szCs w:val="20"/>
        </w:rPr>
      </w:pPr>
      <w:r w:rsidRPr="00D82977">
        <w:rPr>
          <w:rFonts w:ascii="Montserrat" w:hAnsi="Montserrat"/>
          <w:b/>
          <w:bCs/>
          <w:sz w:val="20"/>
          <w:szCs w:val="20"/>
        </w:rPr>
        <w:t>IX.</w:t>
      </w:r>
      <w:r w:rsidRPr="00D82977">
        <w:rPr>
          <w:rFonts w:ascii="Montserrat" w:hAnsi="Montserrat"/>
          <w:b/>
          <w:bCs/>
          <w:sz w:val="20"/>
          <w:szCs w:val="20"/>
        </w:rPr>
        <w:tab/>
      </w:r>
      <w:bookmarkStart w:id="52" w:name="_Hlk171611177"/>
      <w:r w:rsidRPr="00301EF8">
        <w:rPr>
          <w:rFonts w:ascii="Montserrat" w:hAnsi="Montserrat" w:cstheme="minorHAnsi"/>
          <w:b/>
          <w:sz w:val="20"/>
          <w:szCs w:val="20"/>
        </w:rPr>
        <w:t>RELACIÓN LABORAL Y SEGURIDAD SOCIAL</w:t>
      </w:r>
    </w:p>
    <w:p w14:paraId="7049430F" w14:textId="77777777" w:rsidR="009C5925" w:rsidRPr="00F26F7A" w:rsidRDefault="009C5925" w:rsidP="009C5925">
      <w:pPr>
        <w:pStyle w:val="Sinespaciado"/>
        <w:jc w:val="both"/>
        <w:rPr>
          <w:rFonts w:ascii="Montserrat" w:hAnsi="Montserrat"/>
          <w:sz w:val="20"/>
          <w:szCs w:val="20"/>
        </w:rPr>
      </w:pPr>
    </w:p>
    <w:p w14:paraId="459E899D" w14:textId="77777777" w:rsidR="009C5925" w:rsidRPr="00F26F7A" w:rsidRDefault="009C5925" w:rsidP="009C5925">
      <w:pPr>
        <w:pStyle w:val="Sinespaciado"/>
        <w:jc w:val="both"/>
        <w:rPr>
          <w:rFonts w:ascii="Montserrat" w:eastAsia="Arial" w:hAnsi="Montserrat" w:cstheme="minorHAnsi"/>
          <w:color w:val="000000"/>
          <w:sz w:val="20"/>
          <w:szCs w:val="20"/>
        </w:rPr>
      </w:pPr>
      <w:bookmarkStart w:id="53" w:name="_Hlk172568012"/>
      <w:r w:rsidRPr="00F26F7A">
        <w:rPr>
          <w:rFonts w:ascii="Montserrat" w:eastAsia="Arial" w:hAnsi="Montserrat" w:cstheme="minorHAnsi"/>
          <w:color w:val="000000"/>
          <w:sz w:val="20"/>
          <w:szCs w:val="20"/>
        </w:rPr>
        <w:t>El contrato de prestación de servicios que se llegue a suscribir con el Instituto Nacional de Bellas Artes y Literatura</w:t>
      </w:r>
      <w:r>
        <w:rPr>
          <w:rFonts w:ascii="Montserrat" w:eastAsia="Arial" w:hAnsi="Montserrat" w:cstheme="minorHAnsi"/>
          <w:color w:val="000000"/>
          <w:sz w:val="20"/>
          <w:szCs w:val="20"/>
        </w:rPr>
        <w:t xml:space="preserve"> (INBAL)</w:t>
      </w:r>
      <w:r w:rsidRPr="00F26F7A">
        <w:rPr>
          <w:rFonts w:ascii="Montserrat" w:eastAsia="Arial" w:hAnsi="Montserrat" w:cstheme="minorHAnsi"/>
          <w:color w:val="000000"/>
          <w:sz w:val="20"/>
          <w:szCs w:val="20"/>
        </w:rPr>
        <w:t xml:space="preserve">, es de naturaleza administrativa, lo cual no implica que el </w:t>
      </w:r>
      <w:r>
        <w:rPr>
          <w:rFonts w:ascii="Montserrat" w:hAnsi="Montserrat"/>
          <w:sz w:val="20"/>
          <w:szCs w:val="20"/>
        </w:rPr>
        <w:t>prestador de servicios</w:t>
      </w:r>
      <w:r w:rsidRPr="00107A54">
        <w:rPr>
          <w:rFonts w:ascii="Montserrat" w:hAnsi="Montserrat"/>
          <w:sz w:val="20"/>
          <w:szCs w:val="20"/>
        </w:rPr>
        <w:t xml:space="preserve"> </w:t>
      </w:r>
      <w:r>
        <w:rPr>
          <w:rFonts w:ascii="Montserrat" w:hAnsi="Montserrat"/>
          <w:sz w:val="20"/>
          <w:szCs w:val="20"/>
        </w:rPr>
        <w:t>adjudicado</w:t>
      </w:r>
      <w:r w:rsidRPr="00F26F7A">
        <w:rPr>
          <w:rFonts w:ascii="Montserrat" w:eastAsia="Arial" w:hAnsi="Montserrat" w:cstheme="minorHAnsi"/>
          <w:color w:val="000000"/>
          <w:sz w:val="20"/>
          <w:szCs w:val="20"/>
        </w:rPr>
        <w:t xml:space="preserve">, ni ninguno de sus empleados, sostendrán alguna relación laboral subordinada con el Instituto Nacional de Bellas Artes y Literatura, por lo que el </w:t>
      </w:r>
      <w:r>
        <w:rPr>
          <w:rFonts w:ascii="Montserrat" w:hAnsi="Montserrat"/>
          <w:sz w:val="20"/>
          <w:szCs w:val="20"/>
        </w:rPr>
        <w:t>prestador de servicios</w:t>
      </w:r>
      <w:r w:rsidRPr="00107A54">
        <w:rPr>
          <w:rFonts w:ascii="Montserrat" w:hAnsi="Montserrat"/>
          <w:sz w:val="20"/>
          <w:szCs w:val="20"/>
        </w:rPr>
        <w:t xml:space="preserve"> </w:t>
      </w:r>
      <w:r>
        <w:rPr>
          <w:rFonts w:ascii="Montserrat" w:hAnsi="Montserrat"/>
          <w:sz w:val="20"/>
          <w:szCs w:val="20"/>
        </w:rPr>
        <w:t>adjudicado</w:t>
      </w:r>
      <w:r w:rsidRPr="00F26F7A">
        <w:rPr>
          <w:rFonts w:ascii="Montserrat" w:eastAsia="Arial" w:hAnsi="Montserrat" w:cstheme="minorHAnsi"/>
          <w:color w:val="000000"/>
          <w:sz w:val="20"/>
          <w:szCs w:val="20"/>
        </w:rPr>
        <w:t xml:space="preserve"> debe presentar escrito original en el que manifieste que sus trabajadores no tendrán ninguna relación laboral con el Instituto Nacional de Bellas Artes y Literatura y que únicamente el </w:t>
      </w:r>
      <w:r>
        <w:rPr>
          <w:rFonts w:ascii="Montserrat" w:hAnsi="Montserrat"/>
          <w:sz w:val="20"/>
          <w:szCs w:val="20"/>
        </w:rPr>
        <w:t>prestador de servicios</w:t>
      </w:r>
      <w:r w:rsidRPr="00107A54">
        <w:rPr>
          <w:rFonts w:ascii="Montserrat" w:hAnsi="Montserrat"/>
          <w:sz w:val="20"/>
          <w:szCs w:val="20"/>
        </w:rPr>
        <w:t xml:space="preserve"> </w:t>
      </w:r>
      <w:r>
        <w:rPr>
          <w:rFonts w:ascii="Montserrat" w:hAnsi="Montserrat"/>
          <w:sz w:val="20"/>
          <w:szCs w:val="20"/>
        </w:rPr>
        <w:t>adjudicado</w:t>
      </w:r>
      <w:r w:rsidRPr="00F26F7A">
        <w:rPr>
          <w:rFonts w:ascii="Montserrat" w:eastAsia="Arial" w:hAnsi="Montserrat" w:cstheme="minorHAnsi"/>
          <w:color w:val="000000"/>
          <w:sz w:val="20"/>
          <w:szCs w:val="20"/>
        </w:rPr>
        <w:t xml:space="preserve"> será el obligado a afrontar las obligaciones laborales, fiscales, de seguridad social o de cualquier otra naturaleza que pudieran surgir con motivo de los pactos y/o contratos que celebre con sus empleados.</w:t>
      </w:r>
      <w:bookmarkEnd w:id="53"/>
    </w:p>
    <w:bookmarkEnd w:id="52"/>
    <w:p w14:paraId="6E122CEA" w14:textId="77777777" w:rsidR="009C5925" w:rsidRDefault="009C5925" w:rsidP="009C5925">
      <w:pPr>
        <w:pStyle w:val="Sinespaciado"/>
        <w:jc w:val="both"/>
        <w:rPr>
          <w:rFonts w:ascii="Montserrat" w:hAnsi="Montserrat"/>
          <w:sz w:val="20"/>
          <w:szCs w:val="20"/>
        </w:rPr>
      </w:pPr>
    </w:p>
    <w:p w14:paraId="4A5207E4" w14:textId="77777777" w:rsidR="009C5925" w:rsidRPr="00F26F7A" w:rsidRDefault="009C5925" w:rsidP="009C5925">
      <w:pPr>
        <w:pStyle w:val="Sinespaciado"/>
        <w:jc w:val="both"/>
        <w:rPr>
          <w:rFonts w:ascii="Montserrat" w:hAnsi="Montserrat"/>
          <w:sz w:val="20"/>
          <w:szCs w:val="20"/>
        </w:rPr>
      </w:pPr>
    </w:p>
    <w:p w14:paraId="48058B79" w14:textId="77777777" w:rsidR="009C5925" w:rsidRPr="00D82977" w:rsidRDefault="009C5925" w:rsidP="009C5925">
      <w:pPr>
        <w:pStyle w:val="Sinespaciado"/>
        <w:jc w:val="both"/>
        <w:rPr>
          <w:rFonts w:ascii="Montserrat" w:hAnsi="Montserrat"/>
          <w:b/>
          <w:bCs/>
          <w:sz w:val="20"/>
          <w:szCs w:val="20"/>
        </w:rPr>
      </w:pPr>
      <w:r>
        <w:rPr>
          <w:rFonts w:ascii="Montserrat" w:hAnsi="Montserrat"/>
          <w:b/>
          <w:bCs/>
          <w:sz w:val="20"/>
          <w:szCs w:val="20"/>
        </w:rPr>
        <w:t>X.</w:t>
      </w:r>
      <w:r>
        <w:rPr>
          <w:rFonts w:ascii="Montserrat" w:hAnsi="Montserrat"/>
          <w:b/>
          <w:bCs/>
          <w:sz w:val="20"/>
          <w:szCs w:val="20"/>
        </w:rPr>
        <w:tab/>
      </w:r>
      <w:r w:rsidRPr="00D82977">
        <w:rPr>
          <w:rFonts w:ascii="Montserrat" w:hAnsi="Montserrat"/>
          <w:b/>
          <w:bCs/>
          <w:sz w:val="20"/>
          <w:szCs w:val="20"/>
        </w:rPr>
        <w:t>ADMINISTRADOR DEL CONTRATO:</w:t>
      </w:r>
    </w:p>
    <w:p w14:paraId="17C46C0A" w14:textId="77777777" w:rsidR="009C5925" w:rsidRPr="00D82977" w:rsidRDefault="009C5925" w:rsidP="009C5925">
      <w:pPr>
        <w:pStyle w:val="Sinespaciado"/>
        <w:jc w:val="both"/>
        <w:rPr>
          <w:rFonts w:ascii="Montserrat" w:hAnsi="Montserrat"/>
          <w:sz w:val="20"/>
          <w:szCs w:val="20"/>
        </w:rPr>
      </w:pPr>
    </w:p>
    <w:p w14:paraId="65716F42" w14:textId="77777777" w:rsidR="009C5925" w:rsidRPr="00D82977" w:rsidRDefault="009C5925" w:rsidP="009C5925">
      <w:pPr>
        <w:pStyle w:val="Sinespaciado"/>
        <w:jc w:val="both"/>
        <w:rPr>
          <w:rFonts w:ascii="Montserrat" w:hAnsi="Montserrat"/>
          <w:sz w:val="20"/>
          <w:szCs w:val="20"/>
        </w:rPr>
      </w:pPr>
      <w:bookmarkStart w:id="54" w:name="_Hlk89410528"/>
      <w:r w:rsidRPr="00D82977">
        <w:rPr>
          <w:rFonts w:ascii="Montserrat" w:hAnsi="Montserrat"/>
          <w:sz w:val="20"/>
          <w:szCs w:val="20"/>
        </w:rPr>
        <w:t xml:space="preserve">La Coordinadora Nacional de Artes Visuales, Lluvia Sepúlveda Jiménez (RFC: SEJL7803024R3; Correo electrónico: </w:t>
      </w:r>
      <w:hyperlink r:id="rId17" w:history="1">
        <w:r w:rsidRPr="00D82977">
          <w:rPr>
            <w:rStyle w:val="Hipervnculo"/>
            <w:rFonts w:ascii="Montserrat" w:hAnsi="Montserrat"/>
            <w:sz w:val="20"/>
            <w:szCs w:val="20"/>
          </w:rPr>
          <w:t>llsepulveda@inba.gob.mx</w:t>
        </w:r>
      </w:hyperlink>
      <w:r w:rsidRPr="00D82977">
        <w:rPr>
          <w:rFonts w:ascii="Montserrat" w:hAnsi="Montserrat"/>
          <w:sz w:val="20"/>
          <w:szCs w:val="20"/>
        </w:rPr>
        <w:t xml:space="preserve"> y número telefónico: 5510004622 Ext. 1401), será la encargada de vigilar, administrar y supervisar los servicios del objeto de contrato, conforme a lo solicitado en el presente documento, con el fin de realizar el seguimiento y verificación en el cumplimento de las obligaciones.</w:t>
      </w:r>
    </w:p>
    <w:bookmarkEnd w:id="54"/>
    <w:p w14:paraId="02868C8A" w14:textId="77777777" w:rsidR="0079443D" w:rsidRPr="00E203F9" w:rsidRDefault="0079443D" w:rsidP="0079443D">
      <w:pPr>
        <w:spacing w:line="360" w:lineRule="auto"/>
        <w:jc w:val="both"/>
        <w:rPr>
          <w:rFonts w:ascii="Montserrat" w:hAnsi="Montserrat"/>
          <w:b/>
          <w:bCs/>
          <w:sz w:val="20"/>
          <w:szCs w:val="20"/>
        </w:rPr>
      </w:pPr>
    </w:p>
    <w:p w14:paraId="7ECA4267" w14:textId="77777777" w:rsidR="0079443D" w:rsidRPr="00E203F9" w:rsidRDefault="0079443D" w:rsidP="0079443D">
      <w:pPr>
        <w:spacing w:line="360" w:lineRule="auto"/>
        <w:rPr>
          <w:rFonts w:ascii="Montserrat" w:hAnsi="Montserrat"/>
          <w:b/>
          <w:bCs/>
          <w:sz w:val="20"/>
          <w:szCs w:val="20"/>
        </w:rPr>
      </w:pPr>
    </w:p>
    <w:p w14:paraId="75B7D898" w14:textId="77777777" w:rsidR="000D0FFB" w:rsidRPr="00E203F9" w:rsidRDefault="000D0FFB" w:rsidP="000D0FFB">
      <w:pPr>
        <w:jc w:val="both"/>
        <w:rPr>
          <w:rFonts w:ascii="Arial" w:hAnsi="Arial" w:cs="Arial"/>
          <w:sz w:val="16"/>
          <w:szCs w:val="16"/>
        </w:rPr>
      </w:pPr>
    </w:p>
    <w:p w14:paraId="0C128BE4" w14:textId="77777777" w:rsidR="000D0FFB" w:rsidRPr="00E203F9" w:rsidRDefault="000D0FFB" w:rsidP="000D0FFB">
      <w:pPr>
        <w:tabs>
          <w:tab w:val="left" w:pos="2625"/>
        </w:tabs>
        <w:jc w:val="both"/>
        <w:rPr>
          <w:rFonts w:ascii="Arial" w:hAnsi="Arial" w:cs="Arial"/>
          <w:sz w:val="16"/>
          <w:szCs w:val="16"/>
        </w:rPr>
        <w:sectPr w:rsidR="000D0FFB" w:rsidRPr="00E203F9" w:rsidSect="00DB2468">
          <w:headerReference w:type="default" r:id="rId18"/>
          <w:footerReference w:type="default" r:id="rId19"/>
          <w:pgSz w:w="12240" w:h="15840" w:code="1"/>
          <w:pgMar w:top="1985" w:right="1325" w:bottom="1440" w:left="1440" w:header="1134" w:footer="720" w:gutter="0"/>
          <w:pgNumType w:start="1"/>
          <w:cols w:space="720"/>
          <w:docGrid w:linePitch="360"/>
        </w:sectPr>
      </w:pPr>
    </w:p>
    <w:p w14:paraId="0183B4F1" w14:textId="77777777" w:rsidR="009C5925" w:rsidRPr="006B3DF3" w:rsidRDefault="009C5925" w:rsidP="009C5925">
      <w:pPr>
        <w:pStyle w:val="Sinespaciado"/>
        <w:jc w:val="center"/>
        <w:rPr>
          <w:rFonts w:ascii="Arial" w:hAnsi="Arial" w:cs="Arial"/>
          <w:b/>
          <w:bCs/>
          <w:sz w:val="40"/>
          <w:szCs w:val="40"/>
        </w:rPr>
      </w:pPr>
      <w:r w:rsidRPr="006B3DF3">
        <w:rPr>
          <w:rFonts w:ascii="Arial" w:hAnsi="Arial" w:cs="Arial"/>
          <w:b/>
          <w:bCs/>
          <w:sz w:val="40"/>
          <w:szCs w:val="40"/>
        </w:rPr>
        <w:lastRenderedPageBreak/>
        <w:t>ANEXO 1-B</w:t>
      </w:r>
    </w:p>
    <w:p w14:paraId="1EB77687" w14:textId="77777777" w:rsidR="009C5925" w:rsidRDefault="009C5925" w:rsidP="009C5925">
      <w:pPr>
        <w:pStyle w:val="Sinespaciado"/>
        <w:rPr>
          <w:rFonts w:ascii="Arial" w:hAnsi="Arial" w:cs="Arial"/>
          <w:b/>
          <w:bCs/>
          <w:sz w:val="20"/>
        </w:rPr>
      </w:pPr>
    </w:p>
    <w:p w14:paraId="7F4ADFD9" w14:textId="77777777" w:rsidR="009C5925" w:rsidRPr="001F4D15" w:rsidRDefault="009C5925" w:rsidP="009C5925">
      <w:pPr>
        <w:pStyle w:val="Sinespaciado"/>
        <w:jc w:val="right"/>
        <w:rPr>
          <w:rFonts w:ascii="Arial" w:hAnsi="Arial" w:cs="Arial"/>
          <w:b/>
          <w:bCs/>
          <w:sz w:val="20"/>
        </w:rPr>
      </w:pPr>
      <w:r w:rsidRPr="001F4D15">
        <w:rPr>
          <w:rFonts w:ascii="Arial" w:hAnsi="Arial" w:cs="Arial"/>
          <w:b/>
          <w:bCs/>
          <w:sz w:val="20"/>
        </w:rPr>
        <w:t xml:space="preserve">Ciudad de México, a </w:t>
      </w:r>
      <w:r>
        <w:rPr>
          <w:rFonts w:ascii="Arial" w:hAnsi="Arial" w:cs="Arial"/>
          <w:b/>
          <w:bCs/>
          <w:sz w:val="20"/>
        </w:rPr>
        <w:t>___</w:t>
      </w:r>
      <w:r w:rsidRPr="001F4D15">
        <w:rPr>
          <w:rFonts w:ascii="Arial" w:hAnsi="Arial" w:cs="Arial"/>
          <w:b/>
          <w:bCs/>
          <w:sz w:val="20"/>
        </w:rPr>
        <w:t xml:space="preserve"> </w:t>
      </w:r>
      <w:proofErr w:type="spellStart"/>
      <w:r w:rsidRPr="001F4D15">
        <w:rPr>
          <w:rFonts w:ascii="Arial" w:hAnsi="Arial" w:cs="Arial"/>
          <w:b/>
          <w:bCs/>
          <w:sz w:val="20"/>
        </w:rPr>
        <w:t>de</w:t>
      </w:r>
      <w:proofErr w:type="spellEnd"/>
      <w:r w:rsidRPr="001F4D15">
        <w:rPr>
          <w:rFonts w:ascii="Arial" w:hAnsi="Arial" w:cs="Arial"/>
          <w:b/>
          <w:bCs/>
          <w:sz w:val="20"/>
        </w:rPr>
        <w:t xml:space="preserve"> </w:t>
      </w:r>
      <w:r>
        <w:rPr>
          <w:rFonts w:ascii="Arial" w:hAnsi="Arial" w:cs="Arial"/>
          <w:b/>
          <w:bCs/>
          <w:sz w:val="20"/>
        </w:rPr>
        <w:t>__________</w:t>
      </w:r>
      <w:r w:rsidRPr="001F4D15">
        <w:rPr>
          <w:rFonts w:ascii="Arial" w:hAnsi="Arial" w:cs="Arial"/>
          <w:b/>
          <w:bCs/>
          <w:sz w:val="20"/>
        </w:rPr>
        <w:t xml:space="preserve"> </w:t>
      </w:r>
      <w:proofErr w:type="spellStart"/>
      <w:r w:rsidRPr="001F4D15">
        <w:rPr>
          <w:rFonts w:ascii="Arial" w:hAnsi="Arial" w:cs="Arial"/>
          <w:b/>
          <w:bCs/>
          <w:sz w:val="20"/>
        </w:rPr>
        <w:t>de</w:t>
      </w:r>
      <w:proofErr w:type="spellEnd"/>
      <w:r w:rsidRPr="001F4D15">
        <w:rPr>
          <w:rFonts w:ascii="Arial" w:hAnsi="Arial" w:cs="Arial"/>
          <w:b/>
          <w:bCs/>
          <w:sz w:val="20"/>
        </w:rPr>
        <w:t xml:space="preserve"> 2024</w:t>
      </w:r>
      <w:r>
        <w:rPr>
          <w:rFonts w:ascii="Arial" w:hAnsi="Arial" w:cs="Arial"/>
          <w:b/>
          <w:bCs/>
          <w:sz w:val="20"/>
        </w:rPr>
        <w:t>.</w:t>
      </w:r>
    </w:p>
    <w:p w14:paraId="75A8B592" w14:textId="77777777" w:rsidR="009C5925" w:rsidRPr="009C5925" w:rsidRDefault="009C5925" w:rsidP="009C5925">
      <w:pPr>
        <w:rPr>
          <w:lang w:val="es-MX"/>
        </w:rPr>
      </w:pPr>
    </w:p>
    <w:p w14:paraId="146B7A82" w14:textId="5BE4236D" w:rsidR="009C5925" w:rsidRPr="001F4D15" w:rsidRDefault="009C5925" w:rsidP="009C5925">
      <w:pPr>
        <w:pStyle w:val="Sinespaciado"/>
        <w:jc w:val="both"/>
        <w:rPr>
          <w:rFonts w:ascii="Arial" w:hAnsi="Arial" w:cs="Arial"/>
          <w:b/>
          <w:bCs/>
          <w:sz w:val="20"/>
          <w:lang w:val="es-ES_tradnl"/>
        </w:rPr>
      </w:pPr>
      <w:r>
        <w:rPr>
          <w:rFonts w:ascii="Arial" w:hAnsi="Arial" w:cs="Arial"/>
          <w:b/>
          <w:bCs/>
          <w:sz w:val="20"/>
          <w:lang w:val="es-ES_tradnl"/>
        </w:rPr>
        <w:t>L</w:t>
      </w:r>
      <w:r w:rsidRPr="001F4D15">
        <w:rPr>
          <w:rFonts w:ascii="Arial" w:hAnsi="Arial" w:cs="Arial"/>
          <w:b/>
          <w:bCs/>
          <w:sz w:val="20"/>
          <w:lang w:val="es-ES_tradnl"/>
        </w:rPr>
        <w:t>LUVIA ALEJANDRA SAPÚLVEDA JIMÉNEZ</w:t>
      </w:r>
    </w:p>
    <w:p w14:paraId="7A477B01" w14:textId="77777777" w:rsidR="009C5925" w:rsidRPr="001F4D15" w:rsidRDefault="009C5925" w:rsidP="009C5925">
      <w:pPr>
        <w:pStyle w:val="Sinespaciado"/>
        <w:jc w:val="both"/>
        <w:rPr>
          <w:rFonts w:ascii="Arial" w:hAnsi="Arial" w:cs="Arial"/>
          <w:b/>
          <w:bCs/>
          <w:sz w:val="20"/>
          <w:lang w:val="es-ES_tradnl"/>
        </w:rPr>
      </w:pPr>
      <w:r w:rsidRPr="001F4D15">
        <w:rPr>
          <w:rFonts w:ascii="Arial" w:hAnsi="Arial" w:cs="Arial"/>
          <w:b/>
          <w:bCs/>
          <w:sz w:val="20"/>
          <w:lang w:val="es-ES_tradnl"/>
        </w:rPr>
        <w:t>COORDINACIÓN NACIONAL DE ARTES VISUALES</w:t>
      </w:r>
    </w:p>
    <w:p w14:paraId="2346D4E5" w14:textId="77777777" w:rsidR="009C5925" w:rsidRDefault="009C5925" w:rsidP="009C5925">
      <w:pPr>
        <w:pStyle w:val="Sinespaciado"/>
        <w:jc w:val="both"/>
        <w:rPr>
          <w:rFonts w:ascii="Arial" w:hAnsi="Arial" w:cs="Arial"/>
          <w:sz w:val="20"/>
          <w:lang w:val="es-ES_tradnl"/>
        </w:rPr>
      </w:pPr>
    </w:p>
    <w:p w14:paraId="6F620EA9" w14:textId="77777777" w:rsidR="009C5925" w:rsidRPr="001F4D15" w:rsidRDefault="009C5925" w:rsidP="009C5925">
      <w:pPr>
        <w:pStyle w:val="Sinespaciado"/>
        <w:jc w:val="both"/>
        <w:rPr>
          <w:rFonts w:ascii="Arial" w:hAnsi="Arial" w:cs="Arial"/>
          <w:sz w:val="20"/>
          <w:lang w:val="es-ES_tradnl"/>
        </w:rPr>
      </w:pPr>
    </w:p>
    <w:p w14:paraId="1FD94F73" w14:textId="77777777" w:rsidR="009C5925" w:rsidRPr="001F4D15" w:rsidRDefault="009C5925" w:rsidP="009C5925">
      <w:pPr>
        <w:pStyle w:val="Sinespaciado"/>
        <w:jc w:val="both"/>
        <w:rPr>
          <w:rFonts w:ascii="Arial" w:hAnsi="Arial" w:cs="Arial"/>
          <w:sz w:val="20"/>
          <w:lang w:val="es-ES_tradnl"/>
        </w:rPr>
      </w:pPr>
      <w:r w:rsidRPr="001F4D15">
        <w:rPr>
          <w:rFonts w:ascii="Arial" w:hAnsi="Arial" w:cs="Arial"/>
          <w:b/>
          <w:bCs/>
          <w:sz w:val="20"/>
          <w:lang w:val="es-ES_tradnl"/>
        </w:rPr>
        <w:t>Concepto:</w:t>
      </w:r>
      <w:r w:rsidRPr="001F4D15">
        <w:rPr>
          <w:rFonts w:ascii="Arial" w:hAnsi="Arial" w:cs="Arial"/>
          <w:sz w:val="20"/>
          <w:lang w:val="es-ES_tradnl"/>
        </w:rPr>
        <w:t xml:space="preserve"> </w:t>
      </w:r>
      <w:r w:rsidRPr="001F4D15">
        <w:rPr>
          <w:rFonts w:ascii="Arial" w:hAnsi="Arial" w:cs="Arial"/>
          <w:noProof/>
          <w:sz w:val="20"/>
        </w:rPr>
        <w:t>Servicios integrales para la curaduría, el diseño gráfico y el diseño museográfico de la exposición denominada: "Obras maestras sin cánones ni reglas. Las colecciones de Roberto Montenegro"; que será presentada en la Galería "Aurora Reyes" de la Bodega Nacional de Arte. Asimismo, el diseño de mobiliario de acervos documentales del INBAL, que se utilizará en la mediateca y biblioteca. También el diseño de bases, repisas y mamparas museográficas; todo este material se utilizará para brindar un adecuado servicio al público que asistirá a las instalaciones de la Bodega Nacional de Arte.</w:t>
      </w:r>
    </w:p>
    <w:p w14:paraId="6EC9B189" w14:textId="77777777" w:rsidR="009C5925" w:rsidRDefault="009C5925" w:rsidP="009C5925">
      <w:pPr>
        <w:pStyle w:val="Sinespaciado"/>
        <w:jc w:val="both"/>
        <w:rPr>
          <w:rFonts w:ascii="Arial" w:hAnsi="Arial" w:cs="Arial"/>
          <w:sz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0"/>
        <w:gridCol w:w="1384"/>
      </w:tblGrid>
      <w:tr w:rsidR="009C5925" w:rsidRPr="00C264A9" w14:paraId="6F48D7F9" w14:textId="77777777" w:rsidTr="00E54FDB">
        <w:trPr>
          <w:jc w:val="center"/>
        </w:trPr>
        <w:tc>
          <w:tcPr>
            <w:tcW w:w="7850" w:type="dxa"/>
            <w:shd w:val="clear" w:color="auto" w:fill="auto"/>
            <w:vAlign w:val="center"/>
          </w:tcPr>
          <w:p w14:paraId="4AACCEE7" w14:textId="77777777" w:rsidR="009C5925" w:rsidRPr="00C264A9" w:rsidRDefault="009C5925" w:rsidP="00E54FDB">
            <w:pPr>
              <w:pStyle w:val="Sinespaciado"/>
              <w:jc w:val="center"/>
              <w:rPr>
                <w:rFonts w:ascii="Arial" w:hAnsi="Arial" w:cs="Arial"/>
                <w:b/>
                <w:bCs/>
                <w:sz w:val="20"/>
                <w:lang w:val="es-ES_tradnl"/>
              </w:rPr>
            </w:pPr>
            <w:r w:rsidRPr="00C264A9">
              <w:rPr>
                <w:rFonts w:ascii="Arial" w:hAnsi="Arial" w:cs="Arial"/>
                <w:b/>
                <w:bCs/>
                <w:sz w:val="20"/>
                <w:lang w:val="es-ES_tradnl"/>
              </w:rPr>
              <w:t>CONCEPTO</w:t>
            </w:r>
          </w:p>
        </w:tc>
        <w:tc>
          <w:tcPr>
            <w:tcW w:w="1384" w:type="dxa"/>
            <w:shd w:val="clear" w:color="auto" w:fill="auto"/>
            <w:vAlign w:val="center"/>
          </w:tcPr>
          <w:p w14:paraId="628A50C1" w14:textId="77777777" w:rsidR="009C5925" w:rsidRPr="00C264A9" w:rsidRDefault="009C5925" w:rsidP="00E54FDB">
            <w:pPr>
              <w:pStyle w:val="Sinespaciado"/>
              <w:jc w:val="center"/>
              <w:rPr>
                <w:rFonts w:ascii="Arial" w:hAnsi="Arial" w:cs="Arial"/>
                <w:b/>
                <w:bCs/>
                <w:sz w:val="20"/>
                <w:lang w:val="es-ES_tradnl"/>
              </w:rPr>
            </w:pPr>
            <w:r w:rsidRPr="00C264A9">
              <w:rPr>
                <w:rFonts w:ascii="Arial" w:hAnsi="Arial" w:cs="Arial"/>
                <w:b/>
                <w:bCs/>
                <w:sz w:val="20"/>
                <w:lang w:val="es-ES_tradnl"/>
              </w:rPr>
              <w:t>PRECIO</w:t>
            </w:r>
          </w:p>
        </w:tc>
      </w:tr>
      <w:tr w:rsidR="009C5925" w:rsidRPr="00C264A9" w14:paraId="0AEB5EB7" w14:textId="77777777" w:rsidTr="00E54FDB">
        <w:trPr>
          <w:jc w:val="center"/>
        </w:trPr>
        <w:tc>
          <w:tcPr>
            <w:tcW w:w="7850" w:type="dxa"/>
            <w:shd w:val="clear" w:color="auto" w:fill="auto"/>
            <w:vAlign w:val="center"/>
          </w:tcPr>
          <w:p w14:paraId="58925FD2" w14:textId="77777777" w:rsidR="009C5925" w:rsidRPr="00C264A9" w:rsidRDefault="009C5925" w:rsidP="00E54FDB">
            <w:pPr>
              <w:pStyle w:val="Sinespaciado"/>
              <w:jc w:val="both"/>
              <w:rPr>
                <w:rFonts w:ascii="Arial" w:hAnsi="Arial" w:cs="Arial"/>
                <w:sz w:val="20"/>
                <w:lang w:val="es-MX"/>
              </w:rPr>
            </w:pPr>
            <w:r w:rsidRPr="00C264A9">
              <w:rPr>
                <w:rFonts w:ascii="Arial" w:hAnsi="Arial" w:cs="Arial"/>
                <w:sz w:val="20"/>
              </w:rPr>
              <w:t xml:space="preserve">Prestar el Servicio de curaduría de una exposición de 590 m2, investigación, revisión de acervo y elaboración de listas de obra. Redacción de textos, cédulas de objeto y cualquier material que sea necesario para la correcta comprensión de </w:t>
            </w:r>
            <w:proofErr w:type="gramStart"/>
            <w:r w:rsidRPr="00C264A9">
              <w:rPr>
                <w:rFonts w:ascii="Arial" w:hAnsi="Arial" w:cs="Arial"/>
                <w:sz w:val="20"/>
              </w:rPr>
              <w:t>la misma</w:t>
            </w:r>
            <w:proofErr w:type="gramEnd"/>
            <w:r w:rsidRPr="00C264A9">
              <w:rPr>
                <w:rFonts w:ascii="Arial" w:hAnsi="Arial" w:cs="Arial"/>
                <w:sz w:val="20"/>
              </w:rPr>
              <w:t>.</w:t>
            </w:r>
          </w:p>
        </w:tc>
        <w:tc>
          <w:tcPr>
            <w:tcW w:w="1384" w:type="dxa"/>
            <w:shd w:val="clear" w:color="auto" w:fill="auto"/>
            <w:vAlign w:val="center"/>
          </w:tcPr>
          <w:p w14:paraId="0272D894" w14:textId="77777777" w:rsidR="009C5925" w:rsidRPr="00C264A9" w:rsidRDefault="009C5925" w:rsidP="00E54FDB">
            <w:pPr>
              <w:pStyle w:val="Sinespaciado"/>
              <w:jc w:val="center"/>
              <w:rPr>
                <w:rFonts w:ascii="Arial" w:hAnsi="Arial" w:cs="Arial"/>
                <w:sz w:val="20"/>
                <w:lang w:val="es-ES_tradnl"/>
              </w:rPr>
            </w:pPr>
          </w:p>
        </w:tc>
      </w:tr>
      <w:tr w:rsidR="009C5925" w:rsidRPr="00C264A9" w14:paraId="54CD64ED" w14:textId="77777777" w:rsidTr="00E54FDB">
        <w:trPr>
          <w:jc w:val="center"/>
        </w:trPr>
        <w:tc>
          <w:tcPr>
            <w:tcW w:w="7850" w:type="dxa"/>
            <w:shd w:val="clear" w:color="auto" w:fill="auto"/>
            <w:vAlign w:val="center"/>
          </w:tcPr>
          <w:p w14:paraId="029D47C3" w14:textId="77777777" w:rsidR="009C5925" w:rsidRPr="00C264A9" w:rsidRDefault="009C5925" w:rsidP="00E54FDB">
            <w:pPr>
              <w:pStyle w:val="Sinespaciado"/>
              <w:jc w:val="both"/>
              <w:rPr>
                <w:rFonts w:ascii="Arial" w:hAnsi="Arial" w:cs="Arial"/>
                <w:sz w:val="20"/>
                <w:lang w:val="es-ES_tradnl"/>
              </w:rPr>
            </w:pPr>
            <w:r w:rsidRPr="00C264A9">
              <w:rPr>
                <w:rFonts w:ascii="Arial" w:hAnsi="Arial" w:cs="Arial"/>
                <w:sz w:val="20"/>
              </w:rPr>
              <w:t>Coadyuvar en el diseño museográfico de acuerdo con la lista de obra y necesidades del espacio de exhibición.</w:t>
            </w:r>
          </w:p>
        </w:tc>
        <w:tc>
          <w:tcPr>
            <w:tcW w:w="1384" w:type="dxa"/>
            <w:shd w:val="clear" w:color="auto" w:fill="auto"/>
            <w:vAlign w:val="center"/>
          </w:tcPr>
          <w:p w14:paraId="66D6AD90" w14:textId="77777777" w:rsidR="009C5925" w:rsidRPr="00C264A9" w:rsidRDefault="009C5925" w:rsidP="00E54FDB">
            <w:pPr>
              <w:pStyle w:val="Sinespaciado"/>
              <w:jc w:val="center"/>
              <w:rPr>
                <w:rFonts w:ascii="Arial" w:hAnsi="Arial" w:cs="Arial"/>
                <w:sz w:val="20"/>
                <w:lang w:val="es-ES_tradnl"/>
              </w:rPr>
            </w:pPr>
          </w:p>
        </w:tc>
      </w:tr>
      <w:tr w:rsidR="009C5925" w:rsidRPr="00C264A9" w14:paraId="31B9DF9B" w14:textId="77777777" w:rsidTr="00E54FDB">
        <w:trPr>
          <w:jc w:val="center"/>
        </w:trPr>
        <w:tc>
          <w:tcPr>
            <w:tcW w:w="7850" w:type="dxa"/>
            <w:shd w:val="clear" w:color="auto" w:fill="auto"/>
            <w:vAlign w:val="center"/>
          </w:tcPr>
          <w:p w14:paraId="66A5CC76" w14:textId="77777777" w:rsidR="009C5925" w:rsidRPr="00C264A9" w:rsidRDefault="009C5925" w:rsidP="00E54FDB">
            <w:pPr>
              <w:pStyle w:val="Sinespaciado"/>
              <w:jc w:val="both"/>
              <w:rPr>
                <w:rFonts w:ascii="Arial" w:hAnsi="Arial" w:cs="Arial"/>
                <w:sz w:val="20"/>
                <w:lang w:val="es-MX"/>
              </w:rPr>
            </w:pPr>
            <w:r w:rsidRPr="00C264A9">
              <w:rPr>
                <w:rFonts w:ascii="Arial" w:hAnsi="Arial" w:cs="Arial"/>
                <w:sz w:val="20"/>
              </w:rPr>
              <w:t xml:space="preserve">Coadyuvar en el servicio de diseño gráfico para la exposición denominada </w:t>
            </w:r>
            <w:r w:rsidRPr="00C264A9">
              <w:rPr>
                <w:rFonts w:ascii="Arial" w:hAnsi="Arial" w:cs="Arial"/>
                <w:noProof/>
                <w:sz w:val="20"/>
              </w:rPr>
              <w:t>"Obras maestras sin cánones ni reglas. Las colecciones de Roberto Montenegro"</w:t>
            </w:r>
            <w:r w:rsidRPr="00C264A9">
              <w:rPr>
                <w:rFonts w:ascii="Arial" w:hAnsi="Arial" w:cs="Arial"/>
                <w:sz w:val="20"/>
              </w:rPr>
              <w:t>. Elaboración de concepto gráfico, maquetación de textos y cédulas.</w:t>
            </w:r>
          </w:p>
        </w:tc>
        <w:tc>
          <w:tcPr>
            <w:tcW w:w="1384" w:type="dxa"/>
            <w:shd w:val="clear" w:color="auto" w:fill="auto"/>
            <w:vAlign w:val="center"/>
          </w:tcPr>
          <w:p w14:paraId="01A1A815" w14:textId="77777777" w:rsidR="009C5925" w:rsidRPr="00C264A9" w:rsidRDefault="009C5925" w:rsidP="00E54FDB">
            <w:pPr>
              <w:pStyle w:val="Sinespaciado"/>
              <w:jc w:val="center"/>
              <w:rPr>
                <w:rFonts w:ascii="Arial" w:hAnsi="Arial" w:cs="Arial"/>
                <w:sz w:val="20"/>
                <w:lang w:val="es-ES_tradnl"/>
              </w:rPr>
            </w:pPr>
          </w:p>
        </w:tc>
      </w:tr>
      <w:tr w:rsidR="009C5925" w:rsidRPr="00C264A9" w14:paraId="13AFB143" w14:textId="77777777" w:rsidTr="00E54FDB">
        <w:trPr>
          <w:jc w:val="center"/>
        </w:trPr>
        <w:tc>
          <w:tcPr>
            <w:tcW w:w="7850" w:type="dxa"/>
            <w:shd w:val="clear" w:color="auto" w:fill="auto"/>
            <w:vAlign w:val="center"/>
          </w:tcPr>
          <w:p w14:paraId="42C41D11" w14:textId="77777777" w:rsidR="009C5925" w:rsidRPr="00C264A9" w:rsidRDefault="009C5925" w:rsidP="00E54FDB">
            <w:pPr>
              <w:pStyle w:val="Sinespaciado"/>
              <w:jc w:val="both"/>
              <w:rPr>
                <w:rFonts w:ascii="Arial" w:hAnsi="Arial" w:cs="Arial"/>
                <w:sz w:val="20"/>
                <w:lang w:val="es-ES_tradnl"/>
              </w:rPr>
            </w:pPr>
            <w:r w:rsidRPr="00C264A9">
              <w:rPr>
                <w:rFonts w:ascii="Arial" w:hAnsi="Arial" w:cs="Arial"/>
                <w:sz w:val="20"/>
              </w:rPr>
              <w:t xml:space="preserve">Coadyuvar en el servicio de diseño y producción de 9 mamparas museográficas (Autoportantes para piso). Cada una de </w:t>
            </w:r>
            <w:r w:rsidRPr="00C264A9">
              <w:rPr>
                <w:rFonts w:ascii="Arial" w:hAnsi="Arial" w:cs="Arial"/>
                <w:sz w:val="20"/>
                <w:lang w:val="es-ES_tradnl"/>
              </w:rPr>
              <w:t>180x360x05 cm.</w:t>
            </w:r>
          </w:p>
        </w:tc>
        <w:tc>
          <w:tcPr>
            <w:tcW w:w="1384" w:type="dxa"/>
            <w:shd w:val="clear" w:color="auto" w:fill="auto"/>
            <w:vAlign w:val="center"/>
          </w:tcPr>
          <w:p w14:paraId="789BFFC2" w14:textId="77777777" w:rsidR="009C5925" w:rsidRPr="00C264A9" w:rsidRDefault="009C5925" w:rsidP="00E54FDB">
            <w:pPr>
              <w:pStyle w:val="Sinespaciado"/>
              <w:jc w:val="center"/>
              <w:rPr>
                <w:rFonts w:ascii="Arial" w:hAnsi="Arial" w:cs="Arial"/>
                <w:sz w:val="20"/>
                <w:lang w:val="es-ES_tradnl"/>
              </w:rPr>
            </w:pPr>
          </w:p>
        </w:tc>
      </w:tr>
      <w:tr w:rsidR="009C5925" w:rsidRPr="00C264A9" w14:paraId="225F3C0A" w14:textId="77777777" w:rsidTr="00E54FDB">
        <w:trPr>
          <w:jc w:val="center"/>
        </w:trPr>
        <w:tc>
          <w:tcPr>
            <w:tcW w:w="7850" w:type="dxa"/>
            <w:shd w:val="clear" w:color="auto" w:fill="auto"/>
            <w:vAlign w:val="center"/>
          </w:tcPr>
          <w:p w14:paraId="56300D83" w14:textId="77777777" w:rsidR="009C5925" w:rsidRPr="00C264A9" w:rsidRDefault="009C5925" w:rsidP="00E54FDB">
            <w:pPr>
              <w:pStyle w:val="Sinespaciado"/>
              <w:jc w:val="both"/>
              <w:rPr>
                <w:rFonts w:ascii="Arial" w:hAnsi="Arial" w:cs="Arial"/>
                <w:sz w:val="20"/>
                <w:lang w:val="es-ES_tradnl"/>
              </w:rPr>
            </w:pPr>
            <w:r w:rsidRPr="00C264A9">
              <w:rPr>
                <w:rFonts w:ascii="Arial" w:hAnsi="Arial" w:cs="Arial"/>
                <w:sz w:val="20"/>
              </w:rPr>
              <w:t xml:space="preserve">Coadyuvar en el servicio de diseño y producción de 4 mamparas museográficas (Autoportantes para piso). Cada una de </w:t>
            </w:r>
            <w:r w:rsidRPr="00C264A9">
              <w:rPr>
                <w:rFonts w:ascii="Arial" w:hAnsi="Arial" w:cs="Arial"/>
                <w:sz w:val="20"/>
                <w:lang w:val="es-ES_tradnl"/>
              </w:rPr>
              <w:t>240x315x60 cm</w:t>
            </w:r>
          </w:p>
        </w:tc>
        <w:tc>
          <w:tcPr>
            <w:tcW w:w="1384" w:type="dxa"/>
            <w:shd w:val="clear" w:color="auto" w:fill="auto"/>
            <w:vAlign w:val="center"/>
          </w:tcPr>
          <w:p w14:paraId="0C8340F2" w14:textId="77777777" w:rsidR="009C5925" w:rsidRPr="00C264A9" w:rsidRDefault="009C5925" w:rsidP="00E54FDB">
            <w:pPr>
              <w:pStyle w:val="Sinespaciado"/>
              <w:jc w:val="center"/>
              <w:rPr>
                <w:rFonts w:ascii="Arial" w:hAnsi="Arial" w:cs="Arial"/>
                <w:sz w:val="20"/>
                <w:lang w:val="es-ES_tradnl"/>
              </w:rPr>
            </w:pPr>
          </w:p>
        </w:tc>
      </w:tr>
      <w:tr w:rsidR="009C5925" w:rsidRPr="00C264A9" w14:paraId="0936DD21" w14:textId="77777777" w:rsidTr="00E54FDB">
        <w:trPr>
          <w:jc w:val="center"/>
        </w:trPr>
        <w:tc>
          <w:tcPr>
            <w:tcW w:w="7850" w:type="dxa"/>
            <w:shd w:val="clear" w:color="auto" w:fill="auto"/>
            <w:vAlign w:val="center"/>
          </w:tcPr>
          <w:p w14:paraId="3A8F00FB" w14:textId="77777777" w:rsidR="009C5925" w:rsidRPr="00C264A9" w:rsidRDefault="009C5925" w:rsidP="00E54FDB">
            <w:pPr>
              <w:pStyle w:val="Sinespaciado"/>
              <w:jc w:val="both"/>
              <w:rPr>
                <w:rFonts w:ascii="Arial" w:hAnsi="Arial" w:cs="Arial"/>
                <w:sz w:val="20"/>
                <w:lang w:val="es-ES_tradnl"/>
              </w:rPr>
            </w:pPr>
            <w:r w:rsidRPr="00C264A9">
              <w:rPr>
                <w:rFonts w:ascii="Arial" w:hAnsi="Arial" w:cs="Arial"/>
                <w:sz w:val="20"/>
              </w:rPr>
              <w:t xml:space="preserve">Coadyuvar en el servicio de diseño y producción de 1 vitrina museográfica (Autoportante para piso). Con medida de </w:t>
            </w:r>
            <w:r w:rsidRPr="00C264A9">
              <w:rPr>
                <w:rFonts w:ascii="Arial" w:hAnsi="Arial" w:cs="Arial"/>
                <w:sz w:val="20"/>
                <w:lang w:val="es-ES_tradnl"/>
              </w:rPr>
              <w:t>240x120x120 cm</w:t>
            </w:r>
          </w:p>
        </w:tc>
        <w:tc>
          <w:tcPr>
            <w:tcW w:w="1384" w:type="dxa"/>
            <w:shd w:val="clear" w:color="auto" w:fill="auto"/>
            <w:vAlign w:val="center"/>
          </w:tcPr>
          <w:p w14:paraId="1B25839D" w14:textId="77777777" w:rsidR="009C5925" w:rsidRPr="00C264A9" w:rsidRDefault="009C5925" w:rsidP="00E54FDB">
            <w:pPr>
              <w:pStyle w:val="Sinespaciado"/>
              <w:jc w:val="center"/>
              <w:rPr>
                <w:rFonts w:ascii="Arial" w:hAnsi="Arial" w:cs="Arial"/>
                <w:sz w:val="20"/>
                <w:lang w:val="es-ES_tradnl"/>
              </w:rPr>
            </w:pPr>
          </w:p>
        </w:tc>
      </w:tr>
      <w:tr w:rsidR="009C5925" w:rsidRPr="00C264A9" w14:paraId="2A1B3A97" w14:textId="77777777" w:rsidTr="00E54FDB">
        <w:trPr>
          <w:jc w:val="center"/>
        </w:trPr>
        <w:tc>
          <w:tcPr>
            <w:tcW w:w="7850" w:type="dxa"/>
            <w:shd w:val="clear" w:color="auto" w:fill="auto"/>
            <w:vAlign w:val="center"/>
          </w:tcPr>
          <w:p w14:paraId="18CDEC38" w14:textId="77777777" w:rsidR="009C5925" w:rsidRPr="00C264A9" w:rsidRDefault="009C5925" w:rsidP="00E54FDB">
            <w:pPr>
              <w:pStyle w:val="Sinespaciado"/>
              <w:jc w:val="both"/>
              <w:rPr>
                <w:rFonts w:ascii="Arial" w:hAnsi="Arial" w:cs="Arial"/>
                <w:sz w:val="20"/>
                <w:lang w:val="es-ES_tradnl"/>
              </w:rPr>
            </w:pPr>
            <w:r w:rsidRPr="00C264A9">
              <w:rPr>
                <w:rFonts w:ascii="Arial" w:hAnsi="Arial" w:cs="Arial"/>
                <w:sz w:val="20"/>
              </w:rPr>
              <w:t xml:space="preserve">Coadyuvar en el servicio de diseño y producción de 2 vitrinas museográficas con doble vista (Autoportantes para piso). Cada una de </w:t>
            </w:r>
            <w:r w:rsidRPr="00C264A9">
              <w:rPr>
                <w:rFonts w:ascii="Arial" w:hAnsi="Arial" w:cs="Arial"/>
                <w:sz w:val="20"/>
                <w:lang w:val="es-ES_tradnl"/>
              </w:rPr>
              <w:t>240x375x90 cm</w:t>
            </w:r>
          </w:p>
        </w:tc>
        <w:tc>
          <w:tcPr>
            <w:tcW w:w="1384" w:type="dxa"/>
            <w:shd w:val="clear" w:color="auto" w:fill="auto"/>
            <w:vAlign w:val="center"/>
          </w:tcPr>
          <w:p w14:paraId="2EEBE0C9" w14:textId="77777777" w:rsidR="009C5925" w:rsidRPr="00C264A9" w:rsidRDefault="009C5925" w:rsidP="00E54FDB">
            <w:pPr>
              <w:pStyle w:val="Sinespaciado"/>
              <w:jc w:val="center"/>
              <w:rPr>
                <w:rFonts w:ascii="Arial" w:hAnsi="Arial" w:cs="Arial"/>
                <w:sz w:val="20"/>
                <w:lang w:val="es-ES_tradnl"/>
              </w:rPr>
            </w:pPr>
          </w:p>
        </w:tc>
      </w:tr>
      <w:tr w:rsidR="009C5925" w:rsidRPr="00C264A9" w14:paraId="5F07460E" w14:textId="77777777" w:rsidTr="00E54FDB">
        <w:trPr>
          <w:jc w:val="center"/>
        </w:trPr>
        <w:tc>
          <w:tcPr>
            <w:tcW w:w="7850" w:type="dxa"/>
            <w:shd w:val="clear" w:color="auto" w:fill="auto"/>
            <w:vAlign w:val="center"/>
          </w:tcPr>
          <w:p w14:paraId="71A375D7" w14:textId="77777777" w:rsidR="009C5925" w:rsidRPr="00C264A9" w:rsidRDefault="009C5925" w:rsidP="00E54FDB">
            <w:pPr>
              <w:pStyle w:val="Sinespaciado"/>
              <w:jc w:val="both"/>
              <w:rPr>
                <w:rFonts w:ascii="Arial" w:hAnsi="Arial" w:cs="Arial"/>
                <w:sz w:val="20"/>
                <w:lang w:val="es-ES_tradnl"/>
              </w:rPr>
            </w:pPr>
            <w:r w:rsidRPr="00C264A9">
              <w:rPr>
                <w:rFonts w:ascii="Arial" w:hAnsi="Arial" w:cs="Arial"/>
                <w:sz w:val="20"/>
              </w:rPr>
              <w:t>Coadyuvar en el servicio de diseño y producción de 5 mamparas vitrina. (2 mamparas vitrina con medida cada una de 300x376x80; 2 mamparas vitrina con medida cada una de 240x315x60 y una mampara vitrina con medida de 240x375x60).</w:t>
            </w:r>
          </w:p>
        </w:tc>
        <w:tc>
          <w:tcPr>
            <w:tcW w:w="1384" w:type="dxa"/>
            <w:shd w:val="clear" w:color="auto" w:fill="auto"/>
            <w:vAlign w:val="center"/>
          </w:tcPr>
          <w:p w14:paraId="26ECA1C8" w14:textId="77777777" w:rsidR="009C5925" w:rsidRPr="00C264A9" w:rsidRDefault="009C5925" w:rsidP="00E54FDB">
            <w:pPr>
              <w:pStyle w:val="Sinespaciado"/>
              <w:jc w:val="center"/>
              <w:rPr>
                <w:rFonts w:ascii="Arial" w:hAnsi="Arial" w:cs="Arial"/>
                <w:sz w:val="20"/>
                <w:lang w:val="es-ES_tradnl"/>
              </w:rPr>
            </w:pPr>
          </w:p>
        </w:tc>
      </w:tr>
      <w:tr w:rsidR="009C5925" w:rsidRPr="00C264A9" w14:paraId="418A8788" w14:textId="77777777" w:rsidTr="00E54FDB">
        <w:trPr>
          <w:jc w:val="center"/>
        </w:trPr>
        <w:tc>
          <w:tcPr>
            <w:tcW w:w="7850" w:type="dxa"/>
            <w:shd w:val="clear" w:color="auto" w:fill="auto"/>
            <w:vAlign w:val="center"/>
          </w:tcPr>
          <w:p w14:paraId="35175D1B" w14:textId="77777777" w:rsidR="009C5925" w:rsidRPr="00C264A9" w:rsidRDefault="009C5925" w:rsidP="00E54FDB">
            <w:pPr>
              <w:pStyle w:val="Sinespaciado"/>
              <w:jc w:val="both"/>
              <w:rPr>
                <w:rFonts w:ascii="Arial" w:hAnsi="Arial" w:cs="Arial"/>
                <w:sz w:val="20"/>
                <w:lang w:val="es-ES_tradnl"/>
              </w:rPr>
            </w:pPr>
            <w:r w:rsidRPr="00C264A9">
              <w:rPr>
                <w:rFonts w:ascii="Arial" w:hAnsi="Arial" w:cs="Arial"/>
                <w:sz w:val="20"/>
              </w:rPr>
              <w:t>Coadyuvar en el servicio de diseño museográfico y producción de soportes a medida, de acrílico y latón para obra artística, de acuerdo con las necesidades de cada pieza incluida en la lista de obra final.</w:t>
            </w:r>
          </w:p>
        </w:tc>
        <w:tc>
          <w:tcPr>
            <w:tcW w:w="1384" w:type="dxa"/>
            <w:shd w:val="clear" w:color="auto" w:fill="auto"/>
            <w:vAlign w:val="center"/>
          </w:tcPr>
          <w:p w14:paraId="5C5B9C5D" w14:textId="77777777" w:rsidR="009C5925" w:rsidRPr="00C264A9" w:rsidRDefault="009C5925" w:rsidP="00E54FDB">
            <w:pPr>
              <w:pStyle w:val="Sinespaciado"/>
              <w:jc w:val="center"/>
              <w:rPr>
                <w:rFonts w:ascii="Arial" w:hAnsi="Arial" w:cs="Arial"/>
                <w:sz w:val="20"/>
                <w:lang w:val="es-ES_tradnl"/>
              </w:rPr>
            </w:pPr>
          </w:p>
        </w:tc>
      </w:tr>
      <w:tr w:rsidR="009C5925" w:rsidRPr="00C264A9" w14:paraId="50E56830" w14:textId="77777777" w:rsidTr="00E54FDB">
        <w:trPr>
          <w:jc w:val="center"/>
        </w:trPr>
        <w:tc>
          <w:tcPr>
            <w:tcW w:w="7850" w:type="dxa"/>
            <w:shd w:val="clear" w:color="auto" w:fill="auto"/>
            <w:vAlign w:val="center"/>
          </w:tcPr>
          <w:p w14:paraId="7A7E4DE2" w14:textId="77777777" w:rsidR="009C5925" w:rsidRPr="00C264A9" w:rsidRDefault="009C5925" w:rsidP="00E54FDB">
            <w:pPr>
              <w:pStyle w:val="Sinespaciado"/>
              <w:jc w:val="both"/>
              <w:rPr>
                <w:rFonts w:ascii="Arial" w:hAnsi="Arial" w:cs="Arial"/>
                <w:sz w:val="20"/>
                <w:lang w:val="es-MX"/>
              </w:rPr>
            </w:pPr>
            <w:r w:rsidRPr="00C264A9">
              <w:rPr>
                <w:rFonts w:ascii="Arial" w:hAnsi="Arial" w:cs="Arial"/>
                <w:sz w:val="20"/>
              </w:rPr>
              <w:t>Coadyuvar en el servicio de diseño y producción de 56 de mamparas de protección en acrílico transparente de 240x120 cm de 6mm de espesor.</w:t>
            </w:r>
          </w:p>
        </w:tc>
        <w:tc>
          <w:tcPr>
            <w:tcW w:w="1384" w:type="dxa"/>
            <w:shd w:val="clear" w:color="auto" w:fill="auto"/>
            <w:vAlign w:val="center"/>
          </w:tcPr>
          <w:p w14:paraId="5A7EE35E" w14:textId="77777777" w:rsidR="009C5925" w:rsidRPr="00C264A9" w:rsidRDefault="009C5925" w:rsidP="00E54FDB">
            <w:pPr>
              <w:pStyle w:val="Sinespaciado"/>
              <w:jc w:val="center"/>
              <w:rPr>
                <w:rFonts w:ascii="Arial" w:hAnsi="Arial" w:cs="Arial"/>
                <w:sz w:val="20"/>
                <w:lang w:val="es-ES_tradnl"/>
              </w:rPr>
            </w:pPr>
          </w:p>
        </w:tc>
      </w:tr>
      <w:tr w:rsidR="009C5925" w:rsidRPr="00C264A9" w14:paraId="1669E9CA" w14:textId="77777777" w:rsidTr="00E54FDB">
        <w:trPr>
          <w:jc w:val="center"/>
        </w:trPr>
        <w:tc>
          <w:tcPr>
            <w:tcW w:w="7850" w:type="dxa"/>
            <w:tcBorders>
              <w:bottom w:val="single" w:sz="4" w:space="0" w:color="auto"/>
            </w:tcBorders>
            <w:shd w:val="clear" w:color="auto" w:fill="auto"/>
            <w:vAlign w:val="center"/>
          </w:tcPr>
          <w:p w14:paraId="0BDAC784" w14:textId="77777777" w:rsidR="009C5925" w:rsidRPr="00995D19" w:rsidRDefault="009C5925" w:rsidP="00E54FDB">
            <w:pPr>
              <w:pStyle w:val="Sinespaciado"/>
              <w:jc w:val="both"/>
              <w:rPr>
                <w:rFonts w:ascii="Arial" w:hAnsi="Arial" w:cs="Arial"/>
                <w:sz w:val="20"/>
              </w:rPr>
            </w:pPr>
            <w:r w:rsidRPr="00C264A9">
              <w:rPr>
                <w:rFonts w:ascii="Arial" w:hAnsi="Arial" w:cs="Arial"/>
                <w:sz w:val="20"/>
              </w:rPr>
              <w:t xml:space="preserve">Coadyuvar en el servicio de diseño y producción de </w:t>
            </w:r>
            <w:r w:rsidRPr="00995D19">
              <w:rPr>
                <w:rFonts w:ascii="Arial" w:hAnsi="Arial" w:cs="Arial"/>
                <w:sz w:val="20"/>
              </w:rPr>
              <w:t>22 mesas de trabajo desmontables para la mediateca y biblioteca (autoportantes para piso) con las siguientes medidas: 5 de 76x475x125 cm cada una; 1 de 76x270x83 cm; 2 de 75x180x170 cm cada una; 1 de 118x253x300 cm; 10 de 85x110x85 cm cada una; 2 de 50x80x57 cm; 1 de 94x347x60 cada una.</w:t>
            </w:r>
          </w:p>
        </w:tc>
        <w:tc>
          <w:tcPr>
            <w:tcW w:w="1384" w:type="dxa"/>
            <w:shd w:val="clear" w:color="auto" w:fill="auto"/>
            <w:vAlign w:val="center"/>
          </w:tcPr>
          <w:p w14:paraId="6324D0C4" w14:textId="77777777" w:rsidR="009C5925" w:rsidRPr="00C264A9" w:rsidRDefault="009C5925" w:rsidP="00E54FDB">
            <w:pPr>
              <w:pStyle w:val="Sinespaciado"/>
              <w:jc w:val="center"/>
              <w:rPr>
                <w:rFonts w:ascii="Arial" w:hAnsi="Arial" w:cs="Arial"/>
                <w:sz w:val="20"/>
                <w:lang w:val="es-ES_tradnl"/>
              </w:rPr>
            </w:pPr>
          </w:p>
        </w:tc>
      </w:tr>
      <w:tr w:rsidR="009C5925" w:rsidRPr="00C264A9" w14:paraId="44A4A993" w14:textId="77777777" w:rsidTr="00E54FDB">
        <w:trPr>
          <w:jc w:val="center"/>
        </w:trPr>
        <w:tc>
          <w:tcPr>
            <w:tcW w:w="7850" w:type="dxa"/>
            <w:tcBorders>
              <w:bottom w:val="single" w:sz="4" w:space="0" w:color="auto"/>
            </w:tcBorders>
            <w:shd w:val="clear" w:color="auto" w:fill="auto"/>
            <w:vAlign w:val="center"/>
          </w:tcPr>
          <w:p w14:paraId="783AA426" w14:textId="77777777" w:rsidR="009C5925" w:rsidRPr="00C264A9" w:rsidRDefault="009C5925" w:rsidP="00E54FDB">
            <w:pPr>
              <w:pStyle w:val="Sinespaciado"/>
              <w:jc w:val="both"/>
              <w:rPr>
                <w:rFonts w:ascii="Arial" w:hAnsi="Arial" w:cs="Arial"/>
                <w:color w:val="000000"/>
                <w:sz w:val="20"/>
              </w:rPr>
            </w:pPr>
            <w:r w:rsidRPr="00C264A9">
              <w:rPr>
                <w:rFonts w:ascii="Arial" w:hAnsi="Arial" w:cs="Arial"/>
                <w:sz w:val="20"/>
              </w:rPr>
              <w:t>Coadyuvar en el servicio de diseño y producción de 12 estanterías desmontables para exhibición de archivo documental de la mediateca y biblioteca de 240x365x30 cm cada uno.</w:t>
            </w:r>
          </w:p>
        </w:tc>
        <w:tc>
          <w:tcPr>
            <w:tcW w:w="1384" w:type="dxa"/>
            <w:shd w:val="clear" w:color="auto" w:fill="auto"/>
            <w:vAlign w:val="center"/>
          </w:tcPr>
          <w:p w14:paraId="7CB847BA" w14:textId="77777777" w:rsidR="009C5925" w:rsidRPr="00C264A9" w:rsidRDefault="009C5925" w:rsidP="00E54FDB">
            <w:pPr>
              <w:pStyle w:val="Sinespaciado"/>
              <w:jc w:val="center"/>
              <w:rPr>
                <w:rFonts w:ascii="Arial" w:hAnsi="Arial" w:cs="Arial"/>
                <w:sz w:val="20"/>
                <w:lang w:val="es-ES_tradnl"/>
              </w:rPr>
            </w:pPr>
          </w:p>
        </w:tc>
      </w:tr>
      <w:tr w:rsidR="009C5925" w:rsidRPr="00C264A9" w14:paraId="1582A844" w14:textId="77777777" w:rsidTr="00E54FDB">
        <w:trPr>
          <w:jc w:val="center"/>
        </w:trPr>
        <w:tc>
          <w:tcPr>
            <w:tcW w:w="7850" w:type="dxa"/>
            <w:tcBorders>
              <w:top w:val="single" w:sz="4" w:space="0" w:color="auto"/>
              <w:left w:val="nil"/>
              <w:bottom w:val="nil"/>
              <w:right w:val="nil"/>
            </w:tcBorders>
            <w:shd w:val="clear" w:color="auto" w:fill="auto"/>
          </w:tcPr>
          <w:p w14:paraId="7C0A41BE" w14:textId="77777777" w:rsidR="009C5925" w:rsidRPr="00C264A9" w:rsidRDefault="009C5925" w:rsidP="00E54FDB">
            <w:pPr>
              <w:pStyle w:val="Sinespaciado"/>
              <w:jc w:val="right"/>
              <w:rPr>
                <w:rFonts w:ascii="Arial" w:hAnsi="Arial" w:cs="Arial"/>
                <w:sz w:val="20"/>
                <w:lang w:val="es-MX"/>
              </w:rPr>
            </w:pPr>
            <w:r w:rsidRPr="00C264A9">
              <w:rPr>
                <w:rFonts w:ascii="Arial" w:hAnsi="Arial" w:cs="Arial"/>
                <w:sz w:val="20"/>
                <w:lang w:val="es-MX"/>
              </w:rPr>
              <w:t>Subtotal</w:t>
            </w:r>
          </w:p>
        </w:tc>
        <w:tc>
          <w:tcPr>
            <w:tcW w:w="1384" w:type="dxa"/>
            <w:shd w:val="clear" w:color="auto" w:fill="auto"/>
          </w:tcPr>
          <w:p w14:paraId="308911F5" w14:textId="77777777" w:rsidR="009C5925" w:rsidRPr="00C264A9" w:rsidRDefault="009C5925" w:rsidP="00E54FDB">
            <w:pPr>
              <w:pStyle w:val="Sinespaciado"/>
              <w:jc w:val="center"/>
              <w:rPr>
                <w:rFonts w:ascii="Arial" w:hAnsi="Arial" w:cs="Arial"/>
                <w:sz w:val="20"/>
                <w:lang w:val="es-ES_tradnl"/>
              </w:rPr>
            </w:pPr>
          </w:p>
        </w:tc>
      </w:tr>
      <w:tr w:rsidR="009C5925" w:rsidRPr="00C264A9" w14:paraId="4939766C" w14:textId="77777777" w:rsidTr="00E54FDB">
        <w:trPr>
          <w:jc w:val="center"/>
        </w:trPr>
        <w:tc>
          <w:tcPr>
            <w:tcW w:w="7850" w:type="dxa"/>
            <w:tcBorders>
              <w:top w:val="nil"/>
              <w:left w:val="nil"/>
              <w:bottom w:val="nil"/>
              <w:right w:val="nil"/>
            </w:tcBorders>
            <w:shd w:val="clear" w:color="auto" w:fill="auto"/>
          </w:tcPr>
          <w:p w14:paraId="507DFE63" w14:textId="77777777" w:rsidR="009C5925" w:rsidRPr="00C264A9" w:rsidRDefault="009C5925" w:rsidP="00E54FDB">
            <w:pPr>
              <w:pStyle w:val="Sinespaciado"/>
              <w:jc w:val="right"/>
              <w:rPr>
                <w:rFonts w:ascii="Arial" w:hAnsi="Arial" w:cs="Arial"/>
                <w:sz w:val="20"/>
                <w:lang w:val="es-MX"/>
              </w:rPr>
            </w:pPr>
            <w:r w:rsidRPr="00C264A9">
              <w:rPr>
                <w:rFonts w:ascii="Arial" w:hAnsi="Arial" w:cs="Arial"/>
                <w:sz w:val="20"/>
                <w:lang w:val="es-MX"/>
              </w:rPr>
              <w:t>16% IVA</w:t>
            </w:r>
          </w:p>
        </w:tc>
        <w:tc>
          <w:tcPr>
            <w:tcW w:w="1384" w:type="dxa"/>
            <w:shd w:val="clear" w:color="auto" w:fill="auto"/>
          </w:tcPr>
          <w:p w14:paraId="0C94F2F6" w14:textId="77777777" w:rsidR="009C5925" w:rsidRPr="00C264A9" w:rsidRDefault="009C5925" w:rsidP="00E54FDB">
            <w:pPr>
              <w:pStyle w:val="Sinespaciado"/>
              <w:jc w:val="center"/>
              <w:rPr>
                <w:rFonts w:ascii="Arial" w:hAnsi="Arial" w:cs="Arial"/>
                <w:sz w:val="20"/>
                <w:lang w:val="es-ES_tradnl"/>
              </w:rPr>
            </w:pPr>
          </w:p>
        </w:tc>
      </w:tr>
      <w:tr w:rsidR="009C5925" w:rsidRPr="002F7DC4" w14:paraId="49B6E5DB" w14:textId="77777777" w:rsidTr="00E54FDB">
        <w:trPr>
          <w:jc w:val="center"/>
        </w:trPr>
        <w:tc>
          <w:tcPr>
            <w:tcW w:w="7850" w:type="dxa"/>
            <w:tcBorders>
              <w:top w:val="nil"/>
              <w:left w:val="nil"/>
              <w:bottom w:val="nil"/>
              <w:right w:val="nil"/>
            </w:tcBorders>
            <w:shd w:val="clear" w:color="auto" w:fill="auto"/>
          </w:tcPr>
          <w:p w14:paraId="3C80E9C5" w14:textId="77777777" w:rsidR="009C5925" w:rsidRPr="00C264A9" w:rsidRDefault="009C5925" w:rsidP="00E54FDB">
            <w:pPr>
              <w:pStyle w:val="Sinespaciado"/>
              <w:jc w:val="right"/>
              <w:rPr>
                <w:rFonts w:ascii="Arial" w:hAnsi="Arial" w:cs="Arial"/>
                <w:sz w:val="20"/>
                <w:lang w:val="es-MX"/>
              </w:rPr>
            </w:pPr>
            <w:r w:rsidRPr="00C264A9">
              <w:rPr>
                <w:rFonts w:ascii="Arial" w:hAnsi="Arial" w:cs="Arial"/>
                <w:sz w:val="20"/>
                <w:lang w:val="es-MX"/>
              </w:rPr>
              <w:t>Gran Total</w:t>
            </w:r>
          </w:p>
        </w:tc>
        <w:tc>
          <w:tcPr>
            <w:tcW w:w="1384" w:type="dxa"/>
            <w:shd w:val="clear" w:color="auto" w:fill="auto"/>
          </w:tcPr>
          <w:p w14:paraId="389510EB" w14:textId="77777777" w:rsidR="009C5925" w:rsidRPr="002F7DC4" w:rsidRDefault="009C5925" w:rsidP="00E54FDB">
            <w:pPr>
              <w:pStyle w:val="Sinespaciado"/>
              <w:jc w:val="center"/>
              <w:rPr>
                <w:rFonts w:ascii="Arial" w:hAnsi="Arial" w:cs="Arial"/>
                <w:sz w:val="20"/>
                <w:lang w:val="es-ES_tradnl"/>
              </w:rPr>
            </w:pPr>
          </w:p>
        </w:tc>
      </w:tr>
    </w:tbl>
    <w:p w14:paraId="089CDE46" w14:textId="77777777" w:rsidR="009C5925" w:rsidRDefault="009C5925" w:rsidP="009C5925">
      <w:pPr>
        <w:pStyle w:val="Sinespaciado"/>
        <w:rPr>
          <w:rFonts w:ascii="Arial" w:hAnsi="Arial" w:cs="Arial"/>
          <w:sz w:val="20"/>
          <w:lang w:val="es-ES_tradnl"/>
        </w:rPr>
      </w:pPr>
    </w:p>
    <w:p w14:paraId="0507E37F" w14:textId="77777777" w:rsidR="009C5925" w:rsidRPr="002259A8" w:rsidRDefault="009C5925" w:rsidP="009C5925">
      <w:pPr>
        <w:pStyle w:val="Sinespaciado"/>
        <w:jc w:val="both"/>
        <w:rPr>
          <w:rFonts w:ascii="Arial" w:eastAsia="Arial Unicode MS" w:hAnsi="Arial" w:cs="Arial"/>
          <w:sz w:val="20"/>
        </w:rPr>
      </w:pPr>
      <w:r w:rsidRPr="00B27116">
        <w:rPr>
          <w:rFonts w:ascii="Arial" w:eastAsia="Arial Unicode MS" w:hAnsi="Arial" w:cs="Arial"/>
          <w:sz w:val="20"/>
        </w:rPr>
        <w:t>La vigencia de la presente cotización es de 30 días naturales, posteriores a la fecha de su emisión.</w:t>
      </w:r>
    </w:p>
    <w:p w14:paraId="5D76ECDE" w14:textId="77777777" w:rsidR="009C5925" w:rsidRDefault="009C5925" w:rsidP="009C5925">
      <w:pPr>
        <w:pStyle w:val="Sinespaciado"/>
        <w:jc w:val="center"/>
        <w:rPr>
          <w:rFonts w:ascii="Montserrat" w:hAnsi="Montserrat"/>
          <w:b/>
          <w:bCs/>
          <w:sz w:val="20"/>
          <w:szCs w:val="20"/>
        </w:rPr>
      </w:pPr>
      <w:r w:rsidRPr="00D82977">
        <w:rPr>
          <w:rFonts w:ascii="Montserrat" w:hAnsi="Montserrat"/>
          <w:b/>
          <w:bCs/>
          <w:sz w:val="20"/>
          <w:szCs w:val="20"/>
        </w:rPr>
        <w:lastRenderedPageBreak/>
        <w:t xml:space="preserve">ANEXO </w:t>
      </w:r>
      <w:r>
        <w:rPr>
          <w:rFonts w:ascii="Montserrat" w:hAnsi="Montserrat"/>
          <w:b/>
          <w:bCs/>
          <w:sz w:val="20"/>
          <w:szCs w:val="20"/>
        </w:rPr>
        <w:t>1-C</w:t>
      </w:r>
    </w:p>
    <w:p w14:paraId="3669E07C" w14:textId="77777777" w:rsidR="009C5925" w:rsidRPr="00D82977" w:rsidRDefault="009C5925" w:rsidP="009C5925">
      <w:pPr>
        <w:pStyle w:val="Sinespaciado"/>
        <w:jc w:val="center"/>
        <w:rPr>
          <w:rFonts w:ascii="Montserrat" w:hAnsi="Montserrat"/>
          <w:b/>
          <w:bCs/>
          <w:sz w:val="20"/>
          <w:szCs w:val="20"/>
        </w:rPr>
      </w:pPr>
      <w:r>
        <w:rPr>
          <w:rFonts w:ascii="Montserrat" w:hAnsi="Montserrat"/>
          <w:b/>
          <w:bCs/>
          <w:sz w:val="20"/>
          <w:szCs w:val="20"/>
        </w:rPr>
        <w:t>CUMPLIMIENTO DE ACTIVIDADES Y ENTREGABLES</w:t>
      </w:r>
    </w:p>
    <w:p w14:paraId="16D5B4BD" w14:textId="77777777" w:rsidR="009C5925" w:rsidRDefault="009C5925" w:rsidP="009C5925">
      <w:pPr>
        <w:pStyle w:val="Sinespaciado"/>
        <w:jc w:val="both"/>
        <w:rPr>
          <w:rFonts w:ascii="Montserrat" w:hAnsi="Montserrat"/>
          <w:sz w:val="20"/>
          <w:szCs w:val="20"/>
        </w:rPr>
      </w:pPr>
    </w:p>
    <w:p w14:paraId="1F837946" w14:textId="77777777" w:rsidR="009C5925" w:rsidRPr="00D82977" w:rsidRDefault="009C5925" w:rsidP="009C5925">
      <w:pPr>
        <w:pStyle w:val="Sinespaciado"/>
        <w:jc w:val="both"/>
        <w:rPr>
          <w:rFonts w:ascii="Montserrat" w:hAnsi="Montserrat"/>
          <w:sz w:val="20"/>
          <w:szCs w:val="20"/>
        </w:rPr>
      </w:pPr>
    </w:p>
    <w:p w14:paraId="11D03844" w14:textId="77777777" w:rsidR="009C5925" w:rsidRPr="00D82977" w:rsidRDefault="009C5925" w:rsidP="009C5925">
      <w:pPr>
        <w:pStyle w:val="Sinespaciado"/>
        <w:jc w:val="both"/>
        <w:rPr>
          <w:rFonts w:ascii="Montserrat" w:hAnsi="Montserrat"/>
          <w:sz w:val="20"/>
          <w:szCs w:val="20"/>
        </w:rPr>
      </w:pPr>
    </w:p>
    <w:p w14:paraId="7C0B4744" w14:textId="77777777" w:rsidR="009C5925" w:rsidRPr="00D82977" w:rsidRDefault="009C5925" w:rsidP="009C5925">
      <w:pPr>
        <w:pStyle w:val="Sinespaciado"/>
        <w:jc w:val="both"/>
        <w:rPr>
          <w:rFonts w:ascii="Montserrat" w:hAnsi="Montserrat"/>
          <w:b/>
          <w:bCs/>
          <w:sz w:val="20"/>
          <w:szCs w:val="20"/>
        </w:rPr>
      </w:pPr>
      <w:r w:rsidRPr="00D82977">
        <w:rPr>
          <w:rFonts w:ascii="Montserrat" w:hAnsi="Montserrat"/>
          <w:b/>
          <w:bCs/>
          <w:sz w:val="20"/>
          <w:szCs w:val="20"/>
        </w:rPr>
        <w:t>I.</w:t>
      </w:r>
      <w:r w:rsidRPr="00D82977">
        <w:rPr>
          <w:rFonts w:ascii="Montserrat" w:hAnsi="Montserrat"/>
          <w:b/>
          <w:bCs/>
          <w:sz w:val="20"/>
          <w:szCs w:val="20"/>
        </w:rPr>
        <w:tab/>
        <w:t>OBJETO</w:t>
      </w:r>
      <w:r>
        <w:rPr>
          <w:rFonts w:ascii="Montserrat" w:hAnsi="Montserrat"/>
          <w:b/>
          <w:bCs/>
          <w:sz w:val="20"/>
          <w:szCs w:val="20"/>
        </w:rPr>
        <w:t xml:space="preserve"> Y</w:t>
      </w:r>
      <w:r w:rsidRPr="00D82977">
        <w:rPr>
          <w:rFonts w:ascii="Montserrat" w:hAnsi="Montserrat"/>
          <w:b/>
          <w:bCs/>
          <w:sz w:val="20"/>
          <w:szCs w:val="20"/>
        </w:rPr>
        <w:t xml:space="preserve"> DESCRIPCIÓN DE</w:t>
      </w:r>
      <w:r>
        <w:rPr>
          <w:rFonts w:ascii="Montserrat" w:hAnsi="Montserrat"/>
          <w:b/>
          <w:bCs/>
          <w:sz w:val="20"/>
          <w:szCs w:val="20"/>
        </w:rPr>
        <w:t xml:space="preserve"> </w:t>
      </w:r>
      <w:r w:rsidRPr="00D82977">
        <w:rPr>
          <w:rFonts w:ascii="Montserrat" w:hAnsi="Montserrat"/>
          <w:b/>
          <w:bCs/>
          <w:sz w:val="20"/>
          <w:szCs w:val="20"/>
        </w:rPr>
        <w:t>L</w:t>
      </w:r>
      <w:r>
        <w:rPr>
          <w:rFonts w:ascii="Montserrat" w:hAnsi="Montserrat"/>
          <w:b/>
          <w:bCs/>
          <w:sz w:val="20"/>
          <w:szCs w:val="20"/>
        </w:rPr>
        <w:t>OS</w:t>
      </w:r>
      <w:r w:rsidRPr="00D82977">
        <w:rPr>
          <w:rFonts w:ascii="Montserrat" w:hAnsi="Montserrat"/>
          <w:b/>
          <w:bCs/>
          <w:sz w:val="20"/>
          <w:szCs w:val="20"/>
        </w:rPr>
        <w:t xml:space="preserve"> SERVICIO</w:t>
      </w:r>
      <w:r>
        <w:rPr>
          <w:rFonts w:ascii="Montserrat" w:hAnsi="Montserrat"/>
          <w:b/>
          <w:bCs/>
          <w:sz w:val="20"/>
          <w:szCs w:val="20"/>
        </w:rPr>
        <w:t>S</w:t>
      </w:r>
      <w:r w:rsidRPr="00D82977">
        <w:rPr>
          <w:rFonts w:ascii="Montserrat" w:hAnsi="Montserrat"/>
          <w:b/>
          <w:bCs/>
          <w:sz w:val="20"/>
          <w:szCs w:val="20"/>
        </w:rPr>
        <w:t>:</w:t>
      </w:r>
    </w:p>
    <w:p w14:paraId="57B9EF3E" w14:textId="77777777" w:rsidR="009C5925" w:rsidRPr="00D82977" w:rsidRDefault="009C5925" w:rsidP="009C5925">
      <w:pPr>
        <w:pStyle w:val="Sinespaciado"/>
        <w:jc w:val="both"/>
        <w:rPr>
          <w:rFonts w:ascii="Montserrat" w:hAnsi="Montserrat"/>
          <w:sz w:val="20"/>
          <w:szCs w:val="20"/>
        </w:rPr>
      </w:pPr>
    </w:p>
    <w:p w14:paraId="131BFAF6" w14:textId="77777777" w:rsidR="009C5925" w:rsidRPr="00D82977" w:rsidRDefault="009C5925" w:rsidP="009C5925">
      <w:pPr>
        <w:pStyle w:val="Sinespaciado"/>
        <w:numPr>
          <w:ilvl w:val="0"/>
          <w:numId w:val="97"/>
        </w:numPr>
        <w:overflowPunct w:val="0"/>
        <w:jc w:val="both"/>
        <w:rPr>
          <w:rFonts w:ascii="Montserrat" w:hAnsi="Montserrat"/>
          <w:b/>
          <w:bCs/>
          <w:sz w:val="20"/>
          <w:szCs w:val="20"/>
        </w:rPr>
      </w:pPr>
      <w:r w:rsidRPr="00D82977">
        <w:rPr>
          <w:rFonts w:ascii="Montserrat" w:hAnsi="Montserrat"/>
          <w:b/>
          <w:bCs/>
          <w:sz w:val="20"/>
          <w:szCs w:val="20"/>
        </w:rPr>
        <w:t>Objeto de contratación:</w:t>
      </w:r>
    </w:p>
    <w:p w14:paraId="33777640" w14:textId="77777777" w:rsidR="009C5925" w:rsidRPr="00D82977" w:rsidRDefault="009C5925" w:rsidP="009C5925">
      <w:pPr>
        <w:pStyle w:val="Sinespaciado"/>
        <w:jc w:val="both"/>
        <w:rPr>
          <w:rFonts w:ascii="Montserrat" w:hAnsi="Montserrat"/>
          <w:sz w:val="20"/>
          <w:szCs w:val="20"/>
        </w:rPr>
      </w:pPr>
    </w:p>
    <w:p w14:paraId="090048A6" w14:textId="77777777" w:rsidR="009C5925" w:rsidRPr="00311A66" w:rsidRDefault="009C5925" w:rsidP="009C5925">
      <w:pPr>
        <w:pStyle w:val="Sinespaciado"/>
        <w:jc w:val="both"/>
        <w:rPr>
          <w:rFonts w:ascii="Montserrat" w:hAnsi="Montserrat"/>
          <w:sz w:val="20"/>
          <w:szCs w:val="20"/>
        </w:rPr>
      </w:pPr>
      <w:r w:rsidRPr="00090737">
        <w:rPr>
          <w:rFonts w:ascii="Montserrat" w:hAnsi="Montserrat"/>
          <w:noProof/>
          <w:sz w:val="20"/>
          <w:szCs w:val="20"/>
        </w:rPr>
        <w:t>Servicios integrales para la curaduría, el diseño gráfico y el diseño museográfico de la exposición denominada: "Obras maestras sin cánones ni reglas. Las colecciones de Roberto Montenegro"; que será presentada en la Galería "Aurora Reyes" de la Bodega Nacional de Arte. Asimismo, el diseño de mobiliario de acervos documentales del INBAL, que se utilizará en la mediateca y biblioteca. También el diseño de bases, repisas y mamparas museográficas; todo este material se utilizará para brindar un adecuado servicio al público que asistirá a las instalaciones de la Bodega Nacional de Arte.</w:t>
      </w:r>
    </w:p>
    <w:p w14:paraId="6AEFC226" w14:textId="77777777" w:rsidR="009C5925" w:rsidRPr="00D82977" w:rsidRDefault="009C5925" w:rsidP="009C5925">
      <w:pPr>
        <w:pStyle w:val="Sinespaciado"/>
        <w:jc w:val="both"/>
        <w:rPr>
          <w:rFonts w:ascii="Montserrat" w:hAnsi="Montserrat"/>
          <w:sz w:val="20"/>
          <w:szCs w:val="20"/>
        </w:rPr>
      </w:pPr>
    </w:p>
    <w:p w14:paraId="0AF80E57" w14:textId="77777777" w:rsidR="009C5925" w:rsidRPr="00D82977" w:rsidRDefault="009C5925" w:rsidP="009C5925">
      <w:pPr>
        <w:pStyle w:val="Sinespaciado"/>
        <w:jc w:val="both"/>
        <w:rPr>
          <w:rFonts w:ascii="Montserrat" w:hAnsi="Montserrat"/>
          <w:sz w:val="20"/>
          <w:szCs w:val="20"/>
        </w:rPr>
      </w:pPr>
    </w:p>
    <w:p w14:paraId="694ACDAF" w14:textId="77777777" w:rsidR="009C5925" w:rsidRPr="00D82977" w:rsidRDefault="009C5925" w:rsidP="009C5925">
      <w:pPr>
        <w:pStyle w:val="Sinespaciado"/>
        <w:numPr>
          <w:ilvl w:val="0"/>
          <w:numId w:val="97"/>
        </w:numPr>
        <w:overflowPunct w:val="0"/>
        <w:jc w:val="both"/>
        <w:rPr>
          <w:rFonts w:ascii="Montserrat" w:hAnsi="Montserrat"/>
          <w:b/>
          <w:bCs/>
          <w:sz w:val="20"/>
          <w:szCs w:val="20"/>
        </w:rPr>
      </w:pPr>
      <w:r>
        <w:rPr>
          <w:rFonts w:ascii="Montserrat" w:hAnsi="Montserrat"/>
          <w:b/>
          <w:bCs/>
          <w:sz w:val="20"/>
          <w:szCs w:val="20"/>
        </w:rPr>
        <w:t xml:space="preserve">Descripción de </w:t>
      </w:r>
      <w:r w:rsidRPr="00D82977">
        <w:rPr>
          <w:rFonts w:ascii="Montserrat" w:hAnsi="Montserrat"/>
          <w:b/>
          <w:bCs/>
          <w:sz w:val="20"/>
          <w:szCs w:val="20"/>
        </w:rPr>
        <w:t>l</w:t>
      </w:r>
      <w:r>
        <w:rPr>
          <w:rFonts w:ascii="Montserrat" w:hAnsi="Montserrat"/>
          <w:b/>
          <w:bCs/>
          <w:sz w:val="20"/>
          <w:szCs w:val="20"/>
        </w:rPr>
        <w:t>os</w:t>
      </w:r>
      <w:r w:rsidRPr="00D82977">
        <w:rPr>
          <w:rFonts w:ascii="Montserrat" w:hAnsi="Montserrat"/>
          <w:b/>
          <w:bCs/>
          <w:sz w:val="20"/>
          <w:szCs w:val="20"/>
        </w:rPr>
        <w:t xml:space="preserve"> servicio</w:t>
      </w:r>
      <w:r>
        <w:rPr>
          <w:rFonts w:ascii="Montserrat" w:hAnsi="Montserrat"/>
          <w:b/>
          <w:bCs/>
          <w:sz w:val="20"/>
          <w:szCs w:val="20"/>
        </w:rPr>
        <w:t>s</w:t>
      </w:r>
      <w:r w:rsidRPr="00D82977">
        <w:rPr>
          <w:rFonts w:ascii="Montserrat" w:hAnsi="Montserrat"/>
          <w:b/>
          <w:bCs/>
          <w:sz w:val="20"/>
          <w:szCs w:val="20"/>
        </w:rPr>
        <w:t>:</w:t>
      </w:r>
    </w:p>
    <w:p w14:paraId="75C1A79C" w14:textId="77777777" w:rsidR="009C5925" w:rsidRDefault="009C5925" w:rsidP="009C5925">
      <w:pPr>
        <w:pStyle w:val="Sinespaciado"/>
        <w:jc w:val="both"/>
        <w:rPr>
          <w:rFonts w:ascii="Montserrat" w:hAnsi="Montserrat"/>
          <w:sz w:val="20"/>
          <w:szCs w:val="20"/>
        </w:rPr>
      </w:pPr>
    </w:p>
    <w:p w14:paraId="2148013D" w14:textId="77777777" w:rsidR="009C5925" w:rsidRPr="00107A54" w:rsidRDefault="009C5925" w:rsidP="009C5925">
      <w:pPr>
        <w:pStyle w:val="Sinespaciado"/>
        <w:jc w:val="both"/>
        <w:rPr>
          <w:rFonts w:ascii="Montserrat" w:hAnsi="Montserrat"/>
          <w:sz w:val="20"/>
          <w:szCs w:val="20"/>
        </w:rPr>
      </w:pPr>
      <w:r w:rsidRPr="00107A54">
        <w:rPr>
          <w:rFonts w:ascii="Montserrat" w:hAnsi="Montserrat"/>
          <w:sz w:val="20"/>
          <w:szCs w:val="20"/>
        </w:rPr>
        <w:t xml:space="preserve">Las actividades que realizará </w:t>
      </w:r>
      <w:r>
        <w:rPr>
          <w:rFonts w:ascii="Montserrat" w:hAnsi="Montserrat"/>
          <w:sz w:val="20"/>
          <w:szCs w:val="20"/>
        </w:rPr>
        <w:t>el prestador de servicios</w:t>
      </w:r>
      <w:r w:rsidRPr="00107A54">
        <w:rPr>
          <w:rFonts w:ascii="Montserrat" w:hAnsi="Montserrat"/>
          <w:sz w:val="20"/>
          <w:szCs w:val="20"/>
        </w:rPr>
        <w:t xml:space="preserve"> </w:t>
      </w:r>
      <w:r>
        <w:rPr>
          <w:rFonts w:ascii="Montserrat" w:hAnsi="Montserrat"/>
          <w:sz w:val="20"/>
          <w:szCs w:val="20"/>
        </w:rPr>
        <w:t xml:space="preserve">adjudicado </w:t>
      </w:r>
      <w:r w:rsidRPr="00107A54">
        <w:rPr>
          <w:rFonts w:ascii="Montserrat" w:hAnsi="Montserrat"/>
          <w:sz w:val="20"/>
          <w:szCs w:val="20"/>
        </w:rPr>
        <w:t>serán las siguientes:</w:t>
      </w:r>
    </w:p>
    <w:p w14:paraId="6264347C" w14:textId="77777777" w:rsidR="009C5925" w:rsidRPr="00D66F8E" w:rsidRDefault="009C5925" w:rsidP="009C5925">
      <w:pPr>
        <w:pStyle w:val="Sinespaciado"/>
        <w:jc w:val="both"/>
        <w:rPr>
          <w:rFonts w:ascii="Montserrat" w:hAnsi="Montserrat" w:cs="Arial"/>
          <w:sz w:val="20"/>
          <w:szCs w:val="20"/>
        </w:rPr>
      </w:pPr>
    </w:p>
    <w:p w14:paraId="393E6325" w14:textId="77777777" w:rsidR="009C5925" w:rsidRPr="0056694D" w:rsidRDefault="009C5925" w:rsidP="009C5925">
      <w:pPr>
        <w:pStyle w:val="Sinespaciado"/>
        <w:numPr>
          <w:ilvl w:val="0"/>
          <w:numId w:val="98"/>
        </w:numPr>
        <w:overflowPunct w:val="0"/>
        <w:ind w:right="333"/>
        <w:jc w:val="both"/>
        <w:rPr>
          <w:rFonts w:ascii="Montserrat" w:hAnsi="Montserrat" w:cs="Arial"/>
          <w:sz w:val="20"/>
          <w:szCs w:val="20"/>
        </w:rPr>
      </w:pPr>
      <w:r w:rsidRPr="00FE038B">
        <w:rPr>
          <w:rFonts w:ascii="Montserrat" w:hAnsi="Montserrat" w:cs="Arial"/>
          <w:sz w:val="20"/>
          <w:szCs w:val="20"/>
        </w:rPr>
        <w:t xml:space="preserve">Prestar el </w:t>
      </w:r>
      <w:r w:rsidRPr="00FE038B">
        <w:rPr>
          <w:rFonts w:ascii="Montserrat" w:hAnsi="Montserrat" w:cs="Arial"/>
          <w:sz w:val="18"/>
          <w:szCs w:val="18"/>
        </w:rPr>
        <w:t xml:space="preserve">Servicio de curaduría de una exposición de 590 m2, investigación, revisión de acervo y elaboración de listas de obra. Redacción de textos, cédulas de objeto y cualquier material que sea necesario para la correcta comprensión de </w:t>
      </w:r>
      <w:proofErr w:type="gramStart"/>
      <w:r w:rsidRPr="00FE038B">
        <w:rPr>
          <w:rFonts w:ascii="Montserrat" w:hAnsi="Montserrat" w:cs="Arial"/>
          <w:sz w:val="18"/>
          <w:szCs w:val="18"/>
        </w:rPr>
        <w:t>la misma</w:t>
      </w:r>
      <w:proofErr w:type="gramEnd"/>
      <w:r w:rsidRPr="00FE038B">
        <w:rPr>
          <w:rFonts w:ascii="Montserrat" w:hAnsi="Montserrat" w:cs="Arial"/>
          <w:sz w:val="20"/>
          <w:szCs w:val="20"/>
        </w:rPr>
        <w:t>.</w:t>
      </w:r>
    </w:p>
    <w:p w14:paraId="296E6413" w14:textId="77777777" w:rsidR="009C5925" w:rsidRPr="0056694D" w:rsidRDefault="009C5925" w:rsidP="009C5925">
      <w:pPr>
        <w:pStyle w:val="Sinespaciado"/>
        <w:numPr>
          <w:ilvl w:val="0"/>
          <w:numId w:val="98"/>
        </w:numPr>
        <w:overflowPunct w:val="0"/>
        <w:ind w:right="333"/>
        <w:jc w:val="both"/>
        <w:rPr>
          <w:rFonts w:ascii="Montserrat" w:hAnsi="Montserrat" w:cs="Arial"/>
          <w:sz w:val="20"/>
          <w:szCs w:val="20"/>
        </w:rPr>
      </w:pPr>
      <w:r w:rsidRPr="00FE038B">
        <w:rPr>
          <w:rFonts w:ascii="Montserrat" w:hAnsi="Montserrat" w:cs="Arial"/>
          <w:sz w:val="20"/>
          <w:szCs w:val="20"/>
        </w:rPr>
        <w:t>Coadyuvar en el diseño museográfico</w:t>
      </w:r>
      <w:r>
        <w:rPr>
          <w:rFonts w:ascii="Montserrat" w:hAnsi="Montserrat" w:cs="Arial"/>
          <w:sz w:val="20"/>
          <w:szCs w:val="20"/>
        </w:rPr>
        <w:t xml:space="preserve"> de acuerdo con la lista de obra y necesidades del espacio de exhibición.</w:t>
      </w:r>
    </w:p>
    <w:p w14:paraId="0B01FA62" w14:textId="77777777" w:rsidR="009C5925" w:rsidRPr="0056694D" w:rsidRDefault="009C5925" w:rsidP="009C5925">
      <w:pPr>
        <w:pStyle w:val="Sinespaciado"/>
        <w:numPr>
          <w:ilvl w:val="0"/>
          <w:numId w:val="98"/>
        </w:numPr>
        <w:overflowPunct w:val="0"/>
        <w:ind w:right="333"/>
        <w:jc w:val="both"/>
        <w:rPr>
          <w:rFonts w:ascii="Montserrat" w:hAnsi="Montserrat" w:cs="Arial"/>
          <w:sz w:val="20"/>
          <w:szCs w:val="20"/>
        </w:rPr>
      </w:pPr>
      <w:r w:rsidRPr="0056694D">
        <w:rPr>
          <w:rFonts w:ascii="Montserrat" w:hAnsi="Montserrat" w:cs="Arial"/>
          <w:sz w:val="20"/>
          <w:szCs w:val="20"/>
        </w:rPr>
        <w:t xml:space="preserve">Coadyuvar en el </w:t>
      </w:r>
      <w:r w:rsidRPr="0056694D">
        <w:rPr>
          <w:rFonts w:ascii="Montserrat" w:hAnsi="Montserrat" w:cs="Arial"/>
          <w:sz w:val="18"/>
          <w:szCs w:val="18"/>
        </w:rPr>
        <w:t xml:space="preserve">servicio de diseño gráfico para la exposición denominada </w:t>
      </w:r>
      <w:r w:rsidRPr="0056694D">
        <w:rPr>
          <w:rFonts w:ascii="Montserrat" w:hAnsi="Montserrat"/>
          <w:noProof/>
          <w:sz w:val="20"/>
          <w:szCs w:val="20"/>
        </w:rPr>
        <w:t>"Obras maestras sin cánones ni reglas. Las colecciones de Roberto Montenegro"</w:t>
      </w:r>
      <w:r w:rsidRPr="0056694D">
        <w:rPr>
          <w:rFonts w:ascii="Montserrat" w:hAnsi="Montserrat" w:cs="Arial"/>
          <w:sz w:val="18"/>
          <w:szCs w:val="18"/>
        </w:rPr>
        <w:t>. Elaboración de concepto gráfico, maquetación de textos y cédulas</w:t>
      </w:r>
      <w:r>
        <w:rPr>
          <w:rFonts w:ascii="Montserrat" w:hAnsi="Montserrat" w:cs="Arial"/>
          <w:sz w:val="18"/>
          <w:szCs w:val="18"/>
        </w:rPr>
        <w:t>.</w:t>
      </w:r>
    </w:p>
    <w:p w14:paraId="65EF2E08" w14:textId="77777777" w:rsidR="009C5925" w:rsidRPr="00FE038B" w:rsidRDefault="009C5925" w:rsidP="009C5925">
      <w:pPr>
        <w:pStyle w:val="Sinespaciado"/>
        <w:numPr>
          <w:ilvl w:val="0"/>
          <w:numId w:val="98"/>
        </w:numPr>
        <w:overflowPunct w:val="0"/>
        <w:ind w:right="333"/>
        <w:jc w:val="both"/>
        <w:rPr>
          <w:rFonts w:ascii="Montserrat" w:hAnsi="Montserrat" w:cs="Arial"/>
          <w:sz w:val="20"/>
          <w:szCs w:val="20"/>
        </w:rPr>
      </w:pPr>
      <w:r w:rsidRPr="00FE038B">
        <w:rPr>
          <w:rFonts w:ascii="Montserrat" w:hAnsi="Montserrat" w:cs="Arial"/>
          <w:sz w:val="18"/>
          <w:szCs w:val="18"/>
        </w:rPr>
        <w:t xml:space="preserve">Coadyuvar en el servicio de diseño </w:t>
      </w:r>
      <w:r>
        <w:rPr>
          <w:rFonts w:ascii="Montserrat" w:hAnsi="Montserrat" w:cs="Arial"/>
          <w:sz w:val="18"/>
          <w:szCs w:val="18"/>
        </w:rPr>
        <w:t xml:space="preserve">y producción </w:t>
      </w:r>
      <w:r w:rsidRPr="00FE038B">
        <w:rPr>
          <w:rFonts w:ascii="Montserrat" w:hAnsi="Montserrat" w:cs="Arial"/>
          <w:sz w:val="18"/>
          <w:szCs w:val="18"/>
        </w:rPr>
        <w:t xml:space="preserve">de 9 mamparas museográficas (Autoportantes para piso). Cada una de </w:t>
      </w:r>
      <w:r w:rsidRPr="00FE038B">
        <w:rPr>
          <w:rFonts w:ascii="Montserrat" w:hAnsi="Montserrat" w:cs="Arial"/>
          <w:sz w:val="18"/>
          <w:szCs w:val="18"/>
          <w:lang w:val="es-ES_tradnl"/>
        </w:rPr>
        <w:t>180x360x05 cm.</w:t>
      </w:r>
    </w:p>
    <w:p w14:paraId="23C5DE19" w14:textId="77777777" w:rsidR="009C5925" w:rsidRPr="00FE038B" w:rsidRDefault="009C5925" w:rsidP="009C5925">
      <w:pPr>
        <w:pStyle w:val="Sinespaciado"/>
        <w:numPr>
          <w:ilvl w:val="0"/>
          <w:numId w:val="98"/>
        </w:numPr>
        <w:overflowPunct w:val="0"/>
        <w:ind w:right="333"/>
        <w:jc w:val="both"/>
        <w:rPr>
          <w:rFonts w:ascii="Montserrat" w:hAnsi="Montserrat" w:cs="Arial"/>
          <w:sz w:val="20"/>
          <w:szCs w:val="20"/>
        </w:rPr>
      </w:pPr>
      <w:r w:rsidRPr="00FE038B">
        <w:rPr>
          <w:rFonts w:ascii="Montserrat" w:hAnsi="Montserrat" w:cs="Arial"/>
          <w:sz w:val="18"/>
          <w:szCs w:val="18"/>
        </w:rPr>
        <w:t xml:space="preserve">Coadyuvar en el </w:t>
      </w:r>
      <w:r>
        <w:rPr>
          <w:rFonts w:ascii="Montserrat" w:hAnsi="Montserrat" w:cs="Arial"/>
          <w:sz w:val="18"/>
          <w:szCs w:val="18"/>
        </w:rPr>
        <w:t>s</w:t>
      </w:r>
      <w:r w:rsidRPr="00FE038B">
        <w:rPr>
          <w:rFonts w:ascii="Montserrat" w:hAnsi="Montserrat" w:cs="Arial"/>
          <w:sz w:val="18"/>
          <w:szCs w:val="18"/>
        </w:rPr>
        <w:t>ervicio de diseño</w:t>
      </w:r>
      <w:r>
        <w:rPr>
          <w:rFonts w:ascii="Montserrat" w:hAnsi="Montserrat" w:cs="Arial"/>
          <w:sz w:val="18"/>
          <w:szCs w:val="18"/>
        </w:rPr>
        <w:t xml:space="preserve"> y producción</w:t>
      </w:r>
      <w:r w:rsidRPr="00FE038B">
        <w:rPr>
          <w:rFonts w:ascii="Montserrat" w:hAnsi="Montserrat" w:cs="Arial"/>
          <w:sz w:val="18"/>
          <w:szCs w:val="18"/>
        </w:rPr>
        <w:t xml:space="preserve"> de 4 mamparas museográficas (Autoportantes para piso). Cada una de </w:t>
      </w:r>
      <w:r w:rsidRPr="00FE038B">
        <w:rPr>
          <w:rFonts w:ascii="Montserrat" w:hAnsi="Montserrat" w:cs="Arial"/>
          <w:sz w:val="18"/>
          <w:szCs w:val="18"/>
          <w:lang w:val="es-ES_tradnl"/>
        </w:rPr>
        <w:t>240x315x60 cm</w:t>
      </w:r>
    </w:p>
    <w:p w14:paraId="78E61BDA" w14:textId="77777777" w:rsidR="009C5925" w:rsidRPr="00FE038B" w:rsidRDefault="009C5925" w:rsidP="009C5925">
      <w:pPr>
        <w:pStyle w:val="Sinespaciado"/>
        <w:numPr>
          <w:ilvl w:val="0"/>
          <w:numId w:val="98"/>
        </w:numPr>
        <w:jc w:val="both"/>
        <w:rPr>
          <w:rFonts w:ascii="Montserrat" w:hAnsi="Montserrat"/>
          <w:sz w:val="20"/>
          <w:szCs w:val="20"/>
        </w:rPr>
      </w:pPr>
      <w:r>
        <w:rPr>
          <w:rFonts w:ascii="Montserrat" w:hAnsi="Montserrat" w:cs="Arial"/>
          <w:sz w:val="18"/>
          <w:szCs w:val="18"/>
        </w:rPr>
        <w:t>Coadyuvar en el s</w:t>
      </w:r>
      <w:r w:rsidRPr="00FE038B">
        <w:rPr>
          <w:rFonts w:ascii="Montserrat" w:hAnsi="Montserrat" w:cs="Arial"/>
          <w:sz w:val="18"/>
          <w:szCs w:val="18"/>
        </w:rPr>
        <w:t>ervicio de diseño</w:t>
      </w:r>
      <w:r>
        <w:rPr>
          <w:rFonts w:ascii="Montserrat" w:hAnsi="Montserrat" w:cs="Arial"/>
          <w:sz w:val="18"/>
          <w:szCs w:val="18"/>
        </w:rPr>
        <w:t xml:space="preserve"> y producción</w:t>
      </w:r>
      <w:r w:rsidRPr="00FE038B">
        <w:rPr>
          <w:rFonts w:ascii="Montserrat" w:hAnsi="Montserrat" w:cs="Arial"/>
          <w:sz w:val="18"/>
          <w:szCs w:val="18"/>
        </w:rPr>
        <w:t xml:space="preserve"> de</w:t>
      </w:r>
      <w:r>
        <w:rPr>
          <w:rFonts w:ascii="Montserrat" w:hAnsi="Montserrat" w:cs="Arial"/>
          <w:sz w:val="18"/>
          <w:szCs w:val="18"/>
        </w:rPr>
        <w:t xml:space="preserve"> 1</w:t>
      </w:r>
      <w:r w:rsidRPr="00FE038B">
        <w:rPr>
          <w:rFonts w:ascii="Montserrat" w:hAnsi="Montserrat" w:cs="Arial"/>
          <w:sz w:val="18"/>
          <w:szCs w:val="18"/>
        </w:rPr>
        <w:t xml:space="preserve"> vitrina museográfica (Autoportante para piso). Con medida de </w:t>
      </w:r>
      <w:r w:rsidRPr="00FE038B">
        <w:rPr>
          <w:rFonts w:ascii="Montserrat" w:hAnsi="Montserrat" w:cs="Arial"/>
          <w:sz w:val="18"/>
          <w:szCs w:val="18"/>
          <w:lang w:val="es-ES_tradnl"/>
        </w:rPr>
        <w:t>240x120x120 cm</w:t>
      </w:r>
    </w:p>
    <w:p w14:paraId="2EC771EF" w14:textId="77777777" w:rsidR="009C5925" w:rsidRPr="00FE038B" w:rsidRDefault="009C5925" w:rsidP="009C5925">
      <w:pPr>
        <w:pStyle w:val="Sinespaciado"/>
        <w:numPr>
          <w:ilvl w:val="0"/>
          <w:numId w:val="98"/>
        </w:numPr>
        <w:jc w:val="both"/>
        <w:rPr>
          <w:rFonts w:ascii="Montserrat" w:hAnsi="Montserrat"/>
          <w:sz w:val="20"/>
          <w:szCs w:val="20"/>
        </w:rPr>
      </w:pPr>
      <w:r>
        <w:rPr>
          <w:rFonts w:ascii="Montserrat" w:hAnsi="Montserrat" w:cs="Arial"/>
          <w:sz w:val="18"/>
          <w:szCs w:val="18"/>
        </w:rPr>
        <w:t>Coadyuvar en el s</w:t>
      </w:r>
      <w:r w:rsidRPr="00FE038B">
        <w:rPr>
          <w:rFonts w:ascii="Montserrat" w:hAnsi="Montserrat" w:cs="Arial"/>
          <w:sz w:val="18"/>
          <w:szCs w:val="18"/>
        </w:rPr>
        <w:t>ervicio</w:t>
      </w:r>
      <w:r>
        <w:rPr>
          <w:rFonts w:ascii="Montserrat" w:hAnsi="Montserrat" w:cs="Arial"/>
          <w:sz w:val="18"/>
          <w:szCs w:val="18"/>
        </w:rPr>
        <w:t xml:space="preserve"> de diseño y producción</w:t>
      </w:r>
      <w:r w:rsidRPr="00FE038B">
        <w:rPr>
          <w:rFonts w:ascii="Montserrat" w:hAnsi="Montserrat" w:cs="Arial"/>
          <w:sz w:val="18"/>
          <w:szCs w:val="18"/>
        </w:rPr>
        <w:t xml:space="preserve"> de 2 vitrinas museográficas con doble vista (Autoportantes para piso). Cada una de </w:t>
      </w:r>
      <w:r w:rsidRPr="00FE038B">
        <w:rPr>
          <w:rFonts w:ascii="Montserrat" w:hAnsi="Montserrat" w:cs="Arial"/>
          <w:sz w:val="18"/>
          <w:szCs w:val="18"/>
          <w:lang w:val="es-ES_tradnl"/>
        </w:rPr>
        <w:t>240x375x90 cm</w:t>
      </w:r>
    </w:p>
    <w:p w14:paraId="346A9B7E" w14:textId="77777777" w:rsidR="009C5925" w:rsidRPr="00431DF8" w:rsidRDefault="009C5925" w:rsidP="009C5925">
      <w:pPr>
        <w:pStyle w:val="Sinespaciado"/>
        <w:numPr>
          <w:ilvl w:val="0"/>
          <w:numId w:val="98"/>
        </w:numPr>
        <w:jc w:val="both"/>
        <w:rPr>
          <w:rFonts w:ascii="Montserrat" w:hAnsi="Montserrat"/>
          <w:sz w:val="20"/>
          <w:szCs w:val="20"/>
        </w:rPr>
      </w:pPr>
      <w:r>
        <w:rPr>
          <w:rFonts w:ascii="Montserrat" w:hAnsi="Montserrat" w:cs="Arial"/>
          <w:sz w:val="18"/>
          <w:szCs w:val="18"/>
        </w:rPr>
        <w:t>Coadyuvar en el s</w:t>
      </w:r>
      <w:r w:rsidRPr="00FE038B">
        <w:rPr>
          <w:rFonts w:ascii="Montserrat" w:hAnsi="Montserrat" w:cs="Arial"/>
          <w:sz w:val="18"/>
          <w:szCs w:val="18"/>
        </w:rPr>
        <w:t>ervicio de diseño</w:t>
      </w:r>
      <w:r>
        <w:rPr>
          <w:rFonts w:ascii="Montserrat" w:hAnsi="Montserrat" w:cs="Arial"/>
          <w:sz w:val="18"/>
          <w:szCs w:val="18"/>
        </w:rPr>
        <w:t xml:space="preserve"> y producción</w:t>
      </w:r>
      <w:r w:rsidRPr="00FE038B">
        <w:rPr>
          <w:rFonts w:ascii="Montserrat" w:hAnsi="Montserrat" w:cs="Arial"/>
          <w:sz w:val="18"/>
          <w:szCs w:val="18"/>
        </w:rPr>
        <w:t xml:space="preserve"> de 5 mamparas vitrina. (2 mamparas</w:t>
      </w:r>
      <w:r>
        <w:rPr>
          <w:rFonts w:ascii="Montserrat" w:hAnsi="Montserrat" w:cs="Arial"/>
          <w:sz w:val="18"/>
          <w:szCs w:val="18"/>
        </w:rPr>
        <w:t xml:space="preserve"> vitrina</w:t>
      </w:r>
      <w:r w:rsidRPr="00FE038B">
        <w:rPr>
          <w:rFonts w:ascii="Montserrat" w:hAnsi="Montserrat" w:cs="Arial"/>
          <w:sz w:val="18"/>
          <w:szCs w:val="18"/>
        </w:rPr>
        <w:t xml:space="preserve"> con medida cada una de 300x376x80; 2 mamparas</w:t>
      </w:r>
      <w:r>
        <w:rPr>
          <w:rFonts w:ascii="Montserrat" w:hAnsi="Montserrat" w:cs="Arial"/>
          <w:sz w:val="18"/>
          <w:szCs w:val="18"/>
        </w:rPr>
        <w:t xml:space="preserve"> vitrina</w:t>
      </w:r>
      <w:r w:rsidRPr="00FE038B">
        <w:rPr>
          <w:rFonts w:ascii="Montserrat" w:hAnsi="Montserrat" w:cs="Arial"/>
          <w:sz w:val="18"/>
          <w:szCs w:val="18"/>
        </w:rPr>
        <w:t xml:space="preserve"> con medida cada una de 240x315x60 y una mampara</w:t>
      </w:r>
      <w:r>
        <w:rPr>
          <w:rFonts w:ascii="Montserrat" w:hAnsi="Montserrat" w:cs="Arial"/>
          <w:sz w:val="18"/>
          <w:szCs w:val="18"/>
        </w:rPr>
        <w:t xml:space="preserve"> vitrina</w:t>
      </w:r>
      <w:r w:rsidRPr="00FE038B">
        <w:rPr>
          <w:rFonts w:ascii="Montserrat" w:hAnsi="Montserrat" w:cs="Arial"/>
          <w:sz w:val="18"/>
          <w:szCs w:val="18"/>
        </w:rPr>
        <w:t xml:space="preserve"> con medida de 240x375x60).</w:t>
      </w:r>
    </w:p>
    <w:p w14:paraId="78DBF70E" w14:textId="77777777" w:rsidR="009C5925" w:rsidRPr="00431DF8" w:rsidRDefault="009C5925" w:rsidP="009C5925">
      <w:pPr>
        <w:pStyle w:val="Sinespaciado"/>
        <w:numPr>
          <w:ilvl w:val="0"/>
          <w:numId w:val="98"/>
        </w:numPr>
        <w:jc w:val="both"/>
        <w:rPr>
          <w:rFonts w:ascii="Montserrat" w:hAnsi="Montserrat"/>
          <w:sz w:val="20"/>
          <w:szCs w:val="20"/>
        </w:rPr>
      </w:pPr>
      <w:r>
        <w:rPr>
          <w:rFonts w:ascii="Montserrat" w:hAnsi="Montserrat" w:cs="Arial"/>
          <w:sz w:val="18"/>
          <w:szCs w:val="18"/>
        </w:rPr>
        <w:t>Coadyuvar en el s</w:t>
      </w:r>
      <w:r w:rsidRPr="00FE038B">
        <w:rPr>
          <w:rFonts w:ascii="Montserrat" w:hAnsi="Montserrat" w:cs="Arial"/>
          <w:sz w:val="18"/>
          <w:szCs w:val="18"/>
        </w:rPr>
        <w:t xml:space="preserve">ervicio de diseño museográfico </w:t>
      </w:r>
      <w:r>
        <w:rPr>
          <w:rFonts w:ascii="Montserrat" w:hAnsi="Montserrat" w:cs="Arial"/>
          <w:sz w:val="18"/>
          <w:szCs w:val="18"/>
        </w:rPr>
        <w:t xml:space="preserve">y producción </w:t>
      </w:r>
      <w:r w:rsidRPr="00FE038B">
        <w:rPr>
          <w:rFonts w:ascii="Montserrat" w:hAnsi="Montserrat" w:cs="Arial"/>
          <w:sz w:val="18"/>
          <w:szCs w:val="18"/>
        </w:rPr>
        <w:t>de soportes a medida, de acrílico y latón para obra artística</w:t>
      </w:r>
      <w:r>
        <w:rPr>
          <w:rFonts w:ascii="Montserrat" w:hAnsi="Montserrat" w:cs="Arial"/>
          <w:sz w:val="18"/>
          <w:szCs w:val="18"/>
        </w:rPr>
        <w:t>, de acuerdo con las necesidades de cada pieza incluida en la lista de obra final.</w:t>
      </w:r>
    </w:p>
    <w:p w14:paraId="29A1BC76" w14:textId="77777777" w:rsidR="009C5925" w:rsidRPr="00384525" w:rsidRDefault="009C5925" w:rsidP="009C5925">
      <w:pPr>
        <w:pStyle w:val="Sinespaciado"/>
        <w:numPr>
          <w:ilvl w:val="0"/>
          <w:numId w:val="98"/>
        </w:numPr>
        <w:jc w:val="both"/>
        <w:rPr>
          <w:rFonts w:ascii="Montserrat" w:hAnsi="Montserrat"/>
          <w:sz w:val="20"/>
          <w:szCs w:val="20"/>
        </w:rPr>
      </w:pPr>
      <w:r>
        <w:rPr>
          <w:rFonts w:ascii="Montserrat" w:hAnsi="Montserrat" w:cs="Arial"/>
          <w:sz w:val="18"/>
          <w:szCs w:val="18"/>
        </w:rPr>
        <w:t xml:space="preserve">Coadyuvar en el servicio de diseño y producción de 56 </w:t>
      </w:r>
      <w:r w:rsidRPr="00FE038B">
        <w:rPr>
          <w:rFonts w:ascii="Montserrat" w:hAnsi="Montserrat" w:cs="Arial"/>
          <w:sz w:val="18"/>
          <w:szCs w:val="18"/>
        </w:rPr>
        <w:t>de mamparas</w:t>
      </w:r>
      <w:r>
        <w:rPr>
          <w:rFonts w:ascii="Montserrat" w:hAnsi="Montserrat" w:cs="Arial"/>
          <w:sz w:val="18"/>
          <w:szCs w:val="18"/>
        </w:rPr>
        <w:t xml:space="preserve"> de protección</w:t>
      </w:r>
      <w:r w:rsidRPr="00FE038B">
        <w:rPr>
          <w:rFonts w:ascii="Montserrat" w:hAnsi="Montserrat" w:cs="Arial"/>
          <w:sz w:val="18"/>
          <w:szCs w:val="18"/>
        </w:rPr>
        <w:t xml:space="preserve"> e</w:t>
      </w:r>
      <w:r>
        <w:rPr>
          <w:rFonts w:ascii="Montserrat" w:hAnsi="Montserrat" w:cs="Arial"/>
          <w:sz w:val="18"/>
          <w:szCs w:val="18"/>
        </w:rPr>
        <w:t>n</w:t>
      </w:r>
      <w:r w:rsidRPr="00FE038B">
        <w:rPr>
          <w:rFonts w:ascii="Montserrat" w:hAnsi="Montserrat" w:cs="Arial"/>
          <w:sz w:val="18"/>
          <w:szCs w:val="18"/>
        </w:rPr>
        <w:t xml:space="preserve"> acrílico transparente</w:t>
      </w:r>
      <w:r>
        <w:rPr>
          <w:rFonts w:ascii="Montserrat" w:hAnsi="Montserrat" w:cs="Arial"/>
          <w:sz w:val="18"/>
          <w:szCs w:val="18"/>
        </w:rPr>
        <w:t xml:space="preserve"> de 240x120 cm de 6mm de espesor.</w:t>
      </w:r>
    </w:p>
    <w:p w14:paraId="3CC7D5C1" w14:textId="77777777" w:rsidR="009C5925" w:rsidRPr="006F06A8" w:rsidRDefault="009C5925" w:rsidP="009C5925">
      <w:pPr>
        <w:pStyle w:val="Sinespaciado"/>
        <w:numPr>
          <w:ilvl w:val="0"/>
          <w:numId w:val="98"/>
        </w:numPr>
        <w:jc w:val="both"/>
        <w:rPr>
          <w:rFonts w:ascii="Montserrat" w:hAnsi="Montserrat"/>
          <w:sz w:val="20"/>
          <w:szCs w:val="20"/>
        </w:rPr>
      </w:pPr>
      <w:r>
        <w:rPr>
          <w:rFonts w:ascii="Montserrat" w:hAnsi="Montserrat" w:cs="Arial"/>
          <w:sz w:val="18"/>
          <w:szCs w:val="18"/>
        </w:rPr>
        <w:t>Coadyuvar en el servicio de diseño y producción de 22 mesas de trabajo desmontables para la mediateca y biblioteca (autoportantes para piso) con las siguientes medidas: 5 de 76x475x125 cm cada una; 1 de 76x270x83 cm; 2 de 75x180x170 cm cada una; 1 de 118x253x300 cm; 10 de 85x110x85 cm cada una; 2 de 50x80x57 cm; 1 de 94x347x60 cada una.</w:t>
      </w:r>
    </w:p>
    <w:p w14:paraId="5960339D" w14:textId="77777777" w:rsidR="009C5925" w:rsidRPr="00FE038B" w:rsidRDefault="009C5925" w:rsidP="009C5925">
      <w:pPr>
        <w:pStyle w:val="Sinespaciado"/>
        <w:numPr>
          <w:ilvl w:val="0"/>
          <w:numId w:val="98"/>
        </w:numPr>
        <w:jc w:val="both"/>
        <w:rPr>
          <w:rFonts w:ascii="Montserrat" w:hAnsi="Montserrat"/>
          <w:sz w:val="20"/>
          <w:szCs w:val="20"/>
        </w:rPr>
      </w:pPr>
      <w:r>
        <w:rPr>
          <w:rFonts w:ascii="Montserrat" w:hAnsi="Montserrat" w:cs="Arial"/>
          <w:sz w:val="18"/>
          <w:szCs w:val="18"/>
        </w:rPr>
        <w:t>Coadyuvar en el servicio de diseño y producción de 12 estanterías desmontables para exhibición de archivo documental de la mediateca y biblioteca de 240x365x30 cm cada uno.</w:t>
      </w:r>
    </w:p>
    <w:p w14:paraId="5AA8FA75" w14:textId="77777777" w:rsidR="009C5925" w:rsidRDefault="009C5925" w:rsidP="009C5925">
      <w:pPr>
        <w:pStyle w:val="Sinespaciado"/>
        <w:jc w:val="both"/>
        <w:rPr>
          <w:rFonts w:ascii="Montserrat" w:hAnsi="Montserrat"/>
          <w:sz w:val="20"/>
          <w:szCs w:val="20"/>
        </w:rPr>
      </w:pPr>
    </w:p>
    <w:p w14:paraId="1F9D2DFA" w14:textId="77777777" w:rsidR="009C5925" w:rsidRPr="00D66F8E" w:rsidRDefault="009C5925" w:rsidP="009C5925">
      <w:pPr>
        <w:pStyle w:val="Sinespaciado"/>
        <w:jc w:val="both"/>
        <w:rPr>
          <w:rFonts w:ascii="Montserrat" w:hAnsi="Montserrat"/>
          <w:sz w:val="20"/>
          <w:szCs w:val="20"/>
        </w:rPr>
      </w:pPr>
    </w:p>
    <w:p w14:paraId="6BF990A2" w14:textId="77777777" w:rsidR="009C5925" w:rsidRPr="00D82977" w:rsidRDefault="009C5925" w:rsidP="009C5925">
      <w:pPr>
        <w:pStyle w:val="Sinespaciado"/>
        <w:jc w:val="both"/>
        <w:rPr>
          <w:rFonts w:ascii="Montserrat" w:hAnsi="Montserrat"/>
          <w:b/>
          <w:bCs/>
          <w:sz w:val="20"/>
          <w:szCs w:val="20"/>
        </w:rPr>
      </w:pPr>
      <w:r w:rsidRPr="00D82977">
        <w:rPr>
          <w:rFonts w:ascii="Montserrat" w:hAnsi="Montserrat"/>
          <w:b/>
          <w:bCs/>
          <w:sz w:val="20"/>
          <w:szCs w:val="20"/>
        </w:rPr>
        <w:lastRenderedPageBreak/>
        <w:t>II.</w:t>
      </w:r>
      <w:r w:rsidRPr="00D82977">
        <w:rPr>
          <w:rFonts w:ascii="Montserrat" w:hAnsi="Montserrat"/>
          <w:b/>
          <w:bCs/>
          <w:sz w:val="20"/>
          <w:szCs w:val="20"/>
        </w:rPr>
        <w:tab/>
        <w:t>VIGENCIA DEL SERVICIO:</w:t>
      </w:r>
    </w:p>
    <w:p w14:paraId="602E7542" w14:textId="77777777" w:rsidR="009C5925" w:rsidRPr="00D82977" w:rsidRDefault="009C5925" w:rsidP="009C5925">
      <w:pPr>
        <w:pStyle w:val="Sinespaciado"/>
        <w:jc w:val="both"/>
        <w:rPr>
          <w:rFonts w:ascii="Montserrat" w:hAnsi="Montserrat"/>
          <w:sz w:val="20"/>
          <w:szCs w:val="20"/>
        </w:rPr>
      </w:pPr>
    </w:p>
    <w:p w14:paraId="71556015" w14:textId="77777777" w:rsidR="009C5925" w:rsidRPr="00D82977" w:rsidRDefault="009C5925" w:rsidP="009C5925">
      <w:pPr>
        <w:pStyle w:val="Sinespaciado"/>
        <w:jc w:val="both"/>
        <w:rPr>
          <w:rFonts w:ascii="Montserrat" w:hAnsi="Montserrat"/>
          <w:sz w:val="20"/>
          <w:szCs w:val="20"/>
        </w:rPr>
      </w:pPr>
      <w:r w:rsidRPr="00D82977">
        <w:rPr>
          <w:rFonts w:ascii="Montserrat" w:hAnsi="Montserrat"/>
          <w:sz w:val="20"/>
          <w:szCs w:val="20"/>
        </w:rPr>
        <w:t xml:space="preserve">El servicio deberá prestarse durante el periodo comprendido del </w:t>
      </w:r>
      <w:r>
        <w:rPr>
          <w:rFonts w:ascii="Montserrat" w:hAnsi="Montserrat"/>
          <w:b/>
          <w:bCs/>
          <w:sz w:val="20"/>
          <w:szCs w:val="20"/>
        </w:rPr>
        <w:t xml:space="preserve">01 de agosto al 31 de octubre de </w:t>
      </w:r>
      <w:r w:rsidRPr="00D82977">
        <w:rPr>
          <w:rFonts w:ascii="Montserrat" w:hAnsi="Montserrat"/>
          <w:b/>
          <w:bCs/>
          <w:sz w:val="20"/>
          <w:szCs w:val="20"/>
        </w:rPr>
        <w:t>2024</w:t>
      </w:r>
      <w:r w:rsidRPr="00D82977">
        <w:rPr>
          <w:rFonts w:ascii="Montserrat" w:hAnsi="Montserrat"/>
          <w:sz w:val="20"/>
          <w:szCs w:val="20"/>
        </w:rPr>
        <w:t xml:space="preserve"> de conformidad con lo establecido en el presente Anexo Técnico.</w:t>
      </w:r>
    </w:p>
    <w:p w14:paraId="7353F02D" w14:textId="77777777" w:rsidR="009C5925" w:rsidRPr="00431DF8" w:rsidRDefault="009C5925" w:rsidP="009C5925">
      <w:pPr>
        <w:pStyle w:val="Sinespaciado"/>
        <w:jc w:val="both"/>
        <w:rPr>
          <w:rFonts w:ascii="Montserrat" w:hAnsi="Montserrat"/>
          <w:sz w:val="20"/>
          <w:szCs w:val="20"/>
        </w:rPr>
      </w:pPr>
    </w:p>
    <w:p w14:paraId="7631D393" w14:textId="77777777" w:rsidR="009C5925" w:rsidRPr="00431DF8" w:rsidRDefault="009C5925" w:rsidP="009C5925">
      <w:pPr>
        <w:pStyle w:val="Sinespaciado"/>
        <w:jc w:val="both"/>
        <w:rPr>
          <w:rFonts w:ascii="Montserrat" w:hAnsi="Montserrat"/>
          <w:sz w:val="20"/>
          <w:szCs w:val="20"/>
        </w:rPr>
      </w:pPr>
    </w:p>
    <w:p w14:paraId="708E9786" w14:textId="77777777" w:rsidR="009C5925" w:rsidRPr="00D82977" w:rsidRDefault="009C5925" w:rsidP="009C5925">
      <w:pPr>
        <w:pStyle w:val="Sinespaciado"/>
        <w:jc w:val="both"/>
        <w:rPr>
          <w:rFonts w:ascii="Montserrat" w:hAnsi="Montserrat"/>
          <w:b/>
          <w:bCs/>
          <w:sz w:val="20"/>
          <w:szCs w:val="20"/>
        </w:rPr>
      </w:pPr>
      <w:r>
        <w:rPr>
          <w:rFonts w:ascii="Montserrat" w:hAnsi="Montserrat"/>
          <w:b/>
          <w:bCs/>
          <w:sz w:val="20"/>
          <w:szCs w:val="20"/>
        </w:rPr>
        <w:t>III.</w:t>
      </w:r>
      <w:r>
        <w:rPr>
          <w:rFonts w:ascii="Montserrat" w:hAnsi="Montserrat"/>
          <w:b/>
          <w:bCs/>
          <w:sz w:val="20"/>
          <w:szCs w:val="20"/>
        </w:rPr>
        <w:tab/>
        <w:t xml:space="preserve">CONDICIONES DE LA </w:t>
      </w:r>
      <w:r w:rsidRPr="00D82977">
        <w:rPr>
          <w:rFonts w:ascii="Montserrat" w:hAnsi="Montserrat"/>
          <w:b/>
          <w:bCs/>
          <w:sz w:val="20"/>
          <w:szCs w:val="20"/>
        </w:rPr>
        <w:t>PRESTACIÓN DE SERVICIOS</w:t>
      </w:r>
      <w:r>
        <w:rPr>
          <w:rFonts w:ascii="Montserrat" w:hAnsi="Montserrat"/>
          <w:b/>
          <w:bCs/>
          <w:sz w:val="20"/>
          <w:szCs w:val="20"/>
        </w:rPr>
        <w:t xml:space="preserve"> Y ENTREGABLES</w:t>
      </w:r>
      <w:r w:rsidRPr="00D82977">
        <w:rPr>
          <w:rFonts w:ascii="Montserrat" w:hAnsi="Montserrat"/>
          <w:b/>
          <w:bCs/>
          <w:sz w:val="20"/>
          <w:szCs w:val="20"/>
        </w:rPr>
        <w:t>:</w:t>
      </w:r>
    </w:p>
    <w:p w14:paraId="2957E9E4" w14:textId="77777777" w:rsidR="009C5925" w:rsidRPr="00D82977" w:rsidRDefault="009C5925" w:rsidP="009C5925">
      <w:pPr>
        <w:pStyle w:val="Sinespaciado"/>
        <w:jc w:val="both"/>
        <w:rPr>
          <w:rFonts w:ascii="Montserrat" w:hAnsi="Montserrat"/>
          <w:sz w:val="20"/>
          <w:szCs w:val="20"/>
        </w:rPr>
      </w:pPr>
    </w:p>
    <w:p w14:paraId="2CB48D32" w14:textId="77777777" w:rsidR="009C5925" w:rsidRPr="00D82977" w:rsidRDefault="009C5925" w:rsidP="009C5925">
      <w:pPr>
        <w:pStyle w:val="Sinespaciado"/>
        <w:numPr>
          <w:ilvl w:val="0"/>
          <w:numId w:val="96"/>
        </w:numPr>
        <w:jc w:val="both"/>
        <w:rPr>
          <w:rFonts w:ascii="Montserrat" w:hAnsi="Montserrat"/>
          <w:b/>
          <w:bCs/>
          <w:sz w:val="20"/>
          <w:szCs w:val="20"/>
        </w:rPr>
      </w:pPr>
      <w:r w:rsidRPr="00D82977">
        <w:rPr>
          <w:rFonts w:ascii="Montserrat" w:hAnsi="Montserrat"/>
          <w:b/>
          <w:bCs/>
          <w:sz w:val="20"/>
          <w:szCs w:val="20"/>
        </w:rPr>
        <w:t>Prestación de Servicios:</w:t>
      </w:r>
    </w:p>
    <w:p w14:paraId="259987F0" w14:textId="77777777" w:rsidR="009C5925" w:rsidRPr="00322F61" w:rsidRDefault="009C5925" w:rsidP="009C5925">
      <w:pPr>
        <w:pStyle w:val="Sinespaciado"/>
        <w:jc w:val="both"/>
        <w:rPr>
          <w:rFonts w:ascii="Montserrat" w:hAnsi="Montserrat"/>
          <w:sz w:val="20"/>
          <w:szCs w:val="20"/>
        </w:rPr>
      </w:pPr>
    </w:p>
    <w:p w14:paraId="0E00D4B0" w14:textId="77777777" w:rsidR="009C5925" w:rsidRPr="00322F61" w:rsidRDefault="009C5925" w:rsidP="009C5925">
      <w:pPr>
        <w:pStyle w:val="Sinespaciado"/>
        <w:jc w:val="both"/>
        <w:rPr>
          <w:rFonts w:ascii="Montserrat" w:hAnsi="Montserrat"/>
          <w:sz w:val="20"/>
          <w:szCs w:val="20"/>
        </w:rPr>
      </w:pPr>
      <w:r>
        <w:rPr>
          <w:rFonts w:ascii="Montserrat" w:hAnsi="Montserrat"/>
          <w:sz w:val="20"/>
          <w:szCs w:val="20"/>
        </w:rPr>
        <w:t xml:space="preserve">Los servicios serán </w:t>
      </w:r>
      <w:r w:rsidRPr="00322F61">
        <w:rPr>
          <w:rFonts w:ascii="Montserrat" w:hAnsi="Montserrat"/>
          <w:sz w:val="20"/>
          <w:szCs w:val="20"/>
        </w:rPr>
        <w:t>prestado</w:t>
      </w:r>
      <w:r>
        <w:rPr>
          <w:rFonts w:ascii="Montserrat" w:hAnsi="Montserrat"/>
          <w:sz w:val="20"/>
          <w:szCs w:val="20"/>
        </w:rPr>
        <w:t>s</w:t>
      </w:r>
      <w:r w:rsidRPr="00322F61">
        <w:rPr>
          <w:rFonts w:ascii="Montserrat" w:hAnsi="Montserrat"/>
          <w:sz w:val="20"/>
          <w:szCs w:val="20"/>
        </w:rPr>
        <w:t xml:space="preserve"> </w:t>
      </w:r>
      <w:r>
        <w:rPr>
          <w:rFonts w:ascii="Montserrat" w:hAnsi="Montserrat"/>
          <w:sz w:val="20"/>
          <w:szCs w:val="20"/>
        </w:rPr>
        <w:t xml:space="preserve">y entregados </w:t>
      </w:r>
      <w:r w:rsidRPr="00322F61">
        <w:rPr>
          <w:rFonts w:ascii="Montserrat" w:hAnsi="Montserrat"/>
          <w:sz w:val="20"/>
          <w:szCs w:val="20"/>
        </w:rPr>
        <w:t>en la</w:t>
      </w:r>
      <w:r>
        <w:rPr>
          <w:rFonts w:ascii="Montserrat" w:hAnsi="Montserrat"/>
          <w:sz w:val="20"/>
          <w:szCs w:val="20"/>
        </w:rPr>
        <w:t xml:space="preserve">s instalaciones de la </w:t>
      </w:r>
      <w:r w:rsidRPr="00322F61">
        <w:rPr>
          <w:rFonts w:ascii="Montserrat" w:hAnsi="Montserrat"/>
          <w:sz w:val="20"/>
          <w:szCs w:val="20"/>
        </w:rPr>
        <w:t xml:space="preserve">Bodega Nacional de Arte, ubicada en la </w:t>
      </w:r>
      <w:r>
        <w:rPr>
          <w:rFonts w:ascii="Montserrat" w:hAnsi="Montserrat"/>
          <w:sz w:val="20"/>
          <w:szCs w:val="20"/>
        </w:rPr>
        <w:t>cuarta sección de Chapultepec</w:t>
      </w:r>
      <w:r w:rsidRPr="00322F61">
        <w:rPr>
          <w:rFonts w:ascii="Montserrat" w:hAnsi="Montserrat"/>
          <w:sz w:val="20"/>
          <w:szCs w:val="20"/>
        </w:rPr>
        <w:t xml:space="preserve">, Alcaldía </w:t>
      </w:r>
      <w:r>
        <w:rPr>
          <w:rFonts w:ascii="Montserrat" w:hAnsi="Montserrat"/>
          <w:sz w:val="20"/>
          <w:szCs w:val="20"/>
        </w:rPr>
        <w:t>Álvaro Obregón</w:t>
      </w:r>
      <w:r w:rsidRPr="00322F61">
        <w:rPr>
          <w:rFonts w:ascii="Montserrat" w:hAnsi="Montserrat"/>
          <w:sz w:val="20"/>
          <w:szCs w:val="20"/>
        </w:rPr>
        <w:t>, en la Ciudad de México.</w:t>
      </w:r>
    </w:p>
    <w:p w14:paraId="50EC16E3" w14:textId="77777777" w:rsidR="009C5925" w:rsidRDefault="009C5925" w:rsidP="009C5925">
      <w:pPr>
        <w:pStyle w:val="Sinespaciado"/>
        <w:jc w:val="both"/>
        <w:rPr>
          <w:rFonts w:ascii="Montserrat" w:hAnsi="Montserrat"/>
          <w:sz w:val="20"/>
          <w:szCs w:val="20"/>
          <w:highlight w:val="yellow"/>
        </w:rPr>
      </w:pPr>
    </w:p>
    <w:p w14:paraId="0C36F017" w14:textId="77777777" w:rsidR="009C5925" w:rsidRDefault="009C5925" w:rsidP="009C5925">
      <w:pPr>
        <w:pStyle w:val="Sinespaciado"/>
        <w:jc w:val="both"/>
        <w:rPr>
          <w:rFonts w:ascii="Montserrat" w:hAnsi="Montserrat"/>
          <w:sz w:val="20"/>
          <w:szCs w:val="20"/>
          <w:highlight w:val="yellow"/>
        </w:rPr>
      </w:pPr>
    </w:p>
    <w:p w14:paraId="32A54BDE" w14:textId="77777777" w:rsidR="009C5925" w:rsidRPr="00146C30" w:rsidRDefault="009C5925" w:rsidP="009C5925">
      <w:pPr>
        <w:pStyle w:val="Sinespaciado"/>
        <w:numPr>
          <w:ilvl w:val="0"/>
          <w:numId w:val="96"/>
        </w:numPr>
        <w:jc w:val="both"/>
        <w:rPr>
          <w:rFonts w:ascii="Montserrat" w:hAnsi="Montserrat"/>
          <w:b/>
          <w:bCs/>
          <w:sz w:val="20"/>
          <w:szCs w:val="20"/>
        </w:rPr>
      </w:pPr>
      <w:r w:rsidRPr="00146C30">
        <w:rPr>
          <w:rFonts w:ascii="Montserrat" w:hAnsi="Montserrat"/>
          <w:b/>
          <w:bCs/>
          <w:sz w:val="20"/>
          <w:szCs w:val="20"/>
        </w:rPr>
        <w:t>Cumplimiento de actividades:</w:t>
      </w:r>
    </w:p>
    <w:p w14:paraId="0A5C4F41" w14:textId="77777777" w:rsidR="009C5925" w:rsidRDefault="009C5925" w:rsidP="009C5925">
      <w:pPr>
        <w:pStyle w:val="Sinespaciado"/>
        <w:jc w:val="both"/>
        <w:rPr>
          <w:rFonts w:ascii="Montserrat" w:hAnsi="Montserrat"/>
          <w:sz w:val="20"/>
          <w:szCs w:val="20"/>
        </w:rPr>
      </w:pPr>
    </w:p>
    <w:p w14:paraId="12592EA8" w14:textId="77777777" w:rsidR="009C5925" w:rsidRDefault="009C5925" w:rsidP="009C5925">
      <w:pPr>
        <w:pStyle w:val="Sinespaciado"/>
        <w:jc w:val="both"/>
        <w:rPr>
          <w:rFonts w:ascii="Montserrat" w:hAnsi="Montserrat"/>
          <w:sz w:val="20"/>
          <w:szCs w:val="20"/>
        </w:rPr>
      </w:pPr>
      <w:r>
        <w:rPr>
          <w:rFonts w:ascii="Montserrat" w:hAnsi="Montserrat"/>
          <w:sz w:val="20"/>
          <w:szCs w:val="20"/>
        </w:rPr>
        <w:t>Para la prestación de los servicios, durante todo el periodo de a contratación el prestador de servicios adjudicado cumplirá cabalmente con las actividades siguientes:</w:t>
      </w:r>
    </w:p>
    <w:p w14:paraId="025FA5CC" w14:textId="77777777" w:rsidR="009C5925" w:rsidRDefault="009C5925" w:rsidP="009C5925">
      <w:pPr>
        <w:pStyle w:val="Sinespaciado"/>
        <w:jc w:val="both"/>
        <w:rPr>
          <w:rFonts w:ascii="Montserrat" w:hAnsi="Montserrat"/>
          <w:sz w:val="20"/>
          <w:szCs w:val="20"/>
        </w:rPr>
      </w:pPr>
    </w:p>
    <w:p w14:paraId="2A683084" w14:textId="77777777" w:rsidR="009C5925" w:rsidRDefault="009C5925" w:rsidP="009C5925">
      <w:pPr>
        <w:pStyle w:val="Sinespaciado"/>
        <w:numPr>
          <w:ilvl w:val="0"/>
          <w:numId w:val="98"/>
        </w:numPr>
        <w:overflowPunct w:val="0"/>
        <w:ind w:right="333"/>
        <w:jc w:val="both"/>
        <w:rPr>
          <w:rFonts w:ascii="Montserrat" w:hAnsi="Montserrat"/>
          <w:b/>
          <w:bCs/>
          <w:sz w:val="20"/>
          <w:szCs w:val="20"/>
        </w:rPr>
      </w:pPr>
      <w:bookmarkStart w:id="55" w:name="_Hlk173495425"/>
      <w:r>
        <w:rPr>
          <w:rFonts w:ascii="Montserrat" w:hAnsi="Montserrat" w:cs="Arial"/>
          <w:b/>
          <w:bCs/>
          <w:sz w:val="20"/>
          <w:szCs w:val="20"/>
        </w:rPr>
        <w:t>El día 30 del mes de</w:t>
      </w:r>
      <w:r w:rsidRPr="0072716C">
        <w:rPr>
          <w:rFonts w:ascii="Montserrat" w:hAnsi="Montserrat"/>
          <w:b/>
          <w:bCs/>
          <w:sz w:val="20"/>
          <w:szCs w:val="20"/>
        </w:rPr>
        <w:t xml:space="preserve"> agosto de 2024</w:t>
      </w:r>
      <w:r>
        <w:rPr>
          <w:rFonts w:ascii="Montserrat" w:hAnsi="Montserrat"/>
          <w:b/>
          <w:bCs/>
          <w:sz w:val="20"/>
          <w:szCs w:val="20"/>
        </w:rPr>
        <w:t>,</w:t>
      </w:r>
      <w:r w:rsidRPr="0072716C">
        <w:rPr>
          <w:rFonts w:ascii="Montserrat" w:hAnsi="Montserrat"/>
          <w:b/>
          <w:bCs/>
          <w:sz w:val="20"/>
          <w:szCs w:val="20"/>
        </w:rPr>
        <w:t xml:space="preserve"> </w:t>
      </w:r>
      <w:r>
        <w:rPr>
          <w:rFonts w:ascii="Montserrat" w:hAnsi="Montserrat"/>
          <w:b/>
          <w:bCs/>
          <w:sz w:val="20"/>
          <w:szCs w:val="20"/>
        </w:rPr>
        <w:t>el Prestador de servicios adjudicado suministrará los servicios integrales siguientes</w:t>
      </w:r>
      <w:r w:rsidRPr="0072716C">
        <w:rPr>
          <w:rFonts w:ascii="Montserrat" w:hAnsi="Montserrat"/>
          <w:b/>
          <w:bCs/>
          <w:sz w:val="20"/>
          <w:szCs w:val="20"/>
        </w:rPr>
        <w:t>:</w:t>
      </w:r>
      <w:bookmarkEnd w:id="55"/>
    </w:p>
    <w:p w14:paraId="7A1A14A3" w14:textId="77777777" w:rsidR="009C5925" w:rsidRPr="00431DF8" w:rsidRDefault="009C5925" w:rsidP="009C5925">
      <w:pPr>
        <w:pStyle w:val="Sinespaciado"/>
        <w:overflowPunct w:val="0"/>
        <w:ind w:right="333"/>
        <w:jc w:val="both"/>
        <w:rPr>
          <w:rFonts w:ascii="Montserrat" w:hAnsi="Montserrat"/>
          <w:sz w:val="20"/>
          <w:szCs w:val="20"/>
        </w:rPr>
      </w:pPr>
    </w:p>
    <w:tbl>
      <w:tblPr>
        <w:tblStyle w:val="Tablaconcuadrcula"/>
        <w:tblW w:w="0" w:type="auto"/>
        <w:jc w:val="center"/>
        <w:tblLook w:val="04A0" w:firstRow="1" w:lastRow="0" w:firstColumn="1" w:lastColumn="0" w:noHBand="0" w:noVBand="1"/>
      </w:tblPr>
      <w:tblGrid>
        <w:gridCol w:w="4908"/>
        <w:gridCol w:w="1328"/>
        <w:gridCol w:w="1401"/>
        <w:gridCol w:w="1474"/>
      </w:tblGrid>
      <w:tr w:rsidR="009C5925" w:rsidRPr="00CF6666" w14:paraId="64E606DE" w14:textId="77777777" w:rsidTr="00E54FDB">
        <w:trPr>
          <w:jc w:val="center"/>
        </w:trPr>
        <w:tc>
          <w:tcPr>
            <w:tcW w:w="4908" w:type="dxa"/>
            <w:vAlign w:val="center"/>
          </w:tcPr>
          <w:p w14:paraId="5596BC81" w14:textId="77777777" w:rsidR="009C5925" w:rsidRPr="00CF6666" w:rsidRDefault="009C5925" w:rsidP="00E54FDB">
            <w:pPr>
              <w:pStyle w:val="Sinespaciado"/>
              <w:overflowPunct w:val="0"/>
              <w:ind w:right="30"/>
              <w:jc w:val="center"/>
              <w:rPr>
                <w:rFonts w:ascii="Montserrat" w:hAnsi="Montserrat"/>
                <w:b/>
                <w:bCs/>
                <w:sz w:val="16"/>
                <w:szCs w:val="16"/>
              </w:rPr>
            </w:pPr>
            <w:r w:rsidRPr="00CF6666">
              <w:rPr>
                <w:rFonts w:ascii="Montserrat" w:hAnsi="Montserrat"/>
                <w:b/>
                <w:bCs/>
                <w:sz w:val="16"/>
                <w:szCs w:val="16"/>
              </w:rPr>
              <w:t>DESCRIPCIÓN</w:t>
            </w:r>
          </w:p>
        </w:tc>
        <w:tc>
          <w:tcPr>
            <w:tcW w:w="1328" w:type="dxa"/>
            <w:vAlign w:val="center"/>
          </w:tcPr>
          <w:p w14:paraId="12CA947B" w14:textId="77777777" w:rsidR="009C5925" w:rsidRPr="00CF6666" w:rsidRDefault="009C5925" w:rsidP="00E54FDB">
            <w:pPr>
              <w:pStyle w:val="Sinespaciado"/>
              <w:overflowPunct w:val="0"/>
              <w:ind w:right="32"/>
              <w:jc w:val="center"/>
              <w:rPr>
                <w:rFonts w:ascii="Montserrat" w:hAnsi="Montserrat"/>
                <w:b/>
                <w:bCs/>
                <w:sz w:val="16"/>
                <w:szCs w:val="16"/>
              </w:rPr>
            </w:pPr>
            <w:r w:rsidRPr="00CF6666">
              <w:rPr>
                <w:rFonts w:ascii="Montserrat" w:hAnsi="Montserrat"/>
                <w:b/>
                <w:bCs/>
                <w:sz w:val="16"/>
                <w:szCs w:val="16"/>
              </w:rPr>
              <w:t>MEDIDAS</w:t>
            </w:r>
          </w:p>
        </w:tc>
        <w:tc>
          <w:tcPr>
            <w:tcW w:w="1401" w:type="dxa"/>
          </w:tcPr>
          <w:p w14:paraId="00AEF094" w14:textId="77777777" w:rsidR="009C5925" w:rsidRPr="00CF6666" w:rsidRDefault="009C5925" w:rsidP="00E54FDB">
            <w:pPr>
              <w:pStyle w:val="Sinespaciado"/>
              <w:overflowPunct w:val="0"/>
              <w:ind w:right="4"/>
              <w:jc w:val="center"/>
              <w:rPr>
                <w:rFonts w:ascii="Montserrat" w:hAnsi="Montserrat"/>
                <w:b/>
                <w:bCs/>
                <w:sz w:val="16"/>
                <w:szCs w:val="16"/>
              </w:rPr>
            </w:pPr>
            <w:r w:rsidRPr="00CF6666">
              <w:rPr>
                <w:rFonts w:ascii="Montserrat" w:hAnsi="Montserrat"/>
                <w:b/>
                <w:bCs/>
                <w:sz w:val="16"/>
                <w:szCs w:val="16"/>
              </w:rPr>
              <w:t>CANTIDAD SOLICITADA</w:t>
            </w:r>
          </w:p>
        </w:tc>
        <w:tc>
          <w:tcPr>
            <w:tcW w:w="1474" w:type="dxa"/>
            <w:vAlign w:val="center"/>
          </w:tcPr>
          <w:p w14:paraId="52501297" w14:textId="77777777" w:rsidR="009C5925" w:rsidRPr="00CF6666" w:rsidRDefault="009C5925" w:rsidP="00E54FDB">
            <w:pPr>
              <w:pStyle w:val="Sinespaciado"/>
              <w:overflowPunct w:val="0"/>
              <w:ind w:right="35"/>
              <w:jc w:val="center"/>
              <w:rPr>
                <w:rFonts w:ascii="Montserrat" w:hAnsi="Montserrat"/>
                <w:b/>
                <w:bCs/>
                <w:sz w:val="16"/>
                <w:szCs w:val="16"/>
              </w:rPr>
            </w:pPr>
            <w:r w:rsidRPr="00CF6666">
              <w:rPr>
                <w:rFonts w:ascii="Montserrat" w:hAnsi="Montserrat"/>
                <w:b/>
                <w:bCs/>
                <w:sz w:val="16"/>
                <w:szCs w:val="16"/>
              </w:rPr>
              <w:t>UNIDAD DE MEDIDA</w:t>
            </w:r>
          </w:p>
        </w:tc>
      </w:tr>
      <w:tr w:rsidR="009C5925" w:rsidRPr="00CF6666" w14:paraId="3E73518A" w14:textId="77777777" w:rsidTr="00E54FDB">
        <w:trPr>
          <w:jc w:val="center"/>
        </w:trPr>
        <w:tc>
          <w:tcPr>
            <w:tcW w:w="4908" w:type="dxa"/>
            <w:vAlign w:val="center"/>
          </w:tcPr>
          <w:p w14:paraId="67A25A0C" w14:textId="77777777" w:rsidR="009C5925" w:rsidRPr="00CF6666" w:rsidRDefault="009C5925" w:rsidP="00E54FDB">
            <w:pPr>
              <w:pStyle w:val="Sinespaciado"/>
              <w:overflowPunct w:val="0"/>
              <w:ind w:right="30"/>
              <w:jc w:val="both"/>
              <w:rPr>
                <w:rFonts w:ascii="Montserrat" w:hAnsi="Montserrat"/>
                <w:sz w:val="16"/>
                <w:szCs w:val="16"/>
              </w:rPr>
            </w:pPr>
            <w:r w:rsidRPr="00CF6666">
              <w:rPr>
                <w:rFonts w:ascii="Montserrat" w:hAnsi="Montserrat" w:cs="Arial"/>
                <w:sz w:val="16"/>
                <w:szCs w:val="16"/>
              </w:rPr>
              <w:t xml:space="preserve">Prestar el Servicio de curaduría de una exposición de 590 m2, investigación, revisión de acervo y elaboración de listas de obra. Redacción de textos, cédulas de objeto y cualquier material que sea necesario para la correcta comprensión de </w:t>
            </w:r>
            <w:proofErr w:type="gramStart"/>
            <w:r w:rsidRPr="00CF6666">
              <w:rPr>
                <w:rFonts w:ascii="Montserrat" w:hAnsi="Montserrat" w:cs="Arial"/>
                <w:sz w:val="16"/>
                <w:szCs w:val="16"/>
              </w:rPr>
              <w:t>la misma</w:t>
            </w:r>
            <w:proofErr w:type="gramEnd"/>
            <w:r w:rsidRPr="00CF6666">
              <w:rPr>
                <w:rFonts w:ascii="Montserrat" w:hAnsi="Montserrat" w:cs="Arial"/>
                <w:sz w:val="16"/>
                <w:szCs w:val="16"/>
              </w:rPr>
              <w:t>.</w:t>
            </w:r>
          </w:p>
        </w:tc>
        <w:tc>
          <w:tcPr>
            <w:tcW w:w="1328" w:type="dxa"/>
            <w:vAlign w:val="center"/>
          </w:tcPr>
          <w:p w14:paraId="5A6571AC" w14:textId="77777777" w:rsidR="009C5925" w:rsidRPr="00CF6666" w:rsidRDefault="009C5925" w:rsidP="00E54FDB">
            <w:pPr>
              <w:pStyle w:val="Sinespaciado"/>
              <w:overflowPunct w:val="0"/>
              <w:ind w:right="32"/>
              <w:jc w:val="center"/>
              <w:rPr>
                <w:rFonts w:ascii="Montserrat" w:hAnsi="Montserrat" w:cs="Arial"/>
                <w:sz w:val="16"/>
                <w:szCs w:val="16"/>
              </w:rPr>
            </w:pPr>
            <w:r w:rsidRPr="00CF6666">
              <w:rPr>
                <w:rFonts w:ascii="Montserrat" w:hAnsi="Montserrat" w:cs="Arial"/>
                <w:sz w:val="16"/>
                <w:szCs w:val="16"/>
              </w:rPr>
              <w:t>N/A</w:t>
            </w:r>
          </w:p>
        </w:tc>
        <w:tc>
          <w:tcPr>
            <w:tcW w:w="1401" w:type="dxa"/>
            <w:vAlign w:val="center"/>
          </w:tcPr>
          <w:p w14:paraId="00C6C23C" w14:textId="77777777" w:rsidR="009C5925" w:rsidRPr="00CF6666" w:rsidRDefault="009C5925" w:rsidP="00E54FDB">
            <w:pPr>
              <w:pStyle w:val="Sinespaciado"/>
              <w:overflowPunct w:val="0"/>
              <w:ind w:right="4"/>
              <w:jc w:val="center"/>
              <w:rPr>
                <w:rFonts w:ascii="Montserrat" w:hAnsi="Montserrat" w:cs="Arial"/>
                <w:sz w:val="16"/>
                <w:szCs w:val="16"/>
              </w:rPr>
            </w:pPr>
            <w:r w:rsidRPr="00CF6666">
              <w:rPr>
                <w:rFonts w:ascii="Montserrat" w:hAnsi="Montserrat" w:cs="Arial"/>
                <w:sz w:val="16"/>
                <w:szCs w:val="16"/>
              </w:rPr>
              <w:t>1</w:t>
            </w:r>
          </w:p>
        </w:tc>
        <w:tc>
          <w:tcPr>
            <w:tcW w:w="1474" w:type="dxa"/>
            <w:vAlign w:val="center"/>
          </w:tcPr>
          <w:p w14:paraId="641616BE" w14:textId="77777777" w:rsidR="009C5925" w:rsidRPr="00CF6666" w:rsidRDefault="009C5925" w:rsidP="00E54FDB">
            <w:pPr>
              <w:pStyle w:val="Sinespaciado"/>
              <w:overflowPunct w:val="0"/>
              <w:ind w:right="35"/>
              <w:jc w:val="center"/>
              <w:rPr>
                <w:rFonts w:ascii="Montserrat" w:hAnsi="Montserrat" w:cs="Arial"/>
                <w:sz w:val="16"/>
                <w:szCs w:val="16"/>
              </w:rPr>
            </w:pPr>
            <w:r w:rsidRPr="00CF6666">
              <w:rPr>
                <w:rFonts w:ascii="Montserrat" w:hAnsi="Montserrat" w:cs="Arial"/>
                <w:sz w:val="16"/>
                <w:szCs w:val="16"/>
              </w:rPr>
              <w:t>Servicio</w:t>
            </w:r>
          </w:p>
        </w:tc>
      </w:tr>
      <w:tr w:rsidR="009C5925" w:rsidRPr="00CF6666" w14:paraId="726F2F37" w14:textId="77777777" w:rsidTr="00E54FDB">
        <w:trPr>
          <w:jc w:val="center"/>
        </w:trPr>
        <w:tc>
          <w:tcPr>
            <w:tcW w:w="4908" w:type="dxa"/>
            <w:tcBorders>
              <w:bottom w:val="single" w:sz="4" w:space="0" w:color="auto"/>
            </w:tcBorders>
            <w:vAlign w:val="center"/>
          </w:tcPr>
          <w:p w14:paraId="690BEA41" w14:textId="77777777" w:rsidR="009C5925" w:rsidRPr="00CF6666" w:rsidRDefault="009C5925" w:rsidP="00E54FDB">
            <w:pPr>
              <w:pStyle w:val="Sinespaciado"/>
              <w:overflowPunct w:val="0"/>
              <w:ind w:right="30"/>
              <w:jc w:val="both"/>
              <w:rPr>
                <w:rFonts w:ascii="Montserrat" w:hAnsi="Montserrat" w:cs="Arial"/>
                <w:sz w:val="16"/>
                <w:szCs w:val="16"/>
              </w:rPr>
            </w:pPr>
            <w:r w:rsidRPr="00CF6666">
              <w:rPr>
                <w:rFonts w:ascii="Montserrat" w:hAnsi="Montserrat" w:cs="Arial"/>
                <w:sz w:val="16"/>
                <w:szCs w:val="16"/>
              </w:rPr>
              <w:t>Coadyuvar en el diseño museográfico de acuerdo con la lista de obra y necesidades del espacio de exhibición.</w:t>
            </w:r>
          </w:p>
        </w:tc>
        <w:tc>
          <w:tcPr>
            <w:tcW w:w="1328" w:type="dxa"/>
            <w:tcBorders>
              <w:bottom w:val="single" w:sz="4" w:space="0" w:color="auto"/>
            </w:tcBorders>
            <w:vAlign w:val="center"/>
          </w:tcPr>
          <w:p w14:paraId="0926B8A0" w14:textId="77777777" w:rsidR="009C5925" w:rsidRPr="00CF6666" w:rsidRDefault="009C5925" w:rsidP="00E54FDB">
            <w:pPr>
              <w:pStyle w:val="Sinespaciado"/>
              <w:overflowPunct w:val="0"/>
              <w:ind w:right="32"/>
              <w:jc w:val="center"/>
              <w:rPr>
                <w:rFonts w:ascii="Montserrat" w:hAnsi="Montserrat"/>
                <w:sz w:val="16"/>
                <w:szCs w:val="16"/>
              </w:rPr>
            </w:pPr>
            <w:r w:rsidRPr="00CF6666">
              <w:rPr>
                <w:rFonts w:ascii="Montserrat" w:hAnsi="Montserrat"/>
                <w:sz w:val="16"/>
                <w:szCs w:val="16"/>
              </w:rPr>
              <w:t>N/A</w:t>
            </w:r>
          </w:p>
        </w:tc>
        <w:tc>
          <w:tcPr>
            <w:tcW w:w="1401" w:type="dxa"/>
            <w:tcBorders>
              <w:bottom w:val="single" w:sz="4" w:space="0" w:color="auto"/>
            </w:tcBorders>
            <w:vAlign w:val="center"/>
          </w:tcPr>
          <w:p w14:paraId="2D859304" w14:textId="77777777" w:rsidR="009C5925" w:rsidRPr="00CF6666" w:rsidRDefault="009C5925" w:rsidP="00E54FDB">
            <w:pPr>
              <w:pStyle w:val="Sinespaciado"/>
              <w:overflowPunct w:val="0"/>
              <w:ind w:right="4"/>
              <w:jc w:val="center"/>
              <w:rPr>
                <w:rFonts w:ascii="Montserrat" w:hAnsi="Montserrat" w:cs="Arial"/>
                <w:sz w:val="16"/>
                <w:szCs w:val="16"/>
              </w:rPr>
            </w:pPr>
            <w:r w:rsidRPr="00CF6666">
              <w:rPr>
                <w:rFonts w:ascii="Montserrat" w:hAnsi="Montserrat" w:cs="Arial"/>
                <w:sz w:val="16"/>
                <w:szCs w:val="16"/>
              </w:rPr>
              <w:t>1</w:t>
            </w:r>
          </w:p>
        </w:tc>
        <w:tc>
          <w:tcPr>
            <w:tcW w:w="1474" w:type="dxa"/>
            <w:tcBorders>
              <w:bottom w:val="single" w:sz="4" w:space="0" w:color="auto"/>
            </w:tcBorders>
            <w:vAlign w:val="center"/>
          </w:tcPr>
          <w:p w14:paraId="7865BF77" w14:textId="77777777" w:rsidR="009C5925" w:rsidRPr="00CF6666" w:rsidRDefault="009C5925" w:rsidP="00E54FDB">
            <w:pPr>
              <w:pStyle w:val="Sinespaciado"/>
              <w:overflowPunct w:val="0"/>
              <w:ind w:right="35"/>
              <w:jc w:val="center"/>
              <w:rPr>
                <w:rFonts w:ascii="Montserrat" w:hAnsi="Montserrat"/>
                <w:sz w:val="16"/>
                <w:szCs w:val="16"/>
              </w:rPr>
            </w:pPr>
            <w:r w:rsidRPr="00CF6666">
              <w:rPr>
                <w:rFonts w:ascii="Montserrat" w:hAnsi="Montserrat" w:cs="Arial"/>
                <w:sz w:val="16"/>
                <w:szCs w:val="16"/>
              </w:rPr>
              <w:t>Servicio</w:t>
            </w:r>
          </w:p>
        </w:tc>
      </w:tr>
      <w:tr w:rsidR="009C5925" w:rsidRPr="00CF6666" w14:paraId="4060E27A" w14:textId="77777777" w:rsidTr="00E54FDB">
        <w:trPr>
          <w:jc w:val="center"/>
        </w:trPr>
        <w:tc>
          <w:tcPr>
            <w:tcW w:w="4908" w:type="dxa"/>
            <w:vAlign w:val="center"/>
          </w:tcPr>
          <w:p w14:paraId="2E733BE8" w14:textId="77777777" w:rsidR="009C5925" w:rsidRPr="00CF6666" w:rsidRDefault="009C5925" w:rsidP="00E54FDB">
            <w:pPr>
              <w:pStyle w:val="Sinespaciado"/>
              <w:overflowPunct w:val="0"/>
              <w:ind w:right="30"/>
              <w:jc w:val="both"/>
              <w:rPr>
                <w:rFonts w:ascii="Montserrat" w:hAnsi="Montserrat" w:cs="Arial"/>
                <w:sz w:val="16"/>
                <w:szCs w:val="16"/>
              </w:rPr>
            </w:pPr>
            <w:r w:rsidRPr="00CF6666">
              <w:rPr>
                <w:rFonts w:ascii="Montserrat" w:hAnsi="Montserrat" w:cs="Arial"/>
                <w:sz w:val="16"/>
                <w:szCs w:val="16"/>
              </w:rPr>
              <w:t>Coadyuvar en el servicio de diseño gráfico para la exposición denominada "Obras maestras sin cánones ni reglas. Las colecciones de Roberto Montenegro". Elaboración de concepto gráfico, maquetación de textos y cédulas.</w:t>
            </w:r>
          </w:p>
        </w:tc>
        <w:tc>
          <w:tcPr>
            <w:tcW w:w="1328" w:type="dxa"/>
            <w:vAlign w:val="center"/>
          </w:tcPr>
          <w:p w14:paraId="15CDEE8D" w14:textId="77777777" w:rsidR="009C5925" w:rsidRPr="00CF6666" w:rsidRDefault="009C5925" w:rsidP="00E54FDB">
            <w:pPr>
              <w:pStyle w:val="Sinespaciado"/>
              <w:overflowPunct w:val="0"/>
              <w:ind w:right="32"/>
              <w:jc w:val="center"/>
              <w:rPr>
                <w:rFonts w:ascii="Montserrat" w:hAnsi="Montserrat"/>
                <w:sz w:val="16"/>
                <w:szCs w:val="16"/>
              </w:rPr>
            </w:pPr>
            <w:r w:rsidRPr="00CF6666">
              <w:rPr>
                <w:rFonts w:ascii="Montserrat" w:hAnsi="Montserrat"/>
                <w:sz w:val="16"/>
                <w:szCs w:val="16"/>
              </w:rPr>
              <w:t>N/A</w:t>
            </w:r>
          </w:p>
        </w:tc>
        <w:tc>
          <w:tcPr>
            <w:tcW w:w="1401" w:type="dxa"/>
            <w:vAlign w:val="center"/>
          </w:tcPr>
          <w:p w14:paraId="184564B4" w14:textId="77777777" w:rsidR="009C5925" w:rsidRPr="00CF6666" w:rsidRDefault="009C5925" w:rsidP="00E54FDB">
            <w:pPr>
              <w:pStyle w:val="Sinespaciado"/>
              <w:overflowPunct w:val="0"/>
              <w:ind w:right="4"/>
              <w:jc w:val="center"/>
              <w:rPr>
                <w:rFonts w:ascii="Montserrat" w:hAnsi="Montserrat" w:cs="Arial"/>
                <w:sz w:val="16"/>
                <w:szCs w:val="16"/>
              </w:rPr>
            </w:pPr>
            <w:r w:rsidRPr="00CF6666">
              <w:rPr>
                <w:rFonts w:ascii="Montserrat" w:hAnsi="Montserrat" w:cs="Arial"/>
                <w:sz w:val="16"/>
                <w:szCs w:val="16"/>
              </w:rPr>
              <w:t>1</w:t>
            </w:r>
          </w:p>
        </w:tc>
        <w:tc>
          <w:tcPr>
            <w:tcW w:w="1474" w:type="dxa"/>
            <w:vAlign w:val="center"/>
          </w:tcPr>
          <w:p w14:paraId="3934F9D3" w14:textId="77777777" w:rsidR="009C5925" w:rsidRPr="00CF6666" w:rsidRDefault="009C5925" w:rsidP="00E54FDB">
            <w:pPr>
              <w:pStyle w:val="Sinespaciado"/>
              <w:overflowPunct w:val="0"/>
              <w:ind w:right="35"/>
              <w:jc w:val="center"/>
              <w:rPr>
                <w:rFonts w:ascii="Montserrat" w:hAnsi="Montserrat"/>
                <w:sz w:val="16"/>
                <w:szCs w:val="16"/>
              </w:rPr>
            </w:pPr>
            <w:r w:rsidRPr="00CF6666">
              <w:rPr>
                <w:rFonts w:ascii="Montserrat" w:hAnsi="Montserrat" w:cs="Arial"/>
                <w:sz w:val="16"/>
                <w:szCs w:val="16"/>
              </w:rPr>
              <w:t>Servicio</w:t>
            </w:r>
          </w:p>
        </w:tc>
      </w:tr>
      <w:tr w:rsidR="009C5925" w:rsidRPr="00CF6666" w14:paraId="7C6BEF67" w14:textId="77777777" w:rsidTr="00E54FDB">
        <w:trPr>
          <w:jc w:val="center"/>
        </w:trPr>
        <w:tc>
          <w:tcPr>
            <w:tcW w:w="4908" w:type="dxa"/>
            <w:vAlign w:val="center"/>
          </w:tcPr>
          <w:p w14:paraId="5FDD3F74" w14:textId="77777777" w:rsidR="009C5925" w:rsidRPr="00CF6666" w:rsidRDefault="009C5925" w:rsidP="00E54FDB">
            <w:pPr>
              <w:pStyle w:val="Sinespaciado"/>
              <w:overflowPunct w:val="0"/>
              <w:ind w:right="30"/>
              <w:jc w:val="both"/>
              <w:rPr>
                <w:rFonts w:ascii="Montserrat" w:hAnsi="Montserrat" w:cs="Arial"/>
                <w:sz w:val="16"/>
                <w:szCs w:val="16"/>
              </w:rPr>
            </w:pPr>
            <w:r w:rsidRPr="00CF6666">
              <w:rPr>
                <w:rFonts w:ascii="Montserrat" w:hAnsi="Montserrat" w:cs="Arial"/>
                <w:sz w:val="16"/>
                <w:szCs w:val="16"/>
              </w:rPr>
              <w:t>Coadyuvar en el servicio de diseño y producción de mamparas museográficas (Autoportantes para piso).</w:t>
            </w:r>
          </w:p>
        </w:tc>
        <w:tc>
          <w:tcPr>
            <w:tcW w:w="1328" w:type="dxa"/>
            <w:vAlign w:val="center"/>
          </w:tcPr>
          <w:p w14:paraId="45D83CE0" w14:textId="77777777" w:rsidR="009C5925" w:rsidRPr="00CF6666" w:rsidRDefault="009C5925" w:rsidP="00E54FDB">
            <w:pPr>
              <w:pStyle w:val="Sinespaciado"/>
              <w:overflowPunct w:val="0"/>
              <w:ind w:right="32"/>
              <w:jc w:val="center"/>
              <w:rPr>
                <w:rFonts w:ascii="Montserrat" w:hAnsi="Montserrat"/>
                <w:sz w:val="16"/>
                <w:szCs w:val="16"/>
              </w:rPr>
            </w:pPr>
            <w:r w:rsidRPr="00CF6666">
              <w:rPr>
                <w:rFonts w:ascii="Montserrat" w:hAnsi="Montserrat" w:cs="Arial"/>
                <w:sz w:val="16"/>
                <w:szCs w:val="16"/>
              </w:rPr>
              <w:t>180x360x05 cm. (c/u)</w:t>
            </w:r>
          </w:p>
        </w:tc>
        <w:tc>
          <w:tcPr>
            <w:tcW w:w="1401" w:type="dxa"/>
            <w:vAlign w:val="center"/>
          </w:tcPr>
          <w:p w14:paraId="13A44142" w14:textId="77777777" w:rsidR="009C5925" w:rsidRPr="00CF6666" w:rsidRDefault="009C5925" w:rsidP="00E54FDB">
            <w:pPr>
              <w:pStyle w:val="Sinespaciado"/>
              <w:overflowPunct w:val="0"/>
              <w:ind w:right="4"/>
              <w:jc w:val="center"/>
              <w:rPr>
                <w:rFonts w:ascii="Montserrat" w:hAnsi="Montserrat" w:cs="Arial"/>
                <w:sz w:val="16"/>
                <w:szCs w:val="16"/>
              </w:rPr>
            </w:pPr>
            <w:r w:rsidRPr="00CF6666">
              <w:rPr>
                <w:rFonts w:ascii="Montserrat" w:hAnsi="Montserrat" w:cs="Arial"/>
                <w:sz w:val="16"/>
                <w:szCs w:val="16"/>
              </w:rPr>
              <w:t>9</w:t>
            </w:r>
          </w:p>
        </w:tc>
        <w:tc>
          <w:tcPr>
            <w:tcW w:w="1474" w:type="dxa"/>
            <w:vAlign w:val="center"/>
          </w:tcPr>
          <w:p w14:paraId="1F683953" w14:textId="77777777" w:rsidR="009C5925" w:rsidRPr="00CF6666" w:rsidRDefault="009C5925" w:rsidP="00E54FDB">
            <w:pPr>
              <w:pStyle w:val="Sinespaciado"/>
              <w:overflowPunct w:val="0"/>
              <w:ind w:right="35"/>
              <w:jc w:val="center"/>
              <w:rPr>
                <w:rFonts w:ascii="Montserrat" w:hAnsi="Montserrat" w:cs="Arial"/>
                <w:sz w:val="16"/>
                <w:szCs w:val="16"/>
              </w:rPr>
            </w:pPr>
            <w:r w:rsidRPr="00CF6666">
              <w:rPr>
                <w:rFonts w:ascii="Montserrat" w:hAnsi="Montserrat" w:cs="Arial"/>
                <w:sz w:val="16"/>
                <w:szCs w:val="16"/>
              </w:rPr>
              <w:t>Pieza</w:t>
            </w:r>
          </w:p>
        </w:tc>
      </w:tr>
      <w:tr w:rsidR="009C5925" w:rsidRPr="00CF6666" w14:paraId="5EBFD204" w14:textId="77777777" w:rsidTr="00E54FDB">
        <w:trPr>
          <w:jc w:val="center"/>
        </w:trPr>
        <w:tc>
          <w:tcPr>
            <w:tcW w:w="4908" w:type="dxa"/>
            <w:vAlign w:val="center"/>
          </w:tcPr>
          <w:p w14:paraId="53CC42D8" w14:textId="77777777" w:rsidR="009C5925" w:rsidRPr="00CF6666" w:rsidRDefault="009C5925" w:rsidP="00E54FDB">
            <w:pPr>
              <w:pStyle w:val="Sinespaciado"/>
              <w:overflowPunct w:val="0"/>
              <w:ind w:right="30"/>
              <w:jc w:val="both"/>
              <w:rPr>
                <w:rFonts w:ascii="Montserrat" w:hAnsi="Montserrat" w:cs="Arial"/>
                <w:sz w:val="16"/>
                <w:szCs w:val="16"/>
              </w:rPr>
            </w:pPr>
            <w:r w:rsidRPr="00CF6666">
              <w:rPr>
                <w:rFonts w:ascii="Montserrat" w:hAnsi="Montserrat" w:cs="Arial"/>
                <w:sz w:val="16"/>
                <w:szCs w:val="16"/>
              </w:rPr>
              <w:t>Coadyuvar en el servicio de diseño y producción de mamparas museográficas (Autoportantes para piso).</w:t>
            </w:r>
          </w:p>
        </w:tc>
        <w:tc>
          <w:tcPr>
            <w:tcW w:w="1328" w:type="dxa"/>
            <w:vAlign w:val="center"/>
          </w:tcPr>
          <w:p w14:paraId="5E2D3F32" w14:textId="77777777" w:rsidR="009C5925" w:rsidRPr="00CF6666" w:rsidRDefault="009C5925" w:rsidP="00E54FDB">
            <w:pPr>
              <w:pStyle w:val="Sinespaciado"/>
              <w:overflowPunct w:val="0"/>
              <w:ind w:right="32"/>
              <w:jc w:val="center"/>
              <w:rPr>
                <w:rFonts w:ascii="Montserrat" w:hAnsi="Montserrat"/>
                <w:sz w:val="16"/>
                <w:szCs w:val="16"/>
              </w:rPr>
            </w:pPr>
            <w:r w:rsidRPr="00CF6666">
              <w:rPr>
                <w:rFonts w:ascii="Montserrat" w:hAnsi="Montserrat" w:cs="Arial"/>
                <w:sz w:val="16"/>
                <w:szCs w:val="16"/>
              </w:rPr>
              <w:t>240x315x60 cm (c/u)</w:t>
            </w:r>
          </w:p>
        </w:tc>
        <w:tc>
          <w:tcPr>
            <w:tcW w:w="1401" w:type="dxa"/>
            <w:vAlign w:val="center"/>
          </w:tcPr>
          <w:p w14:paraId="08DE3C21" w14:textId="77777777" w:rsidR="009C5925" w:rsidRPr="00CF6666" w:rsidRDefault="009C5925" w:rsidP="00E54FDB">
            <w:pPr>
              <w:pStyle w:val="Sinespaciado"/>
              <w:overflowPunct w:val="0"/>
              <w:ind w:right="4"/>
              <w:jc w:val="center"/>
              <w:rPr>
                <w:rFonts w:ascii="Montserrat" w:hAnsi="Montserrat" w:cs="Arial"/>
                <w:sz w:val="16"/>
                <w:szCs w:val="16"/>
              </w:rPr>
            </w:pPr>
            <w:r w:rsidRPr="00CF6666">
              <w:rPr>
                <w:rFonts w:ascii="Montserrat" w:hAnsi="Montserrat" w:cs="Arial"/>
                <w:sz w:val="16"/>
                <w:szCs w:val="16"/>
              </w:rPr>
              <w:t>4</w:t>
            </w:r>
          </w:p>
        </w:tc>
        <w:tc>
          <w:tcPr>
            <w:tcW w:w="1474" w:type="dxa"/>
            <w:vAlign w:val="center"/>
          </w:tcPr>
          <w:p w14:paraId="50B58518" w14:textId="77777777" w:rsidR="009C5925" w:rsidRPr="00CF6666" w:rsidRDefault="009C5925" w:rsidP="00E54FDB">
            <w:pPr>
              <w:pStyle w:val="Sinespaciado"/>
              <w:overflowPunct w:val="0"/>
              <w:ind w:right="35"/>
              <w:jc w:val="center"/>
              <w:rPr>
                <w:rFonts w:ascii="Montserrat" w:hAnsi="Montserrat" w:cs="Arial"/>
                <w:sz w:val="16"/>
                <w:szCs w:val="16"/>
              </w:rPr>
            </w:pPr>
            <w:r w:rsidRPr="00CF6666">
              <w:rPr>
                <w:rFonts w:ascii="Montserrat" w:hAnsi="Montserrat"/>
                <w:sz w:val="16"/>
                <w:szCs w:val="16"/>
              </w:rPr>
              <w:t>Pieza</w:t>
            </w:r>
          </w:p>
        </w:tc>
      </w:tr>
      <w:tr w:rsidR="009C5925" w:rsidRPr="00CF6666" w14:paraId="1458491E" w14:textId="77777777" w:rsidTr="00E54FDB">
        <w:trPr>
          <w:jc w:val="center"/>
        </w:trPr>
        <w:tc>
          <w:tcPr>
            <w:tcW w:w="4908" w:type="dxa"/>
            <w:vAlign w:val="center"/>
          </w:tcPr>
          <w:p w14:paraId="7FE8DDA8" w14:textId="77777777" w:rsidR="009C5925" w:rsidRPr="00CF6666" w:rsidRDefault="009C5925" w:rsidP="00E54FDB">
            <w:pPr>
              <w:pStyle w:val="Sinespaciado"/>
              <w:overflowPunct w:val="0"/>
              <w:ind w:right="30"/>
              <w:jc w:val="both"/>
              <w:rPr>
                <w:rFonts w:ascii="Montserrat" w:hAnsi="Montserrat" w:cs="Arial"/>
                <w:sz w:val="16"/>
                <w:szCs w:val="16"/>
              </w:rPr>
            </w:pPr>
            <w:r w:rsidRPr="00CF6666">
              <w:rPr>
                <w:rFonts w:ascii="Montserrat" w:hAnsi="Montserrat" w:cs="Arial"/>
                <w:sz w:val="16"/>
                <w:szCs w:val="16"/>
              </w:rPr>
              <w:t>Coadyuvar en el servicio de diseño y producción de vitrina museográfica (Autoportante para piso).</w:t>
            </w:r>
          </w:p>
        </w:tc>
        <w:tc>
          <w:tcPr>
            <w:tcW w:w="1328" w:type="dxa"/>
            <w:vAlign w:val="center"/>
          </w:tcPr>
          <w:p w14:paraId="238C800D" w14:textId="77777777" w:rsidR="009C5925" w:rsidRPr="00CF6666" w:rsidRDefault="009C5925" w:rsidP="00E54FDB">
            <w:pPr>
              <w:pStyle w:val="Sinespaciado"/>
              <w:overflowPunct w:val="0"/>
              <w:ind w:right="32"/>
              <w:jc w:val="center"/>
              <w:rPr>
                <w:rFonts w:ascii="Montserrat" w:hAnsi="Montserrat"/>
                <w:sz w:val="16"/>
                <w:szCs w:val="16"/>
              </w:rPr>
            </w:pPr>
            <w:r w:rsidRPr="00CF6666">
              <w:rPr>
                <w:rFonts w:ascii="Montserrat" w:hAnsi="Montserrat" w:cs="Arial"/>
                <w:sz w:val="16"/>
                <w:szCs w:val="16"/>
              </w:rPr>
              <w:t>240x120x120 cm</w:t>
            </w:r>
          </w:p>
        </w:tc>
        <w:tc>
          <w:tcPr>
            <w:tcW w:w="1401" w:type="dxa"/>
            <w:vAlign w:val="center"/>
          </w:tcPr>
          <w:p w14:paraId="60193CAD" w14:textId="77777777" w:rsidR="009C5925" w:rsidRPr="00CF6666" w:rsidRDefault="009C5925" w:rsidP="00E54FDB">
            <w:pPr>
              <w:pStyle w:val="Sinespaciado"/>
              <w:overflowPunct w:val="0"/>
              <w:ind w:right="4"/>
              <w:jc w:val="center"/>
              <w:rPr>
                <w:rFonts w:ascii="Montserrat" w:hAnsi="Montserrat" w:cs="Arial"/>
                <w:sz w:val="16"/>
                <w:szCs w:val="16"/>
              </w:rPr>
            </w:pPr>
            <w:r w:rsidRPr="00CF6666">
              <w:rPr>
                <w:rFonts w:ascii="Montserrat" w:hAnsi="Montserrat" w:cs="Arial"/>
                <w:sz w:val="16"/>
                <w:szCs w:val="16"/>
              </w:rPr>
              <w:t>1</w:t>
            </w:r>
          </w:p>
        </w:tc>
        <w:tc>
          <w:tcPr>
            <w:tcW w:w="1474" w:type="dxa"/>
            <w:vAlign w:val="center"/>
          </w:tcPr>
          <w:p w14:paraId="43399D67" w14:textId="77777777" w:rsidR="009C5925" w:rsidRPr="00CF6666" w:rsidRDefault="009C5925" w:rsidP="00E54FDB">
            <w:pPr>
              <w:pStyle w:val="Sinespaciado"/>
              <w:overflowPunct w:val="0"/>
              <w:ind w:right="35"/>
              <w:jc w:val="center"/>
              <w:rPr>
                <w:rFonts w:ascii="Montserrat" w:hAnsi="Montserrat" w:cs="Arial"/>
                <w:sz w:val="16"/>
                <w:szCs w:val="16"/>
              </w:rPr>
            </w:pPr>
            <w:r w:rsidRPr="00CF6666">
              <w:rPr>
                <w:rFonts w:ascii="Montserrat" w:hAnsi="Montserrat"/>
                <w:sz w:val="16"/>
                <w:szCs w:val="16"/>
              </w:rPr>
              <w:t>Pieza</w:t>
            </w:r>
          </w:p>
        </w:tc>
      </w:tr>
      <w:tr w:rsidR="009C5925" w:rsidRPr="00CF6666" w14:paraId="39A8B185" w14:textId="77777777" w:rsidTr="00E54FDB">
        <w:trPr>
          <w:jc w:val="center"/>
        </w:trPr>
        <w:tc>
          <w:tcPr>
            <w:tcW w:w="4908" w:type="dxa"/>
            <w:tcBorders>
              <w:bottom w:val="single" w:sz="4" w:space="0" w:color="auto"/>
            </w:tcBorders>
            <w:vAlign w:val="center"/>
          </w:tcPr>
          <w:p w14:paraId="19F9CF6E" w14:textId="77777777" w:rsidR="009C5925" w:rsidRPr="00CF6666" w:rsidRDefault="009C5925" w:rsidP="00E54FDB">
            <w:pPr>
              <w:pStyle w:val="Sinespaciado"/>
              <w:overflowPunct w:val="0"/>
              <w:ind w:right="30"/>
              <w:jc w:val="both"/>
              <w:rPr>
                <w:rFonts w:ascii="Montserrat" w:hAnsi="Montserrat" w:cs="Arial"/>
                <w:sz w:val="16"/>
                <w:szCs w:val="16"/>
              </w:rPr>
            </w:pPr>
            <w:r w:rsidRPr="00CF6666">
              <w:rPr>
                <w:rFonts w:ascii="Montserrat" w:hAnsi="Montserrat" w:cs="Arial"/>
                <w:sz w:val="16"/>
                <w:szCs w:val="16"/>
              </w:rPr>
              <w:t>Coadyuvar en el servicio de diseño museográfico y producción de soportes a medida, de acrílico y latón para obra artística, de acuerdo con las necesidades de cada pieza incluida en la lista de obra final.</w:t>
            </w:r>
          </w:p>
        </w:tc>
        <w:tc>
          <w:tcPr>
            <w:tcW w:w="1328" w:type="dxa"/>
            <w:tcBorders>
              <w:bottom w:val="single" w:sz="4" w:space="0" w:color="auto"/>
            </w:tcBorders>
            <w:vAlign w:val="center"/>
          </w:tcPr>
          <w:p w14:paraId="1F976609" w14:textId="77777777" w:rsidR="009C5925" w:rsidRPr="00CF6666" w:rsidRDefault="009C5925" w:rsidP="00E54FDB">
            <w:pPr>
              <w:pStyle w:val="Sinespaciado"/>
              <w:overflowPunct w:val="0"/>
              <w:ind w:right="32"/>
              <w:jc w:val="center"/>
              <w:rPr>
                <w:rFonts w:ascii="Montserrat" w:hAnsi="Montserrat"/>
                <w:sz w:val="16"/>
                <w:szCs w:val="16"/>
              </w:rPr>
            </w:pPr>
            <w:r w:rsidRPr="00CF6666">
              <w:rPr>
                <w:rFonts w:ascii="Montserrat" w:hAnsi="Montserrat" w:cs="Arial"/>
                <w:sz w:val="16"/>
                <w:szCs w:val="16"/>
              </w:rPr>
              <w:t>Medida de acuerdo con las necesidades de cada una de las piezas</w:t>
            </w:r>
          </w:p>
        </w:tc>
        <w:tc>
          <w:tcPr>
            <w:tcW w:w="1401" w:type="dxa"/>
            <w:tcBorders>
              <w:bottom w:val="single" w:sz="4" w:space="0" w:color="auto"/>
            </w:tcBorders>
            <w:vAlign w:val="center"/>
          </w:tcPr>
          <w:p w14:paraId="0E322E28" w14:textId="77777777" w:rsidR="009C5925" w:rsidRPr="00CF6666" w:rsidRDefault="009C5925" w:rsidP="00E54FDB">
            <w:pPr>
              <w:pStyle w:val="Sinespaciado"/>
              <w:overflowPunct w:val="0"/>
              <w:ind w:right="4"/>
              <w:jc w:val="center"/>
              <w:rPr>
                <w:rFonts w:ascii="Montserrat" w:hAnsi="Montserrat" w:cs="Arial"/>
                <w:sz w:val="16"/>
                <w:szCs w:val="16"/>
              </w:rPr>
            </w:pPr>
            <w:r w:rsidRPr="00CF6666">
              <w:rPr>
                <w:rFonts w:ascii="Montserrat" w:hAnsi="Montserrat" w:cs="Arial"/>
                <w:sz w:val="16"/>
                <w:szCs w:val="16"/>
              </w:rPr>
              <w:t>Cantidad de acuerdo con las necesidades del servicio</w:t>
            </w:r>
          </w:p>
        </w:tc>
        <w:tc>
          <w:tcPr>
            <w:tcW w:w="1474" w:type="dxa"/>
            <w:tcBorders>
              <w:bottom w:val="single" w:sz="4" w:space="0" w:color="auto"/>
            </w:tcBorders>
            <w:vAlign w:val="center"/>
          </w:tcPr>
          <w:p w14:paraId="36216190" w14:textId="77777777" w:rsidR="009C5925" w:rsidRPr="00CF6666" w:rsidRDefault="009C5925" w:rsidP="00E54FDB">
            <w:pPr>
              <w:pStyle w:val="Sinespaciado"/>
              <w:overflowPunct w:val="0"/>
              <w:ind w:right="35"/>
              <w:jc w:val="center"/>
              <w:rPr>
                <w:rFonts w:ascii="Montserrat" w:hAnsi="Montserrat" w:cs="Arial"/>
                <w:sz w:val="16"/>
                <w:szCs w:val="16"/>
              </w:rPr>
            </w:pPr>
            <w:r w:rsidRPr="00CF6666">
              <w:rPr>
                <w:rFonts w:ascii="Montserrat" w:hAnsi="Montserrat"/>
                <w:sz w:val="16"/>
                <w:szCs w:val="16"/>
              </w:rPr>
              <w:t>Pieza</w:t>
            </w:r>
          </w:p>
        </w:tc>
      </w:tr>
    </w:tbl>
    <w:p w14:paraId="17AF1DDA" w14:textId="77777777" w:rsidR="009C5925" w:rsidRDefault="009C5925" w:rsidP="009C5925">
      <w:pPr>
        <w:pStyle w:val="Sinespaciado"/>
        <w:jc w:val="both"/>
        <w:rPr>
          <w:rFonts w:ascii="Montserrat" w:hAnsi="Montserrat"/>
          <w:sz w:val="20"/>
          <w:szCs w:val="20"/>
        </w:rPr>
      </w:pPr>
    </w:p>
    <w:p w14:paraId="3418E234" w14:textId="77777777" w:rsidR="009C5925" w:rsidRDefault="009C5925" w:rsidP="009C5925">
      <w:pPr>
        <w:pStyle w:val="Sinespaciado"/>
        <w:numPr>
          <w:ilvl w:val="0"/>
          <w:numId w:val="98"/>
        </w:numPr>
        <w:overflowPunct w:val="0"/>
        <w:ind w:right="333"/>
        <w:jc w:val="both"/>
        <w:rPr>
          <w:rFonts w:ascii="Montserrat" w:hAnsi="Montserrat" w:cs="Arial"/>
          <w:b/>
          <w:bCs/>
          <w:sz w:val="20"/>
          <w:szCs w:val="20"/>
        </w:rPr>
      </w:pPr>
      <w:bookmarkStart w:id="56" w:name="_Hlk173495437"/>
      <w:r>
        <w:rPr>
          <w:rFonts w:ascii="Montserrat" w:hAnsi="Montserrat" w:cs="Arial"/>
          <w:b/>
          <w:bCs/>
          <w:sz w:val="20"/>
          <w:szCs w:val="20"/>
        </w:rPr>
        <w:t xml:space="preserve">El día 30 del </w:t>
      </w:r>
      <w:r w:rsidRPr="0072716C">
        <w:rPr>
          <w:rFonts w:ascii="Montserrat" w:hAnsi="Montserrat" w:cs="Arial"/>
          <w:b/>
          <w:bCs/>
          <w:sz w:val="20"/>
          <w:szCs w:val="20"/>
        </w:rPr>
        <w:t xml:space="preserve">mes de septiembre de 2024, </w:t>
      </w:r>
      <w:r>
        <w:rPr>
          <w:rFonts w:ascii="Montserrat" w:hAnsi="Montserrat"/>
          <w:b/>
          <w:bCs/>
          <w:sz w:val="20"/>
          <w:szCs w:val="20"/>
        </w:rPr>
        <w:t>el Prestador de servicios adjudicado suministrará los entregables siguientes</w:t>
      </w:r>
      <w:r w:rsidRPr="0072716C">
        <w:rPr>
          <w:rFonts w:ascii="Montserrat" w:hAnsi="Montserrat"/>
          <w:b/>
          <w:bCs/>
          <w:sz w:val="20"/>
          <w:szCs w:val="20"/>
        </w:rPr>
        <w:t>:</w:t>
      </w:r>
      <w:bookmarkEnd w:id="56"/>
    </w:p>
    <w:p w14:paraId="39AAAC99" w14:textId="77777777" w:rsidR="009C5925" w:rsidRDefault="009C5925" w:rsidP="009C5925">
      <w:pPr>
        <w:pStyle w:val="Sinespaciado"/>
        <w:overflowPunct w:val="0"/>
        <w:ind w:right="333"/>
        <w:jc w:val="both"/>
        <w:rPr>
          <w:rFonts w:ascii="Montserrat" w:hAnsi="Montserrat" w:cs="Arial"/>
          <w:b/>
          <w:bCs/>
          <w:sz w:val="20"/>
          <w:szCs w:val="20"/>
        </w:rPr>
      </w:pPr>
    </w:p>
    <w:tbl>
      <w:tblPr>
        <w:tblStyle w:val="Tablaconcuadrcula"/>
        <w:tblW w:w="0" w:type="auto"/>
        <w:jc w:val="center"/>
        <w:tblLook w:val="04A0" w:firstRow="1" w:lastRow="0" w:firstColumn="1" w:lastColumn="0" w:noHBand="0" w:noVBand="1"/>
      </w:tblPr>
      <w:tblGrid>
        <w:gridCol w:w="4596"/>
        <w:gridCol w:w="1553"/>
        <w:gridCol w:w="1445"/>
        <w:gridCol w:w="1439"/>
      </w:tblGrid>
      <w:tr w:rsidR="009C5925" w:rsidRPr="00CF6666" w14:paraId="51EE9CC4" w14:textId="77777777" w:rsidTr="00E54FDB">
        <w:trPr>
          <w:jc w:val="center"/>
        </w:trPr>
        <w:tc>
          <w:tcPr>
            <w:tcW w:w="4596" w:type="dxa"/>
            <w:vAlign w:val="center"/>
          </w:tcPr>
          <w:p w14:paraId="63AC3CE7" w14:textId="77777777" w:rsidR="009C5925" w:rsidRPr="001156DD" w:rsidRDefault="009C5925" w:rsidP="00E54FDB">
            <w:pPr>
              <w:pStyle w:val="Sinespaciado"/>
              <w:jc w:val="center"/>
              <w:rPr>
                <w:rFonts w:ascii="Montserrat" w:hAnsi="Montserrat"/>
                <w:b/>
                <w:bCs/>
                <w:sz w:val="16"/>
                <w:szCs w:val="16"/>
              </w:rPr>
            </w:pPr>
            <w:r w:rsidRPr="001156DD">
              <w:rPr>
                <w:rFonts w:ascii="Montserrat" w:hAnsi="Montserrat"/>
                <w:b/>
                <w:bCs/>
                <w:sz w:val="16"/>
                <w:szCs w:val="16"/>
              </w:rPr>
              <w:t>DESCRIPCIÓN</w:t>
            </w:r>
          </w:p>
        </w:tc>
        <w:tc>
          <w:tcPr>
            <w:tcW w:w="1553" w:type="dxa"/>
            <w:vAlign w:val="center"/>
          </w:tcPr>
          <w:p w14:paraId="61A94328" w14:textId="77777777" w:rsidR="009C5925" w:rsidRPr="001156DD" w:rsidRDefault="009C5925" w:rsidP="00E54FDB">
            <w:pPr>
              <w:pStyle w:val="Sinespaciado"/>
              <w:jc w:val="center"/>
              <w:rPr>
                <w:rFonts w:ascii="Montserrat" w:hAnsi="Montserrat"/>
                <w:b/>
                <w:bCs/>
                <w:sz w:val="16"/>
                <w:szCs w:val="16"/>
              </w:rPr>
            </w:pPr>
            <w:r w:rsidRPr="001156DD">
              <w:rPr>
                <w:rFonts w:ascii="Montserrat" w:hAnsi="Montserrat"/>
                <w:b/>
                <w:bCs/>
                <w:sz w:val="16"/>
                <w:szCs w:val="16"/>
              </w:rPr>
              <w:t>MEDIDAS</w:t>
            </w:r>
          </w:p>
        </w:tc>
        <w:tc>
          <w:tcPr>
            <w:tcW w:w="1445" w:type="dxa"/>
            <w:vAlign w:val="center"/>
          </w:tcPr>
          <w:p w14:paraId="35823C2F" w14:textId="77777777" w:rsidR="009C5925" w:rsidRPr="001156DD" w:rsidRDefault="009C5925" w:rsidP="00E54FDB">
            <w:pPr>
              <w:pStyle w:val="Sinespaciado"/>
              <w:jc w:val="center"/>
              <w:rPr>
                <w:rFonts w:ascii="Montserrat" w:hAnsi="Montserrat"/>
                <w:b/>
                <w:bCs/>
                <w:sz w:val="16"/>
                <w:szCs w:val="16"/>
              </w:rPr>
            </w:pPr>
            <w:r w:rsidRPr="001156DD">
              <w:rPr>
                <w:rFonts w:ascii="Montserrat" w:hAnsi="Montserrat"/>
                <w:b/>
                <w:bCs/>
                <w:sz w:val="16"/>
                <w:szCs w:val="16"/>
              </w:rPr>
              <w:t>CANTIDAD SOLICITADA</w:t>
            </w:r>
          </w:p>
        </w:tc>
        <w:tc>
          <w:tcPr>
            <w:tcW w:w="1439" w:type="dxa"/>
            <w:vAlign w:val="center"/>
          </w:tcPr>
          <w:p w14:paraId="604BAB11" w14:textId="77777777" w:rsidR="009C5925" w:rsidRPr="001156DD" w:rsidRDefault="009C5925" w:rsidP="00E54FDB">
            <w:pPr>
              <w:pStyle w:val="Sinespaciado"/>
              <w:jc w:val="center"/>
              <w:rPr>
                <w:rFonts w:ascii="Montserrat" w:hAnsi="Montserrat"/>
                <w:b/>
                <w:bCs/>
                <w:sz w:val="16"/>
                <w:szCs w:val="16"/>
              </w:rPr>
            </w:pPr>
            <w:r w:rsidRPr="001156DD">
              <w:rPr>
                <w:rFonts w:ascii="Montserrat" w:hAnsi="Montserrat"/>
                <w:b/>
                <w:bCs/>
                <w:sz w:val="16"/>
                <w:szCs w:val="16"/>
              </w:rPr>
              <w:t>UNIDAD DE MEDIDA</w:t>
            </w:r>
          </w:p>
        </w:tc>
      </w:tr>
      <w:tr w:rsidR="009C5925" w:rsidRPr="00CF6666" w14:paraId="7434E30C" w14:textId="77777777" w:rsidTr="00E54FDB">
        <w:trPr>
          <w:jc w:val="center"/>
        </w:trPr>
        <w:tc>
          <w:tcPr>
            <w:tcW w:w="4596" w:type="dxa"/>
            <w:tcBorders>
              <w:bottom w:val="single" w:sz="4" w:space="0" w:color="auto"/>
            </w:tcBorders>
            <w:vAlign w:val="center"/>
          </w:tcPr>
          <w:p w14:paraId="4A00F321" w14:textId="77777777" w:rsidR="009C5925" w:rsidRPr="00CF6666" w:rsidRDefault="009C5925" w:rsidP="00E54FDB">
            <w:pPr>
              <w:pStyle w:val="Sinespaciado"/>
              <w:jc w:val="both"/>
              <w:rPr>
                <w:rFonts w:ascii="Montserrat" w:hAnsi="Montserrat" w:cs="Arial"/>
                <w:sz w:val="16"/>
                <w:szCs w:val="16"/>
              </w:rPr>
            </w:pPr>
            <w:r w:rsidRPr="00CF6666">
              <w:rPr>
                <w:rFonts w:ascii="Montserrat" w:hAnsi="Montserrat" w:cs="Arial"/>
                <w:sz w:val="16"/>
                <w:szCs w:val="16"/>
              </w:rPr>
              <w:t>Coadyuvar en el servicio de diseño y producción de vitrinas museográficas con doble vista (Autoportantes para piso).</w:t>
            </w:r>
          </w:p>
        </w:tc>
        <w:tc>
          <w:tcPr>
            <w:tcW w:w="1553" w:type="dxa"/>
            <w:tcBorders>
              <w:bottom w:val="single" w:sz="4" w:space="0" w:color="auto"/>
            </w:tcBorders>
            <w:vAlign w:val="center"/>
          </w:tcPr>
          <w:p w14:paraId="217C105B" w14:textId="77777777" w:rsidR="009C5925" w:rsidRPr="00CF6666" w:rsidRDefault="009C5925" w:rsidP="00E54FDB">
            <w:pPr>
              <w:pStyle w:val="Sinespaciado"/>
              <w:jc w:val="center"/>
              <w:rPr>
                <w:rFonts w:ascii="Montserrat" w:hAnsi="Montserrat"/>
                <w:sz w:val="16"/>
                <w:szCs w:val="16"/>
              </w:rPr>
            </w:pPr>
            <w:r w:rsidRPr="00CF6666">
              <w:rPr>
                <w:rFonts w:ascii="Montserrat" w:hAnsi="Montserrat" w:cs="Arial"/>
                <w:sz w:val="16"/>
                <w:szCs w:val="16"/>
              </w:rPr>
              <w:t>240x375x90 cm (c/u)</w:t>
            </w:r>
          </w:p>
        </w:tc>
        <w:tc>
          <w:tcPr>
            <w:tcW w:w="1445" w:type="dxa"/>
            <w:tcBorders>
              <w:bottom w:val="single" w:sz="4" w:space="0" w:color="auto"/>
            </w:tcBorders>
            <w:vAlign w:val="center"/>
          </w:tcPr>
          <w:p w14:paraId="2F8C44F5" w14:textId="77777777" w:rsidR="009C5925" w:rsidRPr="00CF6666" w:rsidRDefault="009C5925" w:rsidP="00E54FDB">
            <w:pPr>
              <w:pStyle w:val="Sinespaciado"/>
              <w:jc w:val="center"/>
              <w:rPr>
                <w:rFonts w:ascii="Montserrat" w:hAnsi="Montserrat" w:cs="Arial"/>
                <w:sz w:val="16"/>
                <w:szCs w:val="16"/>
              </w:rPr>
            </w:pPr>
            <w:r w:rsidRPr="00CF6666">
              <w:rPr>
                <w:rFonts w:ascii="Montserrat" w:hAnsi="Montserrat" w:cs="Arial"/>
                <w:sz w:val="16"/>
                <w:szCs w:val="16"/>
              </w:rPr>
              <w:t>2</w:t>
            </w:r>
          </w:p>
        </w:tc>
        <w:tc>
          <w:tcPr>
            <w:tcW w:w="1439" w:type="dxa"/>
            <w:tcBorders>
              <w:bottom w:val="single" w:sz="4" w:space="0" w:color="auto"/>
            </w:tcBorders>
            <w:vAlign w:val="center"/>
          </w:tcPr>
          <w:p w14:paraId="333E32F0" w14:textId="77777777" w:rsidR="009C5925" w:rsidRPr="00CF6666" w:rsidRDefault="009C5925" w:rsidP="00E54FDB">
            <w:pPr>
              <w:pStyle w:val="Sinespaciado"/>
              <w:jc w:val="center"/>
              <w:rPr>
                <w:rFonts w:ascii="Montserrat" w:hAnsi="Montserrat"/>
                <w:sz w:val="16"/>
                <w:szCs w:val="16"/>
              </w:rPr>
            </w:pPr>
            <w:r w:rsidRPr="00CF6666">
              <w:rPr>
                <w:rFonts w:ascii="Montserrat" w:hAnsi="Montserrat"/>
                <w:sz w:val="16"/>
                <w:szCs w:val="16"/>
              </w:rPr>
              <w:t>Pieza</w:t>
            </w:r>
          </w:p>
        </w:tc>
      </w:tr>
      <w:tr w:rsidR="009C5925" w:rsidRPr="00CF6666" w14:paraId="71B423C9" w14:textId="77777777" w:rsidTr="00E54FDB">
        <w:trPr>
          <w:jc w:val="center"/>
        </w:trPr>
        <w:tc>
          <w:tcPr>
            <w:tcW w:w="4596" w:type="dxa"/>
            <w:tcBorders>
              <w:bottom w:val="single" w:sz="4" w:space="0" w:color="auto"/>
            </w:tcBorders>
            <w:vAlign w:val="center"/>
          </w:tcPr>
          <w:p w14:paraId="2BF7369A" w14:textId="77777777" w:rsidR="009C5925" w:rsidRPr="00CF6666" w:rsidRDefault="009C5925" w:rsidP="00E54FDB">
            <w:pPr>
              <w:pStyle w:val="Sinespaciado"/>
              <w:jc w:val="both"/>
              <w:rPr>
                <w:rFonts w:ascii="Montserrat" w:hAnsi="Montserrat" w:cs="Arial"/>
                <w:sz w:val="16"/>
                <w:szCs w:val="16"/>
              </w:rPr>
            </w:pPr>
            <w:r w:rsidRPr="00CF6666">
              <w:rPr>
                <w:rFonts w:ascii="Montserrat" w:hAnsi="Montserrat" w:cs="Arial"/>
                <w:sz w:val="16"/>
                <w:szCs w:val="16"/>
              </w:rPr>
              <w:lastRenderedPageBreak/>
              <w:t>Coadyuvar en el servicio de diseño y producción de 5 mamparas vitrina.</w:t>
            </w:r>
          </w:p>
        </w:tc>
        <w:tc>
          <w:tcPr>
            <w:tcW w:w="1553" w:type="dxa"/>
            <w:tcBorders>
              <w:bottom w:val="single" w:sz="4" w:space="0" w:color="auto"/>
            </w:tcBorders>
            <w:vAlign w:val="center"/>
          </w:tcPr>
          <w:p w14:paraId="45F67382" w14:textId="77777777" w:rsidR="009C5925" w:rsidRPr="00CF6666" w:rsidRDefault="009C5925" w:rsidP="009C5925">
            <w:pPr>
              <w:pStyle w:val="Sinespaciado"/>
              <w:numPr>
                <w:ilvl w:val="0"/>
                <w:numId w:val="102"/>
              </w:numPr>
              <w:ind w:left="172" w:hanging="142"/>
              <w:jc w:val="both"/>
              <w:rPr>
                <w:rFonts w:ascii="Montserrat" w:hAnsi="Montserrat" w:cs="Arial"/>
                <w:sz w:val="16"/>
                <w:szCs w:val="16"/>
              </w:rPr>
            </w:pPr>
            <w:r w:rsidRPr="00CF6666">
              <w:rPr>
                <w:rFonts w:ascii="Montserrat" w:hAnsi="Montserrat" w:cs="Arial"/>
                <w:sz w:val="16"/>
                <w:szCs w:val="16"/>
              </w:rPr>
              <w:t>300x376x80 (c/u)</w:t>
            </w:r>
          </w:p>
          <w:p w14:paraId="1ABA1998" w14:textId="77777777" w:rsidR="009C5925" w:rsidRPr="00CF6666" w:rsidRDefault="009C5925" w:rsidP="009C5925">
            <w:pPr>
              <w:pStyle w:val="Sinespaciado"/>
              <w:numPr>
                <w:ilvl w:val="0"/>
                <w:numId w:val="102"/>
              </w:numPr>
              <w:ind w:left="172" w:hanging="142"/>
              <w:jc w:val="both"/>
              <w:rPr>
                <w:rFonts w:ascii="Montserrat" w:hAnsi="Montserrat" w:cs="Arial"/>
                <w:sz w:val="16"/>
                <w:szCs w:val="16"/>
              </w:rPr>
            </w:pPr>
            <w:r w:rsidRPr="00CF6666">
              <w:rPr>
                <w:rFonts w:ascii="Montserrat" w:hAnsi="Montserrat" w:cs="Arial"/>
                <w:sz w:val="16"/>
                <w:szCs w:val="16"/>
              </w:rPr>
              <w:t>240x315x60 cm (c/u)</w:t>
            </w:r>
          </w:p>
          <w:p w14:paraId="7074AE1D" w14:textId="77777777" w:rsidR="009C5925" w:rsidRPr="00CF6666" w:rsidRDefault="009C5925" w:rsidP="009C5925">
            <w:pPr>
              <w:pStyle w:val="Sinespaciado"/>
              <w:numPr>
                <w:ilvl w:val="0"/>
                <w:numId w:val="102"/>
              </w:numPr>
              <w:ind w:left="172" w:hanging="142"/>
              <w:jc w:val="both"/>
              <w:rPr>
                <w:rFonts w:ascii="Montserrat" w:hAnsi="Montserrat" w:cs="Arial"/>
                <w:sz w:val="16"/>
                <w:szCs w:val="16"/>
              </w:rPr>
            </w:pPr>
            <w:r w:rsidRPr="00CF6666">
              <w:rPr>
                <w:rFonts w:ascii="Montserrat" w:hAnsi="Montserrat" w:cs="Arial"/>
                <w:sz w:val="16"/>
                <w:szCs w:val="16"/>
              </w:rPr>
              <w:t>240x375x60 cm (c/u)</w:t>
            </w:r>
          </w:p>
        </w:tc>
        <w:tc>
          <w:tcPr>
            <w:tcW w:w="1445" w:type="dxa"/>
            <w:tcBorders>
              <w:bottom w:val="single" w:sz="4" w:space="0" w:color="auto"/>
            </w:tcBorders>
            <w:vAlign w:val="center"/>
          </w:tcPr>
          <w:p w14:paraId="47487CD4" w14:textId="77777777" w:rsidR="009C5925" w:rsidRPr="00CF6666" w:rsidRDefault="009C5925" w:rsidP="009C5925">
            <w:pPr>
              <w:pStyle w:val="Sinespaciado"/>
              <w:numPr>
                <w:ilvl w:val="0"/>
                <w:numId w:val="102"/>
              </w:numPr>
              <w:ind w:left="172" w:hanging="142"/>
              <w:jc w:val="center"/>
              <w:rPr>
                <w:rFonts w:ascii="Montserrat" w:hAnsi="Montserrat" w:cs="Arial"/>
                <w:sz w:val="16"/>
                <w:szCs w:val="16"/>
              </w:rPr>
            </w:pPr>
            <w:r w:rsidRPr="00CF6666">
              <w:rPr>
                <w:rFonts w:ascii="Montserrat" w:hAnsi="Montserrat" w:cs="Arial"/>
                <w:sz w:val="16"/>
                <w:szCs w:val="16"/>
              </w:rPr>
              <w:t>2</w:t>
            </w:r>
          </w:p>
          <w:p w14:paraId="42E9B93E" w14:textId="77777777" w:rsidR="009C5925" w:rsidRPr="00CF6666" w:rsidRDefault="009C5925" w:rsidP="00E54FDB">
            <w:pPr>
              <w:pStyle w:val="Sinespaciado"/>
              <w:ind w:left="172" w:hanging="142"/>
              <w:jc w:val="center"/>
              <w:rPr>
                <w:rFonts w:ascii="Montserrat" w:hAnsi="Montserrat" w:cs="Arial"/>
                <w:sz w:val="16"/>
                <w:szCs w:val="16"/>
              </w:rPr>
            </w:pPr>
          </w:p>
          <w:p w14:paraId="1B744C67" w14:textId="77777777" w:rsidR="009C5925" w:rsidRPr="00CF6666" w:rsidRDefault="009C5925" w:rsidP="009C5925">
            <w:pPr>
              <w:pStyle w:val="Sinespaciado"/>
              <w:numPr>
                <w:ilvl w:val="0"/>
                <w:numId w:val="102"/>
              </w:numPr>
              <w:ind w:left="172" w:hanging="142"/>
              <w:jc w:val="center"/>
              <w:rPr>
                <w:rFonts w:ascii="Montserrat" w:hAnsi="Montserrat" w:cs="Arial"/>
                <w:sz w:val="16"/>
                <w:szCs w:val="16"/>
              </w:rPr>
            </w:pPr>
            <w:r w:rsidRPr="00CF6666">
              <w:rPr>
                <w:rFonts w:ascii="Montserrat" w:hAnsi="Montserrat" w:cs="Arial"/>
                <w:sz w:val="16"/>
                <w:szCs w:val="16"/>
              </w:rPr>
              <w:t>2</w:t>
            </w:r>
          </w:p>
          <w:p w14:paraId="57A3CCD4" w14:textId="77777777" w:rsidR="009C5925" w:rsidRPr="00CF6666" w:rsidRDefault="009C5925" w:rsidP="00E54FDB">
            <w:pPr>
              <w:pStyle w:val="Sinespaciado"/>
              <w:ind w:left="172" w:hanging="142"/>
              <w:jc w:val="center"/>
              <w:rPr>
                <w:rFonts w:ascii="Montserrat" w:hAnsi="Montserrat" w:cs="Arial"/>
                <w:sz w:val="16"/>
                <w:szCs w:val="16"/>
              </w:rPr>
            </w:pPr>
          </w:p>
          <w:p w14:paraId="41F5D0CF" w14:textId="77777777" w:rsidR="009C5925" w:rsidRPr="00CF6666" w:rsidRDefault="009C5925" w:rsidP="009C5925">
            <w:pPr>
              <w:pStyle w:val="Sinespaciado"/>
              <w:numPr>
                <w:ilvl w:val="0"/>
                <w:numId w:val="102"/>
              </w:numPr>
              <w:ind w:left="172" w:hanging="142"/>
              <w:jc w:val="center"/>
              <w:rPr>
                <w:rFonts w:ascii="Montserrat" w:hAnsi="Montserrat" w:cs="Arial"/>
                <w:sz w:val="16"/>
                <w:szCs w:val="16"/>
              </w:rPr>
            </w:pPr>
            <w:r w:rsidRPr="00CF6666">
              <w:rPr>
                <w:rFonts w:ascii="Montserrat" w:hAnsi="Montserrat" w:cs="Arial"/>
                <w:sz w:val="16"/>
                <w:szCs w:val="16"/>
              </w:rPr>
              <w:t>1</w:t>
            </w:r>
          </w:p>
        </w:tc>
        <w:tc>
          <w:tcPr>
            <w:tcW w:w="1439" w:type="dxa"/>
            <w:tcBorders>
              <w:bottom w:val="single" w:sz="4" w:space="0" w:color="auto"/>
            </w:tcBorders>
            <w:vAlign w:val="center"/>
          </w:tcPr>
          <w:p w14:paraId="0E586F57" w14:textId="77777777" w:rsidR="009C5925" w:rsidRPr="00CF6666" w:rsidRDefault="009C5925" w:rsidP="00E54FDB">
            <w:pPr>
              <w:pStyle w:val="Sinespaciado"/>
              <w:jc w:val="center"/>
              <w:rPr>
                <w:rFonts w:ascii="Montserrat" w:hAnsi="Montserrat"/>
                <w:sz w:val="16"/>
                <w:szCs w:val="16"/>
              </w:rPr>
            </w:pPr>
            <w:r w:rsidRPr="00CF6666">
              <w:rPr>
                <w:rFonts w:ascii="Montserrat" w:hAnsi="Montserrat"/>
                <w:sz w:val="16"/>
                <w:szCs w:val="16"/>
              </w:rPr>
              <w:t>Pieza</w:t>
            </w:r>
          </w:p>
        </w:tc>
      </w:tr>
      <w:tr w:rsidR="009C5925" w:rsidRPr="00CF6666" w14:paraId="047F510C" w14:textId="77777777" w:rsidTr="00E54FDB">
        <w:trPr>
          <w:jc w:val="center"/>
        </w:trPr>
        <w:tc>
          <w:tcPr>
            <w:tcW w:w="4596" w:type="dxa"/>
            <w:tcBorders>
              <w:bottom w:val="single" w:sz="4" w:space="0" w:color="auto"/>
            </w:tcBorders>
            <w:vAlign w:val="center"/>
          </w:tcPr>
          <w:p w14:paraId="26CDC54A" w14:textId="77777777" w:rsidR="009C5925" w:rsidRPr="00CF6666" w:rsidRDefault="009C5925" w:rsidP="00E54FDB">
            <w:pPr>
              <w:pStyle w:val="Sinespaciado"/>
              <w:jc w:val="both"/>
              <w:rPr>
                <w:rFonts w:ascii="Montserrat" w:hAnsi="Montserrat" w:cs="Arial"/>
                <w:sz w:val="16"/>
                <w:szCs w:val="16"/>
              </w:rPr>
            </w:pPr>
            <w:r w:rsidRPr="00CF6666">
              <w:rPr>
                <w:rFonts w:ascii="Montserrat" w:hAnsi="Montserrat" w:cs="Arial"/>
                <w:sz w:val="16"/>
                <w:szCs w:val="16"/>
              </w:rPr>
              <w:t>Coadyuvar en el servicio de diseño y producción de mamparas de protección en acrílico transparente.</w:t>
            </w:r>
          </w:p>
        </w:tc>
        <w:tc>
          <w:tcPr>
            <w:tcW w:w="1553" w:type="dxa"/>
            <w:tcBorders>
              <w:bottom w:val="single" w:sz="4" w:space="0" w:color="auto"/>
            </w:tcBorders>
            <w:vAlign w:val="center"/>
          </w:tcPr>
          <w:p w14:paraId="3F1677AF" w14:textId="77777777" w:rsidR="009C5925" w:rsidRPr="00CF6666" w:rsidRDefault="009C5925" w:rsidP="00E54FDB">
            <w:pPr>
              <w:pStyle w:val="Sinespaciado"/>
              <w:jc w:val="center"/>
              <w:rPr>
                <w:rFonts w:ascii="Montserrat" w:hAnsi="Montserrat"/>
                <w:sz w:val="16"/>
                <w:szCs w:val="16"/>
              </w:rPr>
            </w:pPr>
            <w:r w:rsidRPr="00CF6666">
              <w:rPr>
                <w:rFonts w:ascii="Montserrat" w:hAnsi="Montserrat" w:cs="Arial"/>
                <w:sz w:val="16"/>
                <w:szCs w:val="16"/>
              </w:rPr>
              <w:t>240x120 cm y 6mm de espesor (c/u)</w:t>
            </w:r>
          </w:p>
        </w:tc>
        <w:tc>
          <w:tcPr>
            <w:tcW w:w="1445" w:type="dxa"/>
            <w:tcBorders>
              <w:bottom w:val="single" w:sz="4" w:space="0" w:color="auto"/>
            </w:tcBorders>
            <w:vAlign w:val="center"/>
          </w:tcPr>
          <w:p w14:paraId="5BFA3935" w14:textId="77777777" w:rsidR="009C5925" w:rsidRPr="00CF6666" w:rsidRDefault="009C5925" w:rsidP="00E54FDB">
            <w:pPr>
              <w:pStyle w:val="Sinespaciado"/>
              <w:jc w:val="center"/>
              <w:rPr>
                <w:rFonts w:ascii="Montserrat" w:hAnsi="Montserrat" w:cs="Arial"/>
                <w:sz w:val="16"/>
                <w:szCs w:val="16"/>
              </w:rPr>
            </w:pPr>
            <w:r w:rsidRPr="00CF6666">
              <w:rPr>
                <w:rFonts w:ascii="Montserrat" w:hAnsi="Montserrat" w:cs="Arial"/>
                <w:sz w:val="16"/>
                <w:szCs w:val="16"/>
              </w:rPr>
              <w:t>56</w:t>
            </w:r>
          </w:p>
        </w:tc>
        <w:tc>
          <w:tcPr>
            <w:tcW w:w="1439" w:type="dxa"/>
            <w:tcBorders>
              <w:bottom w:val="single" w:sz="4" w:space="0" w:color="auto"/>
            </w:tcBorders>
            <w:vAlign w:val="center"/>
          </w:tcPr>
          <w:p w14:paraId="29718EC8" w14:textId="77777777" w:rsidR="009C5925" w:rsidRPr="00CF6666" w:rsidRDefault="009C5925" w:rsidP="00E54FDB">
            <w:pPr>
              <w:pStyle w:val="Sinespaciado"/>
              <w:jc w:val="center"/>
              <w:rPr>
                <w:rFonts w:ascii="Montserrat" w:hAnsi="Montserrat"/>
                <w:sz w:val="16"/>
                <w:szCs w:val="16"/>
              </w:rPr>
            </w:pPr>
            <w:r w:rsidRPr="00CF6666">
              <w:rPr>
                <w:rFonts w:ascii="Montserrat" w:hAnsi="Montserrat"/>
                <w:sz w:val="16"/>
                <w:szCs w:val="16"/>
              </w:rPr>
              <w:t>Pieza</w:t>
            </w:r>
          </w:p>
        </w:tc>
      </w:tr>
    </w:tbl>
    <w:p w14:paraId="2354EA4A" w14:textId="77777777" w:rsidR="009C5925" w:rsidRPr="00CF5A51" w:rsidRDefault="009C5925" w:rsidP="009C5925">
      <w:pPr>
        <w:pStyle w:val="Sinespaciado"/>
        <w:overflowPunct w:val="0"/>
        <w:ind w:right="333"/>
        <w:jc w:val="both"/>
        <w:rPr>
          <w:rFonts w:ascii="Montserrat" w:hAnsi="Montserrat" w:cs="Arial"/>
          <w:sz w:val="20"/>
          <w:szCs w:val="20"/>
        </w:rPr>
      </w:pPr>
    </w:p>
    <w:p w14:paraId="0BACE3D1" w14:textId="77777777" w:rsidR="009C5925" w:rsidRDefault="009C5925" w:rsidP="009C5925">
      <w:pPr>
        <w:pStyle w:val="Sinespaciado"/>
        <w:numPr>
          <w:ilvl w:val="0"/>
          <w:numId w:val="98"/>
        </w:numPr>
        <w:overflowPunct w:val="0"/>
        <w:ind w:right="333"/>
        <w:jc w:val="both"/>
        <w:rPr>
          <w:rFonts w:ascii="Montserrat" w:hAnsi="Montserrat" w:cs="Arial"/>
          <w:b/>
          <w:bCs/>
          <w:sz w:val="20"/>
          <w:szCs w:val="20"/>
        </w:rPr>
      </w:pPr>
      <w:bookmarkStart w:id="57" w:name="_Hlk173495448"/>
      <w:r>
        <w:rPr>
          <w:rFonts w:ascii="Montserrat" w:hAnsi="Montserrat" w:cs="Arial"/>
          <w:b/>
          <w:bCs/>
          <w:sz w:val="20"/>
          <w:szCs w:val="20"/>
        </w:rPr>
        <w:t xml:space="preserve">El día 31 del </w:t>
      </w:r>
      <w:r w:rsidRPr="0072716C">
        <w:rPr>
          <w:rFonts w:ascii="Montserrat" w:hAnsi="Montserrat" w:cs="Arial"/>
          <w:b/>
          <w:bCs/>
          <w:sz w:val="20"/>
          <w:szCs w:val="20"/>
        </w:rPr>
        <w:t xml:space="preserve">mes de </w:t>
      </w:r>
      <w:r>
        <w:rPr>
          <w:rFonts w:ascii="Montserrat" w:hAnsi="Montserrat" w:cs="Arial"/>
          <w:b/>
          <w:bCs/>
          <w:sz w:val="20"/>
          <w:szCs w:val="20"/>
        </w:rPr>
        <w:t>octubre</w:t>
      </w:r>
      <w:r w:rsidRPr="0072716C">
        <w:rPr>
          <w:rFonts w:ascii="Montserrat" w:hAnsi="Montserrat" w:cs="Arial"/>
          <w:b/>
          <w:bCs/>
          <w:sz w:val="20"/>
          <w:szCs w:val="20"/>
        </w:rPr>
        <w:t xml:space="preserve"> de 2024, </w:t>
      </w:r>
      <w:r>
        <w:rPr>
          <w:rFonts w:ascii="Montserrat" w:hAnsi="Montserrat"/>
          <w:b/>
          <w:bCs/>
          <w:sz w:val="20"/>
          <w:szCs w:val="20"/>
        </w:rPr>
        <w:t>el Prestador de servicios adjudicado suministrará los entregables siguientes</w:t>
      </w:r>
      <w:r w:rsidRPr="0072716C">
        <w:rPr>
          <w:rFonts w:ascii="Montserrat" w:hAnsi="Montserrat"/>
          <w:b/>
          <w:bCs/>
          <w:sz w:val="20"/>
          <w:szCs w:val="20"/>
        </w:rPr>
        <w:t>:</w:t>
      </w:r>
      <w:bookmarkEnd w:id="57"/>
    </w:p>
    <w:p w14:paraId="02AC6E9E" w14:textId="77777777" w:rsidR="009C5925" w:rsidRDefault="009C5925" w:rsidP="009C5925">
      <w:pPr>
        <w:pStyle w:val="Sinespaciado"/>
        <w:overflowPunct w:val="0"/>
        <w:ind w:right="333"/>
        <w:jc w:val="both"/>
        <w:rPr>
          <w:rFonts w:ascii="Montserrat" w:hAnsi="Montserrat" w:cs="Arial"/>
          <w:b/>
          <w:bCs/>
          <w:sz w:val="20"/>
          <w:szCs w:val="20"/>
        </w:rPr>
      </w:pPr>
    </w:p>
    <w:tbl>
      <w:tblPr>
        <w:tblStyle w:val="Tablaconcuadrcula"/>
        <w:tblW w:w="0" w:type="auto"/>
        <w:jc w:val="center"/>
        <w:tblLook w:val="04A0" w:firstRow="1" w:lastRow="0" w:firstColumn="1" w:lastColumn="0" w:noHBand="0" w:noVBand="1"/>
      </w:tblPr>
      <w:tblGrid>
        <w:gridCol w:w="4606"/>
        <w:gridCol w:w="1566"/>
        <w:gridCol w:w="1454"/>
        <w:gridCol w:w="1327"/>
      </w:tblGrid>
      <w:tr w:rsidR="009C5925" w:rsidRPr="00EC4D5E" w14:paraId="6C59AA02" w14:textId="77777777" w:rsidTr="00E54FDB">
        <w:trPr>
          <w:jc w:val="center"/>
        </w:trPr>
        <w:tc>
          <w:tcPr>
            <w:tcW w:w="4606" w:type="dxa"/>
            <w:vAlign w:val="center"/>
          </w:tcPr>
          <w:p w14:paraId="2C1C64E3" w14:textId="77777777" w:rsidR="009C5925" w:rsidRPr="001156DD" w:rsidRDefault="009C5925" w:rsidP="00E54FDB">
            <w:pPr>
              <w:pStyle w:val="Sinespaciado"/>
              <w:jc w:val="center"/>
              <w:rPr>
                <w:rFonts w:ascii="Montserrat" w:hAnsi="Montserrat"/>
                <w:b/>
                <w:bCs/>
                <w:sz w:val="16"/>
                <w:szCs w:val="16"/>
              </w:rPr>
            </w:pPr>
            <w:r w:rsidRPr="001156DD">
              <w:rPr>
                <w:rFonts w:ascii="Montserrat" w:hAnsi="Montserrat"/>
                <w:b/>
                <w:bCs/>
                <w:sz w:val="16"/>
                <w:szCs w:val="16"/>
              </w:rPr>
              <w:t>DESCRIPCIÓN</w:t>
            </w:r>
          </w:p>
        </w:tc>
        <w:tc>
          <w:tcPr>
            <w:tcW w:w="1566" w:type="dxa"/>
            <w:vAlign w:val="center"/>
          </w:tcPr>
          <w:p w14:paraId="585728DD" w14:textId="77777777" w:rsidR="009C5925" w:rsidRPr="001156DD" w:rsidRDefault="009C5925" w:rsidP="00E54FDB">
            <w:pPr>
              <w:pStyle w:val="Sinespaciado"/>
              <w:jc w:val="center"/>
              <w:rPr>
                <w:rFonts w:ascii="Montserrat" w:hAnsi="Montserrat"/>
                <w:b/>
                <w:bCs/>
                <w:sz w:val="16"/>
                <w:szCs w:val="16"/>
              </w:rPr>
            </w:pPr>
            <w:r w:rsidRPr="001156DD">
              <w:rPr>
                <w:rFonts w:ascii="Montserrat" w:hAnsi="Montserrat"/>
                <w:b/>
                <w:bCs/>
                <w:sz w:val="16"/>
                <w:szCs w:val="16"/>
              </w:rPr>
              <w:t>MEDIDAS</w:t>
            </w:r>
          </w:p>
        </w:tc>
        <w:tc>
          <w:tcPr>
            <w:tcW w:w="1454" w:type="dxa"/>
            <w:vAlign w:val="center"/>
          </w:tcPr>
          <w:p w14:paraId="22C7934F" w14:textId="77777777" w:rsidR="009C5925" w:rsidRPr="001156DD" w:rsidRDefault="009C5925" w:rsidP="00E54FDB">
            <w:pPr>
              <w:pStyle w:val="Sinespaciado"/>
              <w:jc w:val="center"/>
              <w:rPr>
                <w:rFonts w:ascii="Montserrat" w:hAnsi="Montserrat"/>
                <w:b/>
                <w:bCs/>
                <w:sz w:val="16"/>
                <w:szCs w:val="16"/>
              </w:rPr>
            </w:pPr>
            <w:r w:rsidRPr="001156DD">
              <w:rPr>
                <w:rFonts w:ascii="Montserrat" w:hAnsi="Montserrat"/>
                <w:b/>
                <w:bCs/>
                <w:sz w:val="16"/>
                <w:szCs w:val="16"/>
              </w:rPr>
              <w:t>CANTIDAD SOLICITADA</w:t>
            </w:r>
          </w:p>
        </w:tc>
        <w:tc>
          <w:tcPr>
            <w:tcW w:w="1327" w:type="dxa"/>
            <w:vAlign w:val="center"/>
          </w:tcPr>
          <w:p w14:paraId="5D6AFC30" w14:textId="77777777" w:rsidR="009C5925" w:rsidRPr="001156DD" w:rsidRDefault="009C5925" w:rsidP="00E54FDB">
            <w:pPr>
              <w:pStyle w:val="Sinespaciado"/>
              <w:jc w:val="center"/>
              <w:rPr>
                <w:rFonts w:ascii="Montserrat" w:hAnsi="Montserrat"/>
                <w:b/>
                <w:bCs/>
                <w:sz w:val="16"/>
                <w:szCs w:val="16"/>
              </w:rPr>
            </w:pPr>
            <w:r w:rsidRPr="001156DD">
              <w:rPr>
                <w:rFonts w:ascii="Montserrat" w:hAnsi="Montserrat"/>
                <w:b/>
                <w:bCs/>
                <w:sz w:val="16"/>
                <w:szCs w:val="16"/>
              </w:rPr>
              <w:t>UNIDAD DE MEDIDA</w:t>
            </w:r>
          </w:p>
        </w:tc>
      </w:tr>
      <w:tr w:rsidR="009C5925" w:rsidRPr="00EC4D5E" w14:paraId="1A96CBAB" w14:textId="77777777" w:rsidTr="00E54FDB">
        <w:trPr>
          <w:jc w:val="center"/>
        </w:trPr>
        <w:tc>
          <w:tcPr>
            <w:tcW w:w="4606" w:type="dxa"/>
            <w:vAlign w:val="center"/>
          </w:tcPr>
          <w:p w14:paraId="46DBF022" w14:textId="77777777" w:rsidR="009C5925" w:rsidRPr="00EC4D5E" w:rsidRDefault="009C5925" w:rsidP="00E54FDB">
            <w:pPr>
              <w:pStyle w:val="Sinespaciado"/>
              <w:jc w:val="both"/>
              <w:rPr>
                <w:rFonts w:ascii="Montserrat" w:hAnsi="Montserrat"/>
                <w:sz w:val="16"/>
                <w:szCs w:val="16"/>
              </w:rPr>
            </w:pPr>
            <w:r w:rsidRPr="00EC4D5E">
              <w:rPr>
                <w:rFonts w:ascii="Montserrat" w:hAnsi="Montserrat" w:cs="Arial"/>
                <w:sz w:val="16"/>
                <w:szCs w:val="16"/>
              </w:rPr>
              <w:t>Coadyuvar en el servicio de diseño y producción de 22 mesas de trabajo desmontables para la mediateca y biblioteca (autoportantes para piso).</w:t>
            </w:r>
          </w:p>
        </w:tc>
        <w:tc>
          <w:tcPr>
            <w:tcW w:w="1566" w:type="dxa"/>
            <w:vAlign w:val="center"/>
          </w:tcPr>
          <w:p w14:paraId="7E982748" w14:textId="77777777" w:rsidR="009C5925" w:rsidRPr="00EC4D5E" w:rsidRDefault="009C5925" w:rsidP="009C5925">
            <w:pPr>
              <w:pStyle w:val="Sinespaciado"/>
              <w:numPr>
                <w:ilvl w:val="0"/>
                <w:numId w:val="102"/>
              </w:numPr>
              <w:ind w:left="172" w:hanging="142"/>
              <w:jc w:val="both"/>
              <w:rPr>
                <w:rFonts w:ascii="Montserrat" w:hAnsi="Montserrat" w:cs="Arial"/>
                <w:sz w:val="16"/>
                <w:szCs w:val="16"/>
              </w:rPr>
            </w:pPr>
            <w:r w:rsidRPr="00EC4D5E">
              <w:rPr>
                <w:rFonts w:ascii="Montserrat" w:hAnsi="Montserrat" w:cs="Arial"/>
                <w:sz w:val="16"/>
                <w:szCs w:val="16"/>
              </w:rPr>
              <w:t>76x475x125 cm (c/u)</w:t>
            </w:r>
          </w:p>
          <w:p w14:paraId="2E27FAAE" w14:textId="77777777" w:rsidR="009C5925" w:rsidRPr="00EC4D5E" w:rsidRDefault="009C5925" w:rsidP="009C5925">
            <w:pPr>
              <w:pStyle w:val="Sinespaciado"/>
              <w:numPr>
                <w:ilvl w:val="0"/>
                <w:numId w:val="102"/>
              </w:numPr>
              <w:ind w:left="172" w:hanging="142"/>
              <w:jc w:val="both"/>
              <w:rPr>
                <w:rFonts w:ascii="Montserrat" w:hAnsi="Montserrat" w:cs="Arial"/>
                <w:sz w:val="16"/>
                <w:szCs w:val="16"/>
              </w:rPr>
            </w:pPr>
            <w:r w:rsidRPr="00EC4D5E">
              <w:rPr>
                <w:rFonts w:ascii="Montserrat" w:hAnsi="Montserrat" w:cs="Arial"/>
                <w:sz w:val="16"/>
                <w:szCs w:val="16"/>
              </w:rPr>
              <w:t>76x270x83 cm</w:t>
            </w:r>
          </w:p>
          <w:p w14:paraId="4EC8B310" w14:textId="77777777" w:rsidR="009C5925" w:rsidRPr="00EC4D5E" w:rsidRDefault="009C5925" w:rsidP="009C5925">
            <w:pPr>
              <w:pStyle w:val="Sinespaciado"/>
              <w:numPr>
                <w:ilvl w:val="0"/>
                <w:numId w:val="102"/>
              </w:numPr>
              <w:ind w:left="172" w:hanging="142"/>
              <w:jc w:val="both"/>
              <w:rPr>
                <w:rFonts w:ascii="Montserrat" w:hAnsi="Montserrat" w:cs="Arial"/>
                <w:sz w:val="16"/>
                <w:szCs w:val="16"/>
              </w:rPr>
            </w:pPr>
            <w:r w:rsidRPr="00EC4D5E">
              <w:rPr>
                <w:rFonts w:ascii="Montserrat" w:hAnsi="Montserrat" w:cs="Arial"/>
                <w:sz w:val="16"/>
                <w:szCs w:val="16"/>
              </w:rPr>
              <w:t>75x180x170 cm (c/u)</w:t>
            </w:r>
          </w:p>
          <w:p w14:paraId="048A3C17" w14:textId="77777777" w:rsidR="009C5925" w:rsidRPr="00EC4D5E" w:rsidRDefault="009C5925" w:rsidP="009C5925">
            <w:pPr>
              <w:pStyle w:val="Sinespaciado"/>
              <w:numPr>
                <w:ilvl w:val="0"/>
                <w:numId w:val="102"/>
              </w:numPr>
              <w:ind w:left="172" w:hanging="142"/>
              <w:jc w:val="both"/>
              <w:rPr>
                <w:rFonts w:ascii="Montserrat" w:hAnsi="Montserrat" w:cs="Arial"/>
                <w:sz w:val="16"/>
                <w:szCs w:val="16"/>
              </w:rPr>
            </w:pPr>
            <w:r w:rsidRPr="00EC4D5E">
              <w:rPr>
                <w:rFonts w:ascii="Montserrat" w:hAnsi="Montserrat" w:cs="Arial"/>
                <w:sz w:val="16"/>
                <w:szCs w:val="16"/>
              </w:rPr>
              <w:t>118x253x300 cm</w:t>
            </w:r>
          </w:p>
          <w:p w14:paraId="462FF893" w14:textId="77777777" w:rsidR="009C5925" w:rsidRPr="00EC4D5E" w:rsidRDefault="009C5925" w:rsidP="009C5925">
            <w:pPr>
              <w:pStyle w:val="Sinespaciado"/>
              <w:numPr>
                <w:ilvl w:val="0"/>
                <w:numId w:val="102"/>
              </w:numPr>
              <w:ind w:left="172" w:hanging="142"/>
              <w:jc w:val="both"/>
              <w:rPr>
                <w:rFonts w:ascii="Montserrat" w:hAnsi="Montserrat" w:cs="Arial"/>
                <w:sz w:val="16"/>
                <w:szCs w:val="16"/>
              </w:rPr>
            </w:pPr>
            <w:r w:rsidRPr="00EC4D5E">
              <w:rPr>
                <w:rFonts w:ascii="Montserrat" w:hAnsi="Montserrat" w:cs="Arial"/>
                <w:sz w:val="16"/>
                <w:szCs w:val="16"/>
              </w:rPr>
              <w:t>85x110x85 cm (c/u)</w:t>
            </w:r>
          </w:p>
          <w:p w14:paraId="395FFE6A" w14:textId="77777777" w:rsidR="009C5925" w:rsidRPr="00EC4D5E" w:rsidRDefault="009C5925" w:rsidP="009C5925">
            <w:pPr>
              <w:pStyle w:val="Sinespaciado"/>
              <w:numPr>
                <w:ilvl w:val="0"/>
                <w:numId w:val="102"/>
              </w:numPr>
              <w:ind w:left="172" w:hanging="142"/>
              <w:jc w:val="both"/>
              <w:rPr>
                <w:rFonts w:ascii="Montserrat" w:hAnsi="Montserrat" w:cs="Arial"/>
                <w:sz w:val="16"/>
                <w:szCs w:val="16"/>
              </w:rPr>
            </w:pPr>
            <w:r w:rsidRPr="00EC4D5E">
              <w:rPr>
                <w:rFonts w:ascii="Montserrat" w:hAnsi="Montserrat" w:cs="Arial"/>
                <w:sz w:val="16"/>
                <w:szCs w:val="16"/>
              </w:rPr>
              <w:t>50x80x57 cm (c/u)</w:t>
            </w:r>
          </w:p>
          <w:p w14:paraId="32AFE846" w14:textId="77777777" w:rsidR="009C5925" w:rsidRPr="00EC4D5E" w:rsidRDefault="009C5925" w:rsidP="009C5925">
            <w:pPr>
              <w:pStyle w:val="Sinespaciado"/>
              <w:numPr>
                <w:ilvl w:val="0"/>
                <w:numId w:val="102"/>
              </w:numPr>
              <w:ind w:left="172" w:hanging="142"/>
              <w:jc w:val="both"/>
              <w:rPr>
                <w:rFonts w:ascii="Montserrat" w:hAnsi="Montserrat" w:cs="Arial"/>
                <w:sz w:val="16"/>
                <w:szCs w:val="16"/>
              </w:rPr>
            </w:pPr>
            <w:r w:rsidRPr="00EC4D5E">
              <w:rPr>
                <w:rFonts w:ascii="Montserrat" w:hAnsi="Montserrat" w:cs="Arial"/>
                <w:sz w:val="16"/>
                <w:szCs w:val="16"/>
              </w:rPr>
              <w:t>94x347x60 cm</w:t>
            </w:r>
          </w:p>
        </w:tc>
        <w:tc>
          <w:tcPr>
            <w:tcW w:w="1454" w:type="dxa"/>
            <w:vAlign w:val="center"/>
          </w:tcPr>
          <w:p w14:paraId="216E8F03" w14:textId="77777777" w:rsidR="009C5925" w:rsidRPr="00EC4D5E" w:rsidRDefault="009C5925" w:rsidP="009C5925">
            <w:pPr>
              <w:pStyle w:val="Sinespaciado"/>
              <w:numPr>
                <w:ilvl w:val="0"/>
                <w:numId w:val="102"/>
              </w:numPr>
              <w:ind w:left="172" w:hanging="142"/>
              <w:jc w:val="center"/>
              <w:rPr>
                <w:rFonts w:ascii="Montserrat" w:hAnsi="Montserrat" w:cs="Arial"/>
                <w:sz w:val="16"/>
                <w:szCs w:val="16"/>
              </w:rPr>
            </w:pPr>
            <w:r w:rsidRPr="00EC4D5E">
              <w:rPr>
                <w:rFonts w:ascii="Montserrat" w:hAnsi="Montserrat" w:cs="Arial"/>
                <w:sz w:val="16"/>
                <w:szCs w:val="16"/>
              </w:rPr>
              <w:t>5</w:t>
            </w:r>
          </w:p>
          <w:p w14:paraId="297127CE" w14:textId="77777777" w:rsidR="009C5925" w:rsidRPr="00EC4D5E" w:rsidRDefault="009C5925" w:rsidP="00E54FDB">
            <w:pPr>
              <w:pStyle w:val="Sinespaciado"/>
              <w:ind w:left="172"/>
              <w:jc w:val="center"/>
              <w:rPr>
                <w:rFonts w:ascii="Montserrat" w:hAnsi="Montserrat" w:cs="Arial"/>
                <w:sz w:val="16"/>
                <w:szCs w:val="16"/>
              </w:rPr>
            </w:pPr>
          </w:p>
          <w:p w14:paraId="7510C8C6" w14:textId="77777777" w:rsidR="009C5925" w:rsidRPr="00EC4D5E" w:rsidRDefault="009C5925" w:rsidP="009C5925">
            <w:pPr>
              <w:pStyle w:val="Sinespaciado"/>
              <w:numPr>
                <w:ilvl w:val="0"/>
                <w:numId w:val="102"/>
              </w:numPr>
              <w:ind w:left="172" w:hanging="142"/>
              <w:jc w:val="center"/>
              <w:rPr>
                <w:rFonts w:ascii="Montserrat" w:hAnsi="Montserrat" w:cs="Arial"/>
                <w:sz w:val="16"/>
                <w:szCs w:val="16"/>
              </w:rPr>
            </w:pPr>
            <w:r w:rsidRPr="00EC4D5E">
              <w:rPr>
                <w:rFonts w:ascii="Montserrat" w:hAnsi="Montserrat" w:cs="Arial"/>
                <w:sz w:val="16"/>
                <w:szCs w:val="16"/>
              </w:rPr>
              <w:t>1</w:t>
            </w:r>
          </w:p>
          <w:p w14:paraId="1FF343F3" w14:textId="77777777" w:rsidR="009C5925" w:rsidRPr="00EC4D5E" w:rsidRDefault="009C5925" w:rsidP="00E54FDB">
            <w:pPr>
              <w:pStyle w:val="Sinespaciado"/>
              <w:ind w:left="172"/>
              <w:jc w:val="center"/>
              <w:rPr>
                <w:rFonts w:ascii="Montserrat" w:hAnsi="Montserrat" w:cs="Arial"/>
                <w:sz w:val="16"/>
                <w:szCs w:val="16"/>
              </w:rPr>
            </w:pPr>
          </w:p>
          <w:p w14:paraId="52828A08" w14:textId="77777777" w:rsidR="009C5925" w:rsidRPr="00EC4D5E" w:rsidRDefault="009C5925" w:rsidP="009C5925">
            <w:pPr>
              <w:pStyle w:val="Sinespaciado"/>
              <w:numPr>
                <w:ilvl w:val="0"/>
                <w:numId w:val="102"/>
              </w:numPr>
              <w:ind w:left="172" w:hanging="142"/>
              <w:jc w:val="center"/>
              <w:rPr>
                <w:rFonts w:ascii="Montserrat" w:hAnsi="Montserrat" w:cs="Arial"/>
                <w:sz w:val="16"/>
                <w:szCs w:val="16"/>
              </w:rPr>
            </w:pPr>
            <w:r w:rsidRPr="00EC4D5E">
              <w:rPr>
                <w:rFonts w:ascii="Montserrat" w:hAnsi="Montserrat" w:cs="Arial"/>
                <w:sz w:val="16"/>
                <w:szCs w:val="16"/>
              </w:rPr>
              <w:t>2</w:t>
            </w:r>
          </w:p>
          <w:p w14:paraId="74F63D0E" w14:textId="77777777" w:rsidR="009C5925" w:rsidRPr="00EC4D5E" w:rsidRDefault="009C5925" w:rsidP="00E54FDB">
            <w:pPr>
              <w:pStyle w:val="Sinespaciado"/>
              <w:ind w:left="172"/>
              <w:jc w:val="center"/>
              <w:rPr>
                <w:rFonts w:ascii="Montserrat" w:hAnsi="Montserrat" w:cs="Arial"/>
                <w:sz w:val="16"/>
                <w:szCs w:val="16"/>
              </w:rPr>
            </w:pPr>
          </w:p>
          <w:p w14:paraId="25912E5C" w14:textId="77777777" w:rsidR="009C5925" w:rsidRPr="00EC4D5E" w:rsidRDefault="009C5925" w:rsidP="009C5925">
            <w:pPr>
              <w:pStyle w:val="Sinespaciado"/>
              <w:numPr>
                <w:ilvl w:val="0"/>
                <w:numId w:val="102"/>
              </w:numPr>
              <w:ind w:left="172" w:hanging="142"/>
              <w:jc w:val="center"/>
              <w:rPr>
                <w:rFonts w:ascii="Montserrat" w:hAnsi="Montserrat" w:cs="Arial"/>
                <w:sz w:val="16"/>
                <w:szCs w:val="16"/>
              </w:rPr>
            </w:pPr>
            <w:r w:rsidRPr="00EC4D5E">
              <w:rPr>
                <w:rFonts w:ascii="Montserrat" w:hAnsi="Montserrat" w:cs="Arial"/>
                <w:sz w:val="16"/>
                <w:szCs w:val="16"/>
              </w:rPr>
              <w:t>1</w:t>
            </w:r>
          </w:p>
          <w:p w14:paraId="4DAC4508" w14:textId="77777777" w:rsidR="009C5925" w:rsidRPr="00EC4D5E" w:rsidRDefault="009C5925" w:rsidP="00E54FDB">
            <w:pPr>
              <w:pStyle w:val="Sinespaciado"/>
              <w:ind w:left="172"/>
              <w:jc w:val="center"/>
              <w:rPr>
                <w:rFonts w:ascii="Montserrat" w:hAnsi="Montserrat" w:cs="Arial"/>
                <w:sz w:val="16"/>
                <w:szCs w:val="16"/>
              </w:rPr>
            </w:pPr>
          </w:p>
          <w:p w14:paraId="64E113EE" w14:textId="77777777" w:rsidR="009C5925" w:rsidRPr="00EC4D5E" w:rsidRDefault="009C5925" w:rsidP="009C5925">
            <w:pPr>
              <w:pStyle w:val="Sinespaciado"/>
              <w:numPr>
                <w:ilvl w:val="0"/>
                <w:numId w:val="102"/>
              </w:numPr>
              <w:ind w:left="172" w:hanging="142"/>
              <w:jc w:val="center"/>
              <w:rPr>
                <w:rFonts w:ascii="Montserrat" w:hAnsi="Montserrat" w:cs="Arial"/>
                <w:sz w:val="16"/>
                <w:szCs w:val="16"/>
              </w:rPr>
            </w:pPr>
            <w:r w:rsidRPr="00EC4D5E">
              <w:rPr>
                <w:rFonts w:ascii="Montserrat" w:hAnsi="Montserrat" w:cs="Arial"/>
                <w:sz w:val="16"/>
                <w:szCs w:val="16"/>
              </w:rPr>
              <w:t>10</w:t>
            </w:r>
          </w:p>
          <w:p w14:paraId="29C66B00" w14:textId="77777777" w:rsidR="009C5925" w:rsidRPr="00EC4D5E" w:rsidRDefault="009C5925" w:rsidP="00E54FDB">
            <w:pPr>
              <w:pStyle w:val="Sinespaciado"/>
              <w:ind w:left="172"/>
              <w:jc w:val="center"/>
              <w:rPr>
                <w:rFonts w:ascii="Montserrat" w:hAnsi="Montserrat" w:cs="Arial"/>
                <w:sz w:val="16"/>
                <w:szCs w:val="16"/>
              </w:rPr>
            </w:pPr>
          </w:p>
          <w:p w14:paraId="3C03BB2A" w14:textId="77777777" w:rsidR="009C5925" w:rsidRPr="00EC4D5E" w:rsidRDefault="009C5925" w:rsidP="009C5925">
            <w:pPr>
              <w:pStyle w:val="Sinespaciado"/>
              <w:numPr>
                <w:ilvl w:val="0"/>
                <w:numId w:val="102"/>
              </w:numPr>
              <w:ind w:left="172" w:hanging="142"/>
              <w:jc w:val="center"/>
              <w:rPr>
                <w:rFonts w:ascii="Montserrat" w:hAnsi="Montserrat" w:cs="Arial"/>
                <w:sz w:val="16"/>
                <w:szCs w:val="16"/>
              </w:rPr>
            </w:pPr>
            <w:r w:rsidRPr="00EC4D5E">
              <w:rPr>
                <w:rFonts w:ascii="Montserrat" w:hAnsi="Montserrat" w:cs="Arial"/>
                <w:sz w:val="16"/>
                <w:szCs w:val="16"/>
              </w:rPr>
              <w:t>2</w:t>
            </w:r>
          </w:p>
          <w:p w14:paraId="762FFDC4" w14:textId="77777777" w:rsidR="009C5925" w:rsidRPr="00EC4D5E" w:rsidRDefault="009C5925" w:rsidP="00E54FDB">
            <w:pPr>
              <w:pStyle w:val="Sinespaciado"/>
              <w:ind w:left="172"/>
              <w:jc w:val="center"/>
              <w:rPr>
                <w:rFonts w:ascii="Montserrat" w:hAnsi="Montserrat" w:cs="Arial"/>
                <w:sz w:val="16"/>
                <w:szCs w:val="16"/>
              </w:rPr>
            </w:pPr>
          </w:p>
          <w:p w14:paraId="2A273B4B" w14:textId="77777777" w:rsidR="009C5925" w:rsidRPr="00EC4D5E" w:rsidRDefault="009C5925" w:rsidP="009C5925">
            <w:pPr>
              <w:pStyle w:val="Sinespaciado"/>
              <w:numPr>
                <w:ilvl w:val="0"/>
                <w:numId w:val="102"/>
              </w:numPr>
              <w:ind w:left="172" w:hanging="142"/>
              <w:jc w:val="center"/>
              <w:rPr>
                <w:rFonts w:ascii="Montserrat" w:hAnsi="Montserrat" w:cs="Arial"/>
                <w:sz w:val="16"/>
                <w:szCs w:val="16"/>
              </w:rPr>
            </w:pPr>
            <w:r w:rsidRPr="00EC4D5E">
              <w:rPr>
                <w:rFonts w:ascii="Montserrat" w:hAnsi="Montserrat" w:cs="Arial"/>
                <w:sz w:val="16"/>
                <w:szCs w:val="16"/>
              </w:rPr>
              <w:t>1</w:t>
            </w:r>
          </w:p>
        </w:tc>
        <w:tc>
          <w:tcPr>
            <w:tcW w:w="1327" w:type="dxa"/>
            <w:vAlign w:val="center"/>
          </w:tcPr>
          <w:p w14:paraId="3E1A8616" w14:textId="77777777" w:rsidR="009C5925" w:rsidRPr="00EC4D5E" w:rsidRDefault="009C5925" w:rsidP="00E54FDB">
            <w:pPr>
              <w:pStyle w:val="Sinespaciado"/>
              <w:jc w:val="center"/>
              <w:rPr>
                <w:rFonts w:ascii="Montserrat" w:hAnsi="Montserrat" w:cs="Arial"/>
                <w:sz w:val="16"/>
                <w:szCs w:val="16"/>
              </w:rPr>
            </w:pPr>
            <w:r w:rsidRPr="00EC4D5E">
              <w:rPr>
                <w:rFonts w:ascii="Montserrat" w:hAnsi="Montserrat" w:cs="Arial"/>
                <w:sz w:val="16"/>
                <w:szCs w:val="16"/>
              </w:rPr>
              <w:t>Pieza</w:t>
            </w:r>
          </w:p>
        </w:tc>
      </w:tr>
      <w:tr w:rsidR="009C5925" w:rsidRPr="00EC4D5E" w14:paraId="7ACA0064" w14:textId="77777777" w:rsidTr="00E54FDB">
        <w:trPr>
          <w:jc w:val="center"/>
        </w:trPr>
        <w:tc>
          <w:tcPr>
            <w:tcW w:w="4606" w:type="dxa"/>
            <w:tcBorders>
              <w:bottom w:val="single" w:sz="4" w:space="0" w:color="auto"/>
            </w:tcBorders>
            <w:vAlign w:val="center"/>
          </w:tcPr>
          <w:p w14:paraId="26101226" w14:textId="77777777" w:rsidR="009C5925" w:rsidRPr="00EC4D5E" w:rsidRDefault="009C5925" w:rsidP="00E54FDB">
            <w:pPr>
              <w:pStyle w:val="Sinespaciado"/>
              <w:jc w:val="both"/>
              <w:rPr>
                <w:rFonts w:ascii="Montserrat" w:hAnsi="Montserrat" w:cs="Arial"/>
                <w:sz w:val="16"/>
                <w:szCs w:val="16"/>
              </w:rPr>
            </w:pPr>
            <w:r w:rsidRPr="00EC4D5E">
              <w:rPr>
                <w:rFonts w:ascii="Montserrat" w:hAnsi="Montserrat" w:cs="Arial"/>
                <w:sz w:val="16"/>
                <w:szCs w:val="16"/>
              </w:rPr>
              <w:t>Coadyuvar en el servicio de diseño y producción de estanterías desmontables para exhibición de archivo documental de la mediateca y biblioteca.</w:t>
            </w:r>
          </w:p>
        </w:tc>
        <w:tc>
          <w:tcPr>
            <w:tcW w:w="1566" w:type="dxa"/>
            <w:tcBorders>
              <w:bottom w:val="single" w:sz="4" w:space="0" w:color="auto"/>
            </w:tcBorders>
            <w:vAlign w:val="center"/>
          </w:tcPr>
          <w:p w14:paraId="51950A07" w14:textId="77777777" w:rsidR="009C5925" w:rsidRPr="00EC4D5E" w:rsidRDefault="009C5925" w:rsidP="00E54FDB">
            <w:pPr>
              <w:pStyle w:val="Sinespaciado"/>
              <w:jc w:val="center"/>
              <w:rPr>
                <w:rFonts w:ascii="Montserrat" w:hAnsi="Montserrat"/>
                <w:sz w:val="16"/>
                <w:szCs w:val="16"/>
              </w:rPr>
            </w:pPr>
            <w:r w:rsidRPr="00EC4D5E">
              <w:rPr>
                <w:rFonts w:ascii="Montserrat" w:hAnsi="Montserrat" w:cs="Arial"/>
                <w:sz w:val="16"/>
                <w:szCs w:val="16"/>
              </w:rPr>
              <w:t>240x365x30 cm (c/u)</w:t>
            </w:r>
          </w:p>
        </w:tc>
        <w:tc>
          <w:tcPr>
            <w:tcW w:w="1454" w:type="dxa"/>
            <w:tcBorders>
              <w:bottom w:val="single" w:sz="4" w:space="0" w:color="auto"/>
            </w:tcBorders>
            <w:vAlign w:val="center"/>
          </w:tcPr>
          <w:p w14:paraId="5DAEA0A8" w14:textId="77777777" w:rsidR="009C5925" w:rsidRPr="00EC4D5E" w:rsidRDefault="009C5925" w:rsidP="00E54FDB">
            <w:pPr>
              <w:pStyle w:val="Sinespaciado"/>
              <w:jc w:val="center"/>
              <w:rPr>
                <w:rFonts w:ascii="Montserrat" w:hAnsi="Montserrat" w:cs="Arial"/>
                <w:sz w:val="16"/>
                <w:szCs w:val="16"/>
              </w:rPr>
            </w:pPr>
            <w:r w:rsidRPr="00EC4D5E">
              <w:rPr>
                <w:rFonts w:ascii="Montserrat" w:hAnsi="Montserrat" w:cs="Arial"/>
                <w:sz w:val="16"/>
                <w:szCs w:val="16"/>
              </w:rPr>
              <w:t>12</w:t>
            </w:r>
          </w:p>
        </w:tc>
        <w:tc>
          <w:tcPr>
            <w:tcW w:w="1327" w:type="dxa"/>
            <w:tcBorders>
              <w:bottom w:val="single" w:sz="4" w:space="0" w:color="auto"/>
            </w:tcBorders>
            <w:vAlign w:val="center"/>
          </w:tcPr>
          <w:p w14:paraId="0F563F60" w14:textId="77777777" w:rsidR="009C5925" w:rsidRPr="00EC4D5E" w:rsidRDefault="009C5925" w:rsidP="00E54FDB">
            <w:pPr>
              <w:pStyle w:val="Sinespaciado"/>
              <w:jc w:val="center"/>
              <w:rPr>
                <w:rFonts w:ascii="Montserrat" w:hAnsi="Montserrat"/>
                <w:sz w:val="16"/>
                <w:szCs w:val="16"/>
              </w:rPr>
            </w:pPr>
            <w:r w:rsidRPr="00EC4D5E">
              <w:rPr>
                <w:rFonts w:ascii="Montserrat" w:hAnsi="Montserrat"/>
                <w:sz w:val="16"/>
                <w:szCs w:val="16"/>
              </w:rPr>
              <w:t>Pieza</w:t>
            </w:r>
          </w:p>
        </w:tc>
      </w:tr>
    </w:tbl>
    <w:p w14:paraId="327DF736" w14:textId="77777777" w:rsidR="009C5925" w:rsidRDefault="009C5925" w:rsidP="009C5925">
      <w:pPr>
        <w:pStyle w:val="Sinespaciado"/>
        <w:jc w:val="both"/>
        <w:rPr>
          <w:rFonts w:ascii="Montserrat" w:hAnsi="Montserrat"/>
          <w:sz w:val="20"/>
          <w:szCs w:val="20"/>
        </w:rPr>
      </w:pPr>
    </w:p>
    <w:p w14:paraId="2581A843" w14:textId="77777777" w:rsidR="009C5925" w:rsidRDefault="009C5925" w:rsidP="009C5925">
      <w:pPr>
        <w:pStyle w:val="Sinespaciado"/>
        <w:jc w:val="both"/>
        <w:rPr>
          <w:rFonts w:ascii="Montserrat" w:hAnsi="Montserrat"/>
          <w:sz w:val="20"/>
          <w:szCs w:val="20"/>
        </w:rPr>
      </w:pPr>
    </w:p>
    <w:p w14:paraId="7A20DD6A" w14:textId="77777777" w:rsidR="009C5925" w:rsidRPr="00C61BE0" w:rsidRDefault="009C5925" w:rsidP="009C5925">
      <w:pPr>
        <w:pStyle w:val="Sinespaciado"/>
        <w:numPr>
          <w:ilvl w:val="0"/>
          <w:numId w:val="96"/>
        </w:numPr>
        <w:jc w:val="both"/>
        <w:rPr>
          <w:rFonts w:ascii="Montserrat" w:hAnsi="Montserrat"/>
          <w:b/>
          <w:bCs/>
          <w:sz w:val="20"/>
          <w:szCs w:val="20"/>
        </w:rPr>
      </w:pPr>
      <w:r w:rsidRPr="00C61BE0">
        <w:rPr>
          <w:rFonts w:ascii="Montserrat" w:hAnsi="Montserrat"/>
          <w:b/>
          <w:bCs/>
          <w:sz w:val="20"/>
          <w:szCs w:val="20"/>
        </w:rPr>
        <w:t>Entregables:</w:t>
      </w:r>
    </w:p>
    <w:p w14:paraId="59DB2BDC" w14:textId="77777777" w:rsidR="009C5925" w:rsidRDefault="009C5925" w:rsidP="009C5925">
      <w:pPr>
        <w:pStyle w:val="Sinespaciado"/>
        <w:jc w:val="both"/>
        <w:rPr>
          <w:rFonts w:ascii="Montserrat" w:hAnsi="Montserrat"/>
          <w:sz w:val="20"/>
          <w:szCs w:val="20"/>
        </w:rPr>
      </w:pPr>
    </w:p>
    <w:p w14:paraId="482E769B" w14:textId="77777777" w:rsidR="009C5925" w:rsidRDefault="009C5925" w:rsidP="009C5925">
      <w:pPr>
        <w:pStyle w:val="Sinespaciado"/>
        <w:jc w:val="both"/>
        <w:rPr>
          <w:rFonts w:ascii="Montserrat" w:hAnsi="Montserrat"/>
          <w:sz w:val="20"/>
          <w:szCs w:val="20"/>
        </w:rPr>
      </w:pPr>
      <w:r w:rsidRPr="009D6C5A">
        <w:rPr>
          <w:rFonts w:ascii="Montserrat" w:hAnsi="Montserrat"/>
          <w:sz w:val="20"/>
          <w:szCs w:val="20"/>
        </w:rPr>
        <w:t xml:space="preserve">Para acreditar la prestación satisfactoria de los servicios, el </w:t>
      </w:r>
      <w:r>
        <w:rPr>
          <w:rFonts w:ascii="Montserrat" w:hAnsi="Montserrat"/>
          <w:sz w:val="20"/>
          <w:szCs w:val="20"/>
        </w:rPr>
        <w:t>prestador de servicios</w:t>
      </w:r>
      <w:r w:rsidRPr="00107A54">
        <w:rPr>
          <w:rFonts w:ascii="Montserrat" w:hAnsi="Montserrat"/>
          <w:sz w:val="20"/>
          <w:szCs w:val="20"/>
        </w:rPr>
        <w:t xml:space="preserve"> </w:t>
      </w:r>
      <w:r>
        <w:rPr>
          <w:rFonts w:ascii="Montserrat" w:hAnsi="Montserrat"/>
          <w:sz w:val="20"/>
          <w:szCs w:val="20"/>
        </w:rPr>
        <w:t>adjudicado</w:t>
      </w:r>
      <w:r w:rsidRPr="009D6C5A">
        <w:rPr>
          <w:rFonts w:ascii="Montserrat" w:hAnsi="Montserrat"/>
          <w:sz w:val="20"/>
          <w:szCs w:val="20"/>
        </w:rPr>
        <w:t xml:space="preserve"> elaborará </w:t>
      </w:r>
      <w:r>
        <w:rPr>
          <w:rFonts w:ascii="Montserrat" w:hAnsi="Montserrat"/>
          <w:sz w:val="20"/>
          <w:szCs w:val="20"/>
        </w:rPr>
        <w:t>y entregará los diseños en archivo digital. Asimismo, producirá los elementos museográficos para la exposición, biblioteca y mediateca, diseñados y producidos de acuerdo con el inciso b) Descripción de los servicios, mencionados en el apartado número I. “OBJETO Y DESCRIPCIÓN DE LOS SERVICIOS” del Anexo Técnico correspondiente. También hará entrega del informe en</w:t>
      </w:r>
      <w:r w:rsidRPr="009D6C5A">
        <w:rPr>
          <w:rFonts w:ascii="Montserrat" w:hAnsi="Montserrat"/>
          <w:sz w:val="20"/>
          <w:szCs w:val="20"/>
        </w:rPr>
        <w:t xml:space="preserve"> archivo electrónico </w:t>
      </w:r>
      <w:r>
        <w:rPr>
          <w:rFonts w:ascii="Montserrat" w:hAnsi="Montserrat"/>
          <w:sz w:val="20"/>
          <w:szCs w:val="20"/>
        </w:rPr>
        <w:t>e</w:t>
      </w:r>
      <w:r w:rsidRPr="009D6C5A">
        <w:rPr>
          <w:rFonts w:ascii="Montserrat" w:hAnsi="Montserrat"/>
          <w:sz w:val="20"/>
          <w:szCs w:val="20"/>
        </w:rPr>
        <w:t xml:space="preserve"> impreso que contenga: </w:t>
      </w:r>
      <w:r w:rsidRPr="009D6C5A">
        <w:rPr>
          <w:rFonts w:ascii="Montserrat" w:hAnsi="Montserrat"/>
          <w:i/>
          <w:iCs/>
          <w:sz w:val="20"/>
          <w:szCs w:val="20"/>
        </w:rPr>
        <w:t xml:space="preserve">la información de manera detallada de los servicios </w:t>
      </w:r>
      <w:r>
        <w:rPr>
          <w:rFonts w:ascii="Montserrat" w:hAnsi="Montserrat"/>
          <w:i/>
          <w:iCs/>
          <w:sz w:val="20"/>
          <w:szCs w:val="20"/>
        </w:rPr>
        <w:t xml:space="preserve">y </w:t>
      </w:r>
      <w:proofErr w:type="gramStart"/>
      <w:r>
        <w:rPr>
          <w:rFonts w:ascii="Montserrat" w:hAnsi="Montserrat"/>
          <w:i/>
          <w:iCs/>
          <w:sz w:val="20"/>
          <w:szCs w:val="20"/>
        </w:rPr>
        <w:t xml:space="preserve">entregables </w:t>
      </w:r>
      <w:r w:rsidRPr="009D6C5A">
        <w:rPr>
          <w:rFonts w:ascii="Montserrat" w:hAnsi="Montserrat"/>
          <w:i/>
          <w:iCs/>
          <w:sz w:val="20"/>
          <w:szCs w:val="20"/>
        </w:rPr>
        <w:t>materia</w:t>
      </w:r>
      <w:proofErr w:type="gramEnd"/>
      <w:r w:rsidRPr="009D6C5A">
        <w:rPr>
          <w:rFonts w:ascii="Montserrat" w:hAnsi="Montserrat"/>
          <w:i/>
          <w:iCs/>
          <w:sz w:val="20"/>
          <w:szCs w:val="20"/>
        </w:rPr>
        <w:t xml:space="preserve"> de esta contratación con las especificaciones necesarias para prestar </w:t>
      </w:r>
      <w:r>
        <w:rPr>
          <w:rFonts w:ascii="Montserrat" w:hAnsi="Montserrat"/>
          <w:i/>
          <w:iCs/>
          <w:sz w:val="20"/>
          <w:szCs w:val="20"/>
        </w:rPr>
        <w:t xml:space="preserve">y ejecutar </w:t>
      </w:r>
      <w:r w:rsidRPr="009D6C5A">
        <w:rPr>
          <w:rFonts w:ascii="Montserrat" w:hAnsi="Montserrat"/>
          <w:i/>
          <w:iCs/>
          <w:sz w:val="20"/>
          <w:szCs w:val="20"/>
        </w:rPr>
        <w:t>el servicio</w:t>
      </w:r>
      <w:r w:rsidRPr="009D6C5A">
        <w:rPr>
          <w:rFonts w:ascii="Montserrat" w:hAnsi="Montserrat"/>
          <w:sz w:val="20"/>
          <w:szCs w:val="20"/>
        </w:rPr>
        <w:t>. Este informe deberá estar debidamente validado con nombre, cargo y firma de la administradora del contrato y a entera satisfacción de la Coordinación Nacional de Artes Visuales.</w:t>
      </w:r>
    </w:p>
    <w:p w14:paraId="3988F06D" w14:textId="77777777" w:rsidR="009C5925" w:rsidRDefault="009C5925" w:rsidP="009C5925">
      <w:pPr>
        <w:pStyle w:val="Sinespaciado"/>
        <w:jc w:val="both"/>
        <w:rPr>
          <w:rFonts w:ascii="Montserrat" w:hAnsi="Montserrat"/>
          <w:sz w:val="20"/>
          <w:szCs w:val="20"/>
        </w:rPr>
      </w:pPr>
    </w:p>
    <w:p w14:paraId="557C5073" w14:textId="77777777" w:rsidR="009C5925" w:rsidRDefault="009C5925" w:rsidP="009C5925">
      <w:pPr>
        <w:pStyle w:val="Sinespaciado"/>
        <w:jc w:val="both"/>
        <w:rPr>
          <w:rFonts w:ascii="Montserrat" w:hAnsi="Montserrat"/>
          <w:sz w:val="20"/>
          <w:szCs w:val="20"/>
        </w:rPr>
      </w:pPr>
      <w:r>
        <w:rPr>
          <w:rFonts w:ascii="Montserrat" w:hAnsi="Montserrat"/>
          <w:sz w:val="20"/>
          <w:szCs w:val="20"/>
        </w:rPr>
        <w:t>El</w:t>
      </w:r>
      <w:r w:rsidRPr="009D6C5A">
        <w:rPr>
          <w:rFonts w:ascii="Montserrat" w:hAnsi="Montserrat"/>
          <w:sz w:val="20"/>
          <w:szCs w:val="20"/>
        </w:rPr>
        <w:t xml:space="preserve"> informe </w:t>
      </w:r>
      <w:r>
        <w:rPr>
          <w:rFonts w:ascii="Montserrat" w:hAnsi="Montserrat"/>
          <w:sz w:val="20"/>
          <w:szCs w:val="20"/>
        </w:rPr>
        <w:t xml:space="preserve">impreso </w:t>
      </w:r>
      <w:r w:rsidRPr="009D6C5A">
        <w:rPr>
          <w:rFonts w:ascii="Montserrat" w:hAnsi="Montserrat"/>
          <w:sz w:val="20"/>
          <w:szCs w:val="20"/>
        </w:rPr>
        <w:t>se entregará de forma física en las instalaciones de la Bodega Nacional de Arte, ubicada en la cuarta sección de Chapultepec, Alcaldía Álvaro Obregón, en la Ciudad de México. En un horario de 10:00 a 18:00 horas y/o en el lugar que le sea designado por la administradora del contrato: Lluvia Alejandra Sepúlveda Jiménez, Coordinadora Nacional de Artes Visuales</w:t>
      </w:r>
      <w:r>
        <w:rPr>
          <w:rFonts w:ascii="Montserrat" w:hAnsi="Montserrat"/>
          <w:sz w:val="20"/>
          <w:szCs w:val="20"/>
        </w:rPr>
        <w:t>.</w:t>
      </w:r>
      <w:r w:rsidRPr="009D6C5A">
        <w:rPr>
          <w:rFonts w:ascii="Montserrat" w:hAnsi="Montserrat"/>
          <w:sz w:val="20"/>
          <w:szCs w:val="20"/>
        </w:rPr>
        <w:t xml:space="preserve"> </w:t>
      </w:r>
      <w:r>
        <w:rPr>
          <w:rFonts w:ascii="Montserrat" w:hAnsi="Montserrat"/>
          <w:sz w:val="20"/>
          <w:szCs w:val="20"/>
        </w:rPr>
        <w:t xml:space="preserve">También este </w:t>
      </w:r>
      <w:r w:rsidRPr="009D6C5A">
        <w:rPr>
          <w:rFonts w:ascii="Montserrat" w:hAnsi="Montserrat"/>
          <w:sz w:val="20"/>
          <w:szCs w:val="20"/>
        </w:rPr>
        <w:t xml:space="preserve">informe se enviará </w:t>
      </w:r>
      <w:r>
        <w:rPr>
          <w:rFonts w:ascii="Montserrat" w:hAnsi="Montserrat"/>
          <w:sz w:val="20"/>
          <w:szCs w:val="20"/>
        </w:rPr>
        <w:t xml:space="preserve">previamente </w:t>
      </w:r>
      <w:r w:rsidRPr="009D6C5A">
        <w:rPr>
          <w:rFonts w:ascii="Montserrat" w:hAnsi="Montserrat"/>
          <w:sz w:val="20"/>
          <w:szCs w:val="20"/>
        </w:rPr>
        <w:t xml:space="preserve">en archivo digital al correo electrónico: </w:t>
      </w:r>
      <w:hyperlink r:id="rId20" w:history="1">
        <w:r w:rsidRPr="00726732">
          <w:rPr>
            <w:rStyle w:val="Hipervnculo"/>
            <w:rFonts w:ascii="Montserrat" w:hAnsi="Montserrat"/>
            <w:sz w:val="20"/>
            <w:szCs w:val="20"/>
          </w:rPr>
          <w:t>llsepulveda@inba.gob.mx</w:t>
        </w:r>
      </w:hyperlink>
    </w:p>
    <w:p w14:paraId="1D27373A" w14:textId="77777777" w:rsidR="009C5925" w:rsidRPr="009D6C5A" w:rsidRDefault="009C5925" w:rsidP="009C5925">
      <w:pPr>
        <w:pStyle w:val="Sinespaciado"/>
        <w:jc w:val="both"/>
        <w:rPr>
          <w:rFonts w:ascii="Montserrat" w:hAnsi="Montserrat"/>
          <w:sz w:val="20"/>
          <w:szCs w:val="20"/>
        </w:rPr>
      </w:pPr>
    </w:p>
    <w:p w14:paraId="047E71AF" w14:textId="77777777" w:rsidR="009C5925" w:rsidRDefault="009C5925" w:rsidP="009C5925">
      <w:pPr>
        <w:pStyle w:val="Sinespaciado"/>
        <w:jc w:val="both"/>
        <w:rPr>
          <w:rFonts w:ascii="Montserrat" w:hAnsi="Montserrat"/>
          <w:sz w:val="20"/>
          <w:szCs w:val="20"/>
        </w:rPr>
      </w:pPr>
      <w:r>
        <w:rPr>
          <w:rFonts w:ascii="Montserrat" w:hAnsi="Montserrat"/>
          <w:sz w:val="20"/>
          <w:szCs w:val="20"/>
        </w:rPr>
        <w:t xml:space="preserve">Por otro lado, los entregable que se refieren a bienes muebles, </w:t>
      </w:r>
      <w:r w:rsidRPr="00D82977">
        <w:rPr>
          <w:rFonts w:ascii="Montserrat" w:hAnsi="Montserrat"/>
          <w:sz w:val="20"/>
          <w:szCs w:val="20"/>
        </w:rPr>
        <w:t>se entregarán de forma física en las instalaciones</w:t>
      </w:r>
      <w:r>
        <w:rPr>
          <w:rFonts w:ascii="Montserrat" w:hAnsi="Montserrat"/>
          <w:sz w:val="20"/>
          <w:szCs w:val="20"/>
        </w:rPr>
        <w:t xml:space="preserve"> de la </w:t>
      </w:r>
      <w:r w:rsidRPr="00322F61">
        <w:rPr>
          <w:rFonts w:ascii="Montserrat" w:hAnsi="Montserrat"/>
          <w:sz w:val="20"/>
          <w:szCs w:val="20"/>
        </w:rPr>
        <w:t xml:space="preserve">Bodega Nacional de Arte, ubicada en la </w:t>
      </w:r>
      <w:r>
        <w:rPr>
          <w:rFonts w:ascii="Montserrat" w:hAnsi="Montserrat"/>
          <w:sz w:val="20"/>
          <w:szCs w:val="20"/>
        </w:rPr>
        <w:t>cuarta sección de Chapultepec</w:t>
      </w:r>
      <w:r w:rsidRPr="00322F61">
        <w:rPr>
          <w:rFonts w:ascii="Montserrat" w:hAnsi="Montserrat"/>
          <w:sz w:val="20"/>
          <w:szCs w:val="20"/>
        </w:rPr>
        <w:t xml:space="preserve">, Alcaldía </w:t>
      </w:r>
      <w:r>
        <w:rPr>
          <w:rFonts w:ascii="Montserrat" w:hAnsi="Montserrat"/>
          <w:sz w:val="20"/>
          <w:szCs w:val="20"/>
        </w:rPr>
        <w:t>Álvaro Obregón</w:t>
      </w:r>
      <w:r w:rsidRPr="00322F61">
        <w:rPr>
          <w:rFonts w:ascii="Montserrat" w:hAnsi="Montserrat"/>
          <w:sz w:val="20"/>
          <w:szCs w:val="20"/>
        </w:rPr>
        <w:t>, en la Ciudad de México.</w:t>
      </w:r>
      <w:r w:rsidRPr="00D82977">
        <w:rPr>
          <w:rFonts w:ascii="Montserrat" w:hAnsi="Montserrat"/>
          <w:sz w:val="20"/>
          <w:szCs w:val="20"/>
        </w:rPr>
        <w:t xml:space="preserve"> E</w:t>
      </w:r>
      <w:r w:rsidRPr="00D82977">
        <w:rPr>
          <w:rFonts w:ascii="Montserrat" w:hAnsi="Montserrat"/>
          <w:noProof/>
          <w:sz w:val="20"/>
          <w:szCs w:val="20"/>
        </w:rPr>
        <w:t xml:space="preserve">n un horario de 10:00 a 18:00 horas </w:t>
      </w:r>
      <w:r w:rsidRPr="00D82977">
        <w:rPr>
          <w:rFonts w:ascii="Montserrat" w:hAnsi="Montserrat"/>
          <w:sz w:val="20"/>
          <w:szCs w:val="20"/>
        </w:rPr>
        <w:t xml:space="preserve">y/o en el lugar que le </w:t>
      </w:r>
      <w:r w:rsidRPr="00D82977">
        <w:rPr>
          <w:rFonts w:ascii="Montserrat" w:hAnsi="Montserrat"/>
          <w:sz w:val="20"/>
          <w:szCs w:val="20"/>
        </w:rPr>
        <w:lastRenderedPageBreak/>
        <w:t>sea designado por la administradora del contrato: Lluvia Alejandra Sepúlveda Jiménez, Coordinadora Nacional de Artes Visuales.</w:t>
      </w:r>
    </w:p>
    <w:p w14:paraId="01DBF03D" w14:textId="77777777" w:rsidR="009C5925" w:rsidRPr="00D82977" w:rsidRDefault="009C5925" w:rsidP="009C5925">
      <w:pPr>
        <w:pStyle w:val="Sinespaciado"/>
        <w:jc w:val="both"/>
        <w:rPr>
          <w:rFonts w:ascii="Montserrat" w:hAnsi="Montserrat"/>
          <w:sz w:val="20"/>
          <w:szCs w:val="20"/>
        </w:rPr>
      </w:pPr>
    </w:p>
    <w:p w14:paraId="6D9C0755" w14:textId="77777777" w:rsidR="009C5925" w:rsidRDefault="009C5925" w:rsidP="009C5925">
      <w:pPr>
        <w:pStyle w:val="Sinespaciado"/>
        <w:jc w:val="both"/>
        <w:rPr>
          <w:rFonts w:ascii="Montserrat" w:eastAsia="Arial" w:hAnsi="Montserrat" w:cstheme="minorHAnsi"/>
          <w:b/>
          <w:color w:val="000000"/>
          <w:sz w:val="20"/>
          <w:szCs w:val="20"/>
        </w:rPr>
      </w:pPr>
    </w:p>
    <w:p w14:paraId="15D24A69" w14:textId="77777777" w:rsidR="009C5925" w:rsidRPr="004F2CFD" w:rsidRDefault="009C5925" w:rsidP="009C5925">
      <w:pPr>
        <w:pStyle w:val="Sinespaciado"/>
        <w:numPr>
          <w:ilvl w:val="0"/>
          <w:numId w:val="96"/>
        </w:numPr>
        <w:jc w:val="both"/>
        <w:rPr>
          <w:rFonts w:ascii="Montserrat" w:eastAsia="Arial" w:hAnsi="Montserrat" w:cstheme="minorHAnsi"/>
          <w:b/>
          <w:color w:val="000000"/>
          <w:sz w:val="20"/>
          <w:szCs w:val="20"/>
        </w:rPr>
      </w:pPr>
      <w:r w:rsidRPr="004F2CFD">
        <w:rPr>
          <w:rFonts w:ascii="Montserrat" w:eastAsia="Arial" w:hAnsi="Montserrat" w:cstheme="minorHAnsi"/>
          <w:b/>
          <w:color w:val="000000"/>
          <w:sz w:val="20"/>
          <w:szCs w:val="20"/>
        </w:rPr>
        <w:t>Condiciones para la ejecución de los servicios:</w:t>
      </w:r>
    </w:p>
    <w:p w14:paraId="3F7D525F" w14:textId="77777777" w:rsidR="009C5925" w:rsidRDefault="009C5925" w:rsidP="009C5925">
      <w:pPr>
        <w:pStyle w:val="Sinespaciado"/>
        <w:jc w:val="both"/>
        <w:rPr>
          <w:rFonts w:ascii="Montserrat" w:eastAsia="Arial" w:hAnsi="Montserrat" w:cstheme="minorHAnsi"/>
          <w:bCs/>
          <w:color w:val="000000"/>
          <w:sz w:val="20"/>
          <w:szCs w:val="20"/>
        </w:rPr>
      </w:pPr>
    </w:p>
    <w:p w14:paraId="45CDD124" w14:textId="77777777" w:rsidR="009C5925" w:rsidRDefault="009C5925" w:rsidP="009C5925">
      <w:pPr>
        <w:pStyle w:val="Sinespaciado"/>
        <w:jc w:val="both"/>
        <w:rPr>
          <w:rFonts w:ascii="Montserrat" w:hAnsi="Montserrat"/>
          <w:noProof/>
          <w:sz w:val="20"/>
          <w:szCs w:val="20"/>
        </w:rPr>
      </w:pPr>
      <w:r w:rsidRPr="00CE2D58">
        <w:rPr>
          <w:rFonts w:ascii="Montserrat" w:hAnsi="Montserrat"/>
          <w:noProof/>
          <w:sz w:val="20"/>
          <w:szCs w:val="20"/>
        </w:rPr>
        <w:t xml:space="preserve">El prestador de servicios adjudicado, con base en su </w:t>
      </w:r>
      <w:r>
        <w:rPr>
          <w:rFonts w:ascii="Montserrat" w:hAnsi="Montserrat"/>
          <w:noProof/>
          <w:sz w:val="20"/>
          <w:szCs w:val="20"/>
        </w:rPr>
        <w:t>propuesta económica</w:t>
      </w:r>
      <w:r w:rsidRPr="00CE2D58">
        <w:rPr>
          <w:rFonts w:ascii="Montserrat" w:hAnsi="Montserrat"/>
          <w:noProof/>
          <w:sz w:val="20"/>
          <w:szCs w:val="20"/>
        </w:rPr>
        <w:t>, será responsable de proporcionar el personal necesario para la ejecución de los servicios y los entregables; así como contar con las herramientas, materiales, mano de obra y equipo de protección personal que cumpla con las disposiciones para las actividades necesari</w:t>
      </w:r>
      <w:r>
        <w:rPr>
          <w:rFonts w:ascii="Montserrat" w:hAnsi="Montserrat"/>
          <w:noProof/>
          <w:sz w:val="20"/>
          <w:szCs w:val="20"/>
        </w:rPr>
        <w:t>a</w:t>
      </w:r>
      <w:r w:rsidRPr="00CE2D58">
        <w:rPr>
          <w:rFonts w:ascii="Montserrat" w:hAnsi="Montserrat"/>
          <w:noProof/>
          <w:sz w:val="20"/>
          <w:szCs w:val="20"/>
        </w:rPr>
        <w:t>s para el cumplimiento del servicio en los tiempos estipulados. Los entregables se detallan en l</w:t>
      </w:r>
      <w:r>
        <w:rPr>
          <w:rFonts w:ascii="Montserrat" w:hAnsi="Montserrat"/>
          <w:noProof/>
          <w:sz w:val="20"/>
          <w:szCs w:val="20"/>
        </w:rPr>
        <w:t>o</w:t>
      </w:r>
      <w:r w:rsidRPr="00CE2D58">
        <w:rPr>
          <w:rFonts w:ascii="Montserrat" w:hAnsi="Montserrat"/>
          <w:noProof/>
          <w:sz w:val="20"/>
          <w:szCs w:val="20"/>
        </w:rPr>
        <w:t xml:space="preserve">s </w:t>
      </w:r>
      <w:r>
        <w:rPr>
          <w:rFonts w:ascii="Montserrat" w:hAnsi="Montserrat"/>
          <w:noProof/>
          <w:sz w:val="20"/>
          <w:szCs w:val="20"/>
        </w:rPr>
        <w:t>planos</w:t>
      </w:r>
      <w:r w:rsidRPr="00CE2D58">
        <w:rPr>
          <w:rFonts w:ascii="Montserrat" w:hAnsi="Montserrat"/>
          <w:noProof/>
          <w:sz w:val="20"/>
          <w:szCs w:val="20"/>
        </w:rPr>
        <w:t xml:space="preserve"> correspondientes adjunt</w:t>
      </w:r>
      <w:r>
        <w:rPr>
          <w:rFonts w:ascii="Montserrat" w:hAnsi="Montserrat"/>
          <w:noProof/>
          <w:sz w:val="20"/>
          <w:szCs w:val="20"/>
        </w:rPr>
        <w:t>o</w:t>
      </w:r>
      <w:r w:rsidRPr="00CE2D58">
        <w:rPr>
          <w:rFonts w:ascii="Montserrat" w:hAnsi="Montserrat"/>
          <w:noProof/>
          <w:sz w:val="20"/>
          <w:szCs w:val="20"/>
        </w:rPr>
        <w:t>s a este Anexo Técnico como Anexo 1-A.</w:t>
      </w:r>
    </w:p>
    <w:p w14:paraId="03DD28A0" w14:textId="77777777" w:rsidR="009C5925" w:rsidRPr="00D82977" w:rsidRDefault="009C5925" w:rsidP="009C5925">
      <w:pPr>
        <w:pStyle w:val="Sinespaciado"/>
        <w:jc w:val="both"/>
        <w:rPr>
          <w:rFonts w:ascii="Montserrat" w:hAnsi="Montserrat"/>
          <w:sz w:val="20"/>
          <w:szCs w:val="20"/>
        </w:rPr>
      </w:pPr>
    </w:p>
    <w:p w14:paraId="566C2DBB" w14:textId="77777777" w:rsidR="009C5925" w:rsidRPr="00F26F7A" w:rsidRDefault="009C5925" w:rsidP="009C5925">
      <w:pPr>
        <w:pStyle w:val="Sinespaciado"/>
        <w:jc w:val="both"/>
        <w:rPr>
          <w:rFonts w:ascii="Montserrat" w:hAnsi="Montserrat"/>
          <w:sz w:val="20"/>
          <w:szCs w:val="20"/>
        </w:rPr>
      </w:pPr>
    </w:p>
    <w:p w14:paraId="0F235433" w14:textId="77777777" w:rsidR="009C5925" w:rsidRPr="00D82977" w:rsidRDefault="009C5925" w:rsidP="009C5925">
      <w:pPr>
        <w:pStyle w:val="Sinespaciado"/>
        <w:jc w:val="both"/>
        <w:rPr>
          <w:rFonts w:ascii="Montserrat" w:hAnsi="Montserrat"/>
          <w:b/>
          <w:bCs/>
          <w:sz w:val="20"/>
          <w:szCs w:val="20"/>
        </w:rPr>
      </w:pPr>
      <w:r>
        <w:rPr>
          <w:rFonts w:ascii="Montserrat" w:hAnsi="Montserrat"/>
          <w:b/>
          <w:bCs/>
          <w:sz w:val="20"/>
          <w:szCs w:val="20"/>
        </w:rPr>
        <w:t>IV.</w:t>
      </w:r>
      <w:r>
        <w:rPr>
          <w:rFonts w:ascii="Montserrat" w:hAnsi="Montserrat"/>
          <w:b/>
          <w:bCs/>
          <w:sz w:val="20"/>
          <w:szCs w:val="20"/>
        </w:rPr>
        <w:tab/>
      </w:r>
      <w:r w:rsidRPr="00D82977">
        <w:rPr>
          <w:rFonts w:ascii="Montserrat" w:hAnsi="Montserrat"/>
          <w:b/>
          <w:bCs/>
          <w:sz w:val="20"/>
          <w:szCs w:val="20"/>
        </w:rPr>
        <w:t>ADMINISTRADOR DEL CONTRATO:</w:t>
      </w:r>
    </w:p>
    <w:p w14:paraId="5961E644" w14:textId="77777777" w:rsidR="009C5925" w:rsidRPr="00D82977" w:rsidRDefault="009C5925" w:rsidP="009C5925">
      <w:pPr>
        <w:pStyle w:val="Sinespaciado"/>
        <w:jc w:val="both"/>
        <w:rPr>
          <w:rFonts w:ascii="Montserrat" w:hAnsi="Montserrat"/>
          <w:sz w:val="20"/>
          <w:szCs w:val="20"/>
        </w:rPr>
      </w:pPr>
    </w:p>
    <w:p w14:paraId="1BCBB252" w14:textId="77777777" w:rsidR="009C5925" w:rsidRPr="00D82977" w:rsidRDefault="009C5925" w:rsidP="009C5925">
      <w:pPr>
        <w:pStyle w:val="Sinespaciado"/>
        <w:jc w:val="both"/>
        <w:rPr>
          <w:rFonts w:ascii="Montserrat" w:hAnsi="Montserrat"/>
          <w:sz w:val="20"/>
          <w:szCs w:val="20"/>
        </w:rPr>
      </w:pPr>
      <w:r w:rsidRPr="00D82977">
        <w:rPr>
          <w:rFonts w:ascii="Montserrat" w:hAnsi="Montserrat"/>
          <w:sz w:val="20"/>
          <w:szCs w:val="20"/>
        </w:rPr>
        <w:t xml:space="preserve">La Coordinadora Nacional de Artes Visuales, Lluvia Sepúlveda Jiménez (RFC: SEJL7803024R3; Correo electrónico: </w:t>
      </w:r>
      <w:hyperlink r:id="rId21" w:history="1">
        <w:r w:rsidRPr="00D82977">
          <w:rPr>
            <w:rStyle w:val="Hipervnculo"/>
            <w:rFonts w:ascii="Montserrat" w:hAnsi="Montserrat"/>
            <w:sz w:val="20"/>
            <w:szCs w:val="20"/>
          </w:rPr>
          <w:t>llsepulveda@inba.gob.mx</w:t>
        </w:r>
      </w:hyperlink>
      <w:r w:rsidRPr="00D82977">
        <w:rPr>
          <w:rFonts w:ascii="Montserrat" w:hAnsi="Montserrat"/>
          <w:sz w:val="20"/>
          <w:szCs w:val="20"/>
        </w:rPr>
        <w:t xml:space="preserve"> y número telefónico: 5510004622 Ext. 1401), será la encargada de vigilar, administrar y supervisar los servicios del objeto de contrato, conforme a lo solicitado en el presente documento, con el fin de realizar el seguimiento y verificación en el cumplimento de las obligaciones.</w:t>
      </w:r>
    </w:p>
    <w:p w14:paraId="7084B1AD" w14:textId="77777777" w:rsidR="009C5925" w:rsidRDefault="009C5925" w:rsidP="009C5925">
      <w:pPr>
        <w:pStyle w:val="Sinespaciado"/>
        <w:jc w:val="both"/>
        <w:rPr>
          <w:rFonts w:ascii="Montserrat" w:hAnsi="Montserrat"/>
          <w:sz w:val="20"/>
          <w:szCs w:val="20"/>
        </w:rPr>
      </w:pPr>
    </w:p>
    <w:p w14:paraId="34149381" w14:textId="1AAF3E3B" w:rsidR="009C5925" w:rsidRDefault="009C5925">
      <w:pPr>
        <w:rPr>
          <w:rFonts w:ascii="Arial" w:hAnsi="Arial" w:cs="Arial"/>
          <w:b/>
          <w:sz w:val="28"/>
          <w:szCs w:val="22"/>
          <w:lang w:val="es-MX"/>
        </w:rPr>
      </w:pPr>
    </w:p>
    <w:p w14:paraId="2EE9716A" w14:textId="77777777" w:rsidR="009C5925" w:rsidRDefault="009C5925">
      <w:pPr>
        <w:rPr>
          <w:rFonts w:ascii="Arial" w:hAnsi="Arial" w:cs="Arial"/>
          <w:b/>
          <w:sz w:val="28"/>
          <w:szCs w:val="22"/>
          <w:lang w:val="es-MX"/>
        </w:rPr>
      </w:pPr>
      <w:r>
        <w:rPr>
          <w:rFonts w:ascii="Arial" w:hAnsi="Arial" w:cs="Arial"/>
          <w:b/>
          <w:sz w:val="28"/>
          <w:szCs w:val="22"/>
          <w:lang w:val="es-MX"/>
        </w:rPr>
        <w:br w:type="page"/>
      </w:r>
    </w:p>
    <w:p w14:paraId="2C876CAE" w14:textId="0D31146E" w:rsidR="00477E4D" w:rsidRPr="00E203F9" w:rsidRDefault="00477E4D" w:rsidP="0079443D">
      <w:pPr>
        <w:jc w:val="center"/>
        <w:rPr>
          <w:rFonts w:ascii="Arial" w:hAnsi="Arial" w:cs="Arial"/>
          <w:b/>
          <w:sz w:val="22"/>
          <w:szCs w:val="20"/>
          <w:u w:val="single"/>
          <w:lang w:val="es-MX"/>
        </w:rPr>
      </w:pPr>
      <w:r w:rsidRPr="00E203F9">
        <w:rPr>
          <w:rFonts w:ascii="Arial" w:hAnsi="Arial" w:cs="Arial"/>
          <w:b/>
          <w:sz w:val="28"/>
          <w:szCs w:val="22"/>
          <w:lang w:val="es-MX"/>
        </w:rPr>
        <w:lastRenderedPageBreak/>
        <w:t>ANEXO 2</w:t>
      </w:r>
    </w:p>
    <w:p w14:paraId="62610E39" w14:textId="77777777" w:rsidR="00A773F9" w:rsidRPr="00E203F9" w:rsidRDefault="00A773F9" w:rsidP="007056BA">
      <w:pPr>
        <w:autoSpaceDE w:val="0"/>
        <w:autoSpaceDN w:val="0"/>
        <w:adjustRightInd w:val="0"/>
        <w:jc w:val="center"/>
        <w:rPr>
          <w:rFonts w:ascii="Arial" w:hAnsi="Arial" w:cs="Arial"/>
          <w:b/>
          <w:sz w:val="22"/>
          <w:szCs w:val="22"/>
          <w:lang w:val="es-MX"/>
        </w:rPr>
      </w:pPr>
    </w:p>
    <w:p w14:paraId="0AFD70FF" w14:textId="77777777" w:rsidR="00302644" w:rsidRPr="00E203F9" w:rsidRDefault="00302644" w:rsidP="00302644">
      <w:pPr>
        <w:autoSpaceDE w:val="0"/>
        <w:autoSpaceDN w:val="0"/>
        <w:adjustRightInd w:val="0"/>
        <w:jc w:val="center"/>
        <w:rPr>
          <w:rFonts w:ascii="Arial" w:hAnsi="Arial" w:cs="Arial"/>
          <w:b/>
          <w:sz w:val="20"/>
          <w:szCs w:val="20"/>
          <w:lang w:val="es-MX"/>
        </w:rPr>
      </w:pPr>
      <w:bookmarkStart w:id="58" w:name="_Hlk127881819"/>
      <w:r w:rsidRPr="00E203F9">
        <w:rPr>
          <w:rFonts w:ascii="Arial" w:hAnsi="Arial" w:cs="Arial"/>
          <w:b/>
          <w:sz w:val="20"/>
          <w:szCs w:val="20"/>
          <w:lang w:val="es-MX"/>
        </w:rPr>
        <w:t>MODELO DE CONTRATO</w:t>
      </w:r>
    </w:p>
    <w:p w14:paraId="37E48C1A" w14:textId="77777777" w:rsidR="00302644" w:rsidRPr="00E203F9" w:rsidRDefault="00302644" w:rsidP="00302644">
      <w:pPr>
        <w:autoSpaceDE w:val="0"/>
        <w:autoSpaceDN w:val="0"/>
        <w:adjustRightInd w:val="0"/>
        <w:jc w:val="center"/>
        <w:rPr>
          <w:rFonts w:ascii="Arial" w:hAnsi="Arial" w:cs="Arial"/>
          <w:b/>
          <w:sz w:val="20"/>
          <w:szCs w:val="20"/>
          <w:lang w:val="es-MX"/>
        </w:rPr>
      </w:pPr>
    </w:p>
    <w:p w14:paraId="55DF9464" w14:textId="26E2F3CF" w:rsidR="00302644" w:rsidRPr="00E203F9" w:rsidRDefault="00302644" w:rsidP="00B22FD4">
      <w:pPr>
        <w:jc w:val="both"/>
        <w:rPr>
          <w:rFonts w:ascii="Arial" w:hAnsi="Arial" w:cs="Arial"/>
          <w:sz w:val="18"/>
          <w:szCs w:val="18"/>
          <w:lang w:val="es-MX"/>
        </w:rPr>
      </w:pPr>
      <w:r w:rsidRPr="00E203F9">
        <w:rPr>
          <w:rFonts w:ascii="Arial" w:hAnsi="Arial" w:cs="Arial"/>
          <w:sz w:val="18"/>
          <w:szCs w:val="18"/>
          <w:lang w:val="es-MX"/>
        </w:rPr>
        <w:t>En apego a las disposiciones, el modelo de contrato se encuentra disponible en el Módulo de Formalización de Instrumentos Jurídicos, que administra la Secretar</w:t>
      </w:r>
      <w:r w:rsidR="00861F0F" w:rsidRPr="00E203F9">
        <w:rPr>
          <w:rFonts w:ascii="Arial" w:hAnsi="Arial" w:cs="Arial"/>
          <w:sz w:val="18"/>
          <w:szCs w:val="18"/>
          <w:lang w:val="es-MX"/>
        </w:rPr>
        <w:t>í</w:t>
      </w:r>
      <w:r w:rsidRPr="00E203F9">
        <w:rPr>
          <w:rFonts w:ascii="Arial" w:hAnsi="Arial" w:cs="Arial"/>
          <w:sz w:val="18"/>
          <w:szCs w:val="18"/>
          <w:lang w:val="es-MX"/>
        </w:rPr>
        <w:t xml:space="preserve">a de Hacienda y Crédito Público mismo que se adjunta una plantilla. </w:t>
      </w:r>
    </w:p>
    <w:p w14:paraId="7D4C9D16" w14:textId="77777777" w:rsidR="00302644" w:rsidRPr="00E203F9" w:rsidRDefault="00302644" w:rsidP="00B22FD4">
      <w:pPr>
        <w:jc w:val="both"/>
        <w:rPr>
          <w:rFonts w:ascii="Arial" w:hAnsi="Arial" w:cs="Arial"/>
          <w:sz w:val="18"/>
          <w:szCs w:val="18"/>
          <w:lang w:val="es-MX"/>
        </w:rPr>
      </w:pPr>
    </w:p>
    <w:p w14:paraId="7F33503F" w14:textId="77777777" w:rsidR="00302644" w:rsidRPr="00E203F9" w:rsidRDefault="00302644" w:rsidP="00B22FD4">
      <w:pPr>
        <w:jc w:val="both"/>
        <w:rPr>
          <w:rFonts w:ascii="Arial" w:hAnsi="Arial" w:cs="Arial"/>
          <w:sz w:val="16"/>
          <w:szCs w:val="16"/>
        </w:rPr>
      </w:pPr>
      <w:r w:rsidRPr="00E203F9">
        <w:rPr>
          <w:rFonts w:ascii="Arial" w:hAnsi="Arial" w:cs="Arial"/>
          <w:sz w:val="16"/>
          <w:szCs w:val="16"/>
        </w:rPr>
        <w:t xml:space="preserve">CONTRATO </w:t>
      </w:r>
      <w:r w:rsidRPr="00E203F9">
        <w:rPr>
          <w:rFonts w:ascii="Arial" w:hAnsi="Arial" w:cs="Arial"/>
          <w:bCs/>
          <w:sz w:val="16"/>
          <w:szCs w:val="16"/>
        </w:rPr>
        <w:t>(abierto o cerrado)</w:t>
      </w:r>
      <w:r w:rsidRPr="00E203F9">
        <w:rPr>
          <w:rFonts w:ascii="Arial" w:hAnsi="Arial" w:cs="Arial"/>
          <w:sz w:val="16"/>
          <w:szCs w:val="16"/>
        </w:rPr>
        <w:t xml:space="preserve"> PARA LA ADQUISICIÓN DE  (o para la prestación del servicio de o arrendamiento de)</w:t>
      </w:r>
      <w:r w:rsidRPr="00E203F9">
        <w:rPr>
          <w:rFonts w:ascii="Arial" w:hAnsi="Arial" w:cs="Arial"/>
          <w:b/>
          <w:sz w:val="16"/>
          <w:szCs w:val="16"/>
        </w:rPr>
        <w:t xml:space="preserve"> </w:t>
      </w:r>
      <w:r w:rsidRPr="00E203F9">
        <w:rPr>
          <w:rFonts w:ascii="Arial" w:hAnsi="Arial" w:cs="Arial"/>
          <w:bCs/>
          <w:sz w:val="16"/>
          <w:szCs w:val="16"/>
        </w:rPr>
        <w:t>(descripción categoría)</w:t>
      </w:r>
      <w:r w:rsidRPr="00E203F9">
        <w:rPr>
          <w:rFonts w:ascii="Arial" w:hAnsi="Arial" w:cs="Arial"/>
          <w:sz w:val="16"/>
          <w:szCs w:val="16"/>
        </w:rPr>
        <w:t>, QUE CELEBRAN, POR UNA PARTE, EL EJECUTIVO FEDERAL POR CONDUCTO DE LA (</w:t>
      </w:r>
      <w:r w:rsidRPr="00E203F9">
        <w:rPr>
          <w:rFonts w:ascii="Arial" w:hAnsi="Arial" w:cs="Arial"/>
          <w:bCs/>
          <w:sz w:val="16"/>
          <w:szCs w:val="16"/>
        </w:rPr>
        <w:t>nombre de la dependencia o entidad)</w:t>
      </w:r>
      <w:r w:rsidRPr="00E203F9">
        <w:rPr>
          <w:rFonts w:ascii="Arial" w:hAnsi="Arial" w:cs="Arial"/>
          <w:sz w:val="16"/>
          <w:szCs w:val="16"/>
        </w:rPr>
        <w:t xml:space="preserve">, REPRESENTADA POR (nombre del representante de la dependencia o entidad), EN SU CARÁCTER DE (señalar cargo del representante), EN ADELANTE </w:t>
      </w:r>
      <w:r w:rsidRPr="00E203F9">
        <w:rPr>
          <w:rFonts w:ascii="Arial" w:hAnsi="Arial" w:cs="Arial"/>
          <w:b/>
          <w:sz w:val="16"/>
          <w:szCs w:val="16"/>
        </w:rPr>
        <w:t>“LA DEPENDENCIA O ENTIDAD”</w:t>
      </w:r>
      <w:r w:rsidRPr="00E203F9">
        <w:rPr>
          <w:rFonts w:ascii="Arial" w:hAnsi="Arial" w:cs="Arial"/>
          <w:sz w:val="16"/>
          <w:szCs w:val="16"/>
        </w:rPr>
        <w:t xml:space="preserve"> Y, POR LA OTRA, (</w:t>
      </w:r>
      <w:r w:rsidRPr="00E203F9">
        <w:rPr>
          <w:rFonts w:ascii="Arial" w:hAnsi="Arial" w:cs="Arial"/>
          <w:bCs/>
          <w:sz w:val="16"/>
          <w:szCs w:val="16"/>
        </w:rPr>
        <w:t>razón social de la persona física o moral)</w:t>
      </w:r>
      <w:r w:rsidRPr="00E203F9">
        <w:rPr>
          <w:rFonts w:ascii="Arial" w:hAnsi="Arial" w:cs="Arial"/>
          <w:sz w:val="16"/>
          <w:szCs w:val="16"/>
        </w:rPr>
        <w:t xml:space="preserve">, EN LO SUCESIVO </w:t>
      </w:r>
      <w:r w:rsidRPr="00E203F9">
        <w:rPr>
          <w:rFonts w:ascii="Arial" w:hAnsi="Arial" w:cs="Arial"/>
          <w:b/>
          <w:sz w:val="16"/>
          <w:szCs w:val="16"/>
        </w:rPr>
        <w:t>“EL PROVEEDOR”</w:t>
      </w:r>
      <w:r w:rsidRPr="00E203F9">
        <w:rPr>
          <w:rFonts w:ascii="Arial" w:hAnsi="Arial" w:cs="Arial"/>
          <w:sz w:val="16"/>
          <w:szCs w:val="16"/>
        </w:rPr>
        <w:t xml:space="preserve">, </w:t>
      </w:r>
      <w:r w:rsidRPr="00E203F9">
        <w:rPr>
          <w:rFonts w:ascii="Arial" w:hAnsi="Arial" w:cs="Arial"/>
          <w:b/>
          <w:sz w:val="16"/>
          <w:szCs w:val="16"/>
        </w:rPr>
        <w:t>Solo si el proveedor es persona moral</w:t>
      </w:r>
      <w:r w:rsidRPr="00E203F9">
        <w:rPr>
          <w:rFonts w:ascii="Arial" w:hAnsi="Arial" w:cs="Arial"/>
          <w:sz w:val="16"/>
          <w:szCs w:val="16"/>
        </w:rPr>
        <w:t xml:space="preserve"> REPRESENTADA POR (nombre del representante de la persona moral</w:t>
      </w:r>
      <w:r w:rsidRPr="00E203F9">
        <w:rPr>
          <w:rFonts w:ascii="Arial" w:hAnsi="Arial" w:cs="Arial"/>
          <w:sz w:val="16"/>
          <w:szCs w:val="16"/>
          <w:u w:val="single"/>
        </w:rPr>
        <w:t>)</w:t>
      </w:r>
      <w:r w:rsidRPr="00E203F9">
        <w:rPr>
          <w:rFonts w:ascii="Arial" w:hAnsi="Arial" w:cs="Arial"/>
          <w:sz w:val="16"/>
          <w:szCs w:val="16"/>
        </w:rPr>
        <w:t xml:space="preserve">, EN SU CARÁCTER DE </w:t>
      </w:r>
      <w:r w:rsidRPr="00E203F9">
        <w:rPr>
          <w:rFonts w:ascii="Arial" w:hAnsi="Arial" w:cs="Arial"/>
          <w:bCs/>
          <w:sz w:val="16"/>
          <w:szCs w:val="16"/>
        </w:rPr>
        <w:t>(señalar el carácter del representante de la empresa),</w:t>
      </w:r>
      <w:r w:rsidRPr="00E203F9">
        <w:rPr>
          <w:rFonts w:ascii="Arial" w:hAnsi="Arial" w:cs="Arial"/>
          <w:sz w:val="16"/>
          <w:szCs w:val="16"/>
        </w:rPr>
        <w:t xml:space="preserve"> A QUIENES DE MANERA CONJUNTA SE LES DENOMINARÁ </w:t>
      </w:r>
      <w:r w:rsidRPr="00E203F9">
        <w:rPr>
          <w:rFonts w:ascii="Arial" w:hAnsi="Arial" w:cs="Arial"/>
          <w:b/>
          <w:sz w:val="16"/>
          <w:szCs w:val="16"/>
        </w:rPr>
        <w:t>“LAS PARTES”</w:t>
      </w:r>
      <w:r w:rsidRPr="00E203F9">
        <w:rPr>
          <w:rFonts w:ascii="Arial" w:hAnsi="Arial" w:cs="Arial"/>
          <w:sz w:val="16"/>
          <w:szCs w:val="16"/>
        </w:rPr>
        <w:t>, AL TENOR DE LAS DECLARACIONES Y CLÁUSULAS SIGUIENTES:</w:t>
      </w:r>
    </w:p>
    <w:p w14:paraId="6E9A7972" w14:textId="77777777" w:rsidR="00302644" w:rsidRPr="00E203F9" w:rsidRDefault="00302644" w:rsidP="00B22FD4">
      <w:pPr>
        <w:jc w:val="both"/>
        <w:rPr>
          <w:rFonts w:ascii="Arial" w:hAnsi="Arial" w:cs="Arial"/>
          <w:sz w:val="16"/>
          <w:szCs w:val="16"/>
        </w:rPr>
      </w:pPr>
    </w:p>
    <w:p w14:paraId="3731EE4B" w14:textId="77777777" w:rsidR="00302644" w:rsidRPr="00E203F9" w:rsidRDefault="00302644">
      <w:pPr>
        <w:pStyle w:val="Prrafodelista"/>
        <w:widowControl/>
        <w:numPr>
          <w:ilvl w:val="0"/>
          <w:numId w:val="79"/>
        </w:numPr>
        <w:adjustRightInd/>
        <w:spacing w:line="240" w:lineRule="auto"/>
        <w:textAlignment w:val="auto"/>
        <w:rPr>
          <w:rFonts w:ascii="Arial" w:hAnsi="Arial" w:cs="Arial"/>
          <w:b/>
          <w:sz w:val="16"/>
          <w:szCs w:val="16"/>
        </w:rPr>
      </w:pPr>
      <w:r w:rsidRPr="00E203F9">
        <w:rPr>
          <w:rFonts w:ascii="Arial" w:hAnsi="Arial" w:cs="Arial"/>
          <w:b/>
          <w:sz w:val="16"/>
          <w:szCs w:val="16"/>
        </w:rPr>
        <w:t>ANTECEDENTES</w:t>
      </w:r>
    </w:p>
    <w:p w14:paraId="118F9209" w14:textId="77777777" w:rsidR="00302644" w:rsidRPr="00E203F9" w:rsidRDefault="00302644" w:rsidP="00B22FD4">
      <w:pPr>
        <w:jc w:val="both"/>
        <w:rPr>
          <w:rFonts w:ascii="Arial" w:hAnsi="Arial" w:cs="Arial"/>
          <w:b/>
          <w:sz w:val="16"/>
          <w:szCs w:val="16"/>
        </w:rPr>
      </w:pPr>
    </w:p>
    <w:p w14:paraId="4BE20E21" w14:textId="77777777" w:rsidR="00302644" w:rsidRPr="00E203F9" w:rsidRDefault="00302644" w:rsidP="00B22FD4">
      <w:pPr>
        <w:jc w:val="both"/>
        <w:rPr>
          <w:rFonts w:ascii="Arial" w:hAnsi="Arial" w:cs="Arial"/>
          <w:b/>
          <w:sz w:val="16"/>
          <w:szCs w:val="16"/>
          <w:u w:val="single"/>
        </w:rPr>
      </w:pPr>
      <w:r w:rsidRPr="00E203F9">
        <w:rPr>
          <w:rFonts w:ascii="Arial" w:hAnsi="Arial" w:cs="Arial"/>
          <w:sz w:val="16"/>
          <w:szCs w:val="16"/>
        </w:rPr>
        <w:t xml:space="preserve">(Es la parte del contrato que se refiere a los hechos, sucesos, programas, mandatos, entre otros que dan origen a la adquisición de los bienes o contratación de los servicios y que para fines de cumplimiento de las funciones sustantivas deben atender las dependencias y entidades. </w:t>
      </w:r>
      <w:r w:rsidRPr="00E203F9">
        <w:rPr>
          <w:rFonts w:ascii="Arial" w:hAnsi="Arial" w:cs="Arial"/>
          <w:bCs/>
          <w:sz w:val="16"/>
          <w:szCs w:val="16"/>
        </w:rPr>
        <w:t>Enumerar tantas como sean necesarias).</w:t>
      </w:r>
    </w:p>
    <w:p w14:paraId="3A44DDEF" w14:textId="77777777" w:rsidR="00302644" w:rsidRPr="00E203F9" w:rsidRDefault="00302644" w:rsidP="00B22FD4">
      <w:pPr>
        <w:jc w:val="both"/>
        <w:rPr>
          <w:rFonts w:ascii="Arial" w:hAnsi="Arial" w:cs="Arial"/>
          <w:sz w:val="16"/>
          <w:szCs w:val="16"/>
        </w:rPr>
      </w:pPr>
    </w:p>
    <w:p w14:paraId="7F02DA69" w14:textId="77777777" w:rsidR="00302644" w:rsidRPr="00E203F9" w:rsidRDefault="00302644" w:rsidP="00B22FD4">
      <w:pPr>
        <w:jc w:val="both"/>
        <w:rPr>
          <w:rFonts w:ascii="Arial" w:hAnsi="Arial" w:cs="Arial"/>
          <w:sz w:val="16"/>
          <w:szCs w:val="16"/>
        </w:rPr>
      </w:pPr>
      <w:r w:rsidRPr="00E203F9">
        <w:rPr>
          <w:rFonts w:ascii="Arial" w:hAnsi="Arial" w:cs="Arial"/>
          <w:sz w:val="16"/>
          <w:szCs w:val="16"/>
        </w:rPr>
        <w:t>Que para dar cumplimiento a lo señalado en el artículo ____ de los Lineamientos que regulan la operación del Programa ______________________________________</w:t>
      </w:r>
      <w:r w:rsidRPr="00E203F9">
        <w:rPr>
          <w:rFonts w:ascii="Arial" w:hAnsi="Arial" w:cs="Arial"/>
          <w:b/>
          <w:sz w:val="16"/>
          <w:szCs w:val="16"/>
        </w:rPr>
        <w:t xml:space="preserve">“LA DEPENDENCIA O ENTIDAD”, </w:t>
      </w:r>
      <w:r w:rsidRPr="00E203F9">
        <w:rPr>
          <w:rFonts w:ascii="Arial" w:hAnsi="Arial" w:cs="Arial"/>
          <w:sz w:val="16"/>
          <w:szCs w:val="16"/>
        </w:rPr>
        <w:t>deberá __________________________________________________.</w:t>
      </w:r>
    </w:p>
    <w:p w14:paraId="2B81DE04" w14:textId="77777777" w:rsidR="00302644" w:rsidRPr="00E203F9" w:rsidRDefault="00302644" w:rsidP="00B22FD4">
      <w:pPr>
        <w:jc w:val="both"/>
        <w:rPr>
          <w:rFonts w:ascii="Arial" w:hAnsi="Arial" w:cs="Arial"/>
          <w:sz w:val="16"/>
          <w:szCs w:val="16"/>
        </w:rPr>
      </w:pPr>
    </w:p>
    <w:p w14:paraId="302EFA46" w14:textId="77777777" w:rsidR="00302644" w:rsidRPr="00E203F9" w:rsidRDefault="00302644" w:rsidP="00B22FD4">
      <w:pPr>
        <w:jc w:val="both"/>
        <w:rPr>
          <w:rFonts w:ascii="Arial" w:hAnsi="Arial" w:cs="Arial"/>
          <w:sz w:val="16"/>
          <w:szCs w:val="16"/>
        </w:rPr>
      </w:pPr>
      <w:r w:rsidRPr="00E203F9">
        <w:rPr>
          <w:rFonts w:ascii="Arial" w:hAnsi="Arial" w:cs="Arial"/>
          <w:sz w:val="16"/>
          <w:szCs w:val="16"/>
        </w:rPr>
        <w:t xml:space="preserve">Mediante oficio </w:t>
      </w:r>
      <w:proofErr w:type="spellStart"/>
      <w:r w:rsidRPr="00E203F9">
        <w:rPr>
          <w:rFonts w:ascii="Arial" w:hAnsi="Arial" w:cs="Arial"/>
          <w:sz w:val="16"/>
          <w:szCs w:val="16"/>
        </w:rPr>
        <w:t>N°</w:t>
      </w:r>
      <w:proofErr w:type="spellEnd"/>
      <w:r w:rsidRPr="00E203F9">
        <w:rPr>
          <w:rFonts w:ascii="Arial" w:hAnsi="Arial" w:cs="Arial"/>
          <w:sz w:val="16"/>
          <w:szCs w:val="16"/>
        </w:rPr>
        <w:t xml:space="preserve"> __________________________, el Titular de </w:t>
      </w:r>
      <w:r w:rsidRPr="00E203F9">
        <w:rPr>
          <w:rFonts w:ascii="Arial" w:hAnsi="Arial" w:cs="Arial"/>
          <w:b/>
          <w:sz w:val="16"/>
          <w:szCs w:val="16"/>
        </w:rPr>
        <w:t xml:space="preserve">“LA DEPENDENCIA O ENTIDAD”, </w:t>
      </w:r>
      <w:r w:rsidRPr="00E203F9">
        <w:rPr>
          <w:rFonts w:ascii="Arial" w:hAnsi="Arial" w:cs="Arial"/>
          <w:sz w:val="16"/>
          <w:szCs w:val="16"/>
        </w:rPr>
        <w:t>instruyó ________________________________________________.</w:t>
      </w:r>
    </w:p>
    <w:p w14:paraId="15441976" w14:textId="77777777" w:rsidR="00302644" w:rsidRPr="00E203F9" w:rsidRDefault="00302644" w:rsidP="00B22FD4">
      <w:pPr>
        <w:jc w:val="both"/>
        <w:rPr>
          <w:rFonts w:ascii="Arial" w:hAnsi="Arial" w:cs="Arial"/>
          <w:color w:val="343E47"/>
          <w:sz w:val="16"/>
          <w:szCs w:val="16"/>
          <w:lang w:eastAsia="es-MX"/>
        </w:rPr>
      </w:pPr>
      <w:r w:rsidRPr="00E203F9">
        <w:rPr>
          <w:rFonts w:ascii="Arial" w:hAnsi="Arial" w:cs="Arial"/>
          <w:b/>
          <w:sz w:val="16"/>
          <w:szCs w:val="16"/>
          <w:vertAlign w:val="superscript"/>
        </w:rPr>
        <w:t xml:space="preserve"> </w:t>
      </w:r>
    </w:p>
    <w:p w14:paraId="70918906" w14:textId="77777777" w:rsidR="00302644" w:rsidRPr="00E203F9" w:rsidRDefault="00302644" w:rsidP="00B22FD4">
      <w:pPr>
        <w:shd w:val="clear" w:color="auto" w:fill="FFFFFF"/>
        <w:jc w:val="both"/>
        <w:textAlignment w:val="baseline"/>
        <w:rPr>
          <w:rFonts w:ascii="Arial" w:hAnsi="Arial" w:cs="Arial"/>
          <w:color w:val="404040"/>
          <w:sz w:val="16"/>
          <w:szCs w:val="16"/>
          <w:bdr w:val="none" w:sz="0" w:space="0" w:color="auto" w:frame="1"/>
          <w:lang w:eastAsia="es-MX"/>
        </w:rPr>
      </w:pPr>
    </w:p>
    <w:p w14:paraId="1A429E1F" w14:textId="77777777" w:rsidR="00302644" w:rsidRPr="00E203F9" w:rsidRDefault="00302644">
      <w:pPr>
        <w:pStyle w:val="Prrafodelista"/>
        <w:widowControl/>
        <w:numPr>
          <w:ilvl w:val="0"/>
          <w:numId w:val="78"/>
        </w:numPr>
        <w:shd w:val="clear" w:color="auto" w:fill="FFFFFF"/>
        <w:adjustRightInd/>
        <w:spacing w:line="240" w:lineRule="auto"/>
        <w:rPr>
          <w:rFonts w:ascii="Arial" w:hAnsi="Arial" w:cs="Arial"/>
          <w:color w:val="404040"/>
          <w:sz w:val="16"/>
          <w:szCs w:val="16"/>
          <w:bdr w:val="none" w:sz="0" w:space="0" w:color="auto" w:frame="1"/>
          <w:lang w:eastAsia="es-MX"/>
        </w:rPr>
      </w:pPr>
      <w:r w:rsidRPr="00E203F9">
        <w:rPr>
          <w:rFonts w:ascii="Arial" w:hAnsi="Arial" w:cs="Arial"/>
          <w:b/>
          <w:sz w:val="16"/>
          <w:szCs w:val="16"/>
        </w:rPr>
        <w:t>DECLARACIONES</w:t>
      </w:r>
    </w:p>
    <w:p w14:paraId="08B8D751" w14:textId="77777777" w:rsidR="00302644" w:rsidRPr="00E203F9" w:rsidRDefault="00302644" w:rsidP="00B22FD4">
      <w:pPr>
        <w:shd w:val="clear" w:color="auto" w:fill="FFFFFF"/>
        <w:spacing w:after="150"/>
        <w:jc w:val="both"/>
        <w:rPr>
          <w:rFonts w:ascii="Arial" w:hAnsi="Arial" w:cs="Arial"/>
          <w:color w:val="333333"/>
          <w:sz w:val="16"/>
          <w:szCs w:val="16"/>
          <w:lang w:eastAsia="es-MX"/>
        </w:rPr>
      </w:pPr>
      <w:r w:rsidRPr="00E203F9">
        <w:rPr>
          <w:rFonts w:ascii="Arial" w:hAnsi="Arial" w:cs="Arial"/>
          <w:color w:val="333333"/>
          <w:sz w:val="16"/>
          <w:szCs w:val="16"/>
          <w:lang w:eastAsia="es-MX"/>
        </w:rPr>
        <w:t xml:space="preserve">Cada una de las partes dan a conocer información sobre sí misma, entre otra la siguiente: señalar su naturaleza y personalidad jurídica, objeto social o jurídico, el nombre y cargo de los representantes legales y la forma en que acreditan su personalidad, información adicional esta contendrá todas las declaraciones que, además de las anteriores, deseen hacer las partes, y domicilio legal, en el caso de la dependencia o entidad, la suficiencia presupuestal con la cual pagará las obligaciones contractuales; el nombre del procedimiento de contratación realizado para adjudicar el contrato y su fundamento </w:t>
      </w:r>
    </w:p>
    <w:p w14:paraId="3628FFEA" w14:textId="77777777" w:rsidR="00302644" w:rsidRPr="00E203F9" w:rsidRDefault="00302644" w:rsidP="00B22FD4">
      <w:pPr>
        <w:jc w:val="both"/>
        <w:rPr>
          <w:rFonts w:ascii="Arial" w:hAnsi="Arial" w:cs="Arial"/>
          <w:sz w:val="16"/>
          <w:szCs w:val="16"/>
        </w:rPr>
      </w:pPr>
    </w:p>
    <w:p w14:paraId="5DEE8468" w14:textId="77777777" w:rsidR="00302644" w:rsidRPr="00E203F9" w:rsidRDefault="00302644" w:rsidP="00B22FD4">
      <w:pPr>
        <w:widowControl w:val="0"/>
        <w:tabs>
          <w:tab w:val="left" w:pos="426"/>
        </w:tabs>
        <w:ind w:left="426" w:hanging="426"/>
        <w:jc w:val="both"/>
        <w:rPr>
          <w:rFonts w:ascii="Arial" w:hAnsi="Arial" w:cs="Arial"/>
          <w:sz w:val="16"/>
          <w:szCs w:val="16"/>
        </w:rPr>
      </w:pPr>
      <w:r w:rsidRPr="00E203F9">
        <w:rPr>
          <w:rFonts w:ascii="Arial" w:hAnsi="Arial" w:cs="Arial"/>
          <w:b/>
          <w:sz w:val="16"/>
          <w:szCs w:val="16"/>
        </w:rPr>
        <w:t xml:space="preserve">I. </w:t>
      </w:r>
      <w:r w:rsidRPr="00E203F9">
        <w:rPr>
          <w:rFonts w:ascii="Arial" w:hAnsi="Arial" w:cs="Arial"/>
          <w:b/>
          <w:sz w:val="16"/>
          <w:szCs w:val="16"/>
        </w:rPr>
        <w:tab/>
        <w:t>“LA DEPENDENCIA O ENTIDAD”</w:t>
      </w:r>
      <w:r w:rsidRPr="00E203F9">
        <w:rPr>
          <w:rFonts w:ascii="Arial" w:hAnsi="Arial" w:cs="Arial"/>
          <w:sz w:val="16"/>
          <w:szCs w:val="16"/>
        </w:rPr>
        <w:t xml:space="preserve"> </w:t>
      </w:r>
      <w:r w:rsidRPr="00E203F9">
        <w:rPr>
          <w:rFonts w:ascii="Arial" w:hAnsi="Arial" w:cs="Arial"/>
          <w:bCs/>
          <w:sz w:val="16"/>
          <w:szCs w:val="16"/>
        </w:rPr>
        <w:t xml:space="preserve">declara que: </w:t>
      </w:r>
    </w:p>
    <w:p w14:paraId="225A5FCD" w14:textId="77777777" w:rsidR="00302644" w:rsidRPr="00E203F9" w:rsidRDefault="00302644" w:rsidP="00B22FD4">
      <w:pPr>
        <w:widowControl w:val="0"/>
        <w:tabs>
          <w:tab w:val="left" w:pos="426"/>
        </w:tabs>
        <w:ind w:left="426" w:hanging="426"/>
        <w:jc w:val="both"/>
        <w:rPr>
          <w:rFonts w:ascii="Arial" w:hAnsi="Arial" w:cs="Arial"/>
          <w:sz w:val="16"/>
          <w:szCs w:val="16"/>
        </w:rPr>
      </w:pPr>
    </w:p>
    <w:p w14:paraId="001A0309" w14:textId="77777777" w:rsidR="00302644" w:rsidRPr="00E203F9" w:rsidRDefault="00302644" w:rsidP="00B22FD4">
      <w:pPr>
        <w:widowControl w:val="0"/>
        <w:tabs>
          <w:tab w:val="left" w:pos="426"/>
        </w:tabs>
        <w:ind w:left="426" w:hanging="426"/>
        <w:jc w:val="both"/>
        <w:rPr>
          <w:rFonts w:ascii="Arial" w:hAnsi="Arial" w:cs="Arial"/>
          <w:sz w:val="16"/>
          <w:szCs w:val="16"/>
        </w:rPr>
      </w:pPr>
      <w:r w:rsidRPr="00E203F9">
        <w:rPr>
          <w:rFonts w:ascii="Arial" w:hAnsi="Arial" w:cs="Arial"/>
          <w:b/>
          <w:sz w:val="16"/>
          <w:szCs w:val="16"/>
        </w:rPr>
        <w:t>I.1</w:t>
      </w:r>
      <w:r w:rsidRPr="00E203F9">
        <w:rPr>
          <w:rFonts w:ascii="Arial" w:hAnsi="Arial" w:cs="Arial"/>
          <w:sz w:val="16"/>
          <w:szCs w:val="16"/>
        </w:rPr>
        <w:tab/>
        <w:t xml:space="preserve">Es una </w:t>
      </w:r>
      <w:r w:rsidRPr="00E203F9">
        <w:rPr>
          <w:rFonts w:ascii="Arial" w:hAnsi="Arial" w:cs="Arial"/>
          <w:b/>
          <w:sz w:val="16"/>
          <w:szCs w:val="16"/>
        </w:rPr>
        <w:t>“DEPENDENCIA O ENTIDAD”</w:t>
      </w:r>
      <w:r w:rsidRPr="00E203F9">
        <w:rPr>
          <w:rFonts w:ascii="Arial" w:hAnsi="Arial" w:cs="Arial"/>
          <w:sz w:val="16"/>
          <w:szCs w:val="16"/>
        </w:rPr>
        <w:t xml:space="preserve"> de la Administración Pública Federal, de conformidad con (ordenamiento jurídico en los que se regule su existencia, cuya competencia y atribuciones se señalan en (ordenamiento jurídico en los que se regulen sus atribuciones y competencias). </w:t>
      </w:r>
    </w:p>
    <w:p w14:paraId="00F30F4B" w14:textId="77777777" w:rsidR="00302644" w:rsidRPr="00E203F9" w:rsidRDefault="00302644" w:rsidP="00B22FD4">
      <w:pPr>
        <w:widowControl w:val="0"/>
        <w:tabs>
          <w:tab w:val="left" w:pos="426"/>
        </w:tabs>
        <w:ind w:left="426" w:hanging="426"/>
        <w:jc w:val="both"/>
        <w:rPr>
          <w:rFonts w:ascii="Arial" w:hAnsi="Arial" w:cs="Arial"/>
          <w:sz w:val="16"/>
          <w:szCs w:val="16"/>
        </w:rPr>
      </w:pPr>
    </w:p>
    <w:p w14:paraId="079E6B5F" w14:textId="77777777" w:rsidR="00302644" w:rsidRPr="00E203F9" w:rsidRDefault="00302644" w:rsidP="00B22FD4">
      <w:pPr>
        <w:ind w:left="426" w:hanging="426"/>
        <w:jc w:val="both"/>
        <w:rPr>
          <w:rFonts w:ascii="Arial" w:hAnsi="Arial" w:cs="Arial"/>
          <w:sz w:val="16"/>
          <w:szCs w:val="16"/>
        </w:rPr>
      </w:pPr>
      <w:r w:rsidRPr="00E203F9">
        <w:rPr>
          <w:rFonts w:ascii="Arial" w:hAnsi="Arial" w:cs="Arial"/>
          <w:b/>
          <w:sz w:val="16"/>
          <w:szCs w:val="16"/>
        </w:rPr>
        <w:t>I.2</w:t>
      </w:r>
      <w:r w:rsidRPr="00E203F9">
        <w:rPr>
          <w:rFonts w:ascii="Arial" w:hAnsi="Arial" w:cs="Arial"/>
          <w:sz w:val="16"/>
          <w:szCs w:val="16"/>
        </w:rPr>
        <w:tab/>
        <w:t>Conforme a lo dispuesto por (ordenamiento jurídico en los que se regulen sus facultades), el C.</w:t>
      </w:r>
      <w:r w:rsidRPr="00E203F9">
        <w:rPr>
          <w:rFonts w:ascii="Arial" w:hAnsi="Arial" w:cs="Arial"/>
          <w:b/>
          <w:bCs/>
          <w:sz w:val="16"/>
          <w:szCs w:val="16"/>
        </w:rPr>
        <w:t xml:space="preserve"> </w:t>
      </w:r>
      <w:r w:rsidRPr="00E203F9">
        <w:rPr>
          <w:rFonts w:ascii="Arial" w:hAnsi="Arial" w:cs="Arial"/>
          <w:sz w:val="16"/>
          <w:szCs w:val="16"/>
        </w:rPr>
        <w:t xml:space="preserve">(nombre del representante de la dependencia o entidad), (señalar cargo del representante), con R.F.C </w:t>
      </w:r>
      <w:r w:rsidRPr="00E203F9">
        <w:rPr>
          <w:rFonts w:ascii="Arial" w:hAnsi="Arial" w:cs="Arial"/>
          <w:bCs/>
          <w:sz w:val="16"/>
          <w:szCs w:val="16"/>
        </w:rPr>
        <w:t>(colocar RFC)</w:t>
      </w:r>
      <w:r w:rsidRPr="00E203F9">
        <w:rPr>
          <w:rFonts w:ascii="Arial" w:hAnsi="Arial" w:cs="Arial"/>
          <w:sz w:val="16"/>
          <w:szCs w:val="16"/>
        </w:rPr>
        <w:t xml:space="preserve"> es el servidor público que tiene conferidas las facultades legales para celebrar el presente contrato, quien podrá ser sustituido en cualquier momento en su cargo o funciones, sin que ello implique la necesidad de elaborar convenio modificatorio.</w:t>
      </w:r>
    </w:p>
    <w:p w14:paraId="6389C30F" w14:textId="77777777" w:rsidR="00302644" w:rsidRPr="00E203F9" w:rsidRDefault="00302644" w:rsidP="00B22FD4">
      <w:pPr>
        <w:ind w:left="426" w:hanging="426"/>
        <w:jc w:val="both"/>
        <w:rPr>
          <w:rFonts w:ascii="Arial" w:hAnsi="Arial" w:cs="Arial"/>
          <w:sz w:val="16"/>
          <w:szCs w:val="16"/>
        </w:rPr>
      </w:pPr>
    </w:p>
    <w:p w14:paraId="370D07AB" w14:textId="77777777" w:rsidR="00302644" w:rsidRPr="00E203F9" w:rsidRDefault="00302644" w:rsidP="00B22FD4">
      <w:pPr>
        <w:ind w:left="426" w:hanging="426"/>
        <w:jc w:val="both"/>
        <w:rPr>
          <w:rFonts w:ascii="Arial" w:hAnsi="Arial" w:cs="Arial"/>
          <w:sz w:val="16"/>
          <w:szCs w:val="16"/>
        </w:rPr>
      </w:pPr>
      <w:r w:rsidRPr="00E203F9">
        <w:rPr>
          <w:rFonts w:ascii="Arial" w:hAnsi="Arial" w:cs="Arial"/>
          <w:b/>
          <w:sz w:val="16"/>
          <w:szCs w:val="16"/>
        </w:rPr>
        <w:t>I.3</w:t>
      </w:r>
      <w:r w:rsidRPr="00E203F9">
        <w:rPr>
          <w:rFonts w:ascii="Arial" w:hAnsi="Arial" w:cs="Arial"/>
          <w:sz w:val="16"/>
          <w:szCs w:val="16"/>
        </w:rPr>
        <w:tab/>
        <w:t>De conformidad con (ordenamiento jurídico en los que se regulen sus facultades) suscribe el presente instrumento el C.</w:t>
      </w:r>
      <w:r w:rsidRPr="00E203F9">
        <w:rPr>
          <w:rFonts w:ascii="Arial" w:hAnsi="Arial" w:cs="Arial"/>
          <w:b/>
          <w:bCs/>
          <w:sz w:val="16"/>
          <w:szCs w:val="16"/>
        </w:rPr>
        <w:t xml:space="preserve"> </w:t>
      </w:r>
      <w:r w:rsidRPr="00E203F9">
        <w:rPr>
          <w:rFonts w:ascii="Arial" w:hAnsi="Arial" w:cs="Arial"/>
          <w:sz w:val="16"/>
          <w:szCs w:val="16"/>
        </w:rPr>
        <w:t xml:space="preserve"> (nombre del administrador del contrato), (señalar cargo del administrador del contrato), con R.F.C (colocar RFC),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“EL PROVEEDOR” para los efectos del presente contrato, encargados del cumplimiento de las obligaciones contraídas en el presente instrumento jurídico.</w:t>
      </w:r>
    </w:p>
    <w:p w14:paraId="09EBF035" w14:textId="77777777" w:rsidR="00302644" w:rsidRPr="00E203F9" w:rsidRDefault="00302644" w:rsidP="00B22FD4">
      <w:pPr>
        <w:jc w:val="both"/>
        <w:rPr>
          <w:rFonts w:ascii="Arial" w:hAnsi="Arial" w:cs="Arial"/>
          <w:b/>
          <w:sz w:val="16"/>
          <w:szCs w:val="16"/>
          <w:u w:val="single"/>
        </w:rPr>
      </w:pPr>
    </w:p>
    <w:p w14:paraId="3B6AE6DD" w14:textId="77777777" w:rsidR="00302644" w:rsidRPr="00E203F9" w:rsidRDefault="00302644" w:rsidP="00B22FD4">
      <w:pPr>
        <w:ind w:left="426"/>
        <w:jc w:val="both"/>
        <w:rPr>
          <w:rFonts w:ascii="Arial" w:hAnsi="Arial" w:cs="Arial"/>
          <w:b/>
          <w:sz w:val="16"/>
          <w:szCs w:val="16"/>
        </w:rPr>
      </w:pPr>
      <w:r w:rsidRPr="00E203F9">
        <w:rPr>
          <w:rFonts w:ascii="Arial" w:hAnsi="Arial" w:cs="Arial"/>
          <w:b/>
          <w:sz w:val="16"/>
          <w:szCs w:val="16"/>
        </w:rPr>
        <w:t xml:space="preserve">En caso de requerir que el instrumento jurídico sea firmado por más servidores públicos, se deberá agregar la siguiente declaración tantas veces firmantes sean añadidos. </w:t>
      </w:r>
    </w:p>
    <w:p w14:paraId="0F277C50" w14:textId="77777777" w:rsidR="00302644" w:rsidRPr="00E203F9" w:rsidRDefault="00302644" w:rsidP="00B22FD4">
      <w:pPr>
        <w:ind w:left="426"/>
        <w:jc w:val="both"/>
        <w:rPr>
          <w:rFonts w:ascii="Arial" w:hAnsi="Arial" w:cs="Arial"/>
          <w:b/>
          <w:sz w:val="16"/>
          <w:szCs w:val="16"/>
          <w:u w:val="single"/>
        </w:rPr>
      </w:pPr>
    </w:p>
    <w:p w14:paraId="78D8BC3C" w14:textId="77777777" w:rsidR="00302644" w:rsidRPr="00E203F9" w:rsidRDefault="00302644" w:rsidP="00B22FD4">
      <w:pPr>
        <w:suppressAutoHyphens/>
        <w:overflowPunct w:val="0"/>
        <w:autoSpaceDE w:val="0"/>
        <w:autoSpaceDN w:val="0"/>
        <w:adjustRightInd w:val="0"/>
        <w:ind w:left="426" w:hanging="426"/>
        <w:jc w:val="both"/>
        <w:textAlignment w:val="baseline"/>
        <w:rPr>
          <w:rFonts w:ascii="Arial" w:hAnsi="Arial" w:cs="Arial"/>
          <w:sz w:val="16"/>
          <w:szCs w:val="16"/>
        </w:rPr>
      </w:pPr>
      <w:r w:rsidRPr="00E203F9">
        <w:rPr>
          <w:rFonts w:ascii="Arial" w:hAnsi="Arial" w:cs="Arial"/>
          <w:b/>
          <w:sz w:val="16"/>
          <w:szCs w:val="16"/>
        </w:rPr>
        <w:t>I.X</w:t>
      </w:r>
      <w:r w:rsidRPr="00E203F9">
        <w:rPr>
          <w:rFonts w:ascii="Arial" w:hAnsi="Arial" w:cs="Arial"/>
          <w:b/>
          <w:sz w:val="16"/>
          <w:szCs w:val="16"/>
        </w:rPr>
        <w:tab/>
      </w:r>
      <w:r w:rsidRPr="00E203F9">
        <w:rPr>
          <w:rFonts w:ascii="Arial" w:hAnsi="Arial" w:cs="Arial"/>
          <w:sz w:val="16"/>
          <w:szCs w:val="16"/>
        </w:rPr>
        <w:t xml:space="preserve">De conformidad con (ordenamiento jurídico en los que se regulen sus facultades) suscribe el presente instrumento el C. (nombre del firmante X), (señalar cargo del firmante X), R.F.C </w:t>
      </w:r>
      <w:r w:rsidRPr="00E203F9">
        <w:rPr>
          <w:rFonts w:ascii="Arial" w:hAnsi="Arial" w:cs="Arial"/>
          <w:b/>
          <w:sz w:val="16"/>
          <w:szCs w:val="16"/>
          <w:u w:val="single"/>
        </w:rPr>
        <w:t xml:space="preserve"> </w:t>
      </w:r>
      <w:r w:rsidRPr="00E203F9">
        <w:rPr>
          <w:rFonts w:ascii="Arial" w:hAnsi="Arial" w:cs="Arial"/>
          <w:bCs/>
          <w:sz w:val="16"/>
          <w:szCs w:val="16"/>
        </w:rPr>
        <w:t>(colocar RFC del firmante x)</w:t>
      </w:r>
      <w:r w:rsidRPr="00E203F9">
        <w:rPr>
          <w:rFonts w:ascii="Arial" w:hAnsi="Arial" w:cs="Arial"/>
          <w:sz w:val="16"/>
          <w:szCs w:val="16"/>
        </w:rPr>
        <w:t>, facultado para (colocar facultades y participación en el contrato).</w:t>
      </w:r>
    </w:p>
    <w:p w14:paraId="2DBA4C53" w14:textId="77777777" w:rsidR="00302644" w:rsidRPr="00E203F9" w:rsidRDefault="00302644" w:rsidP="00B22FD4">
      <w:pPr>
        <w:suppressAutoHyphens/>
        <w:overflowPunct w:val="0"/>
        <w:autoSpaceDE w:val="0"/>
        <w:autoSpaceDN w:val="0"/>
        <w:adjustRightInd w:val="0"/>
        <w:jc w:val="both"/>
        <w:textAlignment w:val="baseline"/>
        <w:rPr>
          <w:rFonts w:ascii="Arial" w:hAnsi="Arial" w:cs="Arial"/>
          <w:sz w:val="16"/>
          <w:szCs w:val="16"/>
        </w:rPr>
      </w:pPr>
    </w:p>
    <w:p w14:paraId="5F0ECFD0" w14:textId="77777777" w:rsidR="00302644" w:rsidRPr="00E203F9" w:rsidRDefault="00302644" w:rsidP="00B22FD4">
      <w:pPr>
        <w:ind w:left="426" w:hanging="426"/>
        <w:jc w:val="both"/>
        <w:rPr>
          <w:rFonts w:ascii="Arial" w:hAnsi="Arial" w:cs="Arial"/>
          <w:sz w:val="16"/>
          <w:szCs w:val="16"/>
        </w:rPr>
      </w:pPr>
      <w:r w:rsidRPr="00E203F9">
        <w:rPr>
          <w:rFonts w:ascii="Arial" w:hAnsi="Arial" w:cs="Arial"/>
          <w:b/>
          <w:sz w:val="16"/>
          <w:szCs w:val="16"/>
        </w:rPr>
        <w:t>I.4</w:t>
      </w:r>
      <w:r w:rsidRPr="00E203F9">
        <w:rPr>
          <w:rFonts w:ascii="Arial" w:hAnsi="Arial" w:cs="Arial"/>
          <w:sz w:val="16"/>
          <w:szCs w:val="16"/>
        </w:rPr>
        <w:tab/>
        <w:t xml:space="preserve">La adjudicación del presente contrato se realizó mediante el procedimiento de (tipo de procedimiento) (colocar medio del procedimiento) de carácter (colocar el carácter del procedimiento), realizado al amparo de lo establecido en los artículos 134 de la Constitución Política de los Estados Unidos Mexicanos y en los artículos (fundamento) de la Ley de Adquisiciones, Arrendamientos y Servicios del Sector Público, </w:t>
      </w:r>
      <w:r w:rsidRPr="00E203F9">
        <w:rPr>
          <w:rFonts w:ascii="Arial" w:hAnsi="Arial" w:cs="Arial"/>
          <w:b/>
          <w:sz w:val="16"/>
          <w:szCs w:val="16"/>
        </w:rPr>
        <w:t>“LAASSP”</w:t>
      </w:r>
      <w:r w:rsidRPr="00E203F9">
        <w:rPr>
          <w:rFonts w:ascii="Arial" w:hAnsi="Arial" w:cs="Arial"/>
          <w:sz w:val="16"/>
          <w:szCs w:val="16"/>
        </w:rPr>
        <w:t>, y los correlativos de su Reglamento.</w:t>
      </w:r>
    </w:p>
    <w:p w14:paraId="5647393A" w14:textId="77777777" w:rsidR="00302644" w:rsidRPr="00E203F9" w:rsidRDefault="00302644" w:rsidP="00B22FD4">
      <w:pPr>
        <w:ind w:left="426" w:hanging="426"/>
        <w:jc w:val="both"/>
        <w:rPr>
          <w:rFonts w:ascii="Arial" w:hAnsi="Arial" w:cs="Arial"/>
          <w:sz w:val="16"/>
          <w:szCs w:val="16"/>
        </w:rPr>
      </w:pPr>
    </w:p>
    <w:p w14:paraId="056B37AC" w14:textId="77777777" w:rsidR="00302644" w:rsidRPr="00E203F9" w:rsidRDefault="00302644" w:rsidP="00B22FD4">
      <w:pPr>
        <w:pStyle w:val="Texto"/>
        <w:spacing w:after="0" w:line="240" w:lineRule="auto"/>
        <w:ind w:left="426" w:firstLine="0"/>
        <w:rPr>
          <w:b/>
          <w:sz w:val="16"/>
          <w:szCs w:val="16"/>
        </w:rPr>
      </w:pPr>
      <w:r w:rsidRPr="00E203F9">
        <w:rPr>
          <w:sz w:val="16"/>
          <w:szCs w:val="16"/>
          <w:lang w:val="es-MX"/>
        </w:rPr>
        <w:lastRenderedPageBreak/>
        <w:t xml:space="preserve">Cuando la proposición ganadora haya sido presentada en forma conjunta por varias personas, se estará a lo dispuesto por el artículo 44 del Reglamento de la </w:t>
      </w:r>
      <w:r w:rsidRPr="00E203F9">
        <w:rPr>
          <w:b/>
          <w:sz w:val="16"/>
          <w:szCs w:val="16"/>
        </w:rPr>
        <w:t>“LAASSP”.</w:t>
      </w:r>
    </w:p>
    <w:p w14:paraId="7D436D8A" w14:textId="77777777" w:rsidR="00302644" w:rsidRPr="00E203F9" w:rsidRDefault="00302644" w:rsidP="00B22FD4">
      <w:pPr>
        <w:pStyle w:val="Texto"/>
        <w:spacing w:after="0" w:line="240" w:lineRule="auto"/>
        <w:ind w:left="426" w:firstLine="0"/>
        <w:rPr>
          <w:b/>
          <w:sz w:val="16"/>
          <w:szCs w:val="16"/>
        </w:rPr>
      </w:pPr>
    </w:p>
    <w:p w14:paraId="1ECE3FD8" w14:textId="77777777" w:rsidR="00302644" w:rsidRPr="00E203F9" w:rsidRDefault="00302644" w:rsidP="00B22FD4">
      <w:pPr>
        <w:ind w:left="426" w:hanging="426"/>
        <w:jc w:val="both"/>
        <w:rPr>
          <w:rFonts w:ascii="Arial" w:hAnsi="Arial" w:cs="Arial"/>
          <w:sz w:val="16"/>
          <w:szCs w:val="16"/>
        </w:rPr>
      </w:pPr>
      <w:r w:rsidRPr="00E203F9">
        <w:rPr>
          <w:rFonts w:ascii="Arial" w:hAnsi="Arial" w:cs="Arial"/>
          <w:b/>
          <w:sz w:val="16"/>
          <w:szCs w:val="16"/>
        </w:rPr>
        <w:t>I.5</w:t>
      </w:r>
      <w:r w:rsidRPr="00E203F9">
        <w:rPr>
          <w:rFonts w:ascii="Arial" w:hAnsi="Arial" w:cs="Arial"/>
          <w:sz w:val="16"/>
          <w:szCs w:val="16"/>
        </w:rPr>
        <w:tab/>
      </w:r>
      <w:r w:rsidRPr="00E203F9">
        <w:rPr>
          <w:rFonts w:ascii="Arial" w:hAnsi="Arial" w:cs="Arial"/>
          <w:b/>
          <w:sz w:val="16"/>
          <w:szCs w:val="16"/>
        </w:rPr>
        <w:t>“LA DEPENDENCIA O ENTIDAD”</w:t>
      </w:r>
      <w:r w:rsidRPr="00E203F9">
        <w:rPr>
          <w:rFonts w:ascii="Arial" w:hAnsi="Arial" w:cs="Arial"/>
          <w:sz w:val="16"/>
          <w:szCs w:val="16"/>
        </w:rPr>
        <w:t xml:space="preserve"> cuenta con recursos suficientes y con autorización para ejercerlos en el cumplimiento de sus obligaciones derivadas del presente contrato, como se desprende del reporte general de suficiencia presupuestaria número</w:t>
      </w:r>
      <w:r w:rsidRPr="00E203F9">
        <w:rPr>
          <w:rFonts w:ascii="Arial" w:hAnsi="Arial" w:cs="Arial"/>
          <w:bCs/>
          <w:sz w:val="16"/>
          <w:szCs w:val="16"/>
        </w:rPr>
        <w:t xml:space="preserve"> (número de suficiencia</w:t>
      </w:r>
      <w:r w:rsidRPr="00E203F9">
        <w:rPr>
          <w:rFonts w:ascii="Arial" w:hAnsi="Arial" w:cs="Arial"/>
          <w:b/>
          <w:sz w:val="16"/>
          <w:szCs w:val="16"/>
          <w:u w:val="single"/>
        </w:rPr>
        <w:t xml:space="preserve"> </w:t>
      </w:r>
      <w:r w:rsidRPr="00E203F9">
        <w:rPr>
          <w:rFonts w:ascii="Arial" w:hAnsi="Arial" w:cs="Arial"/>
          <w:bCs/>
          <w:sz w:val="16"/>
          <w:szCs w:val="16"/>
        </w:rPr>
        <w:t>presupuestaria)</w:t>
      </w:r>
      <w:r w:rsidRPr="00E203F9">
        <w:rPr>
          <w:rFonts w:ascii="Arial" w:hAnsi="Arial" w:cs="Arial"/>
          <w:sz w:val="16"/>
          <w:szCs w:val="16"/>
        </w:rPr>
        <w:t xml:space="preserve"> con folio de autorización (folio autorización SP), de fecha</w:t>
      </w:r>
      <w:r w:rsidRPr="00E203F9">
        <w:rPr>
          <w:rFonts w:ascii="Arial" w:hAnsi="Arial" w:cs="Arial"/>
          <w:b/>
          <w:bCs/>
          <w:sz w:val="16"/>
          <w:szCs w:val="16"/>
        </w:rPr>
        <w:t xml:space="preserve"> </w:t>
      </w:r>
      <w:r w:rsidRPr="00E203F9">
        <w:rPr>
          <w:rFonts w:ascii="Arial" w:hAnsi="Arial" w:cs="Arial"/>
          <w:b/>
          <w:sz w:val="16"/>
          <w:szCs w:val="16"/>
        </w:rPr>
        <w:t>___</w:t>
      </w:r>
      <w:r w:rsidRPr="00E203F9">
        <w:rPr>
          <w:rFonts w:ascii="Arial" w:hAnsi="Arial" w:cs="Arial"/>
          <w:sz w:val="16"/>
          <w:szCs w:val="16"/>
        </w:rPr>
        <w:t xml:space="preserve"> de </w:t>
      </w:r>
      <w:r w:rsidRPr="00E203F9">
        <w:rPr>
          <w:rFonts w:ascii="Arial" w:hAnsi="Arial" w:cs="Arial"/>
          <w:b/>
          <w:sz w:val="16"/>
          <w:szCs w:val="16"/>
        </w:rPr>
        <w:t>_______</w:t>
      </w:r>
      <w:r w:rsidRPr="00E203F9">
        <w:rPr>
          <w:rFonts w:ascii="Arial" w:hAnsi="Arial" w:cs="Arial"/>
          <w:sz w:val="16"/>
          <w:szCs w:val="16"/>
        </w:rPr>
        <w:t xml:space="preserve"> </w:t>
      </w:r>
      <w:proofErr w:type="spellStart"/>
      <w:r w:rsidRPr="00E203F9">
        <w:rPr>
          <w:rFonts w:ascii="Arial" w:hAnsi="Arial" w:cs="Arial"/>
          <w:sz w:val="16"/>
          <w:szCs w:val="16"/>
        </w:rPr>
        <w:t>de</w:t>
      </w:r>
      <w:proofErr w:type="spellEnd"/>
      <w:r w:rsidRPr="00E203F9">
        <w:rPr>
          <w:rFonts w:ascii="Arial" w:hAnsi="Arial" w:cs="Arial"/>
          <w:sz w:val="16"/>
          <w:szCs w:val="16"/>
        </w:rPr>
        <w:t xml:space="preserve"> </w:t>
      </w:r>
      <w:r w:rsidRPr="00E203F9">
        <w:rPr>
          <w:rFonts w:ascii="Arial" w:hAnsi="Arial" w:cs="Arial"/>
          <w:b/>
          <w:sz w:val="16"/>
          <w:szCs w:val="16"/>
        </w:rPr>
        <w:t>______</w:t>
      </w:r>
      <w:r w:rsidRPr="00E203F9">
        <w:rPr>
          <w:rFonts w:ascii="Arial" w:hAnsi="Arial" w:cs="Arial"/>
          <w:sz w:val="16"/>
          <w:szCs w:val="16"/>
        </w:rPr>
        <w:t xml:space="preserve">, emitido por la </w:t>
      </w:r>
      <w:r w:rsidRPr="00E203F9">
        <w:rPr>
          <w:rFonts w:ascii="Arial" w:hAnsi="Arial" w:cs="Arial"/>
          <w:b/>
          <w:sz w:val="16"/>
          <w:szCs w:val="16"/>
        </w:rPr>
        <w:t>_____________________</w:t>
      </w:r>
      <w:r w:rsidRPr="00E203F9">
        <w:rPr>
          <w:rFonts w:ascii="Arial" w:hAnsi="Arial" w:cs="Arial"/>
          <w:sz w:val="16"/>
          <w:szCs w:val="16"/>
        </w:rPr>
        <w:t>.</w:t>
      </w:r>
    </w:p>
    <w:p w14:paraId="69740CEB" w14:textId="77777777" w:rsidR="00302644" w:rsidRPr="00E203F9" w:rsidRDefault="00302644" w:rsidP="00B22FD4">
      <w:pPr>
        <w:ind w:left="426" w:hanging="426"/>
        <w:jc w:val="both"/>
        <w:rPr>
          <w:rFonts w:ascii="Arial" w:hAnsi="Arial" w:cs="Arial"/>
          <w:bCs/>
          <w:sz w:val="16"/>
          <w:szCs w:val="16"/>
          <w:lang w:eastAsia="es-MX"/>
        </w:rPr>
      </w:pPr>
    </w:p>
    <w:p w14:paraId="24209034" w14:textId="77777777" w:rsidR="00302644" w:rsidRPr="00E203F9" w:rsidRDefault="00302644" w:rsidP="00B22FD4">
      <w:pPr>
        <w:widowControl w:val="0"/>
        <w:tabs>
          <w:tab w:val="left" w:pos="426"/>
        </w:tabs>
        <w:ind w:left="426" w:hanging="426"/>
        <w:jc w:val="both"/>
        <w:rPr>
          <w:rFonts w:ascii="Arial" w:hAnsi="Arial" w:cs="Arial"/>
          <w:sz w:val="16"/>
          <w:szCs w:val="16"/>
        </w:rPr>
      </w:pPr>
      <w:r w:rsidRPr="00E203F9">
        <w:rPr>
          <w:rFonts w:ascii="Arial" w:hAnsi="Arial" w:cs="Arial"/>
          <w:b/>
          <w:sz w:val="16"/>
          <w:szCs w:val="16"/>
        </w:rPr>
        <w:t>I.6</w:t>
      </w:r>
      <w:r w:rsidRPr="00E203F9">
        <w:rPr>
          <w:rFonts w:ascii="Arial" w:hAnsi="Arial" w:cs="Arial"/>
          <w:sz w:val="16"/>
          <w:szCs w:val="16"/>
        </w:rPr>
        <w:tab/>
        <w:t xml:space="preserve">Para efectos fiscales las Autoridades Hacendarias le han asignado el Registro Federal de Contribuyentes </w:t>
      </w:r>
      <w:proofErr w:type="spellStart"/>
      <w:r w:rsidRPr="00E203F9">
        <w:rPr>
          <w:rFonts w:ascii="Arial" w:hAnsi="Arial" w:cs="Arial"/>
          <w:b/>
          <w:sz w:val="16"/>
          <w:szCs w:val="16"/>
        </w:rPr>
        <w:t>N°</w:t>
      </w:r>
      <w:proofErr w:type="spellEnd"/>
      <w:r w:rsidRPr="00E203F9">
        <w:rPr>
          <w:rFonts w:ascii="Arial" w:hAnsi="Arial" w:cs="Arial"/>
          <w:b/>
          <w:sz w:val="16"/>
          <w:szCs w:val="16"/>
        </w:rPr>
        <w:t xml:space="preserve"> </w:t>
      </w:r>
      <w:r w:rsidRPr="00E203F9">
        <w:rPr>
          <w:rFonts w:ascii="Arial" w:hAnsi="Arial" w:cs="Arial"/>
          <w:bCs/>
          <w:sz w:val="16"/>
          <w:szCs w:val="16"/>
        </w:rPr>
        <w:t>(RFC dependencia o entidad).</w:t>
      </w:r>
    </w:p>
    <w:p w14:paraId="1048E5E6" w14:textId="77777777" w:rsidR="00302644" w:rsidRPr="00E203F9" w:rsidRDefault="00302644" w:rsidP="00B22FD4">
      <w:pPr>
        <w:tabs>
          <w:tab w:val="left" w:pos="426"/>
        </w:tabs>
        <w:ind w:left="426" w:hanging="426"/>
        <w:jc w:val="both"/>
        <w:rPr>
          <w:rFonts w:ascii="Arial" w:hAnsi="Arial" w:cs="Arial"/>
          <w:caps/>
          <w:sz w:val="16"/>
          <w:szCs w:val="16"/>
        </w:rPr>
      </w:pPr>
    </w:p>
    <w:p w14:paraId="57A85536" w14:textId="77777777" w:rsidR="00302644" w:rsidRPr="00E203F9" w:rsidRDefault="00302644" w:rsidP="00B22FD4">
      <w:pPr>
        <w:widowControl w:val="0"/>
        <w:tabs>
          <w:tab w:val="left" w:pos="426"/>
        </w:tabs>
        <w:ind w:left="426" w:hanging="426"/>
        <w:jc w:val="both"/>
        <w:rPr>
          <w:rFonts w:ascii="Arial" w:hAnsi="Arial" w:cs="Arial"/>
          <w:sz w:val="16"/>
          <w:szCs w:val="16"/>
        </w:rPr>
      </w:pPr>
      <w:r w:rsidRPr="00E203F9">
        <w:rPr>
          <w:rFonts w:ascii="Arial" w:hAnsi="Arial" w:cs="Arial"/>
          <w:b/>
          <w:sz w:val="16"/>
          <w:szCs w:val="16"/>
        </w:rPr>
        <w:t>I.7</w:t>
      </w:r>
      <w:r w:rsidRPr="00E203F9">
        <w:rPr>
          <w:rFonts w:ascii="Arial" w:hAnsi="Arial" w:cs="Arial"/>
          <w:sz w:val="16"/>
          <w:szCs w:val="16"/>
        </w:rPr>
        <w:tab/>
        <w:t>Tiene establecido su domicilio en ________________________________________ mismo que señala para los fines y efectos legales del presente contrato.</w:t>
      </w:r>
    </w:p>
    <w:p w14:paraId="6FD9DC58" w14:textId="77777777" w:rsidR="00302644" w:rsidRPr="00E203F9" w:rsidRDefault="00302644" w:rsidP="00B22FD4">
      <w:pPr>
        <w:tabs>
          <w:tab w:val="left" w:pos="426"/>
        </w:tabs>
        <w:jc w:val="both"/>
        <w:rPr>
          <w:rFonts w:ascii="Arial" w:hAnsi="Arial" w:cs="Arial"/>
          <w:sz w:val="16"/>
          <w:szCs w:val="16"/>
        </w:rPr>
      </w:pPr>
    </w:p>
    <w:p w14:paraId="13E7131C" w14:textId="77777777" w:rsidR="00302644" w:rsidRPr="00E203F9" w:rsidRDefault="00302644" w:rsidP="00B22FD4">
      <w:pPr>
        <w:widowControl w:val="0"/>
        <w:tabs>
          <w:tab w:val="left" w:pos="426"/>
        </w:tabs>
        <w:ind w:left="426" w:hanging="426"/>
        <w:jc w:val="both"/>
        <w:rPr>
          <w:rFonts w:ascii="Arial" w:hAnsi="Arial" w:cs="Arial"/>
          <w:sz w:val="16"/>
          <w:szCs w:val="16"/>
        </w:rPr>
      </w:pPr>
      <w:r w:rsidRPr="00E203F9">
        <w:rPr>
          <w:rFonts w:ascii="Arial" w:hAnsi="Arial" w:cs="Arial"/>
          <w:b/>
          <w:sz w:val="16"/>
          <w:szCs w:val="16"/>
        </w:rPr>
        <w:t>II.</w:t>
      </w:r>
      <w:r w:rsidRPr="00E203F9">
        <w:rPr>
          <w:rFonts w:ascii="Arial" w:hAnsi="Arial" w:cs="Arial"/>
          <w:sz w:val="16"/>
          <w:szCs w:val="16"/>
        </w:rPr>
        <w:tab/>
      </w:r>
      <w:r w:rsidRPr="00E203F9">
        <w:rPr>
          <w:rFonts w:ascii="Arial" w:hAnsi="Arial" w:cs="Arial"/>
          <w:b/>
          <w:sz w:val="16"/>
          <w:szCs w:val="16"/>
        </w:rPr>
        <w:t>“EL PROVEEDOR”</w:t>
      </w:r>
      <w:r w:rsidRPr="00E203F9">
        <w:rPr>
          <w:rFonts w:ascii="Arial" w:hAnsi="Arial" w:cs="Arial"/>
          <w:sz w:val="16"/>
          <w:szCs w:val="16"/>
        </w:rPr>
        <w:t xml:space="preserve"> declara que:</w:t>
      </w:r>
    </w:p>
    <w:p w14:paraId="22D4C575" w14:textId="77777777" w:rsidR="00302644" w:rsidRPr="00E203F9" w:rsidRDefault="00302644" w:rsidP="00B22FD4">
      <w:pPr>
        <w:widowControl w:val="0"/>
        <w:tabs>
          <w:tab w:val="left" w:pos="426"/>
        </w:tabs>
        <w:ind w:left="426" w:hanging="426"/>
        <w:jc w:val="both"/>
        <w:rPr>
          <w:rFonts w:ascii="Arial" w:hAnsi="Arial" w:cs="Arial"/>
          <w:sz w:val="16"/>
          <w:szCs w:val="16"/>
        </w:rPr>
      </w:pPr>
    </w:p>
    <w:p w14:paraId="57A7DA64" w14:textId="77777777" w:rsidR="00302644" w:rsidRPr="00E203F9" w:rsidRDefault="00302644" w:rsidP="00B22FD4">
      <w:pPr>
        <w:widowControl w:val="0"/>
        <w:tabs>
          <w:tab w:val="left" w:pos="426"/>
        </w:tabs>
        <w:ind w:left="426" w:hanging="426"/>
        <w:jc w:val="both"/>
        <w:rPr>
          <w:rFonts w:ascii="Arial" w:hAnsi="Arial" w:cs="Arial"/>
          <w:sz w:val="16"/>
          <w:szCs w:val="16"/>
        </w:rPr>
      </w:pPr>
      <w:r w:rsidRPr="00E203F9">
        <w:rPr>
          <w:rFonts w:ascii="Arial" w:hAnsi="Arial" w:cs="Arial"/>
          <w:b/>
          <w:sz w:val="16"/>
          <w:szCs w:val="16"/>
        </w:rPr>
        <w:t>II.1</w:t>
      </w:r>
      <w:r w:rsidRPr="00E203F9">
        <w:rPr>
          <w:rFonts w:ascii="Arial" w:hAnsi="Arial" w:cs="Arial"/>
          <w:sz w:val="16"/>
          <w:szCs w:val="16"/>
        </w:rPr>
        <w:tab/>
        <w:t xml:space="preserve">Es una persona </w:t>
      </w:r>
      <w:r w:rsidRPr="00E203F9">
        <w:rPr>
          <w:rFonts w:ascii="Arial" w:hAnsi="Arial" w:cs="Arial"/>
          <w:bCs/>
          <w:sz w:val="16"/>
          <w:szCs w:val="16"/>
        </w:rPr>
        <w:t>(física o moral)</w:t>
      </w:r>
      <w:r w:rsidRPr="00E203F9">
        <w:rPr>
          <w:rFonts w:ascii="Arial" w:hAnsi="Arial" w:cs="Arial"/>
          <w:b/>
          <w:bCs/>
          <w:sz w:val="16"/>
          <w:szCs w:val="16"/>
        </w:rPr>
        <w:t xml:space="preserve"> </w:t>
      </w:r>
      <w:r w:rsidRPr="00E203F9">
        <w:rPr>
          <w:rFonts w:ascii="Arial" w:hAnsi="Arial" w:cs="Arial"/>
          <w:sz w:val="16"/>
          <w:szCs w:val="16"/>
        </w:rPr>
        <w:t xml:space="preserve">legalmente constituida mediante (describir aquellos instrumentos públicos que le dan origen y en su caso los documentos de las modificaciones que se hubieran realizado), denominada </w:t>
      </w:r>
      <w:r w:rsidRPr="00E203F9">
        <w:rPr>
          <w:rFonts w:ascii="Arial" w:hAnsi="Arial" w:cs="Arial"/>
          <w:bCs/>
          <w:sz w:val="16"/>
          <w:szCs w:val="16"/>
        </w:rPr>
        <w:t>(nombre o razón social),</w:t>
      </w:r>
      <w:r w:rsidRPr="00E203F9">
        <w:rPr>
          <w:rFonts w:ascii="Arial" w:hAnsi="Arial" w:cs="Arial"/>
          <w:sz w:val="16"/>
          <w:szCs w:val="16"/>
        </w:rPr>
        <w:t xml:space="preserve"> cuyo objeto social es, entre otros, </w:t>
      </w:r>
      <w:r w:rsidRPr="00E203F9">
        <w:rPr>
          <w:rFonts w:ascii="Arial" w:hAnsi="Arial" w:cs="Arial"/>
          <w:bCs/>
          <w:sz w:val="16"/>
          <w:szCs w:val="16"/>
        </w:rPr>
        <w:t>(objeto social).</w:t>
      </w:r>
    </w:p>
    <w:p w14:paraId="5D7213B4" w14:textId="77777777" w:rsidR="00302644" w:rsidRPr="00E203F9" w:rsidRDefault="00302644" w:rsidP="00B22FD4">
      <w:pPr>
        <w:widowControl w:val="0"/>
        <w:tabs>
          <w:tab w:val="left" w:pos="426"/>
        </w:tabs>
        <w:jc w:val="both"/>
        <w:rPr>
          <w:rFonts w:ascii="Arial" w:hAnsi="Arial" w:cs="Arial"/>
          <w:sz w:val="16"/>
          <w:szCs w:val="16"/>
        </w:rPr>
      </w:pPr>
    </w:p>
    <w:p w14:paraId="7C6AD760" w14:textId="77777777" w:rsidR="00302644" w:rsidRPr="00E203F9" w:rsidRDefault="00302644" w:rsidP="00B22FD4">
      <w:pPr>
        <w:widowControl w:val="0"/>
        <w:tabs>
          <w:tab w:val="left" w:pos="426"/>
        </w:tabs>
        <w:ind w:left="426" w:hanging="426"/>
        <w:jc w:val="both"/>
        <w:rPr>
          <w:rFonts w:ascii="Arial" w:hAnsi="Arial" w:cs="Arial"/>
          <w:sz w:val="16"/>
          <w:szCs w:val="16"/>
        </w:rPr>
      </w:pPr>
      <w:r w:rsidRPr="00E203F9">
        <w:rPr>
          <w:rFonts w:ascii="Arial" w:hAnsi="Arial" w:cs="Arial"/>
          <w:b/>
          <w:sz w:val="16"/>
          <w:szCs w:val="16"/>
        </w:rPr>
        <w:t>II.2</w:t>
      </w:r>
      <w:r w:rsidRPr="00E203F9">
        <w:rPr>
          <w:rFonts w:ascii="Arial" w:hAnsi="Arial" w:cs="Arial"/>
          <w:sz w:val="16"/>
          <w:szCs w:val="16"/>
        </w:rPr>
        <w:tab/>
        <w:t>La o el C.</w:t>
      </w:r>
      <w:r w:rsidRPr="00E203F9">
        <w:rPr>
          <w:rFonts w:ascii="Arial" w:hAnsi="Arial" w:cs="Arial"/>
          <w:b/>
          <w:bCs/>
          <w:sz w:val="16"/>
          <w:szCs w:val="16"/>
        </w:rPr>
        <w:t xml:space="preserve"> </w:t>
      </w:r>
      <w:r w:rsidRPr="00E203F9">
        <w:rPr>
          <w:rFonts w:ascii="Arial" w:hAnsi="Arial" w:cs="Arial"/>
          <w:bCs/>
          <w:sz w:val="16"/>
          <w:szCs w:val="16"/>
        </w:rPr>
        <w:t>(nombre del representante legal),</w:t>
      </w:r>
      <w:r w:rsidRPr="00E203F9">
        <w:rPr>
          <w:rFonts w:ascii="Arial" w:hAnsi="Arial" w:cs="Arial"/>
          <w:sz w:val="16"/>
          <w:szCs w:val="16"/>
        </w:rPr>
        <w:t xml:space="preserve"> en su carácter de </w:t>
      </w:r>
      <w:r w:rsidRPr="00E203F9">
        <w:rPr>
          <w:rFonts w:ascii="Arial" w:hAnsi="Arial" w:cs="Arial"/>
          <w:b/>
          <w:sz w:val="16"/>
          <w:szCs w:val="16"/>
        </w:rPr>
        <w:t>__________________</w:t>
      </w:r>
      <w:r w:rsidRPr="00E203F9">
        <w:rPr>
          <w:rFonts w:ascii="Arial" w:hAnsi="Arial" w:cs="Arial"/>
          <w:sz w:val="16"/>
          <w:szCs w:val="16"/>
        </w:rPr>
        <w:t xml:space="preserve">, cuenta con facultades suficientes para suscribir el presente contrato y obligar a su representada en los términos, lo cual acredita mediante </w:t>
      </w:r>
      <w:r w:rsidRPr="00E203F9">
        <w:rPr>
          <w:rFonts w:ascii="Arial" w:hAnsi="Arial" w:cs="Arial"/>
          <w:b/>
          <w:sz w:val="16"/>
          <w:szCs w:val="16"/>
        </w:rPr>
        <w:t>_____________________________</w:t>
      </w:r>
      <w:r w:rsidRPr="00E203F9">
        <w:rPr>
          <w:rFonts w:ascii="Arial" w:hAnsi="Arial" w:cs="Arial"/>
          <w:sz w:val="16"/>
          <w:szCs w:val="16"/>
        </w:rPr>
        <w:t>, mismo que bajo protesta de decir verdad manifiesta que no le han sido limitado ni revocado en forma alguna.</w:t>
      </w:r>
    </w:p>
    <w:p w14:paraId="29D568CD" w14:textId="77777777" w:rsidR="00302644" w:rsidRPr="00E203F9" w:rsidRDefault="00302644" w:rsidP="00B22FD4">
      <w:pPr>
        <w:widowControl w:val="0"/>
        <w:tabs>
          <w:tab w:val="left" w:pos="426"/>
        </w:tabs>
        <w:ind w:left="426" w:hanging="426"/>
        <w:jc w:val="both"/>
        <w:rPr>
          <w:rFonts w:ascii="Arial" w:hAnsi="Arial" w:cs="Arial"/>
          <w:sz w:val="16"/>
          <w:szCs w:val="16"/>
        </w:rPr>
      </w:pPr>
    </w:p>
    <w:p w14:paraId="7B223BBD" w14:textId="77777777" w:rsidR="00302644" w:rsidRPr="00E203F9" w:rsidRDefault="00302644" w:rsidP="00B22FD4">
      <w:pPr>
        <w:widowControl w:val="0"/>
        <w:tabs>
          <w:tab w:val="left" w:pos="426"/>
        </w:tabs>
        <w:ind w:left="426" w:hanging="426"/>
        <w:jc w:val="both"/>
        <w:rPr>
          <w:rFonts w:ascii="Arial" w:hAnsi="Arial" w:cs="Arial"/>
          <w:sz w:val="16"/>
          <w:szCs w:val="16"/>
        </w:rPr>
      </w:pPr>
      <w:r w:rsidRPr="00E203F9">
        <w:rPr>
          <w:rFonts w:ascii="Arial" w:hAnsi="Arial" w:cs="Arial"/>
          <w:b/>
          <w:sz w:val="16"/>
          <w:szCs w:val="16"/>
        </w:rPr>
        <w:t>II.3</w:t>
      </w:r>
      <w:r w:rsidRPr="00E203F9">
        <w:rPr>
          <w:rFonts w:ascii="Arial" w:hAnsi="Arial" w:cs="Arial"/>
          <w:sz w:val="16"/>
          <w:szCs w:val="16"/>
        </w:rPr>
        <w:tab/>
        <w:t>Ha considerado todos y cada uno de los factores que intervienen en el presente contrato, manifestando reunir las condiciones técnicas, jurídicas y económicas, así como la organización y elementos necesarios para su cumplimiento.</w:t>
      </w:r>
    </w:p>
    <w:p w14:paraId="6B5AB57F" w14:textId="77777777" w:rsidR="00302644" w:rsidRPr="00E203F9" w:rsidRDefault="00302644" w:rsidP="00B22FD4">
      <w:pPr>
        <w:widowControl w:val="0"/>
        <w:tabs>
          <w:tab w:val="left" w:pos="426"/>
        </w:tabs>
        <w:ind w:left="426" w:hanging="426"/>
        <w:jc w:val="both"/>
        <w:rPr>
          <w:rFonts w:ascii="Arial" w:hAnsi="Arial" w:cs="Arial"/>
          <w:sz w:val="16"/>
          <w:szCs w:val="16"/>
        </w:rPr>
      </w:pPr>
    </w:p>
    <w:p w14:paraId="11F1C273" w14:textId="77777777" w:rsidR="00302644" w:rsidRPr="00E203F9" w:rsidRDefault="00302644" w:rsidP="00B22FD4">
      <w:pPr>
        <w:widowControl w:val="0"/>
        <w:tabs>
          <w:tab w:val="left" w:pos="426"/>
        </w:tabs>
        <w:ind w:left="426" w:hanging="426"/>
        <w:jc w:val="both"/>
        <w:rPr>
          <w:rFonts w:ascii="Arial" w:hAnsi="Arial" w:cs="Arial"/>
          <w:sz w:val="16"/>
          <w:szCs w:val="16"/>
        </w:rPr>
      </w:pPr>
      <w:r w:rsidRPr="00E203F9">
        <w:rPr>
          <w:rFonts w:ascii="Arial" w:hAnsi="Arial" w:cs="Arial"/>
          <w:b/>
          <w:sz w:val="16"/>
          <w:szCs w:val="16"/>
        </w:rPr>
        <w:t>II.4</w:t>
      </w:r>
      <w:r w:rsidRPr="00E203F9">
        <w:rPr>
          <w:rFonts w:ascii="Arial" w:hAnsi="Arial" w:cs="Arial"/>
          <w:sz w:val="16"/>
          <w:szCs w:val="16"/>
        </w:rPr>
        <w:tab/>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en </w:t>
      </w:r>
      <w:r w:rsidRPr="00E203F9">
        <w:rPr>
          <w:rFonts w:ascii="Arial" w:hAnsi="Arial" w:cs="Arial"/>
          <w:b/>
          <w:sz w:val="16"/>
          <w:szCs w:val="16"/>
        </w:rPr>
        <w:t>“LA DEPENDENCIA O ENTIDAD”</w:t>
      </w:r>
      <w:r w:rsidRPr="00E203F9">
        <w:rPr>
          <w:rFonts w:ascii="Arial" w:hAnsi="Arial" w:cs="Arial"/>
          <w:sz w:val="16"/>
          <w:szCs w:val="16"/>
        </w:rPr>
        <w:t xml:space="preserve">, en concordancia con los artículos 50, fracción II de la </w:t>
      </w:r>
      <w:r w:rsidRPr="00E203F9">
        <w:rPr>
          <w:rFonts w:ascii="Arial" w:hAnsi="Arial" w:cs="Arial"/>
          <w:b/>
          <w:sz w:val="16"/>
          <w:szCs w:val="16"/>
        </w:rPr>
        <w:t>“LAASSP”</w:t>
      </w:r>
      <w:r w:rsidRPr="00E203F9">
        <w:rPr>
          <w:rFonts w:ascii="Arial" w:hAnsi="Arial" w:cs="Arial"/>
          <w:sz w:val="16"/>
          <w:szCs w:val="16"/>
        </w:rPr>
        <w:t xml:space="preserve"> y 88, fracción I de su Reglamento; así como que </w:t>
      </w:r>
      <w:r w:rsidRPr="00E203F9">
        <w:rPr>
          <w:rFonts w:ascii="Arial" w:hAnsi="Arial" w:cs="Arial"/>
          <w:b/>
          <w:sz w:val="16"/>
          <w:szCs w:val="16"/>
        </w:rPr>
        <w:t>“EL PROVEEDOR”</w:t>
      </w:r>
      <w:r w:rsidRPr="00E203F9">
        <w:rPr>
          <w:rFonts w:ascii="Arial" w:hAnsi="Arial" w:cs="Arial"/>
          <w:sz w:val="16"/>
          <w:szCs w:val="16"/>
        </w:rPr>
        <w:t xml:space="preserve"> no se encuentra en alguno de los supuestos del artículo 50 y penúltimo y antepenúltimo párrafos del artículo 60 de la </w:t>
      </w:r>
      <w:r w:rsidRPr="00E203F9">
        <w:rPr>
          <w:rFonts w:ascii="Arial" w:hAnsi="Arial" w:cs="Arial"/>
          <w:b/>
          <w:sz w:val="16"/>
          <w:szCs w:val="16"/>
        </w:rPr>
        <w:t>“LAASSP”</w:t>
      </w:r>
      <w:r w:rsidRPr="00E203F9">
        <w:rPr>
          <w:rFonts w:ascii="Arial" w:hAnsi="Arial" w:cs="Arial"/>
          <w:sz w:val="16"/>
          <w:szCs w:val="16"/>
        </w:rPr>
        <w:t>.</w:t>
      </w:r>
    </w:p>
    <w:p w14:paraId="02BD6C41" w14:textId="77777777" w:rsidR="00302644" w:rsidRPr="00E203F9" w:rsidRDefault="00302644" w:rsidP="00B22FD4">
      <w:pPr>
        <w:widowControl w:val="0"/>
        <w:tabs>
          <w:tab w:val="left" w:pos="426"/>
        </w:tabs>
        <w:ind w:left="426"/>
        <w:jc w:val="both"/>
        <w:rPr>
          <w:rFonts w:ascii="Arial" w:hAnsi="Arial" w:cs="Arial"/>
          <w:color w:val="000000" w:themeColor="text1"/>
          <w:sz w:val="16"/>
          <w:szCs w:val="16"/>
        </w:rPr>
      </w:pPr>
    </w:p>
    <w:p w14:paraId="37EEAF1D" w14:textId="77777777" w:rsidR="00302644" w:rsidRPr="00E203F9" w:rsidRDefault="00302644" w:rsidP="00B22FD4">
      <w:pPr>
        <w:widowControl w:val="0"/>
        <w:ind w:left="426" w:hanging="426"/>
        <w:jc w:val="both"/>
        <w:rPr>
          <w:rFonts w:ascii="Arial" w:hAnsi="Arial" w:cs="Arial"/>
          <w:sz w:val="16"/>
          <w:szCs w:val="16"/>
        </w:rPr>
      </w:pPr>
      <w:r w:rsidRPr="00E203F9">
        <w:rPr>
          <w:rFonts w:ascii="Arial" w:hAnsi="Arial" w:cs="Arial"/>
          <w:b/>
          <w:sz w:val="16"/>
          <w:szCs w:val="16"/>
        </w:rPr>
        <w:t>II.5</w:t>
      </w:r>
      <w:r w:rsidRPr="00E203F9">
        <w:rPr>
          <w:rFonts w:ascii="Arial" w:hAnsi="Arial" w:cs="Arial"/>
          <w:sz w:val="16"/>
          <w:szCs w:val="16"/>
        </w:rPr>
        <w:tab/>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14:paraId="5AC0B989" w14:textId="77777777" w:rsidR="00302644" w:rsidRPr="00E203F9" w:rsidRDefault="00302644" w:rsidP="00B22FD4">
      <w:pPr>
        <w:widowControl w:val="0"/>
        <w:tabs>
          <w:tab w:val="left" w:pos="426"/>
        </w:tabs>
        <w:ind w:left="426" w:hanging="426"/>
        <w:jc w:val="both"/>
        <w:rPr>
          <w:rFonts w:ascii="Arial" w:hAnsi="Arial" w:cs="Arial"/>
          <w:sz w:val="16"/>
          <w:szCs w:val="16"/>
        </w:rPr>
      </w:pPr>
    </w:p>
    <w:p w14:paraId="2E9AB0FC" w14:textId="77777777" w:rsidR="00302644" w:rsidRPr="00E203F9" w:rsidRDefault="00302644" w:rsidP="00B22FD4">
      <w:pPr>
        <w:widowControl w:val="0"/>
        <w:ind w:left="426" w:hanging="426"/>
        <w:jc w:val="both"/>
        <w:rPr>
          <w:rFonts w:ascii="Arial" w:hAnsi="Arial" w:cs="Arial"/>
          <w:sz w:val="16"/>
          <w:szCs w:val="16"/>
        </w:rPr>
      </w:pPr>
      <w:r w:rsidRPr="00E203F9">
        <w:rPr>
          <w:rFonts w:ascii="Arial" w:hAnsi="Arial" w:cs="Arial"/>
          <w:b/>
          <w:sz w:val="16"/>
          <w:szCs w:val="16"/>
        </w:rPr>
        <w:t>II.6</w:t>
      </w:r>
      <w:r w:rsidRPr="00E203F9">
        <w:rPr>
          <w:rFonts w:ascii="Arial" w:hAnsi="Arial" w:cs="Arial"/>
          <w:sz w:val="16"/>
          <w:szCs w:val="16"/>
        </w:rPr>
        <w:tab/>
        <w:t xml:space="preserve">Cuenta con su Registro Federal de Contribuyentes </w:t>
      </w:r>
      <w:r w:rsidRPr="00E203F9">
        <w:rPr>
          <w:rFonts w:ascii="Arial" w:hAnsi="Arial" w:cs="Arial"/>
          <w:bCs/>
          <w:sz w:val="16"/>
          <w:szCs w:val="16"/>
        </w:rPr>
        <w:t>(RFC proveedor).</w:t>
      </w:r>
    </w:p>
    <w:p w14:paraId="7F8482D1" w14:textId="77777777" w:rsidR="00302644" w:rsidRPr="00E203F9" w:rsidRDefault="00302644" w:rsidP="00B22FD4">
      <w:pPr>
        <w:widowControl w:val="0"/>
        <w:tabs>
          <w:tab w:val="left" w:pos="426"/>
        </w:tabs>
        <w:ind w:left="426" w:hanging="426"/>
        <w:jc w:val="both"/>
        <w:rPr>
          <w:rFonts w:ascii="Arial" w:hAnsi="Arial" w:cs="Arial"/>
          <w:sz w:val="16"/>
          <w:szCs w:val="16"/>
        </w:rPr>
      </w:pPr>
    </w:p>
    <w:p w14:paraId="199B92E0" w14:textId="77777777" w:rsidR="00302644" w:rsidRPr="00E203F9" w:rsidRDefault="00302644" w:rsidP="00B22FD4">
      <w:pPr>
        <w:widowControl w:val="0"/>
        <w:ind w:left="426" w:hanging="426"/>
        <w:jc w:val="both"/>
        <w:rPr>
          <w:rFonts w:ascii="Arial" w:hAnsi="Arial" w:cs="Arial"/>
          <w:sz w:val="16"/>
          <w:szCs w:val="16"/>
        </w:rPr>
      </w:pPr>
      <w:r w:rsidRPr="00E203F9">
        <w:rPr>
          <w:rFonts w:ascii="Arial" w:hAnsi="Arial" w:cs="Arial"/>
          <w:b/>
          <w:sz w:val="16"/>
          <w:szCs w:val="16"/>
        </w:rPr>
        <w:t>II.7</w:t>
      </w:r>
      <w:r w:rsidRPr="00E203F9">
        <w:rPr>
          <w:rFonts w:ascii="Arial" w:hAnsi="Arial" w:cs="Arial"/>
          <w:sz w:val="16"/>
          <w:szCs w:val="16"/>
        </w:rPr>
        <w:tab/>
        <w:t>Bajo protesta de decir verdad, manifiesta estar al corriente en los pagos que se derivan de sus obligaciones fiscales, en específico de las previstas en el artículo 32-D del Código Fiscal Federal vigente, así como de sus obligaciones fiscales en materia de seguridad social, ante el Instituto del Fondo Nacional de la Vivienda para los Trabajadores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005E541A" w14:textId="77777777" w:rsidR="00302644" w:rsidRPr="00E203F9" w:rsidRDefault="00302644" w:rsidP="00B22FD4">
      <w:pPr>
        <w:widowControl w:val="0"/>
        <w:ind w:left="426" w:hanging="426"/>
        <w:jc w:val="both"/>
        <w:rPr>
          <w:rFonts w:ascii="Arial" w:hAnsi="Arial" w:cs="Arial"/>
          <w:sz w:val="16"/>
          <w:szCs w:val="16"/>
        </w:rPr>
      </w:pPr>
    </w:p>
    <w:p w14:paraId="3DCD09D1" w14:textId="77777777" w:rsidR="00302644" w:rsidRPr="00E203F9" w:rsidRDefault="00302644" w:rsidP="00B22FD4">
      <w:pPr>
        <w:widowControl w:val="0"/>
        <w:tabs>
          <w:tab w:val="left" w:pos="426"/>
        </w:tabs>
        <w:ind w:left="426" w:hanging="426"/>
        <w:jc w:val="both"/>
        <w:rPr>
          <w:rFonts w:ascii="Arial" w:hAnsi="Arial" w:cs="Arial"/>
          <w:sz w:val="16"/>
          <w:szCs w:val="16"/>
        </w:rPr>
      </w:pPr>
      <w:r w:rsidRPr="00E203F9">
        <w:rPr>
          <w:rFonts w:ascii="Arial" w:hAnsi="Arial" w:cs="Arial"/>
          <w:b/>
          <w:sz w:val="16"/>
          <w:szCs w:val="16"/>
        </w:rPr>
        <w:t>II.8</w:t>
      </w:r>
      <w:r w:rsidRPr="00E203F9">
        <w:rPr>
          <w:rFonts w:ascii="Arial" w:hAnsi="Arial" w:cs="Arial"/>
          <w:sz w:val="16"/>
          <w:szCs w:val="16"/>
        </w:rPr>
        <w:tab/>
        <w:t xml:space="preserve">Señala como su domicilio para todos los efectos legales el ubicado en </w:t>
      </w:r>
      <w:r w:rsidRPr="00E203F9">
        <w:rPr>
          <w:rFonts w:ascii="Arial" w:hAnsi="Arial" w:cs="Arial"/>
          <w:bCs/>
          <w:sz w:val="16"/>
          <w:szCs w:val="16"/>
        </w:rPr>
        <w:t>(domicilio fiscal proveedor).</w:t>
      </w:r>
    </w:p>
    <w:p w14:paraId="7DFE5C62" w14:textId="77777777" w:rsidR="00302644" w:rsidRPr="00E203F9" w:rsidRDefault="00302644" w:rsidP="00B22FD4">
      <w:pPr>
        <w:jc w:val="both"/>
        <w:rPr>
          <w:rFonts w:ascii="Arial" w:hAnsi="Arial" w:cs="Arial"/>
          <w:color w:val="000000"/>
          <w:sz w:val="16"/>
          <w:szCs w:val="16"/>
        </w:rPr>
      </w:pPr>
    </w:p>
    <w:p w14:paraId="222B1271" w14:textId="77777777" w:rsidR="00302644" w:rsidRPr="00E203F9" w:rsidRDefault="00302644" w:rsidP="00B22FD4">
      <w:pPr>
        <w:ind w:left="426" w:hanging="426"/>
        <w:jc w:val="both"/>
        <w:rPr>
          <w:rFonts w:ascii="Arial" w:hAnsi="Arial" w:cs="Arial"/>
          <w:b/>
          <w:sz w:val="16"/>
          <w:szCs w:val="16"/>
        </w:rPr>
      </w:pPr>
      <w:r w:rsidRPr="00E203F9">
        <w:rPr>
          <w:rFonts w:ascii="Arial" w:hAnsi="Arial" w:cs="Arial"/>
          <w:b/>
          <w:sz w:val="16"/>
          <w:szCs w:val="16"/>
        </w:rPr>
        <w:t>III.</w:t>
      </w:r>
      <w:r w:rsidRPr="00E203F9">
        <w:rPr>
          <w:rFonts w:ascii="Arial" w:hAnsi="Arial" w:cs="Arial"/>
          <w:b/>
          <w:sz w:val="16"/>
          <w:szCs w:val="16"/>
        </w:rPr>
        <w:tab/>
        <w:t>De “LAS PARTES”:</w:t>
      </w:r>
    </w:p>
    <w:p w14:paraId="696F2FD2" w14:textId="77777777" w:rsidR="00302644" w:rsidRPr="00E203F9" w:rsidRDefault="00302644" w:rsidP="00B22FD4">
      <w:pPr>
        <w:jc w:val="both"/>
        <w:rPr>
          <w:rFonts w:ascii="Arial" w:hAnsi="Arial" w:cs="Arial"/>
          <w:sz w:val="16"/>
          <w:szCs w:val="16"/>
        </w:rPr>
      </w:pPr>
    </w:p>
    <w:p w14:paraId="698A8306" w14:textId="77777777" w:rsidR="00302644" w:rsidRPr="00E203F9" w:rsidRDefault="00302644" w:rsidP="00B22FD4">
      <w:pPr>
        <w:ind w:left="426" w:hanging="426"/>
        <w:jc w:val="both"/>
        <w:rPr>
          <w:rFonts w:ascii="Arial" w:hAnsi="Arial" w:cs="Arial"/>
          <w:sz w:val="16"/>
          <w:szCs w:val="16"/>
        </w:rPr>
      </w:pPr>
      <w:r w:rsidRPr="00E203F9">
        <w:rPr>
          <w:rFonts w:ascii="Arial" w:hAnsi="Arial" w:cs="Arial"/>
          <w:b/>
          <w:sz w:val="16"/>
          <w:szCs w:val="16"/>
        </w:rPr>
        <w:t>III.1</w:t>
      </w:r>
      <w:r w:rsidRPr="00E203F9">
        <w:rPr>
          <w:rFonts w:ascii="Arial" w:hAnsi="Arial" w:cs="Arial"/>
          <w:sz w:val="16"/>
          <w:szCs w:val="16"/>
        </w:rPr>
        <w:tab/>
        <w:t>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w:t>
      </w:r>
    </w:p>
    <w:p w14:paraId="01D16110" w14:textId="77777777" w:rsidR="00302644" w:rsidRPr="00E203F9" w:rsidRDefault="00302644" w:rsidP="00B22FD4">
      <w:pPr>
        <w:jc w:val="both"/>
        <w:rPr>
          <w:rFonts w:ascii="Arial" w:hAnsi="Arial" w:cs="Arial"/>
          <w:sz w:val="16"/>
          <w:szCs w:val="16"/>
        </w:rPr>
      </w:pPr>
    </w:p>
    <w:p w14:paraId="58855B28" w14:textId="77777777" w:rsidR="00302644" w:rsidRPr="00E203F9" w:rsidRDefault="00302644" w:rsidP="00B22FD4">
      <w:pPr>
        <w:pStyle w:val="Prrafodelista"/>
        <w:spacing w:line="240" w:lineRule="auto"/>
        <w:ind w:left="720"/>
        <w:rPr>
          <w:rFonts w:ascii="Arial" w:hAnsi="Arial" w:cs="Arial"/>
          <w:sz w:val="16"/>
          <w:szCs w:val="16"/>
        </w:rPr>
      </w:pPr>
      <w:r w:rsidRPr="00E203F9">
        <w:rPr>
          <w:rFonts w:ascii="Arial" w:hAnsi="Arial" w:cs="Arial"/>
          <w:b/>
          <w:sz w:val="16"/>
          <w:szCs w:val="16"/>
        </w:rPr>
        <w:t>CLÁUSULAS</w:t>
      </w:r>
    </w:p>
    <w:p w14:paraId="0F06FE27" w14:textId="77777777" w:rsidR="00302644" w:rsidRPr="00E203F9" w:rsidRDefault="00302644" w:rsidP="00B22FD4">
      <w:pPr>
        <w:shd w:val="clear" w:color="auto" w:fill="FFFFFF"/>
        <w:jc w:val="both"/>
        <w:textAlignment w:val="baseline"/>
        <w:rPr>
          <w:rFonts w:ascii="Arial" w:hAnsi="Arial" w:cs="Arial"/>
          <w:color w:val="333333"/>
          <w:sz w:val="16"/>
          <w:szCs w:val="16"/>
          <w:lang w:eastAsia="es-MX"/>
        </w:rPr>
      </w:pPr>
      <w:r w:rsidRPr="00E203F9">
        <w:rPr>
          <w:rFonts w:ascii="Arial" w:hAnsi="Arial" w:cs="Arial"/>
          <w:color w:val="404040"/>
          <w:sz w:val="16"/>
          <w:szCs w:val="16"/>
          <w:lang w:eastAsia="es-MX"/>
        </w:rPr>
        <w:t xml:space="preserve">Establecen </w:t>
      </w:r>
      <w:r w:rsidRPr="00E203F9">
        <w:rPr>
          <w:rFonts w:ascii="Arial" w:hAnsi="Arial" w:cs="Arial"/>
          <w:color w:val="333333"/>
          <w:sz w:val="16"/>
          <w:szCs w:val="16"/>
          <w:lang w:eastAsia="es-MX"/>
        </w:rPr>
        <w:t>el objeto del contrato, así como los derechos y obligaciones que tendrán cada una de las partes como consecuencia de la suscripción del mismo, esta parte contiene una a una y debidamente numeradas, las distintas obligaciones y derechos de las partes y en las que se detalla, entre otros aspectos lo siguiente:</w:t>
      </w:r>
    </w:p>
    <w:p w14:paraId="566F3287" w14:textId="77777777" w:rsidR="00302644" w:rsidRPr="00E203F9" w:rsidRDefault="00302644" w:rsidP="00B22FD4">
      <w:pPr>
        <w:shd w:val="clear" w:color="auto" w:fill="FFFFFF"/>
        <w:jc w:val="both"/>
        <w:textAlignment w:val="baseline"/>
        <w:rPr>
          <w:rFonts w:ascii="Arial" w:hAnsi="Arial" w:cs="Arial"/>
          <w:color w:val="333333"/>
          <w:sz w:val="16"/>
          <w:szCs w:val="16"/>
          <w:lang w:eastAsia="es-MX"/>
        </w:rPr>
      </w:pPr>
    </w:p>
    <w:p w14:paraId="02F25AAF" w14:textId="77777777" w:rsidR="00302644" w:rsidRPr="00E203F9" w:rsidRDefault="00302644" w:rsidP="00B22FD4">
      <w:pPr>
        <w:shd w:val="clear" w:color="auto" w:fill="FFFFFF"/>
        <w:jc w:val="both"/>
        <w:textAlignment w:val="baseline"/>
        <w:rPr>
          <w:rFonts w:ascii="Arial" w:hAnsi="Arial" w:cs="Arial"/>
          <w:b/>
          <w:color w:val="333333"/>
          <w:sz w:val="16"/>
          <w:szCs w:val="16"/>
          <w:lang w:eastAsia="es-MX"/>
        </w:rPr>
      </w:pPr>
      <w:r w:rsidRPr="00E203F9">
        <w:rPr>
          <w:rFonts w:ascii="Arial" w:hAnsi="Arial" w:cs="Arial"/>
          <w:b/>
          <w:color w:val="333333"/>
          <w:sz w:val="16"/>
          <w:szCs w:val="16"/>
          <w:lang w:eastAsia="es-MX"/>
        </w:rPr>
        <w:t>PRIMERA. OBJETO DEL CONTRATO.</w:t>
      </w:r>
    </w:p>
    <w:p w14:paraId="268DA5CC" w14:textId="77777777" w:rsidR="00302644" w:rsidRPr="00E203F9" w:rsidRDefault="00302644" w:rsidP="00B22FD4">
      <w:pPr>
        <w:shd w:val="clear" w:color="auto" w:fill="FFFFFF"/>
        <w:jc w:val="both"/>
        <w:textAlignment w:val="baseline"/>
        <w:rPr>
          <w:rFonts w:ascii="Arial" w:hAnsi="Arial" w:cs="Arial"/>
          <w:b/>
          <w:color w:val="333333"/>
          <w:sz w:val="16"/>
          <w:szCs w:val="16"/>
          <w:lang w:eastAsia="es-MX"/>
        </w:rPr>
      </w:pPr>
      <w:r w:rsidRPr="00E203F9">
        <w:rPr>
          <w:rFonts w:ascii="Arial" w:hAnsi="Arial" w:cs="Arial"/>
          <w:b/>
          <w:sz w:val="16"/>
          <w:szCs w:val="16"/>
        </w:rPr>
        <w:t>“EL PROVEEDOR”</w:t>
      </w:r>
      <w:r w:rsidRPr="00E203F9">
        <w:rPr>
          <w:rFonts w:ascii="Arial" w:hAnsi="Arial" w:cs="Arial"/>
          <w:sz w:val="16"/>
          <w:szCs w:val="16"/>
        </w:rPr>
        <w:t xml:space="preserve"> acepta y se obliga a proporcionar a </w:t>
      </w:r>
      <w:r w:rsidRPr="00E203F9">
        <w:rPr>
          <w:rFonts w:ascii="Arial" w:hAnsi="Arial" w:cs="Arial"/>
          <w:b/>
          <w:sz w:val="16"/>
          <w:szCs w:val="16"/>
        </w:rPr>
        <w:t>“LA DEPENDENCIA O ENTIDAD”</w:t>
      </w:r>
      <w:r w:rsidRPr="00E203F9">
        <w:rPr>
          <w:rFonts w:ascii="Arial" w:hAnsi="Arial" w:cs="Arial"/>
          <w:sz w:val="16"/>
          <w:szCs w:val="16"/>
        </w:rPr>
        <w:t xml:space="preserve"> la adquisición de o la prestación del servicio de o arrendamiento de</w:t>
      </w:r>
      <w:r w:rsidRPr="00E203F9">
        <w:rPr>
          <w:rFonts w:ascii="Arial" w:hAnsi="Arial" w:cs="Arial"/>
          <w:b/>
          <w:sz w:val="16"/>
          <w:szCs w:val="16"/>
        </w:rPr>
        <w:t xml:space="preserve"> </w:t>
      </w:r>
      <w:r w:rsidRPr="00E203F9">
        <w:rPr>
          <w:rFonts w:ascii="Arial" w:hAnsi="Arial" w:cs="Arial"/>
          <w:bCs/>
          <w:sz w:val="16"/>
          <w:szCs w:val="16"/>
        </w:rPr>
        <w:t>(objeto del contrato seleccionado),</w:t>
      </w:r>
      <w:r w:rsidRPr="00E203F9">
        <w:rPr>
          <w:rFonts w:ascii="Arial" w:hAnsi="Arial" w:cs="Arial"/>
          <w:sz w:val="16"/>
          <w:szCs w:val="16"/>
        </w:rPr>
        <w:t xml:space="preserve"> al amparo del procedimiento de contratación señalado en el punto I.4 de las declaraciones de este instrumento jurídico.</w:t>
      </w:r>
    </w:p>
    <w:p w14:paraId="231E3BC2" w14:textId="77777777" w:rsidR="00302644" w:rsidRPr="00E203F9" w:rsidRDefault="00302644" w:rsidP="00B22FD4">
      <w:pPr>
        <w:ind w:right="51"/>
        <w:jc w:val="both"/>
        <w:rPr>
          <w:rFonts w:ascii="Arial" w:hAnsi="Arial" w:cs="Arial"/>
          <w:sz w:val="16"/>
          <w:szCs w:val="16"/>
        </w:rPr>
      </w:pPr>
    </w:p>
    <w:p w14:paraId="59E7583E" w14:textId="77777777" w:rsidR="00302644" w:rsidRPr="00E203F9" w:rsidRDefault="00302644" w:rsidP="00B22FD4">
      <w:pPr>
        <w:ind w:right="51"/>
        <w:jc w:val="both"/>
        <w:rPr>
          <w:rFonts w:ascii="Arial" w:hAnsi="Arial" w:cs="Arial"/>
          <w:b/>
          <w:sz w:val="16"/>
          <w:szCs w:val="16"/>
        </w:rPr>
      </w:pPr>
      <w:r w:rsidRPr="00E203F9">
        <w:rPr>
          <w:rFonts w:ascii="Arial" w:hAnsi="Arial" w:cs="Arial"/>
          <w:b/>
          <w:sz w:val="16"/>
          <w:szCs w:val="16"/>
        </w:rPr>
        <w:t xml:space="preserve">Si la categoría es arrendamiento </w:t>
      </w:r>
    </w:p>
    <w:p w14:paraId="1B312967" w14:textId="77777777" w:rsidR="00302644" w:rsidRPr="00E203F9" w:rsidRDefault="00302644" w:rsidP="00B22FD4">
      <w:pPr>
        <w:ind w:right="51"/>
        <w:jc w:val="both"/>
        <w:rPr>
          <w:rFonts w:ascii="Arial" w:hAnsi="Arial" w:cs="Arial"/>
          <w:sz w:val="16"/>
          <w:szCs w:val="16"/>
        </w:rPr>
      </w:pPr>
      <w:r w:rsidRPr="00E203F9">
        <w:rPr>
          <w:rFonts w:ascii="Arial" w:hAnsi="Arial" w:cs="Arial"/>
          <w:color w:val="404040"/>
          <w:sz w:val="16"/>
          <w:szCs w:val="16"/>
          <w:lang w:eastAsia="es-MX"/>
        </w:rPr>
        <w:t>Si se trata de arrendamiento de bienes, indicar si éste es con opción a compra</w:t>
      </w:r>
    </w:p>
    <w:p w14:paraId="480E16F4" w14:textId="77777777" w:rsidR="00302644" w:rsidRPr="00E203F9" w:rsidRDefault="00302644" w:rsidP="00B22FD4">
      <w:pPr>
        <w:ind w:right="51"/>
        <w:jc w:val="both"/>
        <w:rPr>
          <w:rFonts w:ascii="Arial" w:hAnsi="Arial" w:cs="Arial"/>
          <w:sz w:val="16"/>
          <w:szCs w:val="16"/>
        </w:rPr>
      </w:pPr>
    </w:p>
    <w:p w14:paraId="5F9373DE" w14:textId="77777777" w:rsidR="00302644" w:rsidRPr="00E203F9" w:rsidRDefault="00302644" w:rsidP="00B22FD4">
      <w:pPr>
        <w:jc w:val="both"/>
        <w:rPr>
          <w:rFonts w:ascii="Arial" w:hAnsi="Arial" w:cs="Arial"/>
          <w:sz w:val="16"/>
          <w:szCs w:val="16"/>
        </w:rPr>
      </w:pPr>
      <w:r w:rsidRPr="00E203F9">
        <w:rPr>
          <w:rFonts w:ascii="Arial" w:hAnsi="Arial" w:cs="Arial"/>
          <w:b/>
          <w:sz w:val="16"/>
          <w:szCs w:val="16"/>
        </w:rPr>
        <w:t xml:space="preserve">SEGUNDA. DE LOS MONTOS Y PRECIOS </w:t>
      </w:r>
    </w:p>
    <w:p w14:paraId="36D0F4B3"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(En caso de ser cerrado): (en caso de que en detalle de Categoría a contratar haya seleccionado NO, no se muestra esta línea y la tabla. El(los) precio(s) unitario(s) del presente contrato, expresado(s) en moneda nacional es(son):</w:t>
      </w:r>
    </w:p>
    <w:p w14:paraId="094843D5" w14:textId="77777777" w:rsidR="00302644" w:rsidRPr="00E203F9" w:rsidRDefault="00302644" w:rsidP="00B22FD4">
      <w:pPr>
        <w:ind w:right="51"/>
        <w:jc w:val="both"/>
        <w:rPr>
          <w:rFonts w:ascii="Arial" w:hAnsi="Arial" w:cs="Arial"/>
          <w:sz w:val="16"/>
          <w:szCs w:val="16"/>
        </w:rPr>
      </w:pPr>
    </w:p>
    <w:p w14:paraId="345EFCD3"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 xml:space="preserve">(Colocar tabla precio unitario) </w:t>
      </w:r>
    </w:p>
    <w:p w14:paraId="3B15F834" w14:textId="77777777" w:rsidR="00302644" w:rsidRPr="00E203F9" w:rsidRDefault="00302644" w:rsidP="00B22FD4">
      <w:pPr>
        <w:ind w:right="51"/>
        <w:jc w:val="both"/>
        <w:rPr>
          <w:rFonts w:ascii="Arial" w:hAnsi="Arial" w:cs="Arial"/>
          <w:sz w:val="16"/>
          <w:szCs w:val="16"/>
        </w:rPr>
      </w:pPr>
    </w:p>
    <w:p w14:paraId="54DFBCA7"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El monto total del mismo es por la cantidad de (monto total del contrato sin impuestos) en moneda nacional antes de impuestos y (monto total del contrato) en moneda nacional después de impuestos.</w:t>
      </w:r>
    </w:p>
    <w:p w14:paraId="265543BD" w14:textId="77777777" w:rsidR="00302644" w:rsidRPr="00E203F9" w:rsidRDefault="00302644" w:rsidP="00B22FD4">
      <w:pPr>
        <w:ind w:left="1418" w:hanging="1418"/>
        <w:jc w:val="both"/>
        <w:rPr>
          <w:rFonts w:ascii="Arial" w:hAnsi="Arial" w:cs="Arial"/>
          <w:sz w:val="16"/>
          <w:szCs w:val="16"/>
        </w:rPr>
      </w:pPr>
    </w:p>
    <w:p w14:paraId="301460CF"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 xml:space="preserve">El precio unitario es considerado fijo y en moneda nacional (pesos mexicanos) hasta que concluya la relación contractual que se formaliza, incluyendo </w:t>
      </w:r>
      <w:r w:rsidRPr="00E203F9">
        <w:rPr>
          <w:rFonts w:ascii="Arial" w:hAnsi="Arial" w:cs="Arial"/>
          <w:b/>
          <w:sz w:val="16"/>
          <w:szCs w:val="16"/>
        </w:rPr>
        <w:t>“EL PROVEEDOR”</w:t>
      </w:r>
      <w:r w:rsidRPr="00E203F9">
        <w:rPr>
          <w:rFonts w:ascii="Arial" w:hAnsi="Arial" w:cs="Arial"/>
          <w:sz w:val="16"/>
          <w:szCs w:val="16"/>
        </w:rPr>
        <w:t xml:space="preserve"> todos los conceptos y costos involucrados en la adquisición del (o prestación del servicio de) </w:t>
      </w:r>
      <w:r w:rsidRPr="00E203F9">
        <w:rPr>
          <w:rFonts w:ascii="Arial" w:hAnsi="Arial" w:cs="Arial"/>
          <w:bCs/>
          <w:sz w:val="16"/>
          <w:szCs w:val="16"/>
        </w:rPr>
        <w:t xml:space="preserve">(objeto del contrato seleccionado), </w:t>
      </w:r>
      <w:r w:rsidRPr="00E203F9">
        <w:rPr>
          <w:rFonts w:ascii="Arial" w:hAnsi="Arial" w:cs="Arial"/>
          <w:sz w:val="16"/>
          <w:szCs w:val="16"/>
        </w:rPr>
        <w:t xml:space="preserve">por lo que </w:t>
      </w:r>
      <w:r w:rsidRPr="00E203F9">
        <w:rPr>
          <w:rFonts w:ascii="Arial" w:hAnsi="Arial" w:cs="Arial"/>
          <w:b/>
          <w:sz w:val="16"/>
          <w:szCs w:val="16"/>
        </w:rPr>
        <w:t>“EL PROVEEDOR”</w:t>
      </w:r>
      <w:r w:rsidRPr="00E203F9">
        <w:rPr>
          <w:rFonts w:ascii="Arial" w:hAnsi="Arial" w:cs="Arial"/>
          <w:sz w:val="16"/>
          <w:szCs w:val="16"/>
        </w:rPr>
        <w:t xml:space="preserve"> no podrá agregar ningún costo extra y los precios serán inalterables durante la vigencia del presente contrato.</w:t>
      </w:r>
    </w:p>
    <w:p w14:paraId="18D2B30D" w14:textId="77777777" w:rsidR="00302644" w:rsidRPr="00E203F9" w:rsidRDefault="00302644" w:rsidP="00B22FD4">
      <w:pPr>
        <w:ind w:right="51"/>
        <w:jc w:val="both"/>
        <w:rPr>
          <w:rFonts w:ascii="Arial" w:hAnsi="Arial" w:cs="Arial"/>
          <w:sz w:val="16"/>
          <w:szCs w:val="16"/>
        </w:rPr>
      </w:pPr>
    </w:p>
    <w:p w14:paraId="662BC8FF"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 xml:space="preserve">(EN CASO DE PLURIANUAL) De acuerdo a la </w:t>
      </w:r>
      <w:proofErr w:type="spellStart"/>
      <w:r w:rsidRPr="00E203F9">
        <w:rPr>
          <w:rFonts w:ascii="Arial" w:hAnsi="Arial" w:cs="Arial"/>
          <w:sz w:val="16"/>
          <w:szCs w:val="16"/>
        </w:rPr>
        <w:t>plurianualidad</w:t>
      </w:r>
      <w:proofErr w:type="spellEnd"/>
      <w:r w:rsidRPr="00E203F9">
        <w:rPr>
          <w:rFonts w:ascii="Arial" w:hAnsi="Arial" w:cs="Arial"/>
          <w:sz w:val="16"/>
          <w:szCs w:val="16"/>
        </w:rPr>
        <w:t xml:space="preserve"> del presente contrato, se pagará a </w:t>
      </w:r>
      <w:r w:rsidRPr="00E203F9">
        <w:rPr>
          <w:rFonts w:ascii="Arial" w:hAnsi="Arial" w:cs="Arial"/>
          <w:b/>
          <w:sz w:val="16"/>
          <w:szCs w:val="16"/>
        </w:rPr>
        <w:t xml:space="preserve">“EL PROVEEDOR” </w:t>
      </w:r>
      <w:r w:rsidRPr="00E203F9">
        <w:rPr>
          <w:rFonts w:ascii="Arial" w:hAnsi="Arial" w:cs="Arial"/>
          <w:sz w:val="16"/>
          <w:szCs w:val="16"/>
        </w:rPr>
        <w:t>los siguientes montos en cada ejercicio fiscal.</w:t>
      </w:r>
    </w:p>
    <w:p w14:paraId="38CABF38" w14:textId="77777777" w:rsidR="00302644" w:rsidRPr="00E203F9" w:rsidRDefault="00302644" w:rsidP="00B22FD4">
      <w:pPr>
        <w:ind w:right="51"/>
        <w:jc w:val="both"/>
        <w:rPr>
          <w:rFonts w:ascii="Arial" w:hAnsi="Arial" w:cs="Arial"/>
          <w:sz w:val="16"/>
          <w:szCs w:val="16"/>
        </w:rPr>
      </w:pPr>
    </w:p>
    <w:tbl>
      <w:tblPr>
        <w:tblStyle w:val="Tablaconcuadrcula"/>
        <w:tblW w:w="0" w:type="auto"/>
        <w:tblLook w:val="04A0" w:firstRow="1" w:lastRow="0" w:firstColumn="1" w:lastColumn="0" w:noHBand="0" w:noVBand="1"/>
      </w:tblPr>
      <w:tblGrid>
        <w:gridCol w:w="3162"/>
        <w:gridCol w:w="2579"/>
        <w:gridCol w:w="3653"/>
      </w:tblGrid>
      <w:tr w:rsidR="00302644" w:rsidRPr="00E203F9" w14:paraId="1ED9B783" w14:textId="77777777" w:rsidTr="00FA7758">
        <w:tc>
          <w:tcPr>
            <w:tcW w:w="3162" w:type="dxa"/>
          </w:tcPr>
          <w:p w14:paraId="5516A65A"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Ejercicio Fiscal</w:t>
            </w:r>
          </w:p>
        </w:tc>
        <w:tc>
          <w:tcPr>
            <w:tcW w:w="2579" w:type="dxa"/>
          </w:tcPr>
          <w:p w14:paraId="60F8B0D2"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Porcentaje</w:t>
            </w:r>
          </w:p>
        </w:tc>
        <w:tc>
          <w:tcPr>
            <w:tcW w:w="3653" w:type="dxa"/>
          </w:tcPr>
          <w:p w14:paraId="3FA4583B"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Monto</w:t>
            </w:r>
          </w:p>
        </w:tc>
      </w:tr>
      <w:tr w:rsidR="00302644" w:rsidRPr="00E203F9" w14:paraId="2A4282F5" w14:textId="77777777" w:rsidTr="00FA7758">
        <w:tc>
          <w:tcPr>
            <w:tcW w:w="3162" w:type="dxa"/>
          </w:tcPr>
          <w:p w14:paraId="2161DB88"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(Colocar ejercicio fiscal)</w:t>
            </w:r>
          </w:p>
        </w:tc>
        <w:tc>
          <w:tcPr>
            <w:tcW w:w="2579" w:type="dxa"/>
          </w:tcPr>
          <w:p w14:paraId="422FBA10"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 xml:space="preserve"> (% Correspondiente al ejercicio fiscal)</w:t>
            </w:r>
          </w:p>
        </w:tc>
        <w:tc>
          <w:tcPr>
            <w:tcW w:w="3653" w:type="dxa"/>
          </w:tcPr>
          <w:p w14:paraId="3C01C07E"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(Monto total del contrato con impuestos, % correspondiente al ejercicio fiscal)</w:t>
            </w:r>
          </w:p>
        </w:tc>
      </w:tr>
      <w:tr w:rsidR="00302644" w:rsidRPr="00E203F9" w14:paraId="6409D709" w14:textId="77777777" w:rsidTr="00FA7758">
        <w:tc>
          <w:tcPr>
            <w:tcW w:w="3162" w:type="dxa"/>
          </w:tcPr>
          <w:p w14:paraId="54A6BB08"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Se agregarán tantos se hayan programado</w:t>
            </w:r>
          </w:p>
        </w:tc>
        <w:tc>
          <w:tcPr>
            <w:tcW w:w="2579" w:type="dxa"/>
          </w:tcPr>
          <w:p w14:paraId="1B620D6E" w14:textId="77777777" w:rsidR="00302644" w:rsidRPr="00E203F9" w:rsidRDefault="00302644" w:rsidP="00B22FD4">
            <w:pPr>
              <w:ind w:right="51"/>
              <w:jc w:val="both"/>
              <w:rPr>
                <w:rFonts w:ascii="Arial" w:hAnsi="Arial" w:cs="Arial"/>
                <w:sz w:val="16"/>
                <w:szCs w:val="16"/>
              </w:rPr>
            </w:pPr>
          </w:p>
        </w:tc>
        <w:tc>
          <w:tcPr>
            <w:tcW w:w="3653" w:type="dxa"/>
          </w:tcPr>
          <w:p w14:paraId="1BAA018A" w14:textId="77777777" w:rsidR="00302644" w:rsidRPr="00E203F9" w:rsidRDefault="00302644" w:rsidP="00B22FD4">
            <w:pPr>
              <w:ind w:right="51"/>
              <w:jc w:val="both"/>
              <w:rPr>
                <w:rFonts w:ascii="Arial" w:hAnsi="Arial" w:cs="Arial"/>
                <w:sz w:val="16"/>
                <w:szCs w:val="16"/>
              </w:rPr>
            </w:pPr>
          </w:p>
        </w:tc>
      </w:tr>
    </w:tbl>
    <w:p w14:paraId="688B4E2E" w14:textId="77777777" w:rsidR="00302644" w:rsidRPr="00E203F9" w:rsidRDefault="00302644" w:rsidP="00B22FD4">
      <w:pPr>
        <w:ind w:right="51"/>
        <w:jc w:val="both"/>
        <w:rPr>
          <w:rFonts w:ascii="Arial" w:hAnsi="Arial" w:cs="Arial"/>
          <w:sz w:val="16"/>
          <w:szCs w:val="16"/>
        </w:rPr>
      </w:pPr>
    </w:p>
    <w:p w14:paraId="434339B7" w14:textId="77777777" w:rsidR="00302644" w:rsidRPr="00E203F9" w:rsidRDefault="00302644" w:rsidP="00B22FD4">
      <w:pPr>
        <w:ind w:right="51"/>
        <w:jc w:val="both"/>
        <w:rPr>
          <w:rFonts w:ascii="Arial" w:hAnsi="Arial" w:cs="Arial"/>
          <w:sz w:val="16"/>
          <w:szCs w:val="16"/>
        </w:rPr>
      </w:pPr>
    </w:p>
    <w:p w14:paraId="0509F6C1"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(En caso de ser abierto): (en caso de que se haya seleccionado monto total o en detalle de Categoría a contratar haya seleccionado NO, no se muestra esta línea y la tabla El(los) precio(s) unitario(s) del presente contrato, expresado(s) en moneda nacional es (son):</w:t>
      </w:r>
    </w:p>
    <w:p w14:paraId="6A4BF259" w14:textId="77777777" w:rsidR="00302644" w:rsidRPr="00E203F9" w:rsidRDefault="00302644" w:rsidP="00B22FD4">
      <w:pPr>
        <w:ind w:right="51"/>
        <w:jc w:val="both"/>
        <w:rPr>
          <w:rFonts w:ascii="Arial" w:hAnsi="Arial" w:cs="Arial"/>
          <w:sz w:val="16"/>
          <w:szCs w:val="16"/>
        </w:rPr>
      </w:pPr>
    </w:p>
    <w:p w14:paraId="7E9D2EEC"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(COLOCAR TABLA PRECIO UNITARIO)</w:t>
      </w:r>
    </w:p>
    <w:p w14:paraId="6F1E17D5" w14:textId="77777777" w:rsidR="00302644" w:rsidRPr="00E203F9" w:rsidRDefault="00302644" w:rsidP="00B22FD4">
      <w:pPr>
        <w:ind w:right="51"/>
        <w:jc w:val="both"/>
        <w:rPr>
          <w:rFonts w:ascii="Arial" w:hAnsi="Arial" w:cs="Arial"/>
          <w:sz w:val="16"/>
          <w:szCs w:val="16"/>
        </w:rPr>
      </w:pPr>
    </w:p>
    <w:p w14:paraId="70852935"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El(los) precio(s) unitario(s) del presente contrato es por la cantidad de (precio unitario) en moneda nacional antes de impuestos, el monto total mínimo del mismo es por la cantidad de (monto mínimo total del contrato) en moneda nacional antes de impuestos y el monto total máximo del mismo es por la cantidad de (monto máximo total del contrato) en moneda nacional antes de impuestos.</w:t>
      </w:r>
    </w:p>
    <w:p w14:paraId="3F8AC692" w14:textId="77777777" w:rsidR="00302644" w:rsidRPr="00E203F9" w:rsidRDefault="00302644" w:rsidP="00B22FD4">
      <w:pPr>
        <w:ind w:left="1418" w:hanging="1418"/>
        <w:jc w:val="both"/>
        <w:rPr>
          <w:rFonts w:ascii="Arial" w:hAnsi="Arial" w:cs="Arial"/>
          <w:sz w:val="16"/>
          <w:szCs w:val="16"/>
        </w:rPr>
      </w:pPr>
    </w:p>
    <w:p w14:paraId="49F0B3AB"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 xml:space="preserve">El precio unitario es considerado fijo y en moneda nacional (pesos mexicanos) hasta que concluya la relación contractual que se formaliza, incluyendo </w:t>
      </w:r>
      <w:r w:rsidRPr="00E203F9">
        <w:rPr>
          <w:rFonts w:ascii="Arial" w:hAnsi="Arial" w:cs="Arial"/>
          <w:b/>
          <w:sz w:val="16"/>
          <w:szCs w:val="16"/>
        </w:rPr>
        <w:t>“EL PROVEEDOR”</w:t>
      </w:r>
      <w:r w:rsidRPr="00E203F9">
        <w:rPr>
          <w:rFonts w:ascii="Arial" w:hAnsi="Arial" w:cs="Arial"/>
          <w:sz w:val="16"/>
          <w:szCs w:val="16"/>
        </w:rPr>
        <w:t xml:space="preserve"> todos los conceptos y costos involucrados en la adquisición del (o prestación del servicio de)</w:t>
      </w:r>
      <w:r w:rsidRPr="00E203F9">
        <w:rPr>
          <w:rFonts w:ascii="Arial" w:hAnsi="Arial" w:cs="Arial"/>
          <w:b/>
          <w:sz w:val="16"/>
          <w:szCs w:val="16"/>
        </w:rPr>
        <w:t xml:space="preserve"> </w:t>
      </w:r>
      <w:r w:rsidRPr="00E203F9">
        <w:rPr>
          <w:rFonts w:ascii="Arial" w:hAnsi="Arial" w:cs="Arial"/>
          <w:bCs/>
          <w:sz w:val="16"/>
          <w:szCs w:val="16"/>
        </w:rPr>
        <w:t>(objeto del contrato seleccionado),</w:t>
      </w:r>
      <w:r w:rsidRPr="00E203F9">
        <w:rPr>
          <w:rFonts w:ascii="Arial" w:hAnsi="Arial" w:cs="Arial"/>
          <w:sz w:val="16"/>
          <w:szCs w:val="16"/>
        </w:rPr>
        <w:t xml:space="preserve"> por lo que </w:t>
      </w:r>
      <w:r w:rsidRPr="00E203F9">
        <w:rPr>
          <w:rFonts w:ascii="Arial" w:hAnsi="Arial" w:cs="Arial"/>
          <w:b/>
          <w:sz w:val="16"/>
          <w:szCs w:val="16"/>
        </w:rPr>
        <w:t>“EL PROVEEDOR”</w:t>
      </w:r>
      <w:r w:rsidRPr="00E203F9">
        <w:rPr>
          <w:rFonts w:ascii="Arial" w:hAnsi="Arial" w:cs="Arial"/>
          <w:sz w:val="16"/>
          <w:szCs w:val="16"/>
        </w:rPr>
        <w:t xml:space="preserve"> no podrá agregar ningún costo extra y los precios serán inalterables durante la vigencia del presente contrato.</w:t>
      </w:r>
    </w:p>
    <w:p w14:paraId="32297ECA" w14:textId="77777777" w:rsidR="00302644" w:rsidRPr="00E203F9" w:rsidRDefault="00302644" w:rsidP="00B22FD4">
      <w:pPr>
        <w:ind w:right="51"/>
        <w:jc w:val="both"/>
        <w:rPr>
          <w:rFonts w:ascii="Arial" w:hAnsi="Arial" w:cs="Arial"/>
          <w:sz w:val="16"/>
          <w:szCs w:val="16"/>
        </w:rPr>
      </w:pPr>
    </w:p>
    <w:p w14:paraId="7CF1D2C9"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 xml:space="preserve">(En caso de plurianual) De acuerdo a la </w:t>
      </w:r>
      <w:proofErr w:type="spellStart"/>
      <w:r w:rsidRPr="00E203F9">
        <w:rPr>
          <w:rFonts w:ascii="Arial" w:hAnsi="Arial" w:cs="Arial"/>
          <w:sz w:val="16"/>
          <w:szCs w:val="16"/>
        </w:rPr>
        <w:t>plurianualidad</w:t>
      </w:r>
      <w:proofErr w:type="spellEnd"/>
      <w:r w:rsidRPr="00E203F9">
        <w:rPr>
          <w:rFonts w:ascii="Arial" w:hAnsi="Arial" w:cs="Arial"/>
          <w:sz w:val="16"/>
          <w:szCs w:val="16"/>
        </w:rPr>
        <w:t xml:space="preserve"> del presente contrato, se considerarán los montos mínimos y máximos a pagar a </w:t>
      </w:r>
      <w:r w:rsidRPr="00E203F9">
        <w:rPr>
          <w:rFonts w:ascii="Arial" w:hAnsi="Arial" w:cs="Arial"/>
          <w:b/>
          <w:sz w:val="16"/>
          <w:szCs w:val="16"/>
        </w:rPr>
        <w:t xml:space="preserve">“EL PROVEEDOR” </w:t>
      </w:r>
      <w:r w:rsidRPr="00E203F9">
        <w:rPr>
          <w:rFonts w:ascii="Arial" w:hAnsi="Arial" w:cs="Arial"/>
          <w:sz w:val="16"/>
          <w:szCs w:val="16"/>
        </w:rPr>
        <w:t>en cada ejercicio fiscal.</w:t>
      </w:r>
    </w:p>
    <w:p w14:paraId="64306D31" w14:textId="77777777" w:rsidR="00302644" w:rsidRPr="00E203F9" w:rsidRDefault="00302644" w:rsidP="00B22FD4">
      <w:pPr>
        <w:ind w:right="51"/>
        <w:jc w:val="both"/>
        <w:rPr>
          <w:rFonts w:ascii="Arial" w:hAnsi="Arial" w:cs="Arial"/>
          <w:sz w:val="16"/>
          <w:szCs w:val="16"/>
        </w:rPr>
      </w:pPr>
    </w:p>
    <w:tbl>
      <w:tblPr>
        <w:tblStyle w:val="Tablaconcuadrcula"/>
        <w:tblW w:w="0" w:type="auto"/>
        <w:tblLook w:val="04A0" w:firstRow="1" w:lastRow="0" w:firstColumn="1" w:lastColumn="0" w:noHBand="0" w:noVBand="1"/>
      </w:tblPr>
      <w:tblGrid>
        <w:gridCol w:w="1722"/>
        <w:gridCol w:w="2492"/>
        <w:gridCol w:w="2674"/>
        <w:gridCol w:w="2506"/>
      </w:tblGrid>
      <w:tr w:rsidR="00302644" w:rsidRPr="00E203F9" w14:paraId="265D14D1" w14:textId="77777777" w:rsidTr="00FA7758">
        <w:tc>
          <w:tcPr>
            <w:tcW w:w="1722" w:type="dxa"/>
          </w:tcPr>
          <w:p w14:paraId="30D9DA87"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Ejercicio Fiscal</w:t>
            </w:r>
          </w:p>
        </w:tc>
        <w:tc>
          <w:tcPr>
            <w:tcW w:w="2492" w:type="dxa"/>
          </w:tcPr>
          <w:p w14:paraId="30A12BD6"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Porcentaje</w:t>
            </w:r>
          </w:p>
        </w:tc>
        <w:tc>
          <w:tcPr>
            <w:tcW w:w="2674" w:type="dxa"/>
          </w:tcPr>
          <w:p w14:paraId="321B6C76"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Monto mínimo</w:t>
            </w:r>
          </w:p>
        </w:tc>
        <w:tc>
          <w:tcPr>
            <w:tcW w:w="2506" w:type="dxa"/>
          </w:tcPr>
          <w:p w14:paraId="611CBBCA"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Monto máximo</w:t>
            </w:r>
          </w:p>
        </w:tc>
      </w:tr>
      <w:tr w:rsidR="00302644" w:rsidRPr="00E203F9" w14:paraId="3ED8FB8B" w14:textId="77777777" w:rsidTr="00FA7758">
        <w:tc>
          <w:tcPr>
            <w:tcW w:w="1722" w:type="dxa"/>
          </w:tcPr>
          <w:p w14:paraId="5BF466FF"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(Colocar ejercicio fiscal)</w:t>
            </w:r>
          </w:p>
        </w:tc>
        <w:tc>
          <w:tcPr>
            <w:tcW w:w="2492" w:type="dxa"/>
          </w:tcPr>
          <w:p w14:paraId="4A203301"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 Correspondiente al ejercicio fiscal)</w:t>
            </w:r>
          </w:p>
        </w:tc>
        <w:tc>
          <w:tcPr>
            <w:tcW w:w="2674" w:type="dxa"/>
          </w:tcPr>
          <w:p w14:paraId="50519C8E"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(Monto mínimo * % correspondiente al ejercicio fiscal)</w:t>
            </w:r>
          </w:p>
        </w:tc>
        <w:tc>
          <w:tcPr>
            <w:tcW w:w="2506" w:type="dxa"/>
          </w:tcPr>
          <w:p w14:paraId="65EFE2B4"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(Monto máximo * % correspondiente al ejercicio fiscal)</w:t>
            </w:r>
          </w:p>
        </w:tc>
      </w:tr>
      <w:tr w:rsidR="00302644" w:rsidRPr="00E203F9" w14:paraId="17CCD3C2" w14:textId="77777777" w:rsidTr="00FA7758">
        <w:tc>
          <w:tcPr>
            <w:tcW w:w="1722" w:type="dxa"/>
          </w:tcPr>
          <w:p w14:paraId="2536C968"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Se agregarán tantos se hayan programado</w:t>
            </w:r>
          </w:p>
        </w:tc>
        <w:tc>
          <w:tcPr>
            <w:tcW w:w="2492" w:type="dxa"/>
          </w:tcPr>
          <w:p w14:paraId="41D96051" w14:textId="77777777" w:rsidR="00302644" w:rsidRPr="00E203F9" w:rsidRDefault="00302644" w:rsidP="00B22FD4">
            <w:pPr>
              <w:ind w:right="51"/>
              <w:jc w:val="both"/>
              <w:rPr>
                <w:rFonts w:ascii="Arial" w:hAnsi="Arial" w:cs="Arial"/>
                <w:sz w:val="16"/>
                <w:szCs w:val="16"/>
              </w:rPr>
            </w:pPr>
          </w:p>
        </w:tc>
        <w:tc>
          <w:tcPr>
            <w:tcW w:w="2674" w:type="dxa"/>
          </w:tcPr>
          <w:p w14:paraId="4B50CC7B" w14:textId="77777777" w:rsidR="00302644" w:rsidRPr="00E203F9" w:rsidRDefault="00302644" w:rsidP="00B22FD4">
            <w:pPr>
              <w:ind w:right="51"/>
              <w:jc w:val="both"/>
              <w:rPr>
                <w:rFonts w:ascii="Arial" w:hAnsi="Arial" w:cs="Arial"/>
                <w:sz w:val="16"/>
                <w:szCs w:val="16"/>
              </w:rPr>
            </w:pPr>
          </w:p>
        </w:tc>
        <w:tc>
          <w:tcPr>
            <w:tcW w:w="2506" w:type="dxa"/>
          </w:tcPr>
          <w:p w14:paraId="75C16857" w14:textId="77777777" w:rsidR="00302644" w:rsidRPr="00E203F9" w:rsidRDefault="00302644" w:rsidP="00B22FD4">
            <w:pPr>
              <w:ind w:right="51"/>
              <w:jc w:val="both"/>
              <w:rPr>
                <w:rFonts w:ascii="Arial" w:hAnsi="Arial" w:cs="Arial"/>
                <w:sz w:val="16"/>
                <w:szCs w:val="16"/>
              </w:rPr>
            </w:pPr>
          </w:p>
        </w:tc>
      </w:tr>
    </w:tbl>
    <w:p w14:paraId="27E48096" w14:textId="77777777" w:rsidR="00302644" w:rsidRPr="00E203F9" w:rsidRDefault="00302644" w:rsidP="00B22FD4">
      <w:pPr>
        <w:ind w:right="51"/>
        <w:jc w:val="both"/>
        <w:rPr>
          <w:rFonts w:ascii="Arial" w:hAnsi="Arial" w:cs="Arial"/>
          <w:sz w:val="16"/>
          <w:szCs w:val="16"/>
        </w:rPr>
      </w:pPr>
    </w:p>
    <w:p w14:paraId="0425BC6F" w14:textId="77777777" w:rsidR="00302644" w:rsidRPr="00E203F9" w:rsidRDefault="00302644" w:rsidP="00B22FD4">
      <w:pPr>
        <w:ind w:right="51"/>
        <w:jc w:val="both"/>
        <w:rPr>
          <w:rFonts w:ascii="Arial" w:hAnsi="Arial" w:cs="Arial"/>
          <w:sz w:val="16"/>
          <w:szCs w:val="16"/>
        </w:rPr>
      </w:pPr>
      <w:r w:rsidRPr="00E203F9">
        <w:rPr>
          <w:rFonts w:ascii="Arial" w:hAnsi="Arial" w:cs="Arial"/>
          <w:b/>
          <w:sz w:val="16"/>
          <w:szCs w:val="16"/>
        </w:rPr>
        <w:t xml:space="preserve">Si la categoría es arrendamiento </w:t>
      </w:r>
    </w:p>
    <w:p w14:paraId="36BA9BCE"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Para el caso de servicios o arrendamiento indicar si el pago será por mensualidades vencidas</w:t>
      </w:r>
    </w:p>
    <w:p w14:paraId="2FF8117E" w14:textId="77777777" w:rsidR="00302644" w:rsidRPr="00E203F9" w:rsidRDefault="00302644" w:rsidP="00B22FD4">
      <w:pPr>
        <w:ind w:right="51"/>
        <w:jc w:val="both"/>
        <w:rPr>
          <w:rFonts w:ascii="Arial" w:hAnsi="Arial" w:cs="Arial"/>
          <w:sz w:val="16"/>
          <w:szCs w:val="16"/>
        </w:rPr>
      </w:pPr>
    </w:p>
    <w:p w14:paraId="5AC3D894" w14:textId="77777777" w:rsidR="00302644" w:rsidRPr="00E203F9" w:rsidRDefault="00302644" w:rsidP="00B22FD4">
      <w:pPr>
        <w:ind w:right="51"/>
        <w:jc w:val="both"/>
        <w:rPr>
          <w:rFonts w:ascii="Arial" w:hAnsi="Arial" w:cs="Arial"/>
          <w:sz w:val="16"/>
          <w:szCs w:val="16"/>
        </w:rPr>
      </w:pPr>
    </w:p>
    <w:p w14:paraId="26587C62" w14:textId="77777777" w:rsidR="00302644" w:rsidRPr="00E203F9" w:rsidRDefault="00302644" w:rsidP="00B22FD4">
      <w:pPr>
        <w:widowControl w:val="0"/>
        <w:jc w:val="both"/>
        <w:rPr>
          <w:rFonts w:ascii="Arial" w:hAnsi="Arial" w:cs="Arial"/>
          <w:b/>
          <w:sz w:val="16"/>
          <w:szCs w:val="16"/>
        </w:rPr>
      </w:pPr>
      <w:r w:rsidRPr="00E203F9">
        <w:rPr>
          <w:rFonts w:ascii="Arial" w:hAnsi="Arial" w:cs="Arial"/>
          <w:b/>
          <w:sz w:val="16"/>
          <w:szCs w:val="16"/>
        </w:rPr>
        <w:t>TERCERA. FORMA Y LUGAR DE PAGO (ODCS y RICG)</w:t>
      </w:r>
    </w:p>
    <w:p w14:paraId="2BA8948B" w14:textId="77777777" w:rsidR="00302644" w:rsidRPr="00E203F9" w:rsidRDefault="00302644" w:rsidP="00B22FD4">
      <w:pPr>
        <w:widowControl w:val="0"/>
        <w:jc w:val="both"/>
        <w:rPr>
          <w:rFonts w:ascii="Arial" w:hAnsi="Arial" w:cs="Arial"/>
          <w:sz w:val="16"/>
          <w:szCs w:val="16"/>
        </w:rPr>
      </w:pPr>
    </w:p>
    <w:p w14:paraId="7D576345" w14:textId="77777777" w:rsidR="00302644" w:rsidRPr="00E203F9" w:rsidRDefault="00302644" w:rsidP="00B22FD4">
      <w:pPr>
        <w:jc w:val="both"/>
        <w:rPr>
          <w:rFonts w:ascii="Arial" w:hAnsi="Arial" w:cs="Arial"/>
          <w:sz w:val="16"/>
          <w:szCs w:val="16"/>
        </w:rPr>
      </w:pPr>
      <w:r w:rsidRPr="00E203F9">
        <w:rPr>
          <w:rFonts w:ascii="Arial" w:hAnsi="Arial" w:cs="Arial"/>
          <w:b/>
          <w:sz w:val="16"/>
          <w:szCs w:val="16"/>
        </w:rPr>
        <w:t>“LA DEPENDENCIA O ENTIDAD”</w:t>
      </w:r>
      <w:r w:rsidRPr="00E203F9">
        <w:rPr>
          <w:rFonts w:ascii="Arial" w:hAnsi="Arial" w:cs="Arial"/>
          <w:sz w:val="16"/>
          <w:szCs w:val="16"/>
        </w:rPr>
        <w:t xml:space="preserve"> se obliga a pagar a </w:t>
      </w:r>
      <w:r w:rsidRPr="00E203F9">
        <w:rPr>
          <w:rFonts w:ascii="Arial" w:hAnsi="Arial" w:cs="Arial"/>
          <w:b/>
          <w:sz w:val="16"/>
          <w:szCs w:val="16"/>
        </w:rPr>
        <w:t>“EL PROVEEDOR”</w:t>
      </w:r>
      <w:r w:rsidRPr="00E203F9">
        <w:rPr>
          <w:rFonts w:ascii="Arial" w:hAnsi="Arial" w:cs="Arial"/>
          <w:sz w:val="16"/>
          <w:szCs w:val="16"/>
        </w:rPr>
        <w:t xml:space="preserve"> la cantidad señalada en la cláusula segunda de este instrumento jurídico, en moneda nacional, en un plazo máximo de 20 días naturales siguientes, a partir de la fecha en que sea entregado y aceptado el Comprobante Fiscal Digital por Internet (CFDI) o factura electrónica por </w:t>
      </w:r>
      <w:r w:rsidRPr="00E203F9">
        <w:rPr>
          <w:rFonts w:ascii="Arial" w:hAnsi="Arial" w:cs="Arial"/>
          <w:b/>
          <w:sz w:val="16"/>
          <w:szCs w:val="16"/>
        </w:rPr>
        <w:t>“LA DEPENDENCIA O ENTIDAD”</w:t>
      </w:r>
      <w:r w:rsidRPr="00E203F9">
        <w:rPr>
          <w:rFonts w:ascii="Arial" w:hAnsi="Arial" w:cs="Arial"/>
          <w:sz w:val="16"/>
          <w:szCs w:val="16"/>
        </w:rPr>
        <w:t xml:space="preserve">, con la aprobación (firma) del Administrador del presente contrato mencionado en la Declaración I.3; a través del Sistema Integral de Administración Financiera Federal (SIAFF). </w:t>
      </w:r>
    </w:p>
    <w:p w14:paraId="1C8858E9" w14:textId="77777777" w:rsidR="00302644" w:rsidRPr="00E203F9" w:rsidRDefault="00302644" w:rsidP="00B22FD4">
      <w:pPr>
        <w:jc w:val="both"/>
        <w:rPr>
          <w:rFonts w:ascii="Arial" w:hAnsi="Arial" w:cs="Arial"/>
          <w:sz w:val="16"/>
          <w:szCs w:val="16"/>
        </w:rPr>
      </w:pPr>
    </w:p>
    <w:p w14:paraId="35C7AC73" w14:textId="77777777" w:rsidR="00302644" w:rsidRPr="00E203F9" w:rsidRDefault="00302644" w:rsidP="00B22FD4">
      <w:pPr>
        <w:jc w:val="both"/>
        <w:rPr>
          <w:rFonts w:ascii="Arial" w:hAnsi="Arial" w:cs="Arial"/>
          <w:sz w:val="16"/>
          <w:szCs w:val="16"/>
        </w:rPr>
      </w:pPr>
      <w:r w:rsidRPr="00E203F9">
        <w:rPr>
          <w:rFonts w:ascii="Arial" w:hAnsi="Arial" w:cs="Arial"/>
          <w:sz w:val="16"/>
          <w:szCs w:val="16"/>
        </w:rPr>
        <w:t>El cómputo del plazo para realizar el pago se contabilizará a partir del día hábil siguiente de la recepción de los bienes y del CFDI o factura electrónica, esto considerando que no existan aclaraciones al importe o a los bienes facturados, para lo cual es necesario que el CFDI o factura electrónica que se presente reúna los requisitos fiscales que establece la legislación en la materia, el desglose de los bienes entregados y los precios unitarios; asimismo, deberá acompañarse con la documentación completa y debidamente requisitada.</w:t>
      </w:r>
    </w:p>
    <w:p w14:paraId="482F8E65" w14:textId="77777777" w:rsidR="00302644" w:rsidRPr="00E203F9" w:rsidRDefault="00302644" w:rsidP="00B22FD4">
      <w:pPr>
        <w:widowControl w:val="0"/>
        <w:jc w:val="both"/>
        <w:rPr>
          <w:rFonts w:ascii="Arial" w:hAnsi="Arial" w:cs="Arial"/>
          <w:sz w:val="16"/>
          <w:szCs w:val="16"/>
        </w:rPr>
      </w:pPr>
    </w:p>
    <w:p w14:paraId="637691A1" w14:textId="77777777" w:rsidR="00302644" w:rsidRPr="00E203F9" w:rsidRDefault="00302644" w:rsidP="00B22FD4">
      <w:pPr>
        <w:widowControl w:val="0"/>
        <w:jc w:val="both"/>
        <w:rPr>
          <w:rFonts w:ascii="Arial" w:hAnsi="Arial" w:cs="Arial"/>
          <w:sz w:val="16"/>
          <w:szCs w:val="16"/>
        </w:rPr>
      </w:pPr>
      <w:r w:rsidRPr="00E203F9">
        <w:rPr>
          <w:rFonts w:ascii="Arial" w:hAnsi="Arial" w:cs="Arial"/>
          <w:sz w:val="16"/>
          <w:szCs w:val="16"/>
        </w:rPr>
        <w:t xml:space="preserve">De conformidad con el artículo 90 del Reglamento de la </w:t>
      </w:r>
      <w:r w:rsidRPr="00E203F9">
        <w:rPr>
          <w:rFonts w:ascii="Arial" w:hAnsi="Arial" w:cs="Arial"/>
          <w:b/>
          <w:sz w:val="16"/>
          <w:szCs w:val="16"/>
        </w:rPr>
        <w:t>“LAASSP”</w:t>
      </w:r>
      <w:r w:rsidRPr="00E203F9">
        <w:rPr>
          <w:rFonts w:ascii="Arial" w:hAnsi="Arial" w:cs="Arial"/>
          <w:sz w:val="16"/>
          <w:szCs w:val="16"/>
        </w:rPr>
        <w:t xml:space="preserve">, en caso de que el CFDI o factura electrónica entregado presenten </w:t>
      </w:r>
      <w:r w:rsidRPr="00E203F9">
        <w:rPr>
          <w:rFonts w:ascii="Arial" w:hAnsi="Arial" w:cs="Arial"/>
          <w:sz w:val="16"/>
          <w:szCs w:val="16"/>
        </w:rPr>
        <w:lastRenderedPageBreak/>
        <w:t xml:space="preserve">errores, el Administrador del presente contrato mencionado en la Declaración I.3, dentro de los 3 (tres) días hábiles siguientes de su recepción, indicará a </w:t>
      </w:r>
      <w:r w:rsidRPr="00E203F9">
        <w:rPr>
          <w:rFonts w:ascii="Arial" w:hAnsi="Arial" w:cs="Arial"/>
          <w:b/>
          <w:sz w:val="16"/>
          <w:szCs w:val="16"/>
        </w:rPr>
        <w:t>“EL PROVEEDOR”</w:t>
      </w:r>
      <w:r w:rsidRPr="00E203F9">
        <w:rPr>
          <w:rFonts w:ascii="Arial" w:hAnsi="Arial" w:cs="Arial"/>
          <w:sz w:val="16"/>
          <w:szCs w:val="16"/>
        </w:rPr>
        <w:t xml:space="preserve"> las deficiencias que deberá corregir; por lo que, el procedimiento de pago reiniciará en el momento en que </w:t>
      </w:r>
      <w:r w:rsidRPr="00E203F9">
        <w:rPr>
          <w:rFonts w:ascii="Arial" w:hAnsi="Arial" w:cs="Arial"/>
          <w:b/>
          <w:sz w:val="16"/>
          <w:szCs w:val="16"/>
        </w:rPr>
        <w:t>“EL PROVEEDOR”</w:t>
      </w:r>
      <w:r w:rsidRPr="00E203F9">
        <w:rPr>
          <w:rFonts w:ascii="Arial" w:hAnsi="Arial" w:cs="Arial"/>
          <w:sz w:val="16"/>
          <w:szCs w:val="16"/>
        </w:rPr>
        <w:t xml:space="preserve"> presente el CFDI o factura electrónica corregido.</w:t>
      </w:r>
    </w:p>
    <w:p w14:paraId="56BDBEA1" w14:textId="77777777" w:rsidR="00302644" w:rsidRPr="00E203F9" w:rsidRDefault="00302644" w:rsidP="00B22FD4">
      <w:pPr>
        <w:widowControl w:val="0"/>
        <w:jc w:val="both"/>
        <w:rPr>
          <w:rFonts w:ascii="Arial" w:hAnsi="Arial" w:cs="Arial"/>
          <w:sz w:val="16"/>
          <w:szCs w:val="16"/>
        </w:rPr>
      </w:pPr>
    </w:p>
    <w:p w14:paraId="48470AF8" w14:textId="77777777" w:rsidR="00302644" w:rsidRPr="00E203F9" w:rsidRDefault="00302644" w:rsidP="00B22FD4">
      <w:pPr>
        <w:jc w:val="both"/>
        <w:rPr>
          <w:rFonts w:ascii="Arial" w:hAnsi="Arial" w:cs="Arial"/>
          <w:sz w:val="16"/>
          <w:szCs w:val="16"/>
        </w:rPr>
      </w:pPr>
      <w:r w:rsidRPr="00E203F9">
        <w:rPr>
          <w:rFonts w:ascii="Arial" w:hAnsi="Arial" w:cs="Arial"/>
          <w:sz w:val="16"/>
          <w:szCs w:val="16"/>
        </w:rPr>
        <w:t xml:space="preserve">El tiempo que </w:t>
      </w:r>
      <w:r w:rsidRPr="00E203F9">
        <w:rPr>
          <w:rFonts w:ascii="Arial" w:hAnsi="Arial" w:cs="Arial"/>
          <w:b/>
          <w:sz w:val="16"/>
          <w:szCs w:val="16"/>
        </w:rPr>
        <w:t>“EL PROVEEDOR”</w:t>
      </w:r>
      <w:r w:rsidRPr="00E203F9">
        <w:rPr>
          <w:rFonts w:ascii="Arial" w:hAnsi="Arial" w:cs="Arial"/>
          <w:sz w:val="16"/>
          <w:szCs w:val="16"/>
        </w:rPr>
        <w:t xml:space="preserve"> utilice para la corrección de la documentación entregada, no se computará para efectos de pago, de acuerdo con lo establecido en el artículo 51 de la </w:t>
      </w:r>
      <w:r w:rsidRPr="00E203F9">
        <w:rPr>
          <w:rFonts w:ascii="Arial" w:hAnsi="Arial" w:cs="Arial"/>
          <w:b/>
          <w:sz w:val="16"/>
          <w:szCs w:val="16"/>
        </w:rPr>
        <w:t>“LAASSP”</w:t>
      </w:r>
      <w:r w:rsidRPr="00E203F9">
        <w:rPr>
          <w:rFonts w:ascii="Arial" w:hAnsi="Arial" w:cs="Arial"/>
          <w:sz w:val="16"/>
          <w:szCs w:val="16"/>
        </w:rPr>
        <w:t>.</w:t>
      </w:r>
    </w:p>
    <w:p w14:paraId="687C95D2" w14:textId="77777777" w:rsidR="00302644" w:rsidRPr="00E203F9" w:rsidRDefault="00302644" w:rsidP="00B22FD4">
      <w:pPr>
        <w:widowControl w:val="0"/>
        <w:jc w:val="both"/>
        <w:rPr>
          <w:rFonts w:ascii="Arial" w:hAnsi="Arial" w:cs="Arial"/>
          <w:sz w:val="16"/>
          <w:szCs w:val="16"/>
        </w:rPr>
      </w:pPr>
    </w:p>
    <w:p w14:paraId="0E8C8F4E" w14:textId="77777777" w:rsidR="00302644" w:rsidRPr="00E203F9" w:rsidRDefault="00302644" w:rsidP="00B22FD4">
      <w:pPr>
        <w:widowControl w:val="0"/>
        <w:jc w:val="both"/>
        <w:rPr>
          <w:rFonts w:ascii="Arial" w:hAnsi="Arial" w:cs="Arial"/>
          <w:sz w:val="16"/>
          <w:szCs w:val="16"/>
          <w:u w:val="single"/>
        </w:rPr>
      </w:pPr>
      <w:r w:rsidRPr="00E203F9">
        <w:rPr>
          <w:rFonts w:ascii="Arial" w:hAnsi="Arial" w:cs="Arial"/>
          <w:sz w:val="16"/>
          <w:szCs w:val="16"/>
        </w:rPr>
        <w:t xml:space="preserve">El CFDI o factura electrónica deberá ser presentada </w:t>
      </w:r>
      <w:r w:rsidRPr="00E203F9">
        <w:rPr>
          <w:rFonts w:ascii="Arial" w:hAnsi="Arial" w:cs="Arial"/>
          <w:bCs/>
          <w:sz w:val="16"/>
          <w:szCs w:val="16"/>
        </w:rPr>
        <w:t>(señalar la forma y el medio mediante el cual se presentará).</w:t>
      </w:r>
    </w:p>
    <w:p w14:paraId="41625A09" w14:textId="77777777" w:rsidR="00302644" w:rsidRPr="00E203F9" w:rsidRDefault="00302644" w:rsidP="00B22FD4">
      <w:pPr>
        <w:jc w:val="both"/>
        <w:rPr>
          <w:rFonts w:ascii="Arial" w:hAnsi="Arial" w:cs="Arial"/>
          <w:sz w:val="16"/>
          <w:szCs w:val="16"/>
        </w:rPr>
      </w:pPr>
    </w:p>
    <w:p w14:paraId="7524D5AC" w14:textId="77777777" w:rsidR="00302644" w:rsidRPr="00E203F9" w:rsidRDefault="00302644" w:rsidP="00B22FD4">
      <w:pPr>
        <w:jc w:val="both"/>
        <w:rPr>
          <w:rFonts w:ascii="Arial" w:hAnsi="Arial" w:cs="Arial"/>
          <w:sz w:val="16"/>
          <w:szCs w:val="16"/>
        </w:rPr>
      </w:pPr>
      <w:r w:rsidRPr="00E203F9">
        <w:rPr>
          <w:rFonts w:ascii="Arial" w:hAnsi="Arial" w:cs="Arial"/>
          <w:sz w:val="16"/>
          <w:szCs w:val="16"/>
        </w:rPr>
        <w:t>El CFDI o factura electrónica se deberá presentar desglosando el IVA cuando aplique.</w:t>
      </w:r>
    </w:p>
    <w:p w14:paraId="21260F7D" w14:textId="77777777" w:rsidR="00302644" w:rsidRPr="00E203F9" w:rsidRDefault="00302644" w:rsidP="00B22FD4">
      <w:pPr>
        <w:widowControl w:val="0"/>
        <w:jc w:val="both"/>
        <w:rPr>
          <w:rFonts w:ascii="Arial" w:hAnsi="Arial" w:cs="Arial"/>
          <w:sz w:val="16"/>
          <w:szCs w:val="16"/>
        </w:rPr>
      </w:pPr>
    </w:p>
    <w:p w14:paraId="4C2CE662" w14:textId="6CA82A6B" w:rsidR="00302644" w:rsidRPr="00E203F9" w:rsidRDefault="00302644" w:rsidP="00B22FD4">
      <w:pPr>
        <w:suppressAutoHyphens/>
        <w:overflowPunct w:val="0"/>
        <w:autoSpaceDE w:val="0"/>
        <w:autoSpaceDN w:val="0"/>
        <w:adjustRightInd w:val="0"/>
        <w:jc w:val="both"/>
        <w:textAlignment w:val="baseline"/>
        <w:rPr>
          <w:rFonts w:ascii="Arial" w:hAnsi="Arial" w:cs="Arial"/>
          <w:sz w:val="16"/>
          <w:szCs w:val="16"/>
        </w:rPr>
      </w:pPr>
      <w:r w:rsidRPr="00E203F9">
        <w:rPr>
          <w:rFonts w:ascii="Arial" w:hAnsi="Arial" w:cs="Arial"/>
          <w:b/>
          <w:sz w:val="16"/>
          <w:szCs w:val="16"/>
        </w:rPr>
        <w:t>“EL PROVEEDOR”</w:t>
      </w:r>
      <w:r w:rsidRPr="00E203F9">
        <w:rPr>
          <w:rFonts w:ascii="Arial" w:hAnsi="Arial" w:cs="Arial"/>
          <w:sz w:val="16"/>
          <w:szCs w:val="16"/>
        </w:rPr>
        <w:t xml:space="preserve"> manifiesta su conformidad de que hasta en tanto no se cumpla con la verificación, supervisión y aceptación de los bienes o prestación de los servicios, no se tendrán como recibidos o aceptados por el Administrador del presente contrato mencionado en la Declaración </w:t>
      </w:r>
      <w:r w:rsidR="004458AD" w:rsidRPr="00E203F9">
        <w:rPr>
          <w:rFonts w:ascii="Arial" w:hAnsi="Arial" w:cs="Arial"/>
          <w:sz w:val="16"/>
          <w:szCs w:val="16"/>
        </w:rPr>
        <w:t>1</w:t>
      </w:r>
      <w:r w:rsidRPr="00E203F9">
        <w:rPr>
          <w:rFonts w:ascii="Arial" w:hAnsi="Arial" w:cs="Arial"/>
          <w:sz w:val="16"/>
          <w:szCs w:val="16"/>
        </w:rPr>
        <w:t xml:space="preserve">.3, </w:t>
      </w:r>
    </w:p>
    <w:p w14:paraId="718F0B60" w14:textId="77777777" w:rsidR="00302644" w:rsidRPr="00E203F9" w:rsidRDefault="00302644" w:rsidP="00B22FD4">
      <w:pPr>
        <w:suppressAutoHyphens/>
        <w:overflowPunct w:val="0"/>
        <w:autoSpaceDE w:val="0"/>
        <w:autoSpaceDN w:val="0"/>
        <w:adjustRightInd w:val="0"/>
        <w:jc w:val="both"/>
        <w:textAlignment w:val="baseline"/>
        <w:rPr>
          <w:rFonts w:ascii="Arial" w:hAnsi="Arial" w:cs="Arial"/>
          <w:sz w:val="16"/>
          <w:szCs w:val="16"/>
        </w:rPr>
      </w:pPr>
    </w:p>
    <w:p w14:paraId="17B4508C" w14:textId="77777777" w:rsidR="00302644" w:rsidRPr="00E203F9" w:rsidRDefault="00302644" w:rsidP="00B22FD4">
      <w:pPr>
        <w:jc w:val="both"/>
        <w:rPr>
          <w:rFonts w:ascii="Arial" w:hAnsi="Arial" w:cs="Arial"/>
          <w:sz w:val="16"/>
          <w:szCs w:val="16"/>
        </w:rPr>
      </w:pPr>
      <w:r w:rsidRPr="00E203F9">
        <w:rPr>
          <w:rFonts w:ascii="Arial" w:hAnsi="Arial" w:cs="Arial"/>
          <w:sz w:val="16"/>
          <w:szCs w:val="16"/>
        </w:rPr>
        <w:t xml:space="preserve">Para efectos de trámite de pago, conforme a lo establecido en el SIAFF, </w:t>
      </w:r>
      <w:r w:rsidRPr="00E203F9">
        <w:rPr>
          <w:rFonts w:ascii="Arial" w:hAnsi="Arial" w:cs="Arial"/>
          <w:b/>
          <w:sz w:val="16"/>
          <w:szCs w:val="16"/>
        </w:rPr>
        <w:t>“EL PROVEEDOR”</w:t>
      </w:r>
      <w:r w:rsidRPr="00E203F9">
        <w:rPr>
          <w:rFonts w:ascii="Arial" w:hAnsi="Arial" w:cs="Arial"/>
          <w:sz w:val="16"/>
          <w:szCs w:val="16"/>
        </w:rPr>
        <w:t xml:space="preserve"> deberá ser titular de una cuenta de cheques vigente y para tal efecto proporciona la CLABE _______________________, del banco</w:t>
      </w:r>
      <w:r w:rsidRPr="00E203F9">
        <w:rPr>
          <w:rFonts w:ascii="Arial" w:hAnsi="Arial" w:cs="Arial"/>
          <w:b/>
          <w:bCs/>
          <w:sz w:val="16"/>
          <w:szCs w:val="16"/>
        </w:rPr>
        <w:t xml:space="preserve"> </w:t>
      </w:r>
      <w:r w:rsidRPr="00E203F9">
        <w:rPr>
          <w:rFonts w:ascii="Arial" w:hAnsi="Arial" w:cs="Arial"/>
          <w:sz w:val="16"/>
          <w:szCs w:val="16"/>
        </w:rPr>
        <w:t>__________________,</w:t>
      </w:r>
      <w:r w:rsidRPr="00E203F9">
        <w:rPr>
          <w:rFonts w:ascii="Arial" w:hAnsi="Arial" w:cs="Arial"/>
          <w:b/>
          <w:bCs/>
          <w:sz w:val="16"/>
          <w:szCs w:val="16"/>
        </w:rPr>
        <w:t xml:space="preserve"> </w:t>
      </w:r>
      <w:r w:rsidRPr="00E203F9">
        <w:rPr>
          <w:rFonts w:ascii="Arial" w:hAnsi="Arial" w:cs="Arial"/>
          <w:sz w:val="16"/>
          <w:szCs w:val="16"/>
        </w:rPr>
        <w:t>a nombre de “______________________________”, en la que se efectuará la transferencia electrónica de pago, debiendo anexar:</w:t>
      </w:r>
    </w:p>
    <w:p w14:paraId="7B82C945" w14:textId="77777777" w:rsidR="00302644" w:rsidRPr="00E203F9" w:rsidRDefault="00302644" w:rsidP="00B22FD4">
      <w:pPr>
        <w:jc w:val="both"/>
        <w:rPr>
          <w:rFonts w:ascii="Arial" w:hAnsi="Arial" w:cs="Arial"/>
          <w:sz w:val="16"/>
          <w:szCs w:val="16"/>
        </w:rPr>
      </w:pPr>
    </w:p>
    <w:p w14:paraId="63706808" w14:textId="77777777" w:rsidR="00302644" w:rsidRPr="00E203F9" w:rsidRDefault="00302644">
      <w:pPr>
        <w:numPr>
          <w:ilvl w:val="0"/>
          <w:numId w:val="74"/>
        </w:numPr>
        <w:jc w:val="both"/>
        <w:rPr>
          <w:rFonts w:ascii="Arial" w:hAnsi="Arial" w:cs="Arial"/>
          <w:sz w:val="16"/>
          <w:szCs w:val="16"/>
        </w:rPr>
      </w:pPr>
      <w:r w:rsidRPr="00E203F9">
        <w:rPr>
          <w:rFonts w:ascii="Arial" w:hAnsi="Arial" w:cs="Arial"/>
          <w:sz w:val="16"/>
          <w:szCs w:val="16"/>
        </w:rPr>
        <w:t>Constancia de la institución financiera sobre la existencia de la cuenta de cheques abierta a nombre del beneficiario que incluya:</w:t>
      </w:r>
    </w:p>
    <w:p w14:paraId="6A53E06F" w14:textId="77777777" w:rsidR="00302644" w:rsidRPr="00E203F9" w:rsidRDefault="00302644">
      <w:pPr>
        <w:numPr>
          <w:ilvl w:val="0"/>
          <w:numId w:val="73"/>
        </w:numPr>
        <w:tabs>
          <w:tab w:val="num" w:pos="900"/>
        </w:tabs>
        <w:jc w:val="both"/>
        <w:rPr>
          <w:rFonts w:ascii="Arial" w:hAnsi="Arial" w:cs="Arial"/>
          <w:sz w:val="16"/>
          <w:szCs w:val="16"/>
        </w:rPr>
      </w:pPr>
      <w:r w:rsidRPr="00E203F9">
        <w:rPr>
          <w:rFonts w:ascii="Arial" w:hAnsi="Arial" w:cs="Arial"/>
          <w:sz w:val="16"/>
          <w:szCs w:val="16"/>
        </w:rPr>
        <w:t>Nombre del beneficiario (conforme al timbre fiscal);</w:t>
      </w:r>
    </w:p>
    <w:p w14:paraId="2ED5E0E3" w14:textId="77777777" w:rsidR="00302644" w:rsidRPr="00E203F9" w:rsidRDefault="00302644">
      <w:pPr>
        <w:numPr>
          <w:ilvl w:val="0"/>
          <w:numId w:val="73"/>
        </w:numPr>
        <w:tabs>
          <w:tab w:val="num" w:pos="900"/>
        </w:tabs>
        <w:jc w:val="both"/>
        <w:rPr>
          <w:rFonts w:ascii="Arial" w:hAnsi="Arial" w:cs="Arial"/>
          <w:sz w:val="16"/>
          <w:szCs w:val="16"/>
        </w:rPr>
      </w:pPr>
      <w:r w:rsidRPr="00E203F9">
        <w:rPr>
          <w:rFonts w:ascii="Arial" w:hAnsi="Arial" w:cs="Arial"/>
          <w:sz w:val="16"/>
          <w:szCs w:val="16"/>
        </w:rPr>
        <w:t>Registro Federal de Contribuyentes;</w:t>
      </w:r>
    </w:p>
    <w:p w14:paraId="5E2120C8" w14:textId="77777777" w:rsidR="00302644" w:rsidRPr="00E203F9" w:rsidRDefault="00302644">
      <w:pPr>
        <w:numPr>
          <w:ilvl w:val="0"/>
          <w:numId w:val="73"/>
        </w:numPr>
        <w:tabs>
          <w:tab w:val="num" w:pos="900"/>
        </w:tabs>
        <w:jc w:val="both"/>
        <w:rPr>
          <w:rFonts w:ascii="Arial" w:hAnsi="Arial" w:cs="Arial"/>
          <w:sz w:val="16"/>
          <w:szCs w:val="16"/>
        </w:rPr>
      </w:pPr>
      <w:r w:rsidRPr="00E203F9">
        <w:rPr>
          <w:rFonts w:ascii="Arial" w:hAnsi="Arial" w:cs="Arial"/>
          <w:sz w:val="16"/>
          <w:szCs w:val="16"/>
        </w:rPr>
        <w:t xml:space="preserve">Domicilio fiscal: calle, </w:t>
      </w:r>
      <w:proofErr w:type="spellStart"/>
      <w:r w:rsidRPr="00E203F9">
        <w:rPr>
          <w:rFonts w:ascii="Arial" w:hAnsi="Arial" w:cs="Arial"/>
          <w:sz w:val="16"/>
          <w:szCs w:val="16"/>
        </w:rPr>
        <w:t>N°</w:t>
      </w:r>
      <w:proofErr w:type="spellEnd"/>
      <w:r w:rsidRPr="00E203F9">
        <w:rPr>
          <w:rFonts w:ascii="Arial" w:hAnsi="Arial" w:cs="Arial"/>
          <w:sz w:val="16"/>
          <w:szCs w:val="16"/>
        </w:rPr>
        <w:t xml:space="preserve"> exterior, </w:t>
      </w:r>
      <w:proofErr w:type="spellStart"/>
      <w:r w:rsidRPr="00E203F9">
        <w:rPr>
          <w:rFonts w:ascii="Arial" w:hAnsi="Arial" w:cs="Arial"/>
          <w:sz w:val="16"/>
          <w:szCs w:val="16"/>
        </w:rPr>
        <w:t>N°</w:t>
      </w:r>
      <w:proofErr w:type="spellEnd"/>
      <w:r w:rsidRPr="00E203F9">
        <w:rPr>
          <w:rFonts w:ascii="Arial" w:hAnsi="Arial" w:cs="Arial"/>
          <w:sz w:val="16"/>
          <w:szCs w:val="16"/>
        </w:rPr>
        <w:t xml:space="preserve"> interior, colonia, código postal, alcaldía y entidad federativa;</w:t>
      </w:r>
    </w:p>
    <w:p w14:paraId="37F37AF7" w14:textId="77777777" w:rsidR="00302644" w:rsidRPr="00E203F9" w:rsidRDefault="00302644">
      <w:pPr>
        <w:numPr>
          <w:ilvl w:val="0"/>
          <w:numId w:val="73"/>
        </w:numPr>
        <w:tabs>
          <w:tab w:val="num" w:pos="900"/>
        </w:tabs>
        <w:jc w:val="both"/>
        <w:rPr>
          <w:rFonts w:ascii="Arial" w:hAnsi="Arial" w:cs="Arial"/>
          <w:sz w:val="16"/>
          <w:szCs w:val="16"/>
        </w:rPr>
      </w:pPr>
      <w:r w:rsidRPr="00E203F9">
        <w:rPr>
          <w:rFonts w:ascii="Arial" w:hAnsi="Arial" w:cs="Arial"/>
          <w:sz w:val="16"/>
          <w:szCs w:val="16"/>
        </w:rPr>
        <w:t>Nombre(s) del(los) banco(s); y</w:t>
      </w:r>
    </w:p>
    <w:p w14:paraId="12C11533" w14:textId="77777777" w:rsidR="00302644" w:rsidRPr="00E203F9" w:rsidRDefault="00302644">
      <w:pPr>
        <w:numPr>
          <w:ilvl w:val="0"/>
          <w:numId w:val="73"/>
        </w:numPr>
        <w:tabs>
          <w:tab w:val="num" w:pos="900"/>
        </w:tabs>
        <w:jc w:val="both"/>
        <w:rPr>
          <w:rFonts w:ascii="Arial" w:hAnsi="Arial" w:cs="Arial"/>
          <w:sz w:val="16"/>
          <w:szCs w:val="16"/>
        </w:rPr>
      </w:pPr>
      <w:r w:rsidRPr="00E203F9">
        <w:rPr>
          <w:rFonts w:ascii="Arial" w:hAnsi="Arial" w:cs="Arial"/>
          <w:sz w:val="16"/>
          <w:szCs w:val="16"/>
        </w:rPr>
        <w:t>Número de la cuenta con once dígitos, así como la Clave Bancaria Estandarizada (CLABE) con 18 dígitos, que permita realizar transferencias electrónicas de fondo, a través del Sistema de Pago.</w:t>
      </w:r>
    </w:p>
    <w:p w14:paraId="1456F33D" w14:textId="77777777" w:rsidR="00302644" w:rsidRPr="00E203F9" w:rsidRDefault="00302644">
      <w:pPr>
        <w:numPr>
          <w:ilvl w:val="0"/>
          <w:numId w:val="74"/>
        </w:numPr>
        <w:tabs>
          <w:tab w:val="num" w:pos="1134"/>
        </w:tabs>
        <w:jc w:val="both"/>
        <w:rPr>
          <w:rFonts w:ascii="Arial" w:hAnsi="Arial" w:cs="Arial"/>
          <w:sz w:val="16"/>
          <w:szCs w:val="16"/>
        </w:rPr>
      </w:pPr>
      <w:r w:rsidRPr="00E203F9">
        <w:rPr>
          <w:rFonts w:ascii="Arial" w:hAnsi="Arial" w:cs="Arial"/>
          <w:sz w:val="16"/>
          <w:szCs w:val="16"/>
        </w:rPr>
        <w:t xml:space="preserve">Copia de estado de cuenta reciente, con no más de dos meses de antigüedad. </w:t>
      </w:r>
    </w:p>
    <w:p w14:paraId="66BE16FE" w14:textId="77777777" w:rsidR="00302644" w:rsidRPr="00E203F9" w:rsidRDefault="00302644" w:rsidP="00B22FD4">
      <w:pPr>
        <w:jc w:val="both"/>
        <w:rPr>
          <w:rFonts w:ascii="Arial" w:hAnsi="Arial" w:cs="Arial"/>
          <w:sz w:val="16"/>
          <w:szCs w:val="16"/>
        </w:rPr>
      </w:pPr>
    </w:p>
    <w:p w14:paraId="2584F214" w14:textId="77777777" w:rsidR="00302644" w:rsidRPr="00E203F9" w:rsidRDefault="00302644" w:rsidP="00B22FD4">
      <w:pPr>
        <w:jc w:val="both"/>
        <w:rPr>
          <w:rFonts w:ascii="Arial" w:hAnsi="Arial" w:cs="Arial"/>
          <w:sz w:val="16"/>
          <w:szCs w:val="16"/>
        </w:rPr>
      </w:pPr>
      <w:r w:rsidRPr="00E203F9">
        <w:rPr>
          <w:rFonts w:ascii="Arial" w:hAnsi="Arial" w:cs="Arial"/>
          <w:sz w:val="16"/>
          <w:szCs w:val="16"/>
        </w:rPr>
        <w:t xml:space="preserve">El pago de los bienes entregados o prestación de los servicios o arrendamiento recibidos, quedará condicionado proporcionalmente al pago que </w:t>
      </w:r>
      <w:r w:rsidRPr="00E203F9">
        <w:rPr>
          <w:rFonts w:ascii="Arial" w:hAnsi="Arial" w:cs="Arial"/>
          <w:b/>
          <w:sz w:val="16"/>
          <w:szCs w:val="16"/>
        </w:rPr>
        <w:t xml:space="preserve">“EL PROVEEDOR” </w:t>
      </w:r>
      <w:r w:rsidRPr="00E203F9">
        <w:rPr>
          <w:rFonts w:ascii="Arial" w:hAnsi="Arial" w:cs="Arial"/>
          <w:sz w:val="16"/>
          <w:szCs w:val="16"/>
        </w:rPr>
        <w:t>deba efectuar por concepto de penas convencionales.</w:t>
      </w:r>
    </w:p>
    <w:p w14:paraId="7847C101" w14:textId="77777777" w:rsidR="00302644" w:rsidRPr="00E203F9" w:rsidRDefault="00302644" w:rsidP="00B22FD4">
      <w:pPr>
        <w:jc w:val="both"/>
        <w:rPr>
          <w:rFonts w:ascii="Arial" w:hAnsi="Arial" w:cs="Arial"/>
          <w:sz w:val="16"/>
          <w:szCs w:val="16"/>
        </w:rPr>
      </w:pPr>
    </w:p>
    <w:p w14:paraId="73C43819" w14:textId="77777777" w:rsidR="00302644" w:rsidRPr="00E203F9" w:rsidRDefault="00302644" w:rsidP="00B22FD4">
      <w:pPr>
        <w:pStyle w:val="Texto"/>
        <w:spacing w:after="0" w:line="240" w:lineRule="auto"/>
        <w:ind w:firstLine="0"/>
        <w:rPr>
          <w:sz w:val="16"/>
          <w:szCs w:val="16"/>
          <w:lang w:val="es-MX"/>
        </w:rPr>
      </w:pPr>
      <w:r w:rsidRPr="00E203F9">
        <w:rPr>
          <w:sz w:val="16"/>
          <w:szCs w:val="16"/>
          <w:lang w:val="es-MX"/>
        </w:rPr>
        <w:t>En caso de pago en moneda extranjera, indicar la fuente oficial que se tomará para llevar a cabo la conversión y la tasa de cambio o la fecha a considerar para hacerlo.</w:t>
      </w:r>
    </w:p>
    <w:p w14:paraId="49A91749" w14:textId="77777777" w:rsidR="00302644" w:rsidRPr="00E203F9" w:rsidRDefault="00302644" w:rsidP="00B22FD4">
      <w:pPr>
        <w:jc w:val="both"/>
        <w:rPr>
          <w:rFonts w:ascii="Arial" w:hAnsi="Arial" w:cs="Arial"/>
          <w:sz w:val="16"/>
          <w:szCs w:val="16"/>
        </w:rPr>
      </w:pPr>
    </w:p>
    <w:p w14:paraId="76EF1D43" w14:textId="77777777" w:rsidR="00302644" w:rsidRPr="00E203F9" w:rsidRDefault="00302644" w:rsidP="00B22FD4">
      <w:pPr>
        <w:jc w:val="both"/>
        <w:rPr>
          <w:rFonts w:ascii="Arial" w:hAnsi="Arial" w:cs="Arial"/>
          <w:sz w:val="16"/>
          <w:szCs w:val="16"/>
        </w:rPr>
      </w:pPr>
      <w:r w:rsidRPr="00E203F9">
        <w:rPr>
          <w:rFonts w:ascii="Arial" w:hAnsi="Arial" w:cs="Arial"/>
          <w:sz w:val="16"/>
          <w:szCs w:val="16"/>
        </w:rPr>
        <w:t xml:space="preserve">El pago será efectuado mediante transferencia bancaria a la cuenta que </w:t>
      </w:r>
      <w:r w:rsidRPr="00E203F9">
        <w:rPr>
          <w:rFonts w:ascii="Arial" w:hAnsi="Arial" w:cs="Arial"/>
          <w:b/>
          <w:sz w:val="16"/>
          <w:szCs w:val="16"/>
        </w:rPr>
        <w:t>“EL PROVEEDOR”</w:t>
      </w:r>
      <w:r w:rsidRPr="00E203F9">
        <w:rPr>
          <w:rFonts w:ascii="Arial" w:hAnsi="Arial" w:cs="Arial"/>
          <w:sz w:val="16"/>
          <w:szCs w:val="16"/>
        </w:rPr>
        <w:t xml:space="preserve"> proporcione.</w:t>
      </w:r>
    </w:p>
    <w:p w14:paraId="4E429A0F" w14:textId="77777777" w:rsidR="00302644" w:rsidRPr="00E203F9" w:rsidRDefault="00302644" w:rsidP="00B22FD4">
      <w:pPr>
        <w:jc w:val="both"/>
        <w:rPr>
          <w:rFonts w:ascii="Arial" w:hAnsi="Arial" w:cs="Arial"/>
          <w:sz w:val="16"/>
          <w:szCs w:val="16"/>
        </w:rPr>
      </w:pPr>
    </w:p>
    <w:p w14:paraId="6C1D2210"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 xml:space="preserve">Para el caso de que se presenten pagos en exceso, se estará a lo dispuesto por el artículo 51 párrafo tercero, de la </w:t>
      </w:r>
      <w:r w:rsidRPr="00E203F9">
        <w:rPr>
          <w:rFonts w:ascii="Arial" w:hAnsi="Arial" w:cs="Arial"/>
          <w:b/>
          <w:sz w:val="16"/>
          <w:szCs w:val="16"/>
        </w:rPr>
        <w:t>“LAASSP”</w:t>
      </w:r>
      <w:r w:rsidRPr="00E203F9">
        <w:rPr>
          <w:rFonts w:ascii="Arial" w:hAnsi="Arial" w:cs="Arial"/>
          <w:sz w:val="16"/>
          <w:szCs w:val="16"/>
        </w:rPr>
        <w:t>.</w:t>
      </w:r>
    </w:p>
    <w:p w14:paraId="34B0C03E" w14:textId="77777777" w:rsidR="00302644" w:rsidRPr="00E203F9" w:rsidRDefault="00302644" w:rsidP="00B22FD4">
      <w:pPr>
        <w:ind w:right="51"/>
        <w:jc w:val="both"/>
        <w:rPr>
          <w:rFonts w:ascii="Arial" w:hAnsi="Arial" w:cs="Arial"/>
          <w:sz w:val="16"/>
          <w:szCs w:val="16"/>
        </w:rPr>
      </w:pPr>
    </w:p>
    <w:p w14:paraId="7BCBCAE2" w14:textId="77777777" w:rsidR="00302644" w:rsidRPr="00E203F9" w:rsidRDefault="00302644" w:rsidP="00B22FD4">
      <w:pPr>
        <w:pStyle w:val="Texto"/>
        <w:spacing w:after="0" w:line="240" w:lineRule="auto"/>
        <w:ind w:firstLine="0"/>
        <w:rPr>
          <w:sz w:val="16"/>
          <w:szCs w:val="16"/>
        </w:rPr>
      </w:pPr>
      <w:r w:rsidRPr="00E203F9">
        <w:rPr>
          <w:sz w:val="16"/>
          <w:szCs w:val="16"/>
          <w:lang w:val="es-MX"/>
        </w:rPr>
        <w:t xml:space="preserve">(En caso de existir anticipos) Se otorgarán a “EL PROVEEDOR” los siguientes anticipos, con la previa autorización del (servidor público con facultades para autorizar anticipo) de </w:t>
      </w:r>
      <w:r w:rsidRPr="00E203F9">
        <w:rPr>
          <w:sz w:val="16"/>
          <w:szCs w:val="16"/>
        </w:rPr>
        <w:t>conformidad con el (ordenamiento jurídico en los que se regulen sus facultades).</w:t>
      </w:r>
    </w:p>
    <w:p w14:paraId="5433416D" w14:textId="77777777" w:rsidR="00302644" w:rsidRPr="00E203F9" w:rsidRDefault="00302644" w:rsidP="00B22FD4">
      <w:pPr>
        <w:pStyle w:val="Texto"/>
        <w:spacing w:after="0" w:line="240" w:lineRule="auto"/>
        <w:ind w:firstLine="0"/>
        <w:rPr>
          <w:sz w:val="16"/>
          <w:szCs w:val="16"/>
        </w:rPr>
      </w:pPr>
    </w:p>
    <w:tbl>
      <w:tblPr>
        <w:tblStyle w:val="Tablaconcuadrcula"/>
        <w:tblW w:w="0" w:type="auto"/>
        <w:tblLook w:val="04A0" w:firstRow="1" w:lastRow="0" w:firstColumn="1" w:lastColumn="0" w:noHBand="0" w:noVBand="1"/>
      </w:tblPr>
      <w:tblGrid>
        <w:gridCol w:w="4697"/>
        <w:gridCol w:w="4697"/>
      </w:tblGrid>
      <w:tr w:rsidR="00302644" w:rsidRPr="00E203F9" w14:paraId="3BB9F3F2" w14:textId="77777777" w:rsidTr="00FA7758">
        <w:tc>
          <w:tcPr>
            <w:tcW w:w="4697" w:type="dxa"/>
          </w:tcPr>
          <w:p w14:paraId="4D61E038"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ANTICIPO (porcentaje del monto total)</w:t>
            </w:r>
          </w:p>
        </w:tc>
        <w:tc>
          <w:tcPr>
            <w:tcW w:w="4697" w:type="dxa"/>
          </w:tcPr>
          <w:p w14:paraId="3EE39438"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FECHA A OTORGAR ANTICIPO</w:t>
            </w:r>
          </w:p>
        </w:tc>
      </w:tr>
      <w:tr w:rsidR="00302644" w:rsidRPr="00E203F9" w14:paraId="609D77FE" w14:textId="77777777" w:rsidTr="00FA7758">
        <w:tc>
          <w:tcPr>
            <w:tcW w:w="4697" w:type="dxa"/>
          </w:tcPr>
          <w:p w14:paraId="67D06F51"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(Colocar el % de anticipo)</w:t>
            </w:r>
          </w:p>
        </w:tc>
        <w:tc>
          <w:tcPr>
            <w:tcW w:w="4697" w:type="dxa"/>
          </w:tcPr>
          <w:p w14:paraId="424B5F8D"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(Fecha en que se pagará anticipo)</w:t>
            </w:r>
          </w:p>
        </w:tc>
      </w:tr>
      <w:tr w:rsidR="00302644" w:rsidRPr="00E203F9" w14:paraId="5FC7D17D" w14:textId="77777777" w:rsidTr="00FA7758">
        <w:tc>
          <w:tcPr>
            <w:tcW w:w="4697" w:type="dxa"/>
          </w:tcPr>
          <w:p w14:paraId="141127F6"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Se agregarán tantos se hayan programado</w:t>
            </w:r>
          </w:p>
        </w:tc>
        <w:tc>
          <w:tcPr>
            <w:tcW w:w="4697" w:type="dxa"/>
          </w:tcPr>
          <w:p w14:paraId="7136D64A" w14:textId="77777777" w:rsidR="00302644" w:rsidRPr="00E203F9" w:rsidRDefault="00302644" w:rsidP="00B22FD4">
            <w:pPr>
              <w:ind w:right="51"/>
              <w:jc w:val="both"/>
              <w:rPr>
                <w:rFonts w:ascii="Arial" w:hAnsi="Arial" w:cs="Arial"/>
                <w:sz w:val="16"/>
                <w:szCs w:val="16"/>
              </w:rPr>
            </w:pPr>
          </w:p>
        </w:tc>
      </w:tr>
    </w:tbl>
    <w:p w14:paraId="0FBC84F3" w14:textId="77777777" w:rsidR="00302644" w:rsidRPr="00E203F9" w:rsidRDefault="00302644" w:rsidP="00B22FD4">
      <w:pPr>
        <w:pStyle w:val="Texto"/>
        <w:spacing w:after="0" w:line="240" w:lineRule="auto"/>
        <w:ind w:firstLine="0"/>
        <w:rPr>
          <w:sz w:val="16"/>
          <w:szCs w:val="16"/>
          <w:lang w:val="es-MX"/>
        </w:rPr>
      </w:pPr>
    </w:p>
    <w:p w14:paraId="4E451E44" w14:textId="77777777" w:rsidR="00302644" w:rsidRPr="00E203F9" w:rsidRDefault="00302644" w:rsidP="00B22FD4">
      <w:pPr>
        <w:pStyle w:val="Texto"/>
        <w:spacing w:after="0" w:line="240" w:lineRule="auto"/>
        <w:ind w:firstLine="0"/>
        <w:rPr>
          <w:sz w:val="16"/>
          <w:szCs w:val="16"/>
        </w:rPr>
      </w:pPr>
    </w:p>
    <w:p w14:paraId="4CA6F530" w14:textId="77777777" w:rsidR="00302644" w:rsidRPr="00E203F9" w:rsidRDefault="00302644" w:rsidP="00B22FD4">
      <w:pPr>
        <w:pStyle w:val="Texto"/>
        <w:spacing w:after="0" w:line="240" w:lineRule="auto"/>
        <w:ind w:firstLine="0"/>
        <w:rPr>
          <w:sz w:val="16"/>
          <w:szCs w:val="16"/>
          <w:lang w:val="es-MX"/>
        </w:rPr>
      </w:pPr>
      <w:r w:rsidRPr="00E203F9">
        <w:rPr>
          <w:sz w:val="16"/>
          <w:szCs w:val="16"/>
        </w:rPr>
        <w:t>Asimismo, se estipula que la amortización de los anticipos atrás descritos se llevará a cabo (</w:t>
      </w:r>
      <w:r w:rsidRPr="00E203F9">
        <w:rPr>
          <w:sz w:val="16"/>
          <w:szCs w:val="16"/>
          <w:lang w:val="es-MX"/>
        </w:rPr>
        <w:t>señalar la forma en que se llevará a cabo su amortización).</w:t>
      </w:r>
    </w:p>
    <w:p w14:paraId="3C190E26" w14:textId="77777777" w:rsidR="00302644" w:rsidRPr="00E203F9" w:rsidRDefault="00302644" w:rsidP="00B22FD4">
      <w:pPr>
        <w:ind w:right="51"/>
        <w:jc w:val="both"/>
        <w:rPr>
          <w:rFonts w:ascii="Arial" w:hAnsi="Arial" w:cs="Arial"/>
          <w:sz w:val="16"/>
          <w:szCs w:val="16"/>
        </w:rPr>
      </w:pPr>
    </w:p>
    <w:p w14:paraId="2840AE3C" w14:textId="77777777" w:rsidR="00302644" w:rsidRPr="00E203F9" w:rsidRDefault="00302644" w:rsidP="00B22FD4">
      <w:pPr>
        <w:jc w:val="both"/>
        <w:rPr>
          <w:rFonts w:ascii="Arial" w:hAnsi="Arial" w:cs="Arial"/>
          <w:b/>
          <w:sz w:val="16"/>
          <w:szCs w:val="16"/>
        </w:rPr>
      </w:pPr>
      <w:r w:rsidRPr="00E203F9">
        <w:rPr>
          <w:rFonts w:ascii="Arial" w:hAnsi="Arial" w:cs="Arial"/>
          <w:b/>
          <w:sz w:val="16"/>
          <w:szCs w:val="16"/>
        </w:rPr>
        <w:t>CUARTA. VIGENCIA</w:t>
      </w:r>
    </w:p>
    <w:p w14:paraId="5468F2E3" w14:textId="77777777" w:rsidR="00302644" w:rsidRPr="00E203F9" w:rsidRDefault="00302644" w:rsidP="00B22FD4">
      <w:pPr>
        <w:jc w:val="both"/>
        <w:rPr>
          <w:rFonts w:ascii="Arial" w:hAnsi="Arial" w:cs="Arial"/>
          <w:b/>
          <w:sz w:val="16"/>
          <w:szCs w:val="16"/>
        </w:rPr>
      </w:pPr>
    </w:p>
    <w:p w14:paraId="593AC60E" w14:textId="77777777" w:rsidR="00302644" w:rsidRPr="00E203F9" w:rsidRDefault="00302644" w:rsidP="00B22FD4">
      <w:pPr>
        <w:jc w:val="both"/>
        <w:rPr>
          <w:rFonts w:ascii="Arial" w:hAnsi="Arial" w:cs="Arial"/>
          <w:sz w:val="16"/>
          <w:szCs w:val="16"/>
        </w:rPr>
      </w:pPr>
      <w:r w:rsidRPr="00E203F9">
        <w:rPr>
          <w:rFonts w:ascii="Arial" w:hAnsi="Arial" w:cs="Arial"/>
          <w:sz w:val="16"/>
          <w:szCs w:val="16"/>
        </w:rPr>
        <w:t>El contrato comprenderá una vigencia considerada a partir de (colocar fecha de inicio</w:t>
      </w:r>
      <w:r w:rsidRPr="00E203F9">
        <w:rPr>
          <w:rFonts w:ascii="Arial" w:hAnsi="Arial" w:cs="Arial"/>
          <w:sz w:val="16"/>
          <w:szCs w:val="16"/>
          <w:u w:val="single"/>
        </w:rPr>
        <w:t>)</w:t>
      </w:r>
      <w:r w:rsidRPr="00E203F9">
        <w:rPr>
          <w:rFonts w:ascii="Arial" w:hAnsi="Arial" w:cs="Arial"/>
          <w:sz w:val="16"/>
          <w:szCs w:val="16"/>
        </w:rPr>
        <w:t xml:space="preserve"> y hasta el (colocar fecha de término del contrato) sin perjuicio de su posible terminación anticipada, en los términos establecidos en su clausulado.</w:t>
      </w:r>
    </w:p>
    <w:p w14:paraId="3ECCEDE3" w14:textId="77777777" w:rsidR="00302644" w:rsidRPr="00E203F9" w:rsidRDefault="00302644" w:rsidP="00B22FD4">
      <w:pPr>
        <w:ind w:right="51"/>
        <w:jc w:val="both"/>
        <w:rPr>
          <w:rFonts w:ascii="Arial" w:hAnsi="Arial" w:cs="Arial"/>
          <w:sz w:val="16"/>
          <w:szCs w:val="16"/>
        </w:rPr>
      </w:pPr>
    </w:p>
    <w:p w14:paraId="56CEFF65" w14:textId="77777777" w:rsidR="00302644" w:rsidRPr="00E203F9" w:rsidRDefault="00302644" w:rsidP="00B22FD4">
      <w:pPr>
        <w:jc w:val="both"/>
        <w:rPr>
          <w:rFonts w:ascii="Arial" w:hAnsi="Arial" w:cs="Arial"/>
          <w:sz w:val="16"/>
          <w:szCs w:val="16"/>
        </w:rPr>
      </w:pPr>
      <w:r w:rsidRPr="00E203F9">
        <w:rPr>
          <w:rFonts w:ascii="Arial" w:hAnsi="Arial" w:cs="Arial"/>
          <w:b/>
          <w:sz w:val="16"/>
          <w:szCs w:val="16"/>
        </w:rPr>
        <w:t>QUINTA. MODIFICACIONES DEL CONTRATO.</w:t>
      </w:r>
    </w:p>
    <w:p w14:paraId="5E28AF0A" w14:textId="77777777" w:rsidR="00302644" w:rsidRPr="00E203F9" w:rsidRDefault="00302644" w:rsidP="00B22FD4">
      <w:pPr>
        <w:jc w:val="both"/>
        <w:rPr>
          <w:rFonts w:ascii="Arial" w:hAnsi="Arial" w:cs="Arial"/>
          <w:sz w:val="16"/>
          <w:szCs w:val="16"/>
        </w:rPr>
      </w:pPr>
    </w:p>
    <w:p w14:paraId="59CFFB4E" w14:textId="77777777" w:rsidR="00302644" w:rsidRPr="00E203F9" w:rsidRDefault="00302644" w:rsidP="00B22FD4">
      <w:pPr>
        <w:jc w:val="both"/>
        <w:rPr>
          <w:rFonts w:ascii="Arial" w:hAnsi="Arial" w:cs="Arial"/>
          <w:sz w:val="16"/>
          <w:szCs w:val="16"/>
        </w:rPr>
      </w:pPr>
      <w:r w:rsidRPr="00E203F9">
        <w:rPr>
          <w:rFonts w:ascii="Arial" w:hAnsi="Arial" w:cs="Arial"/>
          <w:b/>
          <w:sz w:val="16"/>
          <w:szCs w:val="16"/>
        </w:rPr>
        <w:t>“LAS PARTES”</w:t>
      </w:r>
      <w:r w:rsidRPr="00E203F9">
        <w:rPr>
          <w:rFonts w:ascii="Arial" w:hAnsi="Arial" w:cs="Arial"/>
          <w:sz w:val="16"/>
          <w:szCs w:val="16"/>
        </w:rPr>
        <w:t xml:space="preserve"> están de acuerdo en que por necesidades de </w:t>
      </w:r>
      <w:r w:rsidRPr="00E203F9">
        <w:rPr>
          <w:rFonts w:ascii="Arial" w:hAnsi="Arial" w:cs="Arial"/>
          <w:b/>
          <w:sz w:val="16"/>
          <w:szCs w:val="16"/>
        </w:rPr>
        <w:t>“LA DEPENDENCIA O ENTIDAD”</w:t>
      </w:r>
      <w:r w:rsidRPr="00E203F9">
        <w:rPr>
          <w:rFonts w:ascii="Arial" w:hAnsi="Arial" w:cs="Arial"/>
          <w:sz w:val="16"/>
          <w:szCs w:val="16"/>
        </w:rPr>
        <w:t xml:space="preserve"> podrá ampliarse el suministro de los bienes, prestación del servicio o arrendamiento objeto del presente contrato, de conformidad con el artículo 52 de la </w:t>
      </w:r>
      <w:r w:rsidRPr="00E203F9">
        <w:rPr>
          <w:rFonts w:ascii="Arial" w:hAnsi="Arial" w:cs="Arial"/>
          <w:b/>
          <w:sz w:val="16"/>
          <w:szCs w:val="16"/>
        </w:rPr>
        <w:t>“LAASSP”</w:t>
      </w:r>
      <w:r w:rsidRPr="00E203F9">
        <w:rPr>
          <w:rFonts w:ascii="Arial" w:hAnsi="Arial" w:cs="Arial"/>
          <w:sz w:val="16"/>
          <w:szCs w:val="16"/>
        </w:rPr>
        <w:t xml:space="preserve">, siempre y cuando las modificaciones no rebasen en su conjunto el 20% (veinte por ciento) del monto o cantidad de los conceptos y volúmenes establecidos originalmente. Lo anterior, se formalizará mediante la celebración de un Convenio Modificatorio del Contrato Principal. Asimismo, con fundamento en el artículo 91 del Reglamento de la </w:t>
      </w:r>
      <w:r w:rsidRPr="00E203F9">
        <w:rPr>
          <w:rFonts w:ascii="Arial" w:hAnsi="Arial" w:cs="Arial"/>
          <w:b/>
          <w:sz w:val="16"/>
          <w:szCs w:val="16"/>
        </w:rPr>
        <w:t>“LAASSP”</w:t>
      </w:r>
      <w:r w:rsidRPr="00E203F9">
        <w:rPr>
          <w:rFonts w:ascii="Arial" w:hAnsi="Arial" w:cs="Arial"/>
          <w:sz w:val="16"/>
          <w:szCs w:val="16"/>
        </w:rPr>
        <w:t xml:space="preserve">, </w:t>
      </w:r>
      <w:r w:rsidRPr="00E203F9">
        <w:rPr>
          <w:rFonts w:ascii="Arial" w:hAnsi="Arial" w:cs="Arial"/>
          <w:b/>
          <w:sz w:val="16"/>
          <w:szCs w:val="16"/>
        </w:rPr>
        <w:t>“EL PROVEEDOR”</w:t>
      </w:r>
      <w:r w:rsidRPr="00E203F9">
        <w:rPr>
          <w:rFonts w:ascii="Arial" w:hAnsi="Arial" w:cs="Arial"/>
          <w:sz w:val="16"/>
          <w:szCs w:val="16"/>
        </w:rPr>
        <w:t xml:space="preserve"> deberá entregar las modificaciones respectivas de las garantías, señaladas en la </w:t>
      </w:r>
      <w:r w:rsidRPr="00E203F9">
        <w:rPr>
          <w:rFonts w:ascii="Arial" w:hAnsi="Arial" w:cs="Arial"/>
          <w:b/>
          <w:sz w:val="16"/>
          <w:szCs w:val="16"/>
        </w:rPr>
        <w:t>CLÁUSULA SÉPTIMA</w:t>
      </w:r>
      <w:r w:rsidRPr="00E203F9">
        <w:rPr>
          <w:rFonts w:ascii="Arial" w:hAnsi="Arial" w:cs="Arial"/>
          <w:sz w:val="16"/>
          <w:szCs w:val="16"/>
        </w:rPr>
        <w:t xml:space="preserve"> de este contrato.</w:t>
      </w:r>
    </w:p>
    <w:p w14:paraId="1AE8D606" w14:textId="77777777" w:rsidR="00302644" w:rsidRPr="00E203F9" w:rsidRDefault="00302644" w:rsidP="00B22FD4">
      <w:pPr>
        <w:jc w:val="both"/>
        <w:rPr>
          <w:rFonts w:ascii="Arial" w:hAnsi="Arial" w:cs="Arial"/>
          <w:sz w:val="16"/>
          <w:szCs w:val="16"/>
        </w:rPr>
      </w:pPr>
    </w:p>
    <w:p w14:paraId="7167733A" w14:textId="77777777" w:rsidR="00302644" w:rsidRPr="00E203F9" w:rsidRDefault="00302644" w:rsidP="00B22FD4">
      <w:pPr>
        <w:jc w:val="both"/>
        <w:rPr>
          <w:rFonts w:ascii="Arial" w:hAnsi="Arial" w:cs="Arial"/>
          <w:sz w:val="16"/>
          <w:szCs w:val="16"/>
        </w:rPr>
      </w:pPr>
      <w:r w:rsidRPr="00E203F9">
        <w:rPr>
          <w:rFonts w:ascii="Arial" w:hAnsi="Arial" w:cs="Arial"/>
          <w:sz w:val="16"/>
          <w:szCs w:val="16"/>
        </w:rPr>
        <w:t xml:space="preserve">Por caso fortuito o de fuerza mayor, o por causas atribuibles a </w:t>
      </w:r>
      <w:r w:rsidRPr="00E203F9">
        <w:rPr>
          <w:rFonts w:ascii="Arial" w:hAnsi="Arial" w:cs="Arial"/>
          <w:b/>
          <w:sz w:val="16"/>
          <w:szCs w:val="16"/>
        </w:rPr>
        <w:t>“LA DEPENDENCIA O ENTIDAD”</w:t>
      </w:r>
      <w:r w:rsidRPr="00E203F9">
        <w:rPr>
          <w:rFonts w:ascii="Arial" w:hAnsi="Arial" w:cs="Arial"/>
          <w:sz w:val="16"/>
          <w:szCs w:val="16"/>
        </w:rPr>
        <w:t>, se podrá modificar el presente instrumento jurídico, la fecha o el plazo para</w:t>
      </w:r>
      <w:r w:rsidRPr="00E203F9">
        <w:rPr>
          <w:rFonts w:ascii="Arial" w:hAnsi="Arial" w:cs="Arial"/>
          <w:b/>
          <w:bCs/>
          <w:sz w:val="16"/>
          <w:szCs w:val="16"/>
        </w:rPr>
        <w:t xml:space="preserve"> </w:t>
      </w:r>
      <w:r w:rsidRPr="00E203F9">
        <w:rPr>
          <w:rFonts w:ascii="Arial" w:hAnsi="Arial" w:cs="Arial"/>
          <w:sz w:val="16"/>
          <w:szCs w:val="16"/>
        </w:rPr>
        <w:t xml:space="preserve">la entrega de los bienes o prestación de los servicios o arrendamiento. En dicho supuesto, se deberá formalizar el convenio modificatorio respectivo, no procediendo la aplicación de penas convencionales por atraso. Tratándose de causas imputables a </w:t>
      </w:r>
      <w:r w:rsidRPr="00E203F9">
        <w:rPr>
          <w:rFonts w:ascii="Arial" w:hAnsi="Arial" w:cs="Arial"/>
          <w:b/>
          <w:sz w:val="16"/>
          <w:szCs w:val="16"/>
        </w:rPr>
        <w:t>“LA DEPENDENCIA O ENTIDAD”</w:t>
      </w:r>
      <w:r w:rsidRPr="00E203F9">
        <w:rPr>
          <w:rFonts w:ascii="Arial" w:hAnsi="Arial" w:cs="Arial"/>
          <w:sz w:val="16"/>
          <w:szCs w:val="16"/>
        </w:rPr>
        <w:t xml:space="preserve">, no se requerirá de la solicitud de </w:t>
      </w:r>
      <w:r w:rsidRPr="00E203F9">
        <w:rPr>
          <w:rFonts w:ascii="Arial" w:hAnsi="Arial" w:cs="Arial"/>
          <w:b/>
          <w:sz w:val="16"/>
          <w:szCs w:val="16"/>
        </w:rPr>
        <w:t>“EL PROVEEDOR”</w:t>
      </w:r>
      <w:r w:rsidRPr="00E203F9">
        <w:rPr>
          <w:rFonts w:ascii="Arial" w:hAnsi="Arial" w:cs="Arial"/>
          <w:sz w:val="16"/>
          <w:szCs w:val="16"/>
        </w:rPr>
        <w:t>.</w:t>
      </w:r>
    </w:p>
    <w:p w14:paraId="28BC6A1D" w14:textId="77777777" w:rsidR="00302644" w:rsidRPr="00E203F9" w:rsidRDefault="00302644" w:rsidP="00B22FD4">
      <w:pPr>
        <w:ind w:right="51"/>
        <w:jc w:val="both"/>
        <w:rPr>
          <w:rFonts w:ascii="Arial" w:hAnsi="Arial" w:cs="Arial"/>
          <w:sz w:val="16"/>
          <w:szCs w:val="16"/>
        </w:rPr>
      </w:pPr>
    </w:p>
    <w:p w14:paraId="5F3F9FB1" w14:textId="77777777" w:rsidR="00302644" w:rsidRPr="00E203F9" w:rsidRDefault="00302644" w:rsidP="00B22FD4">
      <w:pPr>
        <w:ind w:right="51"/>
        <w:jc w:val="both"/>
        <w:rPr>
          <w:rFonts w:ascii="Arial" w:hAnsi="Arial" w:cs="Arial"/>
          <w:sz w:val="16"/>
          <w:szCs w:val="16"/>
        </w:rPr>
      </w:pPr>
    </w:p>
    <w:p w14:paraId="26DE3C3E" w14:textId="77777777" w:rsidR="00302644" w:rsidRPr="00E203F9" w:rsidRDefault="00302644" w:rsidP="00B22FD4">
      <w:pPr>
        <w:jc w:val="both"/>
        <w:rPr>
          <w:rFonts w:ascii="Arial" w:hAnsi="Arial" w:cs="Arial"/>
          <w:b/>
          <w:sz w:val="16"/>
          <w:szCs w:val="16"/>
        </w:rPr>
      </w:pPr>
      <w:r w:rsidRPr="00E203F9">
        <w:rPr>
          <w:rFonts w:ascii="Arial" w:hAnsi="Arial" w:cs="Arial"/>
          <w:b/>
          <w:sz w:val="16"/>
          <w:szCs w:val="16"/>
        </w:rPr>
        <w:t>SEXTA. GARANTÍAS DE LOS BIENES O PRESTACIÓN DE LOS SERVICIOS O ARRENDAMIENTO Y ANTICIPOS</w:t>
      </w:r>
    </w:p>
    <w:p w14:paraId="36B9E26D" w14:textId="77777777" w:rsidR="00302644" w:rsidRPr="00E203F9" w:rsidRDefault="00302644" w:rsidP="00B22FD4">
      <w:pPr>
        <w:jc w:val="both"/>
        <w:rPr>
          <w:rFonts w:ascii="Arial" w:hAnsi="Arial" w:cs="Arial"/>
          <w:sz w:val="16"/>
          <w:szCs w:val="16"/>
        </w:rPr>
      </w:pPr>
    </w:p>
    <w:p w14:paraId="14304984"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w:t>
      </w:r>
      <w:r w:rsidRPr="00E203F9">
        <w:rPr>
          <w:rFonts w:ascii="Arial" w:hAnsi="Arial" w:cs="Arial"/>
          <w:b/>
          <w:sz w:val="16"/>
          <w:szCs w:val="16"/>
        </w:rPr>
        <w:t>EL PROVEEDOR</w:t>
      </w:r>
      <w:r w:rsidRPr="00E203F9">
        <w:rPr>
          <w:rFonts w:ascii="Arial" w:hAnsi="Arial" w:cs="Arial"/>
          <w:sz w:val="16"/>
          <w:szCs w:val="16"/>
        </w:rPr>
        <w:t>” se obliga a otorgar a “</w:t>
      </w:r>
      <w:r w:rsidRPr="00E203F9">
        <w:rPr>
          <w:rFonts w:ascii="Arial" w:hAnsi="Arial" w:cs="Arial"/>
          <w:b/>
          <w:sz w:val="16"/>
          <w:szCs w:val="16"/>
        </w:rPr>
        <w:t>LA DEPENDENCIA O ENTIDAD</w:t>
      </w:r>
      <w:r w:rsidRPr="00E203F9">
        <w:rPr>
          <w:rFonts w:ascii="Arial" w:hAnsi="Arial" w:cs="Arial"/>
          <w:sz w:val="16"/>
          <w:szCs w:val="16"/>
        </w:rPr>
        <w:t>”, las siguientes garantías:</w:t>
      </w:r>
    </w:p>
    <w:p w14:paraId="1B80FF3C" w14:textId="77777777" w:rsidR="00302644" w:rsidRPr="00E203F9" w:rsidRDefault="00302644" w:rsidP="00B22FD4">
      <w:pPr>
        <w:ind w:right="51"/>
        <w:jc w:val="both"/>
        <w:rPr>
          <w:rFonts w:ascii="Arial" w:hAnsi="Arial" w:cs="Arial"/>
          <w:sz w:val="16"/>
          <w:szCs w:val="16"/>
        </w:rPr>
      </w:pPr>
    </w:p>
    <w:p w14:paraId="3ECC4FB4"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(En caso seleccionar garantía sobre el bien o servicio y vicios ocultos)</w:t>
      </w:r>
    </w:p>
    <w:p w14:paraId="3F1A7AFE" w14:textId="77777777" w:rsidR="00302644" w:rsidRPr="00E203F9" w:rsidRDefault="00302644">
      <w:pPr>
        <w:pStyle w:val="Prrafodelista"/>
        <w:widowControl/>
        <w:numPr>
          <w:ilvl w:val="0"/>
          <w:numId w:val="80"/>
        </w:numPr>
        <w:adjustRightInd/>
        <w:spacing w:line="240" w:lineRule="auto"/>
        <w:ind w:right="51"/>
        <w:textAlignment w:val="auto"/>
        <w:rPr>
          <w:rFonts w:ascii="Arial" w:hAnsi="Arial" w:cs="Arial"/>
          <w:sz w:val="16"/>
          <w:szCs w:val="16"/>
        </w:rPr>
      </w:pPr>
      <w:r w:rsidRPr="00E203F9">
        <w:rPr>
          <w:rFonts w:ascii="Arial" w:hAnsi="Arial" w:cs="Arial"/>
          <w:b/>
          <w:sz w:val="16"/>
          <w:szCs w:val="16"/>
        </w:rPr>
        <w:t>Garantía de los bienes</w:t>
      </w:r>
      <w:r w:rsidRPr="00E203F9">
        <w:rPr>
          <w:rFonts w:ascii="Arial" w:hAnsi="Arial" w:cs="Arial"/>
          <w:sz w:val="16"/>
          <w:szCs w:val="16"/>
        </w:rPr>
        <w:t>.- “</w:t>
      </w:r>
      <w:r w:rsidRPr="00E203F9">
        <w:rPr>
          <w:rFonts w:ascii="Arial" w:hAnsi="Arial" w:cs="Arial"/>
          <w:b/>
          <w:sz w:val="16"/>
          <w:szCs w:val="16"/>
        </w:rPr>
        <w:t>EL PROVEEDOR</w:t>
      </w:r>
      <w:r w:rsidRPr="00E203F9">
        <w:rPr>
          <w:rFonts w:ascii="Arial" w:hAnsi="Arial" w:cs="Arial"/>
          <w:sz w:val="16"/>
          <w:szCs w:val="16"/>
        </w:rPr>
        <w:t>” se obliga con “</w:t>
      </w:r>
      <w:r w:rsidRPr="00E203F9">
        <w:rPr>
          <w:rFonts w:ascii="Arial" w:hAnsi="Arial" w:cs="Arial"/>
          <w:b/>
          <w:sz w:val="16"/>
          <w:szCs w:val="16"/>
        </w:rPr>
        <w:t>LA DEPENDENCIA O ENTIDAD</w:t>
      </w:r>
      <w:r w:rsidRPr="00E203F9">
        <w:rPr>
          <w:rFonts w:ascii="Arial" w:hAnsi="Arial" w:cs="Arial"/>
          <w:sz w:val="16"/>
          <w:szCs w:val="16"/>
        </w:rPr>
        <w:t xml:space="preserve">” a entregar junto con los bienes objeto de este contrato, prestación del servicio o arrendamiento, una garantía de fabricación por </w:t>
      </w:r>
      <w:r w:rsidRPr="00E203F9">
        <w:rPr>
          <w:rFonts w:ascii="Arial" w:hAnsi="Arial" w:cs="Arial"/>
          <w:bCs/>
          <w:sz w:val="16"/>
          <w:szCs w:val="16"/>
        </w:rPr>
        <w:t>(colocar número de meses)</w:t>
      </w:r>
      <w:r w:rsidRPr="00E203F9">
        <w:rPr>
          <w:rFonts w:ascii="Arial" w:hAnsi="Arial" w:cs="Arial"/>
          <w:sz w:val="16"/>
          <w:szCs w:val="16"/>
        </w:rPr>
        <w:t xml:space="preserve"> meses, contra vicios ocultos, defectos de fabricación o cualquier daño que presenten, firmada por el representante legal de “El proveedor”.</w:t>
      </w:r>
    </w:p>
    <w:p w14:paraId="75ED2A80" w14:textId="77777777" w:rsidR="00302644" w:rsidRPr="00E203F9" w:rsidRDefault="00302644" w:rsidP="00B22FD4">
      <w:pPr>
        <w:ind w:right="51"/>
        <w:jc w:val="both"/>
        <w:rPr>
          <w:rFonts w:ascii="Arial" w:hAnsi="Arial" w:cs="Arial"/>
          <w:sz w:val="16"/>
          <w:szCs w:val="16"/>
        </w:rPr>
      </w:pPr>
    </w:p>
    <w:p w14:paraId="2684749A"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(En caso seleccionar garantía de anticipo)</w:t>
      </w:r>
    </w:p>
    <w:p w14:paraId="4279F46A" w14:textId="77777777" w:rsidR="00302644" w:rsidRPr="00E203F9" w:rsidRDefault="00302644" w:rsidP="00B22FD4">
      <w:pPr>
        <w:ind w:right="51"/>
        <w:jc w:val="both"/>
        <w:rPr>
          <w:rFonts w:ascii="Arial" w:hAnsi="Arial" w:cs="Arial"/>
          <w:sz w:val="16"/>
          <w:szCs w:val="16"/>
        </w:rPr>
      </w:pPr>
    </w:p>
    <w:p w14:paraId="5BA25063" w14:textId="77777777" w:rsidR="00302644" w:rsidRPr="00E203F9" w:rsidRDefault="00302644">
      <w:pPr>
        <w:pStyle w:val="Prrafodelista"/>
        <w:widowControl/>
        <w:numPr>
          <w:ilvl w:val="0"/>
          <w:numId w:val="80"/>
        </w:numPr>
        <w:adjustRightInd/>
        <w:spacing w:line="240" w:lineRule="auto"/>
        <w:ind w:right="51"/>
        <w:textAlignment w:val="auto"/>
        <w:rPr>
          <w:rFonts w:ascii="Arial" w:hAnsi="Arial" w:cs="Arial"/>
          <w:sz w:val="16"/>
          <w:szCs w:val="16"/>
        </w:rPr>
      </w:pPr>
      <w:r w:rsidRPr="00E203F9">
        <w:rPr>
          <w:rFonts w:ascii="Arial" w:hAnsi="Arial" w:cs="Arial"/>
          <w:b/>
          <w:sz w:val="16"/>
          <w:szCs w:val="16"/>
        </w:rPr>
        <w:t>Garantía de los anticipos recibidos.</w:t>
      </w:r>
      <w:r w:rsidRPr="00E203F9">
        <w:rPr>
          <w:rFonts w:ascii="Arial" w:hAnsi="Arial" w:cs="Arial"/>
          <w:sz w:val="16"/>
          <w:szCs w:val="16"/>
        </w:rPr>
        <w:t xml:space="preserve"> - “</w:t>
      </w:r>
      <w:r w:rsidRPr="00E203F9">
        <w:rPr>
          <w:rFonts w:ascii="Arial" w:hAnsi="Arial" w:cs="Arial"/>
          <w:b/>
          <w:sz w:val="16"/>
          <w:szCs w:val="16"/>
        </w:rPr>
        <w:t>EL PROVEEDOR</w:t>
      </w:r>
      <w:r w:rsidRPr="00E203F9">
        <w:rPr>
          <w:rFonts w:ascii="Arial" w:hAnsi="Arial" w:cs="Arial"/>
          <w:sz w:val="16"/>
          <w:szCs w:val="16"/>
        </w:rPr>
        <w:t>” entregará a “</w:t>
      </w:r>
      <w:r w:rsidRPr="00E203F9">
        <w:rPr>
          <w:rFonts w:ascii="Arial" w:hAnsi="Arial" w:cs="Arial"/>
          <w:b/>
          <w:sz w:val="16"/>
          <w:szCs w:val="16"/>
        </w:rPr>
        <w:t>LA DEPENDENCIA O ENTIDAD</w:t>
      </w:r>
      <w:r w:rsidRPr="00E203F9">
        <w:rPr>
          <w:rFonts w:ascii="Arial" w:hAnsi="Arial" w:cs="Arial"/>
          <w:sz w:val="16"/>
          <w:szCs w:val="16"/>
        </w:rPr>
        <w:t xml:space="preserve">”, a más tardar el </w:t>
      </w:r>
      <w:r w:rsidRPr="00E203F9">
        <w:rPr>
          <w:rFonts w:ascii="Arial" w:hAnsi="Arial" w:cs="Arial"/>
          <w:bCs/>
          <w:sz w:val="16"/>
          <w:szCs w:val="16"/>
        </w:rPr>
        <w:t xml:space="preserve">(colocar fecha de entrega de garantía de anticipos) </w:t>
      </w:r>
      <w:r w:rsidRPr="00E203F9">
        <w:rPr>
          <w:rFonts w:ascii="Arial" w:hAnsi="Arial" w:cs="Arial"/>
          <w:sz w:val="16"/>
          <w:szCs w:val="16"/>
        </w:rPr>
        <w:t>previamente a la entrega del anticipo una garantía constituida por la totalidad del monto de los anticipos recibidos.</w:t>
      </w:r>
    </w:p>
    <w:p w14:paraId="7CF2C38C" w14:textId="77777777" w:rsidR="00302644" w:rsidRPr="00E203F9" w:rsidRDefault="00302644" w:rsidP="00B22FD4">
      <w:pPr>
        <w:ind w:right="51"/>
        <w:jc w:val="both"/>
        <w:rPr>
          <w:rFonts w:ascii="Arial" w:hAnsi="Arial" w:cs="Arial"/>
          <w:sz w:val="16"/>
          <w:szCs w:val="16"/>
        </w:rPr>
      </w:pPr>
    </w:p>
    <w:p w14:paraId="0844CD0C" w14:textId="77777777" w:rsidR="00302644" w:rsidRPr="00E203F9" w:rsidRDefault="00302644" w:rsidP="00B22FD4">
      <w:pPr>
        <w:pStyle w:val="Texto"/>
        <w:spacing w:after="0" w:line="240" w:lineRule="auto"/>
        <w:ind w:firstLine="0"/>
        <w:rPr>
          <w:sz w:val="16"/>
          <w:szCs w:val="16"/>
        </w:rPr>
      </w:pPr>
      <w:r w:rsidRPr="00E203F9">
        <w:rPr>
          <w:sz w:val="16"/>
          <w:szCs w:val="16"/>
          <w:lang w:val="es-MX"/>
        </w:rPr>
        <w:t xml:space="preserve">El otorgamiento de anticipos deberá garantizarse en los términos del artículo 48 de la </w:t>
      </w:r>
      <w:r w:rsidRPr="00E203F9">
        <w:rPr>
          <w:b/>
          <w:sz w:val="16"/>
          <w:szCs w:val="16"/>
          <w:lang w:val="es-MX"/>
        </w:rPr>
        <w:t xml:space="preserve">“LAASSP” </w:t>
      </w:r>
      <w:r w:rsidRPr="00E203F9">
        <w:rPr>
          <w:sz w:val="16"/>
          <w:szCs w:val="16"/>
          <w:lang w:val="es-MX"/>
        </w:rPr>
        <w:t>y primer párrafo del artículo 81 de su Reglamento.</w:t>
      </w:r>
      <w:r w:rsidRPr="00E203F9">
        <w:rPr>
          <w:sz w:val="16"/>
          <w:szCs w:val="16"/>
        </w:rPr>
        <w:t xml:space="preserve"> Si las disposiciones jurídicas aplicables lo permitan, la entrega de la garantía de anticipos se realice de manera electrónica</w:t>
      </w:r>
    </w:p>
    <w:p w14:paraId="527AEA26" w14:textId="77777777" w:rsidR="00302644" w:rsidRPr="00E203F9" w:rsidRDefault="00302644" w:rsidP="00B22FD4">
      <w:pPr>
        <w:ind w:right="51"/>
        <w:jc w:val="both"/>
        <w:rPr>
          <w:rFonts w:ascii="Arial" w:hAnsi="Arial" w:cs="Arial"/>
          <w:sz w:val="16"/>
          <w:szCs w:val="16"/>
        </w:rPr>
      </w:pPr>
    </w:p>
    <w:p w14:paraId="507594C3"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 xml:space="preserve">La póliza de garantía de anticipo será devuelta a </w:t>
      </w:r>
      <w:r w:rsidRPr="00E203F9">
        <w:rPr>
          <w:rFonts w:ascii="Arial" w:hAnsi="Arial" w:cs="Arial"/>
          <w:b/>
          <w:sz w:val="16"/>
          <w:szCs w:val="16"/>
        </w:rPr>
        <w:t>“EL PROVEEDOR”</w:t>
      </w:r>
      <w:r w:rsidRPr="00E203F9">
        <w:rPr>
          <w:rFonts w:ascii="Arial" w:hAnsi="Arial" w:cs="Arial"/>
          <w:sz w:val="16"/>
          <w:szCs w:val="16"/>
        </w:rPr>
        <w:t xml:space="preserve"> una vez que el “</w:t>
      </w:r>
      <w:r w:rsidRPr="00E203F9">
        <w:rPr>
          <w:rFonts w:ascii="Arial" w:hAnsi="Arial" w:cs="Arial"/>
          <w:b/>
          <w:sz w:val="16"/>
          <w:szCs w:val="16"/>
        </w:rPr>
        <w:t>LA DEPENDENCIA O ENTIDAD</w:t>
      </w:r>
      <w:r w:rsidRPr="00E203F9">
        <w:rPr>
          <w:rFonts w:ascii="Arial" w:hAnsi="Arial" w:cs="Arial"/>
          <w:sz w:val="16"/>
          <w:szCs w:val="16"/>
        </w:rPr>
        <w:t xml:space="preserve">” entregue a </w:t>
      </w:r>
      <w:r w:rsidRPr="00E203F9">
        <w:rPr>
          <w:rFonts w:ascii="Arial" w:hAnsi="Arial" w:cs="Arial"/>
          <w:b/>
          <w:sz w:val="16"/>
          <w:szCs w:val="16"/>
        </w:rPr>
        <w:t>“EL PROVEEDOR”</w:t>
      </w:r>
      <w:r w:rsidRPr="00E203F9">
        <w:rPr>
          <w:rFonts w:ascii="Arial" w:hAnsi="Arial" w:cs="Arial"/>
          <w:sz w:val="16"/>
          <w:szCs w:val="16"/>
        </w:rPr>
        <w:t xml:space="preserve">, autorización por escrito de que demuestre haber cumplido con la totalidad de las obligaciones adquiridas en el presente contrato, para lo cual </w:t>
      </w:r>
      <w:r w:rsidRPr="00E203F9">
        <w:rPr>
          <w:rFonts w:ascii="Arial" w:hAnsi="Arial" w:cs="Arial"/>
          <w:b/>
          <w:sz w:val="16"/>
          <w:szCs w:val="16"/>
        </w:rPr>
        <w:t>“EL PROVEEDOR”</w:t>
      </w:r>
      <w:r w:rsidRPr="00E203F9">
        <w:rPr>
          <w:rFonts w:ascii="Arial" w:hAnsi="Arial" w:cs="Arial"/>
          <w:sz w:val="16"/>
          <w:szCs w:val="16"/>
        </w:rPr>
        <w:t xml:space="preserve">, deberá solicitar por escrito a </w:t>
      </w:r>
      <w:r w:rsidRPr="00E203F9">
        <w:rPr>
          <w:rFonts w:ascii="Arial" w:hAnsi="Arial" w:cs="Arial"/>
          <w:b/>
          <w:sz w:val="16"/>
          <w:szCs w:val="16"/>
        </w:rPr>
        <w:t>“LA DEPENDENCIA O ENTIDAD”</w:t>
      </w:r>
      <w:r w:rsidRPr="00E203F9">
        <w:rPr>
          <w:rFonts w:ascii="Arial" w:hAnsi="Arial" w:cs="Arial"/>
          <w:sz w:val="16"/>
          <w:szCs w:val="16"/>
        </w:rPr>
        <w:t xml:space="preserve"> una vez concluida la verificación de cumplimiento o terminación del contrato la liberación de la fianza a efecto de que </w:t>
      </w:r>
      <w:r w:rsidRPr="00E203F9">
        <w:rPr>
          <w:rFonts w:ascii="Arial" w:hAnsi="Arial" w:cs="Arial"/>
          <w:b/>
          <w:sz w:val="16"/>
          <w:szCs w:val="16"/>
        </w:rPr>
        <w:t>“EL PROVEEDOR”</w:t>
      </w:r>
      <w:r w:rsidRPr="00E203F9">
        <w:rPr>
          <w:rFonts w:ascii="Arial" w:hAnsi="Arial" w:cs="Arial"/>
          <w:sz w:val="16"/>
          <w:szCs w:val="16"/>
        </w:rPr>
        <w:t xml:space="preserve"> ” pueda solicitar a la afianzadora la cancelación o liberación de la fianza.</w:t>
      </w:r>
    </w:p>
    <w:p w14:paraId="49D8D854" w14:textId="77777777" w:rsidR="00302644" w:rsidRPr="00E203F9" w:rsidRDefault="00302644" w:rsidP="00B22FD4">
      <w:pPr>
        <w:ind w:right="51"/>
        <w:jc w:val="both"/>
        <w:rPr>
          <w:rFonts w:ascii="Arial" w:hAnsi="Arial" w:cs="Arial"/>
          <w:sz w:val="16"/>
          <w:szCs w:val="16"/>
        </w:rPr>
      </w:pPr>
    </w:p>
    <w:p w14:paraId="1EEFE00A"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 xml:space="preserve">En caso de que </w:t>
      </w:r>
      <w:r w:rsidRPr="00E203F9">
        <w:rPr>
          <w:rFonts w:ascii="Arial" w:hAnsi="Arial" w:cs="Arial"/>
          <w:b/>
          <w:sz w:val="16"/>
          <w:szCs w:val="16"/>
        </w:rPr>
        <w:t>“LA DEPENDENCIA O ENTIDAD”</w:t>
      </w:r>
      <w:r w:rsidRPr="00E203F9">
        <w:rPr>
          <w:rFonts w:ascii="Arial" w:hAnsi="Arial" w:cs="Arial"/>
          <w:sz w:val="16"/>
          <w:szCs w:val="16"/>
        </w:rPr>
        <w:t xml:space="preserve"> requiera hacer efectivo un importe parcial de la póliza de garantía de fianza de anticipo, </w:t>
      </w:r>
      <w:r w:rsidRPr="00E203F9">
        <w:rPr>
          <w:rFonts w:ascii="Arial" w:hAnsi="Arial" w:cs="Arial"/>
          <w:b/>
          <w:sz w:val="16"/>
          <w:szCs w:val="16"/>
        </w:rPr>
        <w:t>“EL PROVEEDOR”</w:t>
      </w:r>
      <w:r w:rsidRPr="00E203F9">
        <w:rPr>
          <w:rFonts w:ascii="Arial" w:hAnsi="Arial" w:cs="Arial"/>
          <w:sz w:val="16"/>
          <w:szCs w:val="16"/>
        </w:rPr>
        <w:t xml:space="preserve"> se obliga a presentar a </w:t>
      </w:r>
      <w:r w:rsidRPr="00E203F9">
        <w:rPr>
          <w:rFonts w:ascii="Arial" w:hAnsi="Arial" w:cs="Arial"/>
          <w:b/>
          <w:sz w:val="16"/>
          <w:szCs w:val="16"/>
        </w:rPr>
        <w:t xml:space="preserve">“LA DEPENDENCIA O ENTIDAD” </w:t>
      </w:r>
      <w:r w:rsidRPr="00E203F9">
        <w:rPr>
          <w:rFonts w:ascii="Arial" w:hAnsi="Arial" w:cs="Arial"/>
          <w:sz w:val="16"/>
          <w:szCs w:val="16"/>
        </w:rPr>
        <w:t>otra póliza nueva de fianza o un endoso a la misma, amparando el importe restante de la obligación total requerida.</w:t>
      </w:r>
    </w:p>
    <w:p w14:paraId="7372AB15" w14:textId="77777777" w:rsidR="00302644" w:rsidRPr="00E203F9" w:rsidRDefault="00302644" w:rsidP="00B22FD4">
      <w:pPr>
        <w:ind w:right="51"/>
        <w:jc w:val="both"/>
        <w:rPr>
          <w:rFonts w:ascii="Arial" w:hAnsi="Arial" w:cs="Arial"/>
          <w:sz w:val="16"/>
          <w:szCs w:val="16"/>
        </w:rPr>
      </w:pPr>
    </w:p>
    <w:p w14:paraId="111A4176" w14:textId="77777777" w:rsidR="00302644" w:rsidRPr="00E203F9" w:rsidRDefault="00302644" w:rsidP="00B22FD4">
      <w:pPr>
        <w:tabs>
          <w:tab w:val="left" w:pos="0"/>
        </w:tabs>
        <w:suppressAutoHyphens/>
        <w:jc w:val="both"/>
        <w:rPr>
          <w:rFonts w:ascii="Arial" w:hAnsi="Arial" w:cs="Arial"/>
          <w:sz w:val="16"/>
          <w:szCs w:val="16"/>
        </w:rPr>
      </w:pPr>
      <w:r w:rsidRPr="00E203F9">
        <w:rPr>
          <w:rFonts w:ascii="Arial" w:hAnsi="Arial" w:cs="Arial"/>
          <w:b/>
          <w:sz w:val="16"/>
          <w:szCs w:val="16"/>
        </w:rPr>
        <w:t>SÉPTIMA. GARANTÍA DE CUMPLIMIENTO DEL CONTRATO.</w:t>
      </w:r>
    </w:p>
    <w:p w14:paraId="374E1705" w14:textId="77777777" w:rsidR="00302644" w:rsidRPr="00E203F9" w:rsidRDefault="00302644" w:rsidP="00B22FD4">
      <w:pPr>
        <w:tabs>
          <w:tab w:val="left" w:pos="0"/>
        </w:tabs>
        <w:suppressAutoHyphens/>
        <w:jc w:val="both"/>
        <w:rPr>
          <w:rFonts w:ascii="Arial" w:hAnsi="Arial" w:cs="Arial"/>
          <w:sz w:val="16"/>
          <w:szCs w:val="16"/>
        </w:rPr>
      </w:pPr>
    </w:p>
    <w:p w14:paraId="49D5FBC6" w14:textId="77777777" w:rsidR="00302644" w:rsidRPr="00E203F9" w:rsidRDefault="00302644" w:rsidP="00B22FD4">
      <w:pPr>
        <w:ind w:right="51"/>
        <w:jc w:val="both"/>
        <w:rPr>
          <w:rFonts w:ascii="Arial" w:hAnsi="Arial" w:cs="Arial"/>
          <w:sz w:val="16"/>
          <w:szCs w:val="16"/>
          <w:u w:val="single"/>
        </w:rPr>
      </w:pPr>
      <w:r w:rsidRPr="00E203F9">
        <w:rPr>
          <w:rFonts w:ascii="Arial" w:hAnsi="Arial" w:cs="Arial"/>
          <w:sz w:val="16"/>
          <w:szCs w:val="16"/>
        </w:rPr>
        <w:t xml:space="preserve">(En caso </w:t>
      </w:r>
      <w:r w:rsidRPr="00E203F9">
        <w:rPr>
          <w:rFonts w:ascii="Arial" w:hAnsi="Arial" w:cs="Arial"/>
          <w:b/>
          <w:bCs/>
          <w:sz w:val="16"/>
          <w:szCs w:val="16"/>
        </w:rPr>
        <w:t>NO</w:t>
      </w:r>
      <w:r w:rsidRPr="00E203F9">
        <w:rPr>
          <w:rFonts w:ascii="Arial" w:hAnsi="Arial" w:cs="Arial"/>
          <w:b/>
          <w:bCs/>
          <w:sz w:val="16"/>
          <w:szCs w:val="16"/>
          <w:u w:val="single"/>
        </w:rPr>
        <w:t xml:space="preserve"> </w:t>
      </w:r>
      <w:r w:rsidRPr="00E203F9">
        <w:rPr>
          <w:rFonts w:ascii="Arial" w:hAnsi="Arial" w:cs="Arial"/>
          <w:sz w:val="16"/>
          <w:szCs w:val="16"/>
        </w:rPr>
        <w:t>seleccionar garantía de cumplimiento del contrato)</w:t>
      </w:r>
    </w:p>
    <w:p w14:paraId="3128B66B" w14:textId="77777777" w:rsidR="00302644" w:rsidRPr="00E203F9" w:rsidRDefault="00302644" w:rsidP="00B22FD4">
      <w:pPr>
        <w:tabs>
          <w:tab w:val="left" w:pos="0"/>
        </w:tabs>
        <w:suppressAutoHyphens/>
        <w:jc w:val="both"/>
        <w:rPr>
          <w:rFonts w:ascii="Arial" w:hAnsi="Arial" w:cs="Arial"/>
          <w:sz w:val="16"/>
          <w:szCs w:val="16"/>
        </w:rPr>
      </w:pPr>
    </w:p>
    <w:p w14:paraId="01EAF866" w14:textId="77777777" w:rsidR="00302644" w:rsidRPr="00E203F9" w:rsidRDefault="00302644" w:rsidP="00B22FD4">
      <w:pPr>
        <w:tabs>
          <w:tab w:val="left" w:pos="0"/>
        </w:tabs>
        <w:suppressAutoHyphens/>
        <w:jc w:val="both"/>
        <w:rPr>
          <w:rFonts w:ascii="Arial" w:hAnsi="Arial" w:cs="Arial"/>
          <w:sz w:val="16"/>
          <w:szCs w:val="16"/>
        </w:rPr>
      </w:pPr>
      <w:r w:rsidRPr="00E203F9">
        <w:rPr>
          <w:rFonts w:ascii="Arial" w:hAnsi="Arial" w:cs="Arial"/>
          <w:sz w:val="16"/>
          <w:szCs w:val="16"/>
        </w:rPr>
        <w:t>Ingresar excepción de la garantía de cumplimiento</w:t>
      </w:r>
    </w:p>
    <w:p w14:paraId="2E480625" w14:textId="77777777" w:rsidR="00302644" w:rsidRPr="00E203F9" w:rsidRDefault="00302644" w:rsidP="00B22FD4">
      <w:pPr>
        <w:tabs>
          <w:tab w:val="left" w:pos="0"/>
        </w:tabs>
        <w:suppressAutoHyphens/>
        <w:jc w:val="both"/>
        <w:rPr>
          <w:rFonts w:ascii="Arial" w:hAnsi="Arial" w:cs="Arial"/>
          <w:sz w:val="16"/>
          <w:szCs w:val="16"/>
        </w:rPr>
      </w:pPr>
    </w:p>
    <w:p w14:paraId="1C208FEA"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 xml:space="preserve">(En caso </w:t>
      </w:r>
      <w:r w:rsidRPr="00E203F9">
        <w:rPr>
          <w:rFonts w:ascii="Arial" w:hAnsi="Arial" w:cs="Arial"/>
          <w:b/>
          <w:bCs/>
          <w:sz w:val="16"/>
          <w:szCs w:val="16"/>
        </w:rPr>
        <w:t>SI</w:t>
      </w:r>
      <w:r w:rsidRPr="00E203F9">
        <w:rPr>
          <w:rFonts w:ascii="Arial" w:hAnsi="Arial" w:cs="Arial"/>
          <w:sz w:val="16"/>
          <w:szCs w:val="16"/>
        </w:rPr>
        <w:t xml:space="preserve"> seleccionar garantía de cumplimiento del contrato)</w:t>
      </w:r>
    </w:p>
    <w:p w14:paraId="283DBFA7" w14:textId="77777777" w:rsidR="00302644" w:rsidRPr="00E203F9" w:rsidRDefault="00302644" w:rsidP="00B22FD4">
      <w:pPr>
        <w:tabs>
          <w:tab w:val="left" w:pos="0"/>
        </w:tabs>
        <w:suppressAutoHyphens/>
        <w:jc w:val="both"/>
        <w:rPr>
          <w:rFonts w:ascii="Arial" w:hAnsi="Arial" w:cs="Arial"/>
          <w:sz w:val="16"/>
          <w:szCs w:val="16"/>
        </w:rPr>
      </w:pPr>
    </w:p>
    <w:p w14:paraId="63EE339F" w14:textId="672D405F" w:rsidR="00302644" w:rsidRPr="00E203F9" w:rsidRDefault="00302644" w:rsidP="00B22FD4">
      <w:pPr>
        <w:jc w:val="both"/>
        <w:rPr>
          <w:rFonts w:ascii="Arial" w:hAnsi="Arial" w:cs="Arial"/>
          <w:sz w:val="16"/>
          <w:szCs w:val="16"/>
        </w:rPr>
      </w:pPr>
      <w:r w:rsidRPr="00E203F9">
        <w:rPr>
          <w:rFonts w:ascii="Arial" w:hAnsi="Arial" w:cs="Arial"/>
          <w:sz w:val="16"/>
          <w:szCs w:val="16"/>
        </w:rPr>
        <w:t xml:space="preserve">Conforme a los artículos 48 fracción II, y 49 fracción I, de la </w:t>
      </w:r>
      <w:r w:rsidRPr="00E203F9">
        <w:rPr>
          <w:rFonts w:ascii="Arial" w:hAnsi="Arial" w:cs="Arial"/>
          <w:b/>
          <w:sz w:val="16"/>
          <w:szCs w:val="16"/>
        </w:rPr>
        <w:t>“LAASSP”</w:t>
      </w:r>
      <w:r w:rsidRPr="00E203F9">
        <w:rPr>
          <w:rFonts w:ascii="Arial" w:hAnsi="Arial" w:cs="Arial"/>
          <w:sz w:val="16"/>
          <w:szCs w:val="16"/>
        </w:rPr>
        <w:t>,  85 fracción III, y 103 de su Reglamento; 166 de la Ley de Instituciones de Seguros y de Fianzas, 48 fracción II, de la Ley de la</w:t>
      </w:r>
      <w:r w:rsidRPr="00E203F9">
        <w:rPr>
          <w:rFonts w:ascii="Arial" w:hAnsi="Arial" w:cs="Arial"/>
          <w:b/>
          <w:bCs/>
          <w:sz w:val="16"/>
          <w:szCs w:val="16"/>
        </w:rPr>
        <w:t xml:space="preserve"> </w:t>
      </w:r>
      <w:r w:rsidRPr="00E203F9">
        <w:rPr>
          <w:rFonts w:ascii="Arial" w:hAnsi="Arial" w:cs="Arial"/>
          <w:sz w:val="16"/>
          <w:szCs w:val="16"/>
        </w:rPr>
        <w:t xml:space="preserve">Tesorería de la Federación, 70 de su Reglamento, las Disposiciones Generales a que se sujetarán las garantías otorgadas a favor del Gobierno Federal para el cumplimiento de obligaciones distintas de las fiscales que constituyan las Dependencias y Entidades en los actos y contratos que celebren, publicadas en el DOF el 08 de septiembre de 2015, </w:t>
      </w:r>
      <w:r w:rsidRPr="00E203F9">
        <w:rPr>
          <w:rFonts w:ascii="Arial" w:hAnsi="Arial" w:cs="Arial"/>
          <w:b/>
          <w:sz w:val="16"/>
          <w:szCs w:val="16"/>
        </w:rPr>
        <w:t xml:space="preserve">“EL PROVEEDOR” </w:t>
      </w:r>
      <w:r w:rsidRPr="00E203F9">
        <w:rPr>
          <w:rFonts w:ascii="Arial" w:hAnsi="Arial" w:cs="Arial"/>
          <w:sz w:val="16"/>
          <w:szCs w:val="16"/>
        </w:rPr>
        <w:t xml:space="preserve">se obliga a constituir una garantía </w:t>
      </w:r>
      <w:r w:rsidR="00A31561" w:rsidRPr="00E203F9">
        <w:rPr>
          <w:rFonts w:ascii="Arial" w:hAnsi="Arial" w:cs="Arial"/>
          <w:sz w:val="16"/>
          <w:szCs w:val="16"/>
        </w:rPr>
        <w:t>in</w:t>
      </w:r>
      <w:r w:rsidRPr="00E203F9">
        <w:rPr>
          <w:rFonts w:ascii="Arial" w:hAnsi="Arial" w:cs="Arial"/>
          <w:sz w:val="16"/>
          <w:szCs w:val="16"/>
        </w:rPr>
        <w:t>divisible por el cumplimiento fiel y exacto de todas y cada una de las obligaciones derivadas de este contrato, mediante fianza expedida por compañía afianzadora mexicana autorizada por la Comisión Nacional de Seguros y de Fianzas, a favor de la</w:t>
      </w:r>
      <w:r w:rsidRPr="00E203F9">
        <w:rPr>
          <w:rFonts w:ascii="Arial" w:hAnsi="Arial" w:cs="Arial"/>
          <w:b/>
          <w:bCs/>
          <w:sz w:val="16"/>
          <w:szCs w:val="16"/>
        </w:rPr>
        <w:t xml:space="preserve"> </w:t>
      </w:r>
      <w:r w:rsidRPr="00E203F9">
        <w:rPr>
          <w:rFonts w:ascii="Arial" w:hAnsi="Arial" w:cs="Arial"/>
          <w:sz w:val="16"/>
          <w:szCs w:val="16"/>
        </w:rPr>
        <w:t xml:space="preserve">Tesorería de la Federación, por un importe equivalente al </w:t>
      </w:r>
      <w:r w:rsidRPr="00E203F9">
        <w:rPr>
          <w:rFonts w:ascii="Arial" w:hAnsi="Arial" w:cs="Arial"/>
          <w:bCs/>
          <w:sz w:val="16"/>
          <w:szCs w:val="16"/>
        </w:rPr>
        <w:t xml:space="preserve">(colocar número de % de garantía de cumplimiento) (colocar en letra número de garantía) </w:t>
      </w:r>
      <w:r w:rsidRPr="00E203F9">
        <w:rPr>
          <w:rFonts w:ascii="Arial" w:hAnsi="Arial" w:cs="Arial"/>
          <w:sz w:val="16"/>
          <w:szCs w:val="16"/>
        </w:rPr>
        <w:t xml:space="preserve">del monto total del contrato, sin incluir el IVA. Dicha fianza deberá ser entregada a </w:t>
      </w:r>
      <w:r w:rsidRPr="00E203F9">
        <w:rPr>
          <w:rFonts w:ascii="Arial" w:hAnsi="Arial" w:cs="Arial"/>
          <w:b/>
          <w:sz w:val="16"/>
          <w:szCs w:val="16"/>
        </w:rPr>
        <w:t>“LA DEPENDENCIA O ENTIDAD”</w:t>
      </w:r>
      <w:r w:rsidRPr="00E203F9">
        <w:rPr>
          <w:rFonts w:ascii="Arial" w:hAnsi="Arial" w:cs="Arial"/>
          <w:sz w:val="16"/>
          <w:szCs w:val="16"/>
        </w:rPr>
        <w:t>, a más tardar dentro de los 10 días naturales posteriores a la firma del contrato.</w:t>
      </w:r>
    </w:p>
    <w:p w14:paraId="443F3F51" w14:textId="77777777" w:rsidR="00302644" w:rsidRPr="00E203F9" w:rsidRDefault="00302644" w:rsidP="00B22FD4">
      <w:pPr>
        <w:jc w:val="both"/>
        <w:rPr>
          <w:rFonts w:ascii="Arial" w:hAnsi="Arial" w:cs="Arial"/>
          <w:sz w:val="16"/>
          <w:szCs w:val="16"/>
        </w:rPr>
      </w:pPr>
    </w:p>
    <w:p w14:paraId="496CD720" w14:textId="77777777" w:rsidR="00302644" w:rsidRPr="00E203F9" w:rsidRDefault="00302644" w:rsidP="00B22FD4">
      <w:pPr>
        <w:pStyle w:val="Texto"/>
        <w:spacing w:after="0" w:line="240" w:lineRule="auto"/>
        <w:ind w:firstLine="0"/>
        <w:rPr>
          <w:sz w:val="16"/>
          <w:szCs w:val="16"/>
          <w:lang w:val="es-MX"/>
        </w:rPr>
      </w:pPr>
      <w:r w:rsidRPr="00E203F9">
        <w:rPr>
          <w:sz w:val="16"/>
          <w:szCs w:val="16"/>
          <w:lang w:val="es-MX"/>
        </w:rPr>
        <w:t>Si las disposiciones jurídicas aplicables lo permitan, la entrega de la garantía de cumplimiento se realice de manera electrónica.</w:t>
      </w:r>
    </w:p>
    <w:p w14:paraId="6F85B226" w14:textId="77777777" w:rsidR="00302644" w:rsidRPr="00E203F9" w:rsidRDefault="00302644" w:rsidP="00B22FD4">
      <w:pPr>
        <w:jc w:val="both"/>
        <w:rPr>
          <w:rFonts w:ascii="Arial" w:hAnsi="Arial" w:cs="Arial"/>
          <w:sz w:val="16"/>
          <w:szCs w:val="16"/>
        </w:rPr>
      </w:pPr>
    </w:p>
    <w:p w14:paraId="77105F9A" w14:textId="77777777" w:rsidR="00302644" w:rsidRPr="00E203F9" w:rsidRDefault="00302644" w:rsidP="00B22FD4">
      <w:pPr>
        <w:jc w:val="both"/>
        <w:rPr>
          <w:rFonts w:ascii="Arial" w:hAnsi="Arial" w:cs="Arial"/>
          <w:sz w:val="16"/>
          <w:szCs w:val="16"/>
        </w:rPr>
      </w:pPr>
      <w:r w:rsidRPr="00E203F9">
        <w:rPr>
          <w:rFonts w:ascii="Arial" w:hAnsi="Arial" w:cs="Arial"/>
          <w:sz w:val="16"/>
          <w:szCs w:val="16"/>
        </w:rPr>
        <w:t>La fianza deberá presentarse en (Determinar lugar y forma), en la cual deberán de indicarse los siguientes requisitos:</w:t>
      </w:r>
    </w:p>
    <w:p w14:paraId="4A308444" w14:textId="77777777" w:rsidR="00302644" w:rsidRPr="00E203F9" w:rsidRDefault="00302644" w:rsidP="00B22FD4">
      <w:pPr>
        <w:jc w:val="both"/>
        <w:rPr>
          <w:rFonts w:ascii="Arial" w:hAnsi="Arial" w:cs="Arial"/>
          <w:sz w:val="16"/>
          <w:szCs w:val="16"/>
        </w:rPr>
      </w:pPr>
    </w:p>
    <w:p w14:paraId="424EFF24" w14:textId="77777777" w:rsidR="00302644" w:rsidRPr="00E203F9" w:rsidRDefault="00302644">
      <w:pPr>
        <w:numPr>
          <w:ilvl w:val="0"/>
          <w:numId w:val="82"/>
        </w:numPr>
        <w:jc w:val="both"/>
        <w:rPr>
          <w:rFonts w:ascii="Arial" w:hAnsi="Arial" w:cs="Arial"/>
          <w:sz w:val="16"/>
          <w:szCs w:val="16"/>
        </w:rPr>
      </w:pPr>
      <w:r w:rsidRPr="00E203F9">
        <w:rPr>
          <w:rFonts w:ascii="Arial" w:hAnsi="Arial" w:cs="Arial"/>
          <w:sz w:val="16"/>
          <w:szCs w:val="16"/>
        </w:rPr>
        <w:t>Expedirse a favor de la</w:t>
      </w:r>
      <w:r w:rsidRPr="00E203F9">
        <w:rPr>
          <w:rFonts w:ascii="Arial" w:hAnsi="Arial" w:cs="Arial"/>
          <w:b/>
          <w:bCs/>
          <w:sz w:val="16"/>
          <w:szCs w:val="16"/>
        </w:rPr>
        <w:t xml:space="preserve"> </w:t>
      </w:r>
      <w:r w:rsidRPr="00E203F9">
        <w:rPr>
          <w:rFonts w:ascii="Arial" w:hAnsi="Arial" w:cs="Arial"/>
          <w:sz w:val="16"/>
          <w:szCs w:val="16"/>
        </w:rPr>
        <w:t>Tesorería de la Federación y señalar su domicilio;</w:t>
      </w:r>
    </w:p>
    <w:p w14:paraId="6B9EEB22" w14:textId="77777777" w:rsidR="00302644" w:rsidRPr="00E203F9" w:rsidRDefault="00302644">
      <w:pPr>
        <w:numPr>
          <w:ilvl w:val="0"/>
          <w:numId w:val="82"/>
        </w:numPr>
        <w:jc w:val="both"/>
        <w:rPr>
          <w:rFonts w:ascii="Arial" w:hAnsi="Arial" w:cs="Arial"/>
          <w:sz w:val="16"/>
          <w:szCs w:val="16"/>
        </w:rPr>
      </w:pPr>
      <w:r w:rsidRPr="00E203F9">
        <w:rPr>
          <w:rFonts w:ascii="Arial" w:hAnsi="Arial" w:cs="Arial"/>
          <w:sz w:val="16"/>
          <w:szCs w:val="16"/>
        </w:rPr>
        <w:t>La indicación del importe total garantizado con número y letra;</w:t>
      </w:r>
    </w:p>
    <w:p w14:paraId="4AAF5623" w14:textId="77777777" w:rsidR="00302644" w:rsidRPr="00E203F9" w:rsidRDefault="00302644">
      <w:pPr>
        <w:numPr>
          <w:ilvl w:val="0"/>
          <w:numId w:val="82"/>
        </w:numPr>
        <w:jc w:val="both"/>
        <w:rPr>
          <w:rFonts w:ascii="Arial" w:hAnsi="Arial" w:cs="Arial"/>
          <w:sz w:val="16"/>
          <w:szCs w:val="16"/>
        </w:rPr>
      </w:pPr>
      <w:r w:rsidRPr="00E203F9">
        <w:rPr>
          <w:rFonts w:ascii="Arial" w:hAnsi="Arial" w:cs="Arial"/>
          <w:sz w:val="16"/>
          <w:szCs w:val="16"/>
        </w:rPr>
        <w:t>La referencia de que la fianza se otorga atendiendo a todas las estipulaciones contenidas en el contrato y anexos respectivo), así como la cotización y el requerimiento asociado a ésta;</w:t>
      </w:r>
    </w:p>
    <w:p w14:paraId="43884E03" w14:textId="77777777" w:rsidR="00302644" w:rsidRPr="00E203F9" w:rsidRDefault="00302644">
      <w:pPr>
        <w:numPr>
          <w:ilvl w:val="0"/>
          <w:numId w:val="82"/>
        </w:numPr>
        <w:jc w:val="both"/>
        <w:rPr>
          <w:rFonts w:ascii="Arial" w:hAnsi="Arial" w:cs="Arial"/>
          <w:sz w:val="16"/>
          <w:szCs w:val="16"/>
        </w:rPr>
      </w:pPr>
      <w:r w:rsidRPr="00E203F9">
        <w:rPr>
          <w:rFonts w:ascii="Arial" w:hAnsi="Arial" w:cs="Arial"/>
          <w:sz w:val="16"/>
          <w:szCs w:val="16"/>
        </w:rPr>
        <w:t>La información correspondiente al número de contrato, su fecha de firma, así como la especificación de las obligaciones garantizadas;</w:t>
      </w:r>
    </w:p>
    <w:p w14:paraId="5F25A600" w14:textId="77777777" w:rsidR="00302644" w:rsidRPr="00E203F9" w:rsidRDefault="00302644">
      <w:pPr>
        <w:numPr>
          <w:ilvl w:val="0"/>
          <w:numId w:val="82"/>
        </w:numPr>
        <w:jc w:val="both"/>
        <w:rPr>
          <w:rFonts w:ascii="Arial" w:hAnsi="Arial" w:cs="Arial"/>
          <w:sz w:val="16"/>
          <w:szCs w:val="16"/>
        </w:rPr>
      </w:pPr>
      <w:r w:rsidRPr="00E203F9">
        <w:rPr>
          <w:rFonts w:ascii="Arial" w:hAnsi="Arial" w:cs="Arial"/>
          <w:sz w:val="16"/>
          <w:szCs w:val="16"/>
        </w:rPr>
        <w:t xml:space="preserve">El señalamiento de la denominación o nombre de </w:t>
      </w:r>
      <w:r w:rsidRPr="00E203F9">
        <w:rPr>
          <w:rFonts w:ascii="Arial" w:hAnsi="Arial" w:cs="Arial"/>
          <w:b/>
          <w:sz w:val="16"/>
          <w:szCs w:val="16"/>
        </w:rPr>
        <w:t>“EL PROVEEDOR”</w:t>
      </w:r>
      <w:r w:rsidRPr="00E203F9">
        <w:rPr>
          <w:rFonts w:ascii="Arial" w:hAnsi="Arial" w:cs="Arial"/>
          <w:sz w:val="16"/>
          <w:szCs w:val="16"/>
        </w:rPr>
        <w:t xml:space="preserve"> y de la institución afianzadora, así como sus domicilios correspondientes;</w:t>
      </w:r>
    </w:p>
    <w:p w14:paraId="425E30D5" w14:textId="77777777" w:rsidR="00302644" w:rsidRPr="00E203F9" w:rsidRDefault="00302644">
      <w:pPr>
        <w:numPr>
          <w:ilvl w:val="0"/>
          <w:numId w:val="82"/>
        </w:numPr>
        <w:jc w:val="both"/>
        <w:rPr>
          <w:rFonts w:ascii="Arial" w:hAnsi="Arial" w:cs="Arial"/>
          <w:sz w:val="16"/>
          <w:szCs w:val="16"/>
        </w:rPr>
      </w:pPr>
      <w:r w:rsidRPr="00E203F9">
        <w:rPr>
          <w:rFonts w:ascii="Arial" w:hAnsi="Arial" w:cs="Arial"/>
          <w:sz w:val="16"/>
          <w:szCs w:val="16"/>
        </w:rPr>
        <w:t>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confundirse con el plazo para el cumplimiento de las obligaciones previstas en el contrato y actos administrativos garantizados;</w:t>
      </w:r>
    </w:p>
    <w:p w14:paraId="32842542" w14:textId="77777777" w:rsidR="00302644" w:rsidRPr="00E203F9" w:rsidRDefault="00302644">
      <w:pPr>
        <w:pStyle w:val="Prrafodelista"/>
        <w:widowControl/>
        <w:numPr>
          <w:ilvl w:val="0"/>
          <w:numId w:val="82"/>
        </w:numPr>
        <w:adjustRightInd/>
        <w:spacing w:line="240" w:lineRule="auto"/>
        <w:textAlignment w:val="auto"/>
        <w:rPr>
          <w:rFonts w:ascii="Arial" w:hAnsi="Arial" w:cs="Arial"/>
          <w:sz w:val="16"/>
          <w:szCs w:val="16"/>
        </w:rPr>
      </w:pPr>
      <w:r w:rsidRPr="00E203F9">
        <w:rPr>
          <w:rFonts w:ascii="Arial" w:hAnsi="Arial" w:cs="Arial"/>
          <w:sz w:val="16"/>
          <w:szCs w:val="16"/>
        </w:rPr>
        <w:lastRenderedPageBreak/>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14:paraId="12963291" w14:textId="77777777" w:rsidR="00302644" w:rsidRPr="00E203F9" w:rsidRDefault="00302644">
      <w:pPr>
        <w:numPr>
          <w:ilvl w:val="0"/>
          <w:numId w:val="82"/>
        </w:numPr>
        <w:jc w:val="both"/>
        <w:rPr>
          <w:rFonts w:ascii="Arial" w:hAnsi="Arial" w:cs="Arial"/>
          <w:sz w:val="16"/>
          <w:szCs w:val="16"/>
        </w:rPr>
      </w:pPr>
      <w:r w:rsidRPr="00E203F9">
        <w:rPr>
          <w:rFonts w:ascii="Arial" w:hAnsi="Arial" w:cs="Arial"/>
          <w:sz w:val="16"/>
          <w:szCs w:val="16"/>
        </w:rPr>
        <w:t xml:space="preserve">La indicación de que la cancelación de la póliza de fianza procederá una vez que </w:t>
      </w:r>
      <w:r w:rsidRPr="00E203F9">
        <w:rPr>
          <w:rFonts w:ascii="Arial" w:hAnsi="Arial" w:cs="Arial"/>
          <w:b/>
          <w:sz w:val="16"/>
          <w:szCs w:val="16"/>
        </w:rPr>
        <w:t>“LA DEPENDENCIA O ENTIDAD”</w:t>
      </w:r>
      <w:r w:rsidRPr="00E203F9">
        <w:rPr>
          <w:rFonts w:ascii="Arial" w:hAnsi="Arial" w:cs="Arial"/>
          <w:sz w:val="16"/>
          <w:szCs w:val="16"/>
        </w:rPr>
        <w:t xml:space="preserve"> otorgue el documento en el que se señale la extinción de derechos y obligaciones, previo otorgamiento del finiquito correspondiente, o en caso de existir saldos a cargo de </w:t>
      </w:r>
      <w:r w:rsidRPr="00E203F9">
        <w:rPr>
          <w:rFonts w:ascii="Arial" w:hAnsi="Arial" w:cs="Arial"/>
          <w:b/>
          <w:sz w:val="16"/>
          <w:szCs w:val="16"/>
        </w:rPr>
        <w:t>“EL PROVEEDOR”</w:t>
      </w:r>
      <w:r w:rsidRPr="00E203F9">
        <w:rPr>
          <w:rFonts w:ascii="Arial" w:hAnsi="Arial" w:cs="Arial"/>
          <w:sz w:val="16"/>
          <w:szCs w:val="16"/>
        </w:rPr>
        <w:t>, la liquidación debida;</w:t>
      </w:r>
    </w:p>
    <w:p w14:paraId="271E9322" w14:textId="77777777" w:rsidR="00302644" w:rsidRPr="00E203F9" w:rsidRDefault="00302644">
      <w:pPr>
        <w:numPr>
          <w:ilvl w:val="0"/>
          <w:numId w:val="82"/>
        </w:numPr>
        <w:jc w:val="both"/>
        <w:rPr>
          <w:rFonts w:ascii="Arial" w:hAnsi="Arial" w:cs="Arial"/>
          <w:sz w:val="16"/>
          <w:szCs w:val="16"/>
        </w:rPr>
      </w:pPr>
      <w:r w:rsidRPr="00E203F9">
        <w:rPr>
          <w:rFonts w:ascii="Arial" w:hAnsi="Arial" w:cs="Arial"/>
          <w:sz w:val="16"/>
          <w:szCs w:val="16"/>
        </w:rPr>
        <w:t>Para efectos de la garantía señalada en esta cláusula, se deberá considerar la indivisibilidad de ésta, por lo que en caso de incumplimiento del contrato se hará efectiva por el monto total de la garantía de cumplimiento;</w:t>
      </w:r>
    </w:p>
    <w:p w14:paraId="5AFF4A81" w14:textId="77777777" w:rsidR="00302644" w:rsidRPr="00E203F9" w:rsidRDefault="00302644">
      <w:pPr>
        <w:widowControl w:val="0"/>
        <w:numPr>
          <w:ilvl w:val="0"/>
          <w:numId w:val="82"/>
        </w:numPr>
        <w:tabs>
          <w:tab w:val="left" w:pos="426"/>
        </w:tabs>
        <w:suppressAutoHyphens/>
        <w:autoSpaceDE w:val="0"/>
        <w:autoSpaceDN w:val="0"/>
        <w:adjustRightInd w:val="0"/>
        <w:jc w:val="both"/>
        <w:rPr>
          <w:rFonts w:ascii="Arial" w:hAnsi="Arial" w:cs="Arial"/>
          <w:sz w:val="16"/>
          <w:szCs w:val="16"/>
        </w:rPr>
      </w:pPr>
      <w:r w:rsidRPr="00E203F9">
        <w:rPr>
          <w:rFonts w:ascii="Arial" w:hAnsi="Arial" w:cs="Arial"/>
          <w:sz w:val="16"/>
          <w:szCs w:val="16"/>
        </w:rPr>
        <w:t>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08 de septiembre de 2015; y</w:t>
      </w:r>
    </w:p>
    <w:p w14:paraId="0EDA17D3" w14:textId="77777777" w:rsidR="00302644" w:rsidRPr="00E203F9" w:rsidRDefault="00302644">
      <w:pPr>
        <w:widowControl w:val="0"/>
        <w:numPr>
          <w:ilvl w:val="0"/>
          <w:numId w:val="82"/>
        </w:numPr>
        <w:tabs>
          <w:tab w:val="left" w:pos="426"/>
        </w:tabs>
        <w:suppressAutoHyphens/>
        <w:autoSpaceDE w:val="0"/>
        <w:autoSpaceDN w:val="0"/>
        <w:adjustRightInd w:val="0"/>
        <w:jc w:val="both"/>
        <w:rPr>
          <w:rFonts w:ascii="Arial" w:hAnsi="Arial" w:cs="Arial"/>
          <w:sz w:val="16"/>
          <w:szCs w:val="16"/>
        </w:rPr>
      </w:pPr>
      <w:r w:rsidRPr="00E203F9">
        <w:rPr>
          <w:rFonts w:ascii="Arial" w:hAnsi="Arial" w:cs="Arial"/>
          <w:sz w:val="16"/>
          <w:szCs w:val="16"/>
        </w:rPr>
        <w:t>El momento de inicio de la fianza y, en su caso, su vigencia.</w:t>
      </w:r>
    </w:p>
    <w:p w14:paraId="5FD0AEC6" w14:textId="77777777" w:rsidR="00302644" w:rsidRPr="00E203F9" w:rsidRDefault="00302644" w:rsidP="00B22FD4">
      <w:pPr>
        <w:jc w:val="both"/>
        <w:rPr>
          <w:rFonts w:ascii="Arial" w:hAnsi="Arial" w:cs="Arial"/>
          <w:sz w:val="16"/>
          <w:szCs w:val="16"/>
        </w:rPr>
      </w:pPr>
    </w:p>
    <w:p w14:paraId="63CDD9D0" w14:textId="77777777" w:rsidR="00302644" w:rsidRPr="00E203F9" w:rsidRDefault="00302644" w:rsidP="00B22FD4">
      <w:pPr>
        <w:jc w:val="both"/>
        <w:rPr>
          <w:rFonts w:ascii="Arial" w:hAnsi="Arial" w:cs="Arial"/>
          <w:sz w:val="16"/>
          <w:szCs w:val="16"/>
        </w:rPr>
      </w:pPr>
      <w:r w:rsidRPr="00E203F9">
        <w:rPr>
          <w:rFonts w:ascii="Arial" w:hAnsi="Arial" w:cs="Arial"/>
          <w:sz w:val="16"/>
          <w:szCs w:val="16"/>
        </w:rPr>
        <w:t>Considerando los requisitos anteriores, dentro de la fianza, se deberán incluir las declaraciones siguientes en forma expresa:</w:t>
      </w:r>
    </w:p>
    <w:p w14:paraId="6B29F260" w14:textId="77777777" w:rsidR="00302644" w:rsidRPr="00E203F9" w:rsidRDefault="00302644" w:rsidP="00B22FD4">
      <w:pPr>
        <w:jc w:val="both"/>
        <w:rPr>
          <w:rFonts w:ascii="Arial" w:hAnsi="Arial" w:cs="Arial"/>
          <w:sz w:val="16"/>
          <w:szCs w:val="16"/>
        </w:rPr>
      </w:pPr>
    </w:p>
    <w:p w14:paraId="434449B5" w14:textId="77777777" w:rsidR="00302644" w:rsidRPr="00E203F9" w:rsidRDefault="00302644">
      <w:pPr>
        <w:widowControl w:val="0"/>
        <w:numPr>
          <w:ilvl w:val="0"/>
          <w:numId w:val="81"/>
        </w:numPr>
        <w:tabs>
          <w:tab w:val="left" w:pos="426"/>
        </w:tabs>
        <w:suppressAutoHyphens/>
        <w:autoSpaceDE w:val="0"/>
        <w:autoSpaceDN w:val="0"/>
        <w:adjustRightInd w:val="0"/>
        <w:jc w:val="both"/>
        <w:rPr>
          <w:rFonts w:ascii="Arial" w:hAnsi="Arial" w:cs="Arial"/>
          <w:sz w:val="16"/>
          <w:szCs w:val="16"/>
        </w:rPr>
      </w:pPr>
      <w:r w:rsidRPr="00E203F9">
        <w:rPr>
          <w:rFonts w:ascii="Arial" w:hAnsi="Arial" w:cs="Arial"/>
          <w:sz w:val="16"/>
          <w:szCs w:val="16"/>
        </w:rPr>
        <w:t>“Esta garantía estará vigente durante la sustanciación de todos los recursos legales o juicios que se interpongan hasta que se pronuncie resolución definitiva por autoridad competente, de forma tal que su vigencia no podrá acotarse en razón del plazo de ejecución del contrato.</w:t>
      </w:r>
    </w:p>
    <w:p w14:paraId="2DCC6FE9" w14:textId="77777777" w:rsidR="00302644" w:rsidRPr="00E203F9" w:rsidRDefault="00302644">
      <w:pPr>
        <w:widowControl w:val="0"/>
        <w:numPr>
          <w:ilvl w:val="0"/>
          <w:numId w:val="81"/>
        </w:numPr>
        <w:tabs>
          <w:tab w:val="left" w:pos="426"/>
        </w:tabs>
        <w:suppressAutoHyphens/>
        <w:autoSpaceDE w:val="0"/>
        <w:autoSpaceDN w:val="0"/>
        <w:adjustRightInd w:val="0"/>
        <w:jc w:val="both"/>
        <w:rPr>
          <w:rFonts w:ascii="Arial" w:hAnsi="Arial" w:cs="Arial"/>
          <w:sz w:val="16"/>
          <w:szCs w:val="16"/>
        </w:rPr>
      </w:pPr>
      <w:r w:rsidRPr="00E203F9">
        <w:rPr>
          <w:rFonts w:ascii="Arial" w:hAnsi="Arial" w:cs="Arial"/>
          <w:sz w:val="16"/>
          <w:szCs w:val="16"/>
        </w:rPr>
        <w:t>“La institución de fianzas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14:paraId="16EDF83E" w14:textId="77777777" w:rsidR="00302644" w:rsidRPr="00E203F9" w:rsidRDefault="00302644">
      <w:pPr>
        <w:widowControl w:val="0"/>
        <w:numPr>
          <w:ilvl w:val="0"/>
          <w:numId w:val="81"/>
        </w:numPr>
        <w:tabs>
          <w:tab w:val="left" w:pos="426"/>
        </w:tabs>
        <w:suppressAutoHyphens/>
        <w:autoSpaceDE w:val="0"/>
        <w:autoSpaceDN w:val="0"/>
        <w:adjustRightInd w:val="0"/>
        <w:jc w:val="both"/>
        <w:rPr>
          <w:rFonts w:ascii="Arial" w:hAnsi="Arial" w:cs="Arial"/>
          <w:sz w:val="16"/>
          <w:szCs w:val="16"/>
        </w:rPr>
      </w:pPr>
      <w:r w:rsidRPr="00E203F9">
        <w:rPr>
          <w:rFonts w:ascii="Arial" w:hAnsi="Arial" w:cs="Arial"/>
          <w:sz w:val="16"/>
          <w:szCs w:val="16"/>
        </w:rPr>
        <w:t xml:space="preserve">“La cancelación de la fianza no procederá sino en virtud de manifestación previa de manera expresa y por escrito de </w:t>
      </w:r>
      <w:r w:rsidRPr="00E203F9">
        <w:rPr>
          <w:rFonts w:ascii="Arial" w:hAnsi="Arial" w:cs="Arial"/>
          <w:b/>
          <w:sz w:val="16"/>
          <w:szCs w:val="16"/>
        </w:rPr>
        <w:t>“LA DEPENDENCIA O ENTIDAD”</w:t>
      </w:r>
      <w:r w:rsidRPr="00E203F9">
        <w:rPr>
          <w:rFonts w:ascii="Arial" w:hAnsi="Arial" w:cs="Arial"/>
          <w:sz w:val="16"/>
          <w:szCs w:val="16"/>
        </w:rPr>
        <w:t>.”; y</w:t>
      </w:r>
    </w:p>
    <w:p w14:paraId="425917A6" w14:textId="77777777" w:rsidR="00302644" w:rsidRPr="00E203F9" w:rsidRDefault="00302644">
      <w:pPr>
        <w:widowControl w:val="0"/>
        <w:numPr>
          <w:ilvl w:val="0"/>
          <w:numId w:val="81"/>
        </w:numPr>
        <w:tabs>
          <w:tab w:val="left" w:pos="426"/>
        </w:tabs>
        <w:suppressAutoHyphens/>
        <w:autoSpaceDE w:val="0"/>
        <w:autoSpaceDN w:val="0"/>
        <w:adjustRightInd w:val="0"/>
        <w:jc w:val="both"/>
        <w:rPr>
          <w:rFonts w:ascii="Arial" w:hAnsi="Arial" w:cs="Arial"/>
          <w:sz w:val="16"/>
          <w:szCs w:val="16"/>
        </w:rPr>
      </w:pPr>
      <w:r w:rsidRPr="00E203F9">
        <w:rPr>
          <w:rFonts w:ascii="Arial" w:hAnsi="Arial" w:cs="Arial"/>
          <w:sz w:val="16"/>
          <w:szCs w:val="16"/>
        </w:rPr>
        <w:t xml:space="preserve">“La afianzadora acepta expresamente tener garantizado el contrato a que esta póliza se refiere, aún en el caso de que se otorgue prórroga o espera al deudor principal o fiado por parte de </w:t>
      </w:r>
      <w:r w:rsidRPr="00E203F9">
        <w:rPr>
          <w:rFonts w:ascii="Arial" w:hAnsi="Arial" w:cs="Arial"/>
          <w:b/>
          <w:sz w:val="16"/>
          <w:szCs w:val="16"/>
        </w:rPr>
        <w:t>“LA DEPENDENCIA O ENTIDAD”</w:t>
      </w:r>
      <w:r w:rsidRPr="00E203F9">
        <w:rPr>
          <w:rFonts w:ascii="Arial" w:hAnsi="Arial" w:cs="Arial"/>
          <w:sz w:val="16"/>
          <w:szCs w:val="16"/>
        </w:rPr>
        <w:t xml:space="preserve"> para el cumplimiento total de las obligaciones que se garantizaran, por lo que la afianzadora renuncia expresamente al derecho que le otorga el artículo 179 de la Ley de Instituciones de Seguros y de Fianzas.”</w:t>
      </w:r>
    </w:p>
    <w:p w14:paraId="6EED0CD3" w14:textId="77777777" w:rsidR="00302644" w:rsidRPr="00E203F9" w:rsidRDefault="00302644" w:rsidP="00B22FD4">
      <w:pPr>
        <w:jc w:val="both"/>
        <w:rPr>
          <w:rFonts w:ascii="Arial" w:hAnsi="Arial" w:cs="Arial"/>
          <w:bCs/>
          <w:sz w:val="16"/>
          <w:szCs w:val="16"/>
        </w:rPr>
      </w:pPr>
    </w:p>
    <w:p w14:paraId="1711EC79" w14:textId="77777777" w:rsidR="00302644" w:rsidRPr="00E203F9" w:rsidRDefault="00302644" w:rsidP="00B22FD4">
      <w:pPr>
        <w:jc w:val="both"/>
        <w:rPr>
          <w:rFonts w:ascii="Arial" w:hAnsi="Arial" w:cs="Arial"/>
          <w:bCs/>
          <w:sz w:val="16"/>
          <w:szCs w:val="16"/>
        </w:rPr>
      </w:pPr>
      <w:r w:rsidRPr="00E203F9">
        <w:rPr>
          <w:rFonts w:ascii="Arial" w:hAnsi="Arial" w:cs="Arial"/>
          <w:bCs/>
          <w:sz w:val="16"/>
          <w:szCs w:val="16"/>
        </w:rPr>
        <w:t xml:space="preserve">De no cumplir con dicha entrega, </w:t>
      </w:r>
      <w:r w:rsidRPr="00E203F9">
        <w:rPr>
          <w:rFonts w:ascii="Arial" w:hAnsi="Arial" w:cs="Arial"/>
          <w:b/>
          <w:bCs/>
          <w:sz w:val="16"/>
          <w:szCs w:val="16"/>
        </w:rPr>
        <w:t>“</w:t>
      </w:r>
      <w:r w:rsidRPr="00E203F9">
        <w:rPr>
          <w:rFonts w:ascii="Arial" w:hAnsi="Arial" w:cs="Arial"/>
          <w:b/>
          <w:sz w:val="16"/>
          <w:szCs w:val="16"/>
        </w:rPr>
        <w:t>LA DEPENDENCIA O ENTIDAD</w:t>
      </w:r>
      <w:r w:rsidRPr="00E203F9">
        <w:rPr>
          <w:rFonts w:ascii="Arial" w:hAnsi="Arial" w:cs="Arial"/>
          <w:b/>
          <w:bCs/>
          <w:sz w:val="16"/>
          <w:szCs w:val="16"/>
        </w:rPr>
        <w:t>”</w:t>
      </w:r>
      <w:r w:rsidRPr="00E203F9">
        <w:rPr>
          <w:rFonts w:ascii="Arial" w:hAnsi="Arial" w:cs="Arial"/>
          <w:bCs/>
          <w:sz w:val="16"/>
          <w:szCs w:val="16"/>
        </w:rPr>
        <w:t xml:space="preserve"> podrá rescindir el contrato y remitir el asunto al Órgano Interno de Control para que determine si se aplican las sanciones estipuladas en el artículo </w:t>
      </w:r>
      <w:r w:rsidRPr="00E203F9">
        <w:rPr>
          <w:rFonts w:ascii="Arial" w:hAnsi="Arial" w:cs="Arial"/>
          <w:b/>
          <w:bCs/>
          <w:sz w:val="16"/>
          <w:szCs w:val="16"/>
        </w:rPr>
        <w:t>60</w:t>
      </w:r>
      <w:r w:rsidRPr="00E203F9">
        <w:rPr>
          <w:rFonts w:ascii="Arial" w:hAnsi="Arial" w:cs="Arial"/>
          <w:bCs/>
          <w:sz w:val="16"/>
          <w:szCs w:val="16"/>
        </w:rPr>
        <w:t xml:space="preserve"> fracción </w:t>
      </w:r>
      <w:r w:rsidRPr="00E203F9">
        <w:rPr>
          <w:rFonts w:ascii="Arial" w:hAnsi="Arial" w:cs="Arial"/>
          <w:b/>
          <w:bCs/>
          <w:sz w:val="16"/>
          <w:szCs w:val="16"/>
        </w:rPr>
        <w:t>III</w:t>
      </w:r>
      <w:r w:rsidRPr="00E203F9">
        <w:rPr>
          <w:rFonts w:ascii="Arial" w:hAnsi="Arial" w:cs="Arial"/>
          <w:bCs/>
          <w:sz w:val="16"/>
          <w:szCs w:val="16"/>
        </w:rPr>
        <w:t xml:space="preserve"> de la </w:t>
      </w:r>
      <w:r w:rsidRPr="00E203F9">
        <w:rPr>
          <w:rFonts w:ascii="Arial" w:hAnsi="Arial" w:cs="Arial"/>
          <w:b/>
          <w:bCs/>
          <w:sz w:val="16"/>
          <w:szCs w:val="16"/>
        </w:rPr>
        <w:t>“LAASSP”</w:t>
      </w:r>
      <w:r w:rsidRPr="00E203F9">
        <w:rPr>
          <w:rFonts w:ascii="Arial" w:hAnsi="Arial" w:cs="Arial"/>
          <w:bCs/>
          <w:sz w:val="16"/>
          <w:szCs w:val="16"/>
        </w:rPr>
        <w:t>.</w:t>
      </w:r>
    </w:p>
    <w:p w14:paraId="25A98E23" w14:textId="77777777" w:rsidR="00302644" w:rsidRPr="00E203F9" w:rsidRDefault="00302644" w:rsidP="00B22FD4">
      <w:pPr>
        <w:jc w:val="both"/>
        <w:rPr>
          <w:rFonts w:ascii="Arial" w:hAnsi="Arial" w:cs="Arial"/>
          <w:bCs/>
          <w:sz w:val="16"/>
          <w:szCs w:val="16"/>
        </w:rPr>
      </w:pPr>
    </w:p>
    <w:p w14:paraId="74BEA6AF" w14:textId="77777777" w:rsidR="00302644" w:rsidRPr="00E203F9" w:rsidRDefault="00302644" w:rsidP="00B22FD4">
      <w:pPr>
        <w:jc w:val="both"/>
        <w:rPr>
          <w:rFonts w:ascii="Arial" w:hAnsi="Arial" w:cs="Arial"/>
          <w:bCs/>
          <w:sz w:val="16"/>
          <w:szCs w:val="16"/>
        </w:rPr>
      </w:pPr>
      <w:r w:rsidRPr="00E203F9">
        <w:rPr>
          <w:rFonts w:ascii="Arial" w:hAnsi="Arial" w:cs="Arial"/>
          <w:bCs/>
          <w:sz w:val="16"/>
          <w:szCs w:val="16"/>
        </w:rPr>
        <w:t xml:space="preserve">La garantía de cumplimiento de ninguna manera será considerada como una limitación de la responsabilidad de </w:t>
      </w:r>
      <w:r w:rsidRPr="00E203F9">
        <w:rPr>
          <w:rFonts w:ascii="Arial" w:hAnsi="Arial" w:cs="Arial"/>
          <w:b/>
          <w:bCs/>
          <w:sz w:val="16"/>
          <w:szCs w:val="16"/>
        </w:rPr>
        <w:t>“EL PROVEEDOR”</w:t>
      </w:r>
      <w:r w:rsidRPr="00E203F9">
        <w:rPr>
          <w:rFonts w:ascii="Arial" w:hAnsi="Arial" w:cs="Arial"/>
          <w:bCs/>
          <w:sz w:val="16"/>
          <w:szCs w:val="16"/>
        </w:rPr>
        <w:t xml:space="preserve">, derivada de sus obligaciones y garantías estipuladas en el presente instrumento jurídico, y de ninguna manera impedirá que </w:t>
      </w:r>
      <w:r w:rsidRPr="00E203F9">
        <w:rPr>
          <w:rFonts w:ascii="Arial" w:hAnsi="Arial" w:cs="Arial"/>
          <w:b/>
          <w:bCs/>
          <w:sz w:val="16"/>
          <w:szCs w:val="16"/>
        </w:rPr>
        <w:t>“</w:t>
      </w:r>
      <w:r w:rsidRPr="00E203F9">
        <w:rPr>
          <w:rFonts w:ascii="Arial" w:hAnsi="Arial" w:cs="Arial"/>
          <w:b/>
          <w:sz w:val="16"/>
          <w:szCs w:val="16"/>
        </w:rPr>
        <w:t>LA DEPENDENCIA O ENTIDAD</w:t>
      </w:r>
      <w:r w:rsidRPr="00E203F9">
        <w:rPr>
          <w:rFonts w:ascii="Arial" w:hAnsi="Arial" w:cs="Arial"/>
          <w:b/>
          <w:bCs/>
          <w:sz w:val="16"/>
          <w:szCs w:val="16"/>
        </w:rPr>
        <w:t>”</w:t>
      </w:r>
      <w:r w:rsidRPr="00E203F9">
        <w:rPr>
          <w:rFonts w:ascii="Arial" w:hAnsi="Arial" w:cs="Arial"/>
          <w:bCs/>
          <w:sz w:val="16"/>
          <w:szCs w:val="16"/>
        </w:rPr>
        <w:t xml:space="preserve"> reclame la indemnización o el reembolso por cualquier incumplimiento que pueda exceder el valor de la garantía de cumplimiento.</w:t>
      </w:r>
    </w:p>
    <w:p w14:paraId="510D7CD6" w14:textId="77777777" w:rsidR="00302644" w:rsidRPr="00E203F9" w:rsidRDefault="00302644" w:rsidP="00B22FD4">
      <w:pPr>
        <w:jc w:val="both"/>
        <w:rPr>
          <w:rFonts w:ascii="Arial" w:hAnsi="Arial" w:cs="Arial"/>
          <w:bCs/>
          <w:sz w:val="16"/>
          <w:szCs w:val="16"/>
        </w:rPr>
      </w:pPr>
    </w:p>
    <w:p w14:paraId="0D7B01ED" w14:textId="77777777" w:rsidR="00302644" w:rsidRPr="00E203F9" w:rsidRDefault="00302644" w:rsidP="00B22FD4">
      <w:pPr>
        <w:suppressAutoHyphens/>
        <w:jc w:val="both"/>
        <w:rPr>
          <w:rFonts w:ascii="Arial" w:hAnsi="Arial" w:cs="Arial"/>
          <w:sz w:val="16"/>
          <w:szCs w:val="16"/>
        </w:rPr>
      </w:pPr>
      <w:r w:rsidRPr="00E203F9">
        <w:rPr>
          <w:rFonts w:ascii="Arial" w:hAnsi="Arial" w:cs="Arial"/>
          <w:sz w:val="16"/>
          <w:szCs w:val="16"/>
        </w:rPr>
        <w:t xml:space="preserve">En caso de incremento al monto del presente instrumento jurídico o modificación al plazo, </w:t>
      </w:r>
      <w:r w:rsidRPr="00E203F9">
        <w:rPr>
          <w:rFonts w:ascii="Arial" w:hAnsi="Arial" w:cs="Arial"/>
          <w:b/>
          <w:sz w:val="16"/>
          <w:szCs w:val="16"/>
        </w:rPr>
        <w:t>“EL PROVEEDOR”</w:t>
      </w:r>
      <w:r w:rsidRPr="00E203F9">
        <w:rPr>
          <w:rFonts w:ascii="Arial" w:hAnsi="Arial" w:cs="Arial"/>
          <w:sz w:val="16"/>
          <w:szCs w:val="16"/>
        </w:rPr>
        <w:t xml:space="preserve"> se obliga a entregar a </w:t>
      </w:r>
      <w:r w:rsidRPr="00E203F9">
        <w:rPr>
          <w:rFonts w:ascii="Arial" w:hAnsi="Arial" w:cs="Arial"/>
          <w:b/>
          <w:sz w:val="16"/>
          <w:szCs w:val="16"/>
        </w:rPr>
        <w:t>“LA DEPENDENCIA O ENTIDAD”</w:t>
      </w:r>
      <w:r w:rsidRPr="00E203F9">
        <w:rPr>
          <w:rFonts w:ascii="Arial" w:hAnsi="Arial" w:cs="Arial"/>
          <w:sz w:val="16"/>
          <w:szCs w:val="16"/>
        </w:rPr>
        <w:t xml:space="preserve"> dentro de los diez días naturales siguientes a la formalización del mismo, de conformidad con el último párrafo del artículo 91 del Reglamento de la </w:t>
      </w:r>
      <w:r w:rsidRPr="00E203F9">
        <w:rPr>
          <w:rFonts w:ascii="Arial" w:hAnsi="Arial" w:cs="Arial"/>
          <w:b/>
          <w:sz w:val="16"/>
          <w:szCs w:val="16"/>
        </w:rPr>
        <w:t>“LAASSP”</w:t>
      </w:r>
      <w:r w:rsidRPr="00E203F9">
        <w:rPr>
          <w:rFonts w:ascii="Arial" w:hAnsi="Arial" w:cs="Arial"/>
          <w:sz w:val="16"/>
          <w:szCs w:val="16"/>
        </w:rPr>
        <w:t>, los documentos modificatorios o endosos correspondientes, debiendo contener en el documento la estipulación de que se otorga de manera conjunta, solidaria e inseparable de la garantía otorgada inicialmente.</w:t>
      </w:r>
    </w:p>
    <w:p w14:paraId="43058EF4" w14:textId="77777777" w:rsidR="00302644" w:rsidRPr="00E203F9" w:rsidRDefault="00302644" w:rsidP="00B22FD4">
      <w:pPr>
        <w:suppressAutoHyphens/>
        <w:jc w:val="both"/>
        <w:rPr>
          <w:rFonts w:ascii="Arial" w:hAnsi="Arial" w:cs="Arial"/>
          <w:sz w:val="16"/>
          <w:szCs w:val="16"/>
        </w:rPr>
      </w:pPr>
    </w:p>
    <w:p w14:paraId="474A06C6" w14:textId="77777777" w:rsidR="00302644" w:rsidRPr="00E203F9" w:rsidRDefault="00302644" w:rsidP="00B22FD4">
      <w:pPr>
        <w:suppressAutoHyphens/>
        <w:jc w:val="both"/>
        <w:rPr>
          <w:rFonts w:ascii="Arial" w:hAnsi="Arial" w:cs="Arial"/>
          <w:sz w:val="16"/>
          <w:szCs w:val="16"/>
        </w:rPr>
      </w:pPr>
      <w:r w:rsidRPr="00E203F9">
        <w:rPr>
          <w:rFonts w:ascii="Arial" w:hAnsi="Arial" w:cs="Arial"/>
          <w:b/>
          <w:sz w:val="16"/>
          <w:szCs w:val="16"/>
        </w:rPr>
        <w:t>“EL PROVEEDOR”</w:t>
      </w:r>
      <w:r w:rsidRPr="00E203F9">
        <w:rPr>
          <w:rFonts w:ascii="Arial" w:hAnsi="Arial" w:cs="Arial"/>
          <w:sz w:val="16"/>
          <w:szCs w:val="16"/>
        </w:rPr>
        <w:t xml:space="preserve"> acepta expresamente que la garantía expedida para garantizar el cumplimiento se hará efectiva independientemente de que se interponga cualquier otro tipo de recurso ante instancias del orden administrativo o judicial, así como que permanecerá vigente durante la substanciación de los juicios o recursos legales que se interponga con relación a dicho contrato, hasta que sea pronunciada resolución definitiva que cause ejecutoria por la autoridad competente.</w:t>
      </w:r>
    </w:p>
    <w:p w14:paraId="7DF2B57D" w14:textId="77777777" w:rsidR="00302644" w:rsidRPr="00E203F9" w:rsidRDefault="00302644" w:rsidP="00B22FD4">
      <w:pPr>
        <w:suppressAutoHyphens/>
        <w:jc w:val="both"/>
        <w:rPr>
          <w:rFonts w:ascii="Arial" w:hAnsi="Arial" w:cs="Arial"/>
          <w:sz w:val="16"/>
          <w:szCs w:val="16"/>
        </w:rPr>
      </w:pPr>
    </w:p>
    <w:p w14:paraId="63297B43"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El trámite de liberación de garantía se realizará inmediato a que se extienda la constancia de cumplimiento de obligaciones contractuales por parte de “</w:t>
      </w:r>
      <w:r w:rsidRPr="00E203F9">
        <w:rPr>
          <w:rFonts w:ascii="Arial" w:hAnsi="Arial" w:cs="Arial"/>
          <w:b/>
          <w:sz w:val="16"/>
          <w:szCs w:val="16"/>
        </w:rPr>
        <w:t>LA DEPENDENCIA O ENTIDAD”</w:t>
      </w:r>
      <w:r w:rsidRPr="00E203F9">
        <w:rPr>
          <w:rFonts w:ascii="Arial" w:hAnsi="Arial" w:cs="Arial"/>
          <w:sz w:val="16"/>
          <w:szCs w:val="16"/>
        </w:rPr>
        <w:t xml:space="preserve">, de conformidad con lo dispuesto por el artículo 81, fracción VIII del Reglamento de la </w:t>
      </w:r>
      <w:r w:rsidRPr="00E203F9">
        <w:rPr>
          <w:rFonts w:ascii="Arial" w:hAnsi="Arial" w:cs="Arial"/>
          <w:b/>
          <w:sz w:val="16"/>
          <w:szCs w:val="16"/>
        </w:rPr>
        <w:t>“LAASSP”</w:t>
      </w:r>
      <w:r w:rsidRPr="00E203F9">
        <w:rPr>
          <w:rFonts w:ascii="Arial" w:hAnsi="Arial" w:cs="Arial"/>
          <w:sz w:val="16"/>
          <w:szCs w:val="16"/>
        </w:rPr>
        <w:t>.</w:t>
      </w:r>
    </w:p>
    <w:p w14:paraId="496AA71C" w14:textId="77777777" w:rsidR="00302644" w:rsidRPr="00E203F9" w:rsidRDefault="00302644" w:rsidP="00B22FD4">
      <w:pPr>
        <w:ind w:right="51"/>
        <w:jc w:val="both"/>
        <w:rPr>
          <w:rFonts w:ascii="Arial" w:hAnsi="Arial" w:cs="Arial"/>
          <w:sz w:val="16"/>
          <w:szCs w:val="16"/>
        </w:rPr>
      </w:pPr>
    </w:p>
    <w:p w14:paraId="1B99BAFC" w14:textId="77777777" w:rsidR="00302644" w:rsidRPr="00E203F9" w:rsidRDefault="00302644" w:rsidP="00B22FD4">
      <w:pPr>
        <w:autoSpaceDE w:val="0"/>
        <w:autoSpaceDN w:val="0"/>
        <w:adjustRightInd w:val="0"/>
        <w:jc w:val="both"/>
        <w:rPr>
          <w:rFonts w:ascii="Arial" w:hAnsi="Arial" w:cs="Arial"/>
          <w:sz w:val="16"/>
          <w:szCs w:val="16"/>
        </w:rPr>
      </w:pPr>
      <w:r w:rsidRPr="00E203F9">
        <w:rPr>
          <w:rFonts w:ascii="Arial" w:hAnsi="Arial" w:cs="Arial"/>
          <w:sz w:val="16"/>
          <w:szCs w:val="16"/>
        </w:rPr>
        <w:t xml:space="preserve">Considerando que la entrega de los bienes o prestación de los servicios o arrendamiento, cuando aplique se haya previsto un plazo menor a diez días naturales, se exceptúa el cumplimiento de la garantía, de conformidad con lo establecido en el artículo 48 último párrafo de la </w:t>
      </w:r>
      <w:r w:rsidRPr="00E203F9">
        <w:rPr>
          <w:rFonts w:ascii="Arial" w:hAnsi="Arial" w:cs="Arial"/>
          <w:b/>
          <w:sz w:val="16"/>
          <w:szCs w:val="16"/>
        </w:rPr>
        <w:t>"LAASSP",</w:t>
      </w:r>
      <w:r w:rsidRPr="00E203F9">
        <w:rPr>
          <w:rFonts w:ascii="Arial" w:hAnsi="Arial" w:cs="Arial"/>
          <w:sz w:val="16"/>
          <w:szCs w:val="16"/>
        </w:rPr>
        <w:t xml:space="preserve"> en concordancia con lo señalado en el tercer párrafo del artículo 86 del Reglamento de la Ley de Adquisiciones, Arrendamientos y Servicios del Sector Público.</w:t>
      </w:r>
    </w:p>
    <w:p w14:paraId="73A718E8" w14:textId="49055374" w:rsidR="00302644" w:rsidRPr="00E203F9" w:rsidRDefault="00302644" w:rsidP="00B22FD4">
      <w:pPr>
        <w:ind w:right="51"/>
        <w:jc w:val="both"/>
        <w:rPr>
          <w:rFonts w:ascii="Arial" w:hAnsi="Arial" w:cs="Arial"/>
          <w:sz w:val="16"/>
          <w:szCs w:val="16"/>
        </w:rPr>
      </w:pPr>
      <w:r w:rsidRPr="00E203F9">
        <w:rPr>
          <w:rFonts w:ascii="Arial" w:hAnsi="Arial" w:cs="Arial"/>
          <w:sz w:val="16"/>
          <w:szCs w:val="16"/>
        </w:rPr>
        <w:t xml:space="preserve">Para este caso, el monto máximo de las penas convencionales por atraso que se puede aplicar, será del </w:t>
      </w:r>
      <w:r w:rsidR="008235ED" w:rsidRPr="00E203F9">
        <w:rPr>
          <w:rFonts w:ascii="Arial" w:hAnsi="Arial" w:cs="Arial"/>
          <w:sz w:val="16"/>
          <w:szCs w:val="16"/>
        </w:rPr>
        <w:t xml:space="preserve">diez </w:t>
      </w:r>
      <w:r w:rsidRPr="00E203F9">
        <w:rPr>
          <w:rFonts w:ascii="Arial" w:hAnsi="Arial" w:cs="Arial"/>
          <w:sz w:val="16"/>
          <w:szCs w:val="16"/>
        </w:rPr>
        <w:t>por ciento del monto de los bienes entregados fuera de la fecha convenida, de conformidad con lo establecido en el tercer párrafo del artículo 96 del Reglamento de la Ley de Adquisiciones, Arrendamientos y Servicios del Sector Público.</w:t>
      </w:r>
    </w:p>
    <w:p w14:paraId="6C73616F" w14:textId="77777777" w:rsidR="00302644" w:rsidRPr="00E203F9" w:rsidRDefault="00302644" w:rsidP="00B22FD4">
      <w:pPr>
        <w:ind w:right="51"/>
        <w:jc w:val="both"/>
        <w:rPr>
          <w:rFonts w:ascii="Arial" w:hAnsi="Arial" w:cs="Arial"/>
          <w:sz w:val="16"/>
          <w:szCs w:val="16"/>
        </w:rPr>
      </w:pPr>
    </w:p>
    <w:p w14:paraId="216DC18F" w14:textId="77777777" w:rsidR="00302644" w:rsidRPr="00E203F9" w:rsidRDefault="00302644" w:rsidP="00B22FD4">
      <w:pPr>
        <w:ind w:right="51"/>
        <w:jc w:val="both"/>
        <w:rPr>
          <w:rFonts w:ascii="Arial" w:hAnsi="Arial" w:cs="Arial"/>
          <w:sz w:val="16"/>
          <w:szCs w:val="16"/>
        </w:rPr>
      </w:pPr>
    </w:p>
    <w:p w14:paraId="0AA74386" w14:textId="77777777" w:rsidR="00302644" w:rsidRPr="00E203F9" w:rsidRDefault="00302644" w:rsidP="00B22FD4">
      <w:pPr>
        <w:tabs>
          <w:tab w:val="left" w:pos="2520"/>
        </w:tabs>
        <w:jc w:val="both"/>
        <w:rPr>
          <w:rFonts w:ascii="Arial" w:hAnsi="Arial" w:cs="Arial"/>
          <w:sz w:val="16"/>
          <w:szCs w:val="16"/>
        </w:rPr>
      </w:pPr>
      <w:r w:rsidRPr="00E203F9">
        <w:rPr>
          <w:rFonts w:ascii="Arial" w:hAnsi="Arial" w:cs="Arial"/>
          <w:b/>
          <w:sz w:val="16"/>
          <w:szCs w:val="16"/>
        </w:rPr>
        <w:t>OCTAVA. OBLIGACIONES DE “EL PROVEEDOR”</w:t>
      </w:r>
    </w:p>
    <w:p w14:paraId="4DD6247A" w14:textId="77777777" w:rsidR="00302644" w:rsidRPr="00E203F9" w:rsidRDefault="00302644" w:rsidP="00B22FD4">
      <w:pPr>
        <w:ind w:right="-1"/>
        <w:jc w:val="both"/>
        <w:rPr>
          <w:rFonts w:ascii="Arial" w:hAnsi="Arial" w:cs="Arial"/>
          <w:sz w:val="16"/>
          <w:szCs w:val="16"/>
        </w:rPr>
      </w:pPr>
    </w:p>
    <w:p w14:paraId="2B422A06" w14:textId="77777777" w:rsidR="00302644" w:rsidRPr="00E203F9" w:rsidRDefault="00302644">
      <w:pPr>
        <w:pStyle w:val="Prrafodelista"/>
        <w:widowControl/>
        <w:numPr>
          <w:ilvl w:val="0"/>
          <w:numId w:val="75"/>
        </w:numPr>
        <w:adjustRightInd/>
        <w:spacing w:line="240" w:lineRule="auto"/>
        <w:textAlignment w:val="auto"/>
        <w:rPr>
          <w:rFonts w:ascii="Arial" w:hAnsi="Arial" w:cs="Arial"/>
          <w:sz w:val="16"/>
          <w:szCs w:val="16"/>
        </w:rPr>
      </w:pPr>
      <w:r w:rsidRPr="00E203F9">
        <w:rPr>
          <w:rFonts w:ascii="Arial" w:hAnsi="Arial" w:cs="Arial"/>
          <w:sz w:val="16"/>
          <w:szCs w:val="16"/>
        </w:rPr>
        <w:t>Entregar los bienes y prestar los servicios en las fechas o plazos y lugares específicos conforme a lo requerido en el presente contrato y anexos respectivos, para el caso de arrendamiento conceder el uso y goce de los bienes, expresando que se encuentran en óptimas condiciones de funcionamiento, mismos que serán instalados y puestos en operación.</w:t>
      </w:r>
    </w:p>
    <w:p w14:paraId="2452E985" w14:textId="77777777" w:rsidR="00302644" w:rsidRPr="00E203F9" w:rsidRDefault="00302644">
      <w:pPr>
        <w:pStyle w:val="Prrafodelista"/>
        <w:widowControl/>
        <w:numPr>
          <w:ilvl w:val="0"/>
          <w:numId w:val="75"/>
        </w:numPr>
        <w:adjustRightInd/>
        <w:spacing w:line="240" w:lineRule="auto"/>
        <w:textAlignment w:val="auto"/>
        <w:rPr>
          <w:rFonts w:ascii="Arial" w:hAnsi="Arial" w:cs="Arial"/>
          <w:sz w:val="16"/>
          <w:szCs w:val="16"/>
        </w:rPr>
      </w:pPr>
      <w:r w:rsidRPr="00E203F9">
        <w:rPr>
          <w:rFonts w:ascii="Arial" w:hAnsi="Arial" w:cs="Arial"/>
          <w:sz w:val="16"/>
          <w:szCs w:val="16"/>
        </w:rPr>
        <w:t>Para el caso de arrendamiento correrá bajo su cargo los costos de flete, transporte, seguro y de cualquier otro derecho que se genere, hasta el lugar de entrega de los bienes, así como el costo de su traslado de regreso al término del contrato.</w:t>
      </w:r>
    </w:p>
    <w:p w14:paraId="1BD555C8" w14:textId="77777777" w:rsidR="00302644" w:rsidRPr="00E203F9" w:rsidRDefault="00302644">
      <w:pPr>
        <w:pStyle w:val="Prrafodelista"/>
        <w:widowControl/>
        <w:numPr>
          <w:ilvl w:val="0"/>
          <w:numId w:val="75"/>
        </w:numPr>
        <w:adjustRightInd/>
        <w:spacing w:line="240" w:lineRule="auto"/>
        <w:textAlignment w:val="auto"/>
        <w:rPr>
          <w:rFonts w:ascii="Arial" w:hAnsi="Arial" w:cs="Arial"/>
          <w:sz w:val="16"/>
          <w:szCs w:val="16"/>
        </w:rPr>
      </w:pPr>
      <w:r w:rsidRPr="00E203F9">
        <w:rPr>
          <w:rFonts w:ascii="Arial" w:hAnsi="Arial" w:cs="Arial"/>
          <w:sz w:val="16"/>
          <w:szCs w:val="16"/>
        </w:rPr>
        <w:lastRenderedPageBreak/>
        <w:t>Cumplir con las especificaciones técnicas y de calidad y demás condiciones establecidas en el contrato respectivos anexos, así como la cotización y el requerimiento asociado a ésta;</w:t>
      </w:r>
    </w:p>
    <w:p w14:paraId="6248918D" w14:textId="77777777" w:rsidR="00302644" w:rsidRPr="00E203F9" w:rsidRDefault="00302644">
      <w:pPr>
        <w:pStyle w:val="Prrafodelista"/>
        <w:widowControl/>
        <w:numPr>
          <w:ilvl w:val="0"/>
          <w:numId w:val="75"/>
        </w:numPr>
        <w:adjustRightInd/>
        <w:spacing w:line="240" w:lineRule="auto"/>
        <w:textAlignment w:val="auto"/>
        <w:rPr>
          <w:rFonts w:ascii="Arial" w:hAnsi="Arial" w:cs="Arial"/>
          <w:sz w:val="16"/>
          <w:szCs w:val="16"/>
        </w:rPr>
      </w:pPr>
      <w:r w:rsidRPr="00E203F9">
        <w:rPr>
          <w:rFonts w:ascii="Arial" w:hAnsi="Arial" w:cs="Arial"/>
          <w:sz w:val="16"/>
          <w:szCs w:val="16"/>
        </w:rPr>
        <w:t>En bienes de procedencia extranjera, asumirá la responsabilidad de efectuar los trámites de importación y pagar los impuestos y derechos que se generen.</w:t>
      </w:r>
    </w:p>
    <w:p w14:paraId="1504BB65" w14:textId="77777777" w:rsidR="00302644" w:rsidRPr="00E203F9" w:rsidRDefault="00302644">
      <w:pPr>
        <w:pStyle w:val="Prrafodelista"/>
        <w:widowControl/>
        <w:numPr>
          <w:ilvl w:val="0"/>
          <w:numId w:val="75"/>
        </w:numPr>
        <w:adjustRightInd/>
        <w:spacing w:line="240" w:lineRule="auto"/>
        <w:textAlignment w:val="auto"/>
        <w:rPr>
          <w:rFonts w:ascii="Arial" w:hAnsi="Arial" w:cs="Arial"/>
          <w:sz w:val="16"/>
          <w:szCs w:val="16"/>
        </w:rPr>
      </w:pPr>
      <w:r w:rsidRPr="00E203F9">
        <w:rPr>
          <w:rFonts w:ascii="Arial" w:hAnsi="Arial" w:cs="Arial"/>
          <w:sz w:val="16"/>
          <w:szCs w:val="16"/>
        </w:rPr>
        <w:t>Asumir su responsabilidad ante cualquier situación que pudiera generarse con motivo del presente contrato.</w:t>
      </w:r>
    </w:p>
    <w:p w14:paraId="7195DE1E" w14:textId="77777777" w:rsidR="00302644" w:rsidRPr="00E203F9" w:rsidRDefault="00302644">
      <w:pPr>
        <w:pStyle w:val="Prrafodelista"/>
        <w:widowControl/>
        <w:numPr>
          <w:ilvl w:val="0"/>
          <w:numId w:val="75"/>
        </w:numPr>
        <w:adjustRightInd/>
        <w:spacing w:line="240" w:lineRule="auto"/>
        <w:textAlignment w:val="auto"/>
        <w:rPr>
          <w:rFonts w:ascii="Arial" w:hAnsi="Arial" w:cs="Arial"/>
          <w:sz w:val="16"/>
          <w:szCs w:val="16"/>
        </w:rPr>
      </w:pPr>
      <w:r w:rsidRPr="00E203F9">
        <w:rPr>
          <w:rFonts w:ascii="Arial" w:hAnsi="Arial" w:cs="Arial"/>
          <w:sz w:val="16"/>
          <w:szCs w:val="16"/>
        </w:rPr>
        <w:t xml:space="preserve">No difundir a terceros sin autorización expresa de </w:t>
      </w:r>
      <w:r w:rsidRPr="00E203F9">
        <w:rPr>
          <w:rFonts w:ascii="Arial" w:hAnsi="Arial" w:cs="Arial"/>
          <w:b/>
          <w:sz w:val="16"/>
          <w:szCs w:val="16"/>
        </w:rPr>
        <w:t>“LA DEPENDENCIA O ENTIDAD”</w:t>
      </w:r>
      <w:r w:rsidRPr="00E203F9">
        <w:rPr>
          <w:rFonts w:ascii="Arial" w:hAnsi="Arial" w:cs="Arial"/>
          <w:sz w:val="16"/>
          <w:szCs w:val="16"/>
        </w:rPr>
        <w:t xml:space="preserve"> la información que le sea proporcionada, inclusive después de la rescisión o terminación del presente instrumento, sin perjuicio de las sanciones administrativas, civiles y penales a que haya lugar.</w:t>
      </w:r>
    </w:p>
    <w:p w14:paraId="1D77093B" w14:textId="77777777" w:rsidR="00302644" w:rsidRPr="00E203F9" w:rsidRDefault="00302644">
      <w:pPr>
        <w:pStyle w:val="Prrafodelista"/>
        <w:widowControl/>
        <w:numPr>
          <w:ilvl w:val="0"/>
          <w:numId w:val="75"/>
        </w:numPr>
        <w:adjustRightInd/>
        <w:spacing w:line="240" w:lineRule="auto"/>
        <w:textAlignment w:val="auto"/>
        <w:rPr>
          <w:rFonts w:ascii="Arial" w:hAnsi="Arial" w:cs="Arial"/>
          <w:sz w:val="16"/>
          <w:szCs w:val="16"/>
        </w:rPr>
      </w:pPr>
      <w:r w:rsidRPr="00E203F9">
        <w:rPr>
          <w:rFonts w:ascii="Arial" w:hAnsi="Arial" w:cs="Arial"/>
          <w:sz w:val="16"/>
          <w:szCs w:val="16"/>
        </w:rPr>
        <w:t xml:space="preserve">Proporcionar la información que le sea requerida por parte de la Secretaría de la Función Pública y el Órgano Interno de Control, de conformidad con el artículo 107 del Reglamento de la </w:t>
      </w:r>
      <w:r w:rsidRPr="00E203F9">
        <w:rPr>
          <w:rFonts w:ascii="Arial" w:hAnsi="Arial" w:cs="Arial"/>
          <w:b/>
          <w:sz w:val="16"/>
          <w:szCs w:val="16"/>
        </w:rPr>
        <w:t>“LAASSP”</w:t>
      </w:r>
      <w:r w:rsidRPr="00E203F9">
        <w:rPr>
          <w:rFonts w:ascii="Arial" w:hAnsi="Arial" w:cs="Arial"/>
          <w:sz w:val="16"/>
          <w:szCs w:val="16"/>
        </w:rPr>
        <w:t>.</w:t>
      </w:r>
    </w:p>
    <w:p w14:paraId="7AA9D84C" w14:textId="77777777" w:rsidR="00302644" w:rsidRPr="00E203F9" w:rsidRDefault="00302644" w:rsidP="00B22FD4">
      <w:pPr>
        <w:ind w:right="51"/>
        <w:jc w:val="both"/>
        <w:rPr>
          <w:rFonts w:ascii="Arial" w:hAnsi="Arial" w:cs="Arial"/>
          <w:sz w:val="16"/>
          <w:szCs w:val="16"/>
        </w:rPr>
      </w:pPr>
    </w:p>
    <w:p w14:paraId="60DBE0D5" w14:textId="77777777" w:rsidR="00302644" w:rsidRPr="00E203F9" w:rsidRDefault="00302644" w:rsidP="00B22FD4">
      <w:pPr>
        <w:ind w:right="51"/>
        <w:jc w:val="both"/>
        <w:rPr>
          <w:rFonts w:ascii="Arial" w:hAnsi="Arial" w:cs="Arial"/>
          <w:sz w:val="16"/>
          <w:szCs w:val="16"/>
        </w:rPr>
      </w:pPr>
      <w:r w:rsidRPr="00E203F9">
        <w:rPr>
          <w:rFonts w:ascii="Arial" w:hAnsi="Arial" w:cs="Arial"/>
          <w:b/>
          <w:sz w:val="16"/>
          <w:szCs w:val="16"/>
        </w:rPr>
        <w:t>NOVENA. OBLIGACIONES DE “LA DEPENDENCIA O ENTIDAD”</w:t>
      </w:r>
    </w:p>
    <w:p w14:paraId="6E4D23B8" w14:textId="77777777" w:rsidR="00302644" w:rsidRPr="00E203F9" w:rsidRDefault="00302644" w:rsidP="00B22FD4">
      <w:pPr>
        <w:ind w:right="51"/>
        <w:jc w:val="both"/>
        <w:rPr>
          <w:rFonts w:ascii="Arial" w:hAnsi="Arial" w:cs="Arial"/>
          <w:sz w:val="16"/>
          <w:szCs w:val="16"/>
        </w:rPr>
      </w:pPr>
    </w:p>
    <w:p w14:paraId="2060299B" w14:textId="77777777" w:rsidR="00302644" w:rsidRPr="00E203F9" w:rsidRDefault="00302644">
      <w:pPr>
        <w:pStyle w:val="Prrafodelista"/>
        <w:widowControl/>
        <w:numPr>
          <w:ilvl w:val="0"/>
          <w:numId w:val="77"/>
        </w:numPr>
        <w:adjustRightInd/>
        <w:spacing w:line="240" w:lineRule="auto"/>
        <w:ind w:right="51"/>
        <w:textAlignment w:val="auto"/>
        <w:rPr>
          <w:rFonts w:ascii="Arial" w:hAnsi="Arial" w:cs="Arial"/>
          <w:sz w:val="16"/>
          <w:szCs w:val="16"/>
        </w:rPr>
      </w:pPr>
      <w:r w:rsidRPr="00E203F9">
        <w:rPr>
          <w:rFonts w:ascii="Arial" w:hAnsi="Arial" w:cs="Arial"/>
          <w:sz w:val="16"/>
          <w:szCs w:val="16"/>
        </w:rPr>
        <w:t xml:space="preserve">Otorgar todas las facilidades necesarias, a efecto de que </w:t>
      </w:r>
      <w:r w:rsidRPr="00E203F9">
        <w:rPr>
          <w:rFonts w:ascii="Arial" w:hAnsi="Arial" w:cs="Arial"/>
          <w:b/>
          <w:sz w:val="16"/>
          <w:szCs w:val="16"/>
        </w:rPr>
        <w:t>“EL PROVEEDOR”</w:t>
      </w:r>
      <w:r w:rsidRPr="00E203F9">
        <w:rPr>
          <w:rFonts w:ascii="Arial" w:hAnsi="Arial" w:cs="Arial"/>
          <w:sz w:val="16"/>
          <w:szCs w:val="16"/>
        </w:rPr>
        <w:t xml:space="preserve"> lleve a cabo en los términos convenidos.</w:t>
      </w:r>
    </w:p>
    <w:p w14:paraId="2428D82E" w14:textId="77777777" w:rsidR="00302644" w:rsidRPr="00E203F9" w:rsidRDefault="00302644">
      <w:pPr>
        <w:pStyle w:val="Prrafodelista"/>
        <w:widowControl/>
        <w:numPr>
          <w:ilvl w:val="0"/>
          <w:numId w:val="77"/>
        </w:numPr>
        <w:adjustRightInd/>
        <w:spacing w:line="240" w:lineRule="auto"/>
        <w:ind w:right="51"/>
        <w:textAlignment w:val="auto"/>
        <w:rPr>
          <w:rFonts w:ascii="Arial" w:hAnsi="Arial" w:cs="Arial"/>
          <w:sz w:val="16"/>
          <w:szCs w:val="16"/>
        </w:rPr>
      </w:pPr>
      <w:r w:rsidRPr="00E203F9">
        <w:rPr>
          <w:rFonts w:ascii="Arial" w:hAnsi="Arial" w:cs="Arial"/>
          <w:sz w:val="16"/>
          <w:szCs w:val="16"/>
        </w:rPr>
        <w:t>Sufragar el pago correspondiente en tiempo y forma, por el suministro de los bienes o prestación de los servicios o arrendamiento.</w:t>
      </w:r>
    </w:p>
    <w:p w14:paraId="4DFA3161" w14:textId="77777777" w:rsidR="00302644" w:rsidRPr="00E203F9" w:rsidRDefault="00302644">
      <w:pPr>
        <w:pStyle w:val="Prrafodelista"/>
        <w:widowControl/>
        <w:numPr>
          <w:ilvl w:val="0"/>
          <w:numId w:val="77"/>
        </w:numPr>
        <w:adjustRightInd/>
        <w:spacing w:line="240" w:lineRule="auto"/>
        <w:ind w:right="51"/>
        <w:textAlignment w:val="auto"/>
        <w:rPr>
          <w:rFonts w:ascii="Arial" w:hAnsi="Arial" w:cs="Arial"/>
          <w:sz w:val="16"/>
          <w:szCs w:val="16"/>
        </w:rPr>
      </w:pPr>
      <w:r w:rsidRPr="00E203F9">
        <w:rPr>
          <w:rFonts w:ascii="Arial" w:hAnsi="Arial" w:cs="Arial"/>
          <w:sz w:val="16"/>
          <w:szCs w:val="16"/>
        </w:rPr>
        <w:t xml:space="preserve">Extender a </w:t>
      </w:r>
      <w:r w:rsidRPr="00E203F9">
        <w:rPr>
          <w:rFonts w:ascii="Arial" w:hAnsi="Arial" w:cs="Arial"/>
          <w:b/>
          <w:sz w:val="16"/>
          <w:szCs w:val="16"/>
        </w:rPr>
        <w:t xml:space="preserve">“EL PROVEEDOR”, </w:t>
      </w:r>
      <w:r w:rsidRPr="00E203F9">
        <w:rPr>
          <w:rFonts w:ascii="Arial" w:hAnsi="Arial" w:cs="Arial"/>
          <w:sz w:val="16"/>
          <w:szCs w:val="16"/>
        </w:rPr>
        <w:t>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124539D2" w14:textId="77777777" w:rsidR="00302644" w:rsidRPr="00E203F9" w:rsidRDefault="00302644">
      <w:pPr>
        <w:pStyle w:val="Prrafodelista"/>
        <w:widowControl/>
        <w:numPr>
          <w:ilvl w:val="0"/>
          <w:numId w:val="77"/>
        </w:numPr>
        <w:adjustRightInd/>
        <w:spacing w:line="240" w:lineRule="auto"/>
        <w:ind w:right="51"/>
        <w:textAlignment w:val="auto"/>
        <w:rPr>
          <w:rFonts w:ascii="Arial" w:hAnsi="Arial" w:cs="Arial"/>
          <w:sz w:val="16"/>
          <w:szCs w:val="16"/>
        </w:rPr>
      </w:pPr>
      <w:r w:rsidRPr="00E203F9">
        <w:rPr>
          <w:rFonts w:ascii="Arial" w:hAnsi="Arial" w:cs="Arial"/>
          <w:sz w:val="16"/>
          <w:szCs w:val="16"/>
        </w:rPr>
        <w:t xml:space="preserve">Para el caso de arrendamiento se compromete a mantener en custodia los bienes, dado que no son de su propiedad, no podrá traspasarlos, subarrendarlos o transmitir la posesión de los mismos bajo ningún concepto, ni cambiarlos de domicilio, salvo autorización por escrito por parte del “PROVEEDOR”. </w:t>
      </w:r>
    </w:p>
    <w:p w14:paraId="04C7F021" w14:textId="77777777" w:rsidR="00302644" w:rsidRPr="00E203F9" w:rsidRDefault="00302644" w:rsidP="00B22FD4">
      <w:pPr>
        <w:ind w:right="51"/>
        <w:jc w:val="both"/>
        <w:rPr>
          <w:rFonts w:ascii="Arial" w:hAnsi="Arial" w:cs="Arial"/>
          <w:sz w:val="16"/>
          <w:szCs w:val="16"/>
        </w:rPr>
      </w:pPr>
    </w:p>
    <w:p w14:paraId="0553D65E" w14:textId="77777777" w:rsidR="00302644" w:rsidRPr="00E203F9" w:rsidRDefault="00302644" w:rsidP="00B22FD4">
      <w:pPr>
        <w:ind w:right="51"/>
        <w:jc w:val="both"/>
        <w:rPr>
          <w:rFonts w:ascii="Arial" w:hAnsi="Arial" w:cs="Arial"/>
          <w:b/>
          <w:sz w:val="16"/>
          <w:szCs w:val="16"/>
        </w:rPr>
      </w:pPr>
      <w:r w:rsidRPr="00E203F9">
        <w:rPr>
          <w:rFonts w:ascii="Arial" w:hAnsi="Arial" w:cs="Arial"/>
          <w:b/>
          <w:sz w:val="16"/>
          <w:szCs w:val="16"/>
        </w:rPr>
        <w:t>DÉCIMA. LUGAR, PLAZOS Y CONDICIONES DE ENTREGA DE LOS BIENES PRESTACIÓN DE LOS SERVICIOS O ARRENDAMIENTO</w:t>
      </w:r>
    </w:p>
    <w:p w14:paraId="7C538659" w14:textId="77777777" w:rsidR="00302644" w:rsidRPr="00E203F9" w:rsidRDefault="00302644" w:rsidP="00B22FD4">
      <w:pPr>
        <w:ind w:right="51"/>
        <w:jc w:val="both"/>
        <w:rPr>
          <w:rFonts w:ascii="Arial" w:hAnsi="Arial" w:cs="Arial"/>
          <w:sz w:val="16"/>
          <w:szCs w:val="16"/>
        </w:rPr>
      </w:pPr>
    </w:p>
    <w:p w14:paraId="2B55F8FF" w14:textId="77777777" w:rsidR="00302644" w:rsidRPr="00E203F9" w:rsidRDefault="00302644" w:rsidP="00B22FD4">
      <w:pPr>
        <w:ind w:right="51"/>
        <w:jc w:val="both"/>
        <w:rPr>
          <w:rFonts w:ascii="Arial" w:eastAsia="Calibri" w:hAnsi="Arial" w:cs="Arial"/>
          <w:sz w:val="16"/>
          <w:szCs w:val="16"/>
          <w:lang w:eastAsia="en-US"/>
        </w:rPr>
      </w:pPr>
      <w:r w:rsidRPr="00E203F9">
        <w:rPr>
          <w:rFonts w:ascii="Arial" w:hAnsi="Arial" w:cs="Arial"/>
          <w:sz w:val="16"/>
          <w:szCs w:val="16"/>
        </w:rPr>
        <w:t xml:space="preserve">La entrega de los bienes o prestación de los servicios o arrendamiento. </w:t>
      </w:r>
      <w:r w:rsidRPr="00E203F9">
        <w:rPr>
          <w:rFonts w:ascii="Arial" w:eastAsia="Calibri" w:hAnsi="Arial" w:cs="Arial"/>
          <w:sz w:val="16"/>
          <w:szCs w:val="16"/>
          <w:lang w:eastAsia="en-US"/>
        </w:rPr>
        <w:t xml:space="preserve">será conforme a los plazos, condiciones y entregables establecidos por </w:t>
      </w:r>
      <w:r w:rsidRPr="00E203F9">
        <w:rPr>
          <w:rFonts w:ascii="Arial" w:eastAsia="Calibri" w:hAnsi="Arial" w:cs="Arial"/>
          <w:b/>
          <w:sz w:val="16"/>
          <w:szCs w:val="16"/>
          <w:lang w:eastAsia="en-US"/>
        </w:rPr>
        <w:t>“</w:t>
      </w:r>
      <w:r w:rsidRPr="00E203F9">
        <w:rPr>
          <w:rFonts w:ascii="Arial" w:hAnsi="Arial" w:cs="Arial"/>
          <w:b/>
          <w:sz w:val="16"/>
          <w:szCs w:val="16"/>
        </w:rPr>
        <w:t>LA DEPENDENCIA O ENTIDAD</w:t>
      </w:r>
      <w:r w:rsidRPr="00E203F9">
        <w:rPr>
          <w:rFonts w:ascii="Arial" w:eastAsia="Calibri" w:hAnsi="Arial" w:cs="Arial"/>
          <w:b/>
          <w:sz w:val="16"/>
          <w:szCs w:val="16"/>
          <w:lang w:eastAsia="en-US"/>
        </w:rPr>
        <w:t>”</w:t>
      </w:r>
      <w:r w:rsidRPr="00E203F9">
        <w:rPr>
          <w:rFonts w:ascii="Arial" w:eastAsia="Calibri" w:hAnsi="Arial" w:cs="Arial"/>
          <w:sz w:val="16"/>
          <w:szCs w:val="16"/>
          <w:lang w:eastAsia="en-US"/>
        </w:rPr>
        <w:t xml:space="preserve"> en el (establecer el documento o anexo donde se encuentran dichos plazos, domicilios, condiciones y entregables o en su defecto redactarlos).</w:t>
      </w:r>
    </w:p>
    <w:p w14:paraId="1C3E216F"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 xml:space="preserve"> </w:t>
      </w:r>
    </w:p>
    <w:p w14:paraId="16956E27" w14:textId="77777777" w:rsidR="00302644" w:rsidRPr="00E203F9" w:rsidRDefault="00302644" w:rsidP="00B22FD4">
      <w:pPr>
        <w:jc w:val="both"/>
        <w:rPr>
          <w:rFonts w:ascii="Arial" w:eastAsia="Calibri" w:hAnsi="Arial" w:cs="Arial"/>
          <w:sz w:val="16"/>
          <w:szCs w:val="16"/>
          <w:lang w:eastAsia="en-US"/>
        </w:rPr>
      </w:pPr>
      <w:r w:rsidRPr="00E203F9">
        <w:rPr>
          <w:rFonts w:ascii="Arial" w:hAnsi="Arial" w:cs="Arial"/>
          <w:sz w:val="16"/>
          <w:szCs w:val="16"/>
        </w:rPr>
        <w:t>La entrega de los bienes o prestación de los servicios o arrendamiento</w:t>
      </w:r>
      <w:r w:rsidRPr="00E203F9">
        <w:rPr>
          <w:rFonts w:ascii="Arial" w:eastAsia="Calibri" w:hAnsi="Arial" w:cs="Arial"/>
          <w:sz w:val="16"/>
          <w:szCs w:val="16"/>
          <w:lang w:eastAsia="en-US"/>
        </w:rPr>
        <w:t>, se realizará en los domicilios señalados en el  (establecer el documento o anexo donde se encuentran dichos plazos, domicilios, condiciones y entregables o en su defecto redactarlos) y en las fechas establecidas en el mismo; los bienes serán recibidos previa revisión por parte del personal designado por (colocar si es el administrador o el supervisor del contrato); la inspección de los bienes consistirá en la verificación del bien, la cantidad, condiciones, especificaciones técnicas y de calidad.</w:t>
      </w:r>
    </w:p>
    <w:p w14:paraId="7DAF84F0" w14:textId="77777777" w:rsidR="00302644" w:rsidRPr="00E203F9" w:rsidRDefault="00302644" w:rsidP="00B22FD4">
      <w:pPr>
        <w:jc w:val="both"/>
        <w:rPr>
          <w:rFonts w:ascii="Arial" w:eastAsia="Calibri" w:hAnsi="Arial" w:cs="Arial"/>
          <w:sz w:val="16"/>
          <w:szCs w:val="16"/>
          <w:lang w:eastAsia="en-US"/>
        </w:rPr>
      </w:pPr>
    </w:p>
    <w:p w14:paraId="518BE2EC" w14:textId="77777777" w:rsidR="00302644" w:rsidRPr="00E203F9" w:rsidRDefault="00302644" w:rsidP="00B22FD4">
      <w:pPr>
        <w:ind w:right="51"/>
        <w:jc w:val="both"/>
        <w:rPr>
          <w:rFonts w:ascii="Arial" w:eastAsia="Calibri" w:hAnsi="Arial" w:cs="Arial"/>
          <w:sz w:val="16"/>
          <w:szCs w:val="16"/>
          <w:lang w:eastAsia="en-US"/>
        </w:rPr>
      </w:pPr>
      <w:r w:rsidRPr="00E203F9">
        <w:rPr>
          <w:rFonts w:ascii="Arial" w:hAnsi="Arial" w:cs="Arial"/>
          <w:sz w:val="16"/>
          <w:szCs w:val="16"/>
        </w:rPr>
        <w:t>D</w:t>
      </w:r>
      <w:r w:rsidRPr="00E203F9">
        <w:rPr>
          <w:rFonts w:ascii="Arial" w:eastAsia="Calibri" w:hAnsi="Arial" w:cs="Arial"/>
          <w:sz w:val="16"/>
          <w:szCs w:val="16"/>
          <w:lang w:eastAsia="en-US"/>
        </w:rPr>
        <w:t>urante la recepción, los bienes estarán sujetos a una verificación visual aleatoria. En los casos en que se detecten defectos o discrepancias en la entrega o incumplimiento en las especificaciones técnicas de los bienes, “</w:t>
      </w:r>
      <w:r w:rsidRPr="00E203F9">
        <w:rPr>
          <w:rFonts w:ascii="Arial" w:eastAsia="Calibri" w:hAnsi="Arial" w:cs="Arial"/>
          <w:b/>
          <w:sz w:val="16"/>
          <w:szCs w:val="16"/>
          <w:lang w:eastAsia="en-US"/>
        </w:rPr>
        <w:t>EL PROVEEDOR</w:t>
      </w:r>
      <w:r w:rsidRPr="00E203F9">
        <w:rPr>
          <w:rFonts w:ascii="Arial" w:eastAsia="Calibri" w:hAnsi="Arial" w:cs="Arial"/>
          <w:sz w:val="16"/>
          <w:szCs w:val="16"/>
          <w:lang w:eastAsia="en-US"/>
        </w:rPr>
        <w:t xml:space="preserve">” contará con un (colocar plazo para reposición de bienes), para la reposición de éstos, contadas a partir del momento de la devolución y/o la notificación por correo electrónico y/o escrito, sin costo adicional para </w:t>
      </w:r>
      <w:r w:rsidRPr="00E203F9">
        <w:rPr>
          <w:rFonts w:ascii="Arial" w:eastAsia="Calibri" w:hAnsi="Arial" w:cs="Arial"/>
          <w:b/>
          <w:sz w:val="16"/>
          <w:szCs w:val="16"/>
          <w:lang w:eastAsia="en-US"/>
        </w:rPr>
        <w:t>“</w:t>
      </w:r>
      <w:r w:rsidRPr="00E203F9">
        <w:rPr>
          <w:rFonts w:ascii="Arial" w:hAnsi="Arial" w:cs="Arial"/>
          <w:b/>
          <w:sz w:val="16"/>
          <w:szCs w:val="16"/>
        </w:rPr>
        <w:t>LA DEPENDENCIA O ENTIDAD</w:t>
      </w:r>
      <w:r w:rsidRPr="00E203F9">
        <w:rPr>
          <w:rFonts w:ascii="Arial" w:eastAsia="Calibri" w:hAnsi="Arial" w:cs="Arial"/>
          <w:b/>
          <w:sz w:val="16"/>
          <w:szCs w:val="16"/>
          <w:lang w:eastAsia="en-US"/>
        </w:rPr>
        <w:t>”</w:t>
      </w:r>
      <w:r w:rsidRPr="00E203F9">
        <w:rPr>
          <w:rFonts w:ascii="Arial" w:eastAsia="Calibri" w:hAnsi="Arial" w:cs="Arial"/>
          <w:sz w:val="16"/>
          <w:szCs w:val="16"/>
          <w:lang w:eastAsia="en-US"/>
        </w:rPr>
        <w:t>.</w:t>
      </w:r>
    </w:p>
    <w:p w14:paraId="7E8D5BC3" w14:textId="77777777" w:rsidR="00302644" w:rsidRPr="00E203F9" w:rsidRDefault="00302644" w:rsidP="00B22FD4">
      <w:pPr>
        <w:ind w:right="51"/>
        <w:jc w:val="both"/>
        <w:rPr>
          <w:rFonts w:ascii="Arial" w:eastAsia="Calibri" w:hAnsi="Arial" w:cs="Arial"/>
          <w:sz w:val="16"/>
          <w:szCs w:val="16"/>
          <w:lang w:eastAsia="en-US"/>
        </w:rPr>
      </w:pPr>
    </w:p>
    <w:p w14:paraId="1006347D" w14:textId="77777777" w:rsidR="00302644" w:rsidRPr="00E203F9" w:rsidRDefault="00302644" w:rsidP="00B22FD4">
      <w:pPr>
        <w:pStyle w:val="Texto"/>
        <w:spacing w:after="0" w:line="240" w:lineRule="auto"/>
        <w:ind w:firstLine="0"/>
        <w:rPr>
          <w:rFonts w:eastAsia="Calibri"/>
          <w:sz w:val="16"/>
          <w:szCs w:val="16"/>
          <w:lang w:val="es-MX" w:eastAsia="en-US"/>
        </w:rPr>
      </w:pPr>
      <w:r w:rsidRPr="00E203F9">
        <w:rPr>
          <w:rFonts w:eastAsia="Calibri"/>
          <w:sz w:val="16"/>
          <w:szCs w:val="16"/>
          <w:lang w:val="es-MX" w:eastAsia="en-US"/>
        </w:rPr>
        <w:t>Señalar si existirá el otorgamiento de prórrogas para el cumplimiento de las obligaciones contractuales y los requisitos que deberán observarse, así como el servidor público facultado para el otorgamiento de la misma.</w:t>
      </w:r>
    </w:p>
    <w:p w14:paraId="59186192" w14:textId="77777777" w:rsidR="00302644" w:rsidRPr="00E203F9" w:rsidRDefault="00302644" w:rsidP="00B22FD4">
      <w:pPr>
        <w:pStyle w:val="Texto"/>
        <w:spacing w:after="0" w:line="240" w:lineRule="auto"/>
        <w:ind w:firstLine="0"/>
        <w:rPr>
          <w:rFonts w:eastAsia="Calibri"/>
          <w:sz w:val="16"/>
          <w:szCs w:val="16"/>
          <w:lang w:val="es-MX" w:eastAsia="en-US"/>
        </w:rPr>
      </w:pPr>
    </w:p>
    <w:p w14:paraId="176406CB" w14:textId="77777777" w:rsidR="00302644" w:rsidRPr="00E203F9" w:rsidRDefault="00302644" w:rsidP="00B22FD4">
      <w:pPr>
        <w:pStyle w:val="Texto"/>
        <w:spacing w:after="0" w:line="240" w:lineRule="auto"/>
        <w:ind w:firstLine="0"/>
        <w:rPr>
          <w:b/>
          <w:color w:val="000000"/>
          <w:sz w:val="16"/>
          <w:szCs w:val="16"/>
        </w:rPr>
      </w:pPr>
      <w:r w:rsidRPr="00E203F9">
        <w:rPr>
          <w:rFonts w:eastAsia="Calibri"/>
          <w:b/>
          <w:sz w:val="16"/>
          <w:szCs w:val="16"/>
          <w:lang w:eastAsia="en-US"/>
        </w:rPr>
        <w:t>DÉCIMA PRIMERA. LICENCIAS, AUTORIZACIONES Y PERMISOS</w:t>
      </w:r>
    </w:p>
    <w:p w14:paraId="73654AAC" w14:textId="77777777" w:rsidR="00302644" w:rsidRPr="00E203F9" w:rsidRDefault="00302644" w:rsidP="00B22FD4">
      <w:pPr>
        <w:pStyle w:val="Texto"/>
        <w:spacing w:after="0" w:line="240" w:lineRule="auto"/>
        <w:ind w:firstLine="0"/>
        <w:rPr>
          <w:b/>
          <w:color w:val="000000"/>
          <w:sz w:val="16"/>
          <w:szCs w:val="16"/>
        </w:rPr>
      </w:pPr>
    </w:p>
    <w:p w14:paraId="0FEE99C7" w14:textId="77777777" w:rsidR="00302644" w:rsidRPr="00E203F9" w:rsidRDefault="00302644" w:rsidP="00B22FD4">
      <w:pPr>
        <w:pStyle w:val="Texto"/>
        <w:spacing w:after="0" w:line="240" w:lineRule="auto"/>
        <w:ind w:firstLine="0"/>
        <w:rPr>
          <w:rFonts w:eastAsia="Calibri"/>
          <w:sz w:val="16"/>
          <w:szCs w:val="16"/>
          <w:lang w:val="es-MX" w:eastAsia="en-US"/>
        </w:rPr>
      </w:pPr>
      <w:r w:rsidRPr="00E203F9">
        <w:rPr>
          <w:rFonts w:eastAsia="Calibri"/>
          <w:sz w:val="16"/>
          <w:szCs w:val="16"/>
          <w:lang w:val="es-MX" w:eastAsia="en-US"/>
        </w:rPr>
        <w:t xml:space="preserve">El señalamiento de las licencias, autorizaciones y permisos que conforme a otras disposiciones sea necesario contar para la adquisición o arrendamiento de bienes y prestación de los servicios correspondientes, cuando sean del conocimiento de la </w:t>
      </w:r>
      <w:r w:rsidRPr="00E203F9">
        <w:rPr>
          <w:rFonts w:eastAsia="Calibri"/>
          <w:b/>
          <w:sz w:val="16"/>
          <w:szCs w:val="16"/>
          <w:lang w:eastAsia="en-US"/>
        </w:rPr>
        <w:t>“</w:t>
      </w:r>
      <w:r w:rsidRPr="00E203F9">
        <w:rPr>
          <w:b/>
          <w:sz w:val="16"/>
          <w:szCs w:val="16"/>
        </w:rPr>
        <w:t>LA DEPENDENCIA O ENTIDAD</w:t>
      </w:r>
      <w:r w:rsidRPr="00E203F9">
        <w:rPr>
          <w:rFonts w:eastAsia="Calibri"/>
          <w:b/>
          <w:sz w:val="16"/>
          <w:szCs w:val="16"/>
          <w:lang w:eastAsia="en-US"/>
        </w:rPr>
        <w:t>”</w:t>
      </w:r>
    </w:p>
    <w:p w14:paraId="4F8E3358" w14:textId="77777777" w:rsidR="00302644" w:rsidRPr="00E203F9" w:rsidRDefault="00302644" w:rsidP="00B22FD4">
      <w:pPr>
        <w:pStyle w:val="Texto"/>
        <w:spacing w:after="0" w:line="240" w:lineRule="auto"/>
        <w:ind w:firstLine="0"/>
        <w:rPr>
          <w:rFonts w:eastAsia="Calibri"/>
          <w:sz w:val="16"/>
          <w:szCs w:val="16"/>
          <w:lang w:val="es-MX" w:eastAsia="en-US"/>
        </w:rPr>
      </w:pPr>
    </w:p>
    <w:p w14:paraId="1D549ED2" w14:textId="77777777" w:rsidR="00302644" w:rsidRPr="00E203F9" w:rsidRDefault="00302644" w:rsidP="00B22FD4">
      <w:pPr>
        <w:pStyle w:val="Texto"/>
        <w:spacing w:after="0" w:line="240" w:lineRule="auto"/>
        <w:ind w:firstLine="0"/>
        <w:rPr>
          <w:rFonts w:eastAsia="Calibri"/>
          <w:b/>
          <w:sz w:val="16"/>
          <w:szCs w:val="16"/>
          <w:lang w:eastAsia="en-US"/>
        </w:rPr>
      </w:pPr>
      <w:r w:rsidRPr="00E203F9">
        <w:rPr>
          <w:rFonts w:eastAsia="Calibri"/>
          <w:b/>
          <w:sz w:val="16"/>
          <w:szCs w:val="16"/>
          <w:lang w:eastAsia="en-US"/>
        </w:rPr>
        <w:t>DÉCIMA SEGUNDA. SEGUROS</w:t>
      </w:r>
    </w:p>
    <w:p w14:paraId="525DAEB0" w14:textId="77777777" w:rsidR="00302644" w:rsidRPr="00E203F9" w:rsidRDefault="00302644" w:rsidP="00B22FD4">
      <w:pPr>
        <w:ind w:right="51"/>
        <w:jc w:val="both"/>
        <w:rPr>
          <w:rFonts w:ascii="Arial" w:hAnsi="Arial" w:cs="Arial"/>
          <w:sz w:val="16"/>
          <w:szCs w:val="16"/>
        </w:rPr>
      </w:pPr>
    </w:p>
    <w:p w14:paraId="6F036BF4" w14:textId="77777777" w:rsidR="00302644" w:rsidRPr="00E203F9" w:rsidRDefault="00302644" w:rsidP="00B22FD4">
      <w:pPr>
        <w:pStyle w:val="Texto"/>
        <w:spacing w:after="0" w:line="240" w:lineRule="auto"/>
        <w:ind w:firstLine="0"/>
        <w:rPr>
          <w:rFonts w:eastAsia="Calibri"/>
          <w:sz w:val="16"/>
          <w:szCs w:val="16"/>
          <w:lang w:val="es-MX" w:eastAsia="en-US"/>
        </w:rPr>
      </w:pPr>
      <w:r w:rsidRPr="00E203F9">
        <w:rPr>
          <w:rFonts w:eastAsia="Calibri"/>
          <w:sz w:val="16"/>
          <w:szCs w:val="16"/>
          <w:lang w:val="es-MX" w:eastAsia="en-US"/>
        </w:rPr>
        <w:t>Los seguros que, en su caso, deben otorgarse, indicando los bienes que ampararían y la cobertura de la póliza correspondiente.</w:t>
      </w:r>
    </w:p>
    <w:p w14:paraId="71515D8F" w14:textId="77777777" w:rsidR="00302644" w:rsidRPr="00E203F9" w:rsidRDefault="00302644" w:rsidP="00B22FD4">
      <w:pPr>
        <w:ind w:right="51"/>
        <w:jc w:val="both"/>
        <w:rPr>
          <w:rFonts w:ascii="Arial" w:hAnsi="Arial" w:cs="Arial"/>
          <w:sz w:val="16"/>
          <w:szCs w:val="16"/>
        </w:rPr>
      </w:pPr>
    </w:p>
    <w:p w14:paraId="597F22C5" w14:textId="77777777" w:rsidR="00302644" w:rsidRPr="00E203F9" w:rsidRDefault="00302644" w:rsidP="00B22FD4">
      <w:pPr>
        <w:ind w:right="51"/>
        <w:jc w:val="both"/>
        <w:rPr>
          <w:rFonts w:ascii="Arial" w:hAnsi="Arial" w:cs="Arial"/>
          <w:sz w:val="16"/>
          <w:szCs w:val="16"/>
        </w:rPr>
      </w:pPr>
    </w:p>
    <w:p w14:paraId="7D65C817" w14:textId="77777777" w:rsidR="00302644" w:rsidRPr="00E203F9" w:rsidRDefault="00302644" w:rsidP="00B22FD4">
      <w:pPr>
        <w:jc w:val="both"/>
        <w:rPr>
          <w:rFonts w:ascii="Arial" w:eastAsia="Calibri" w:hAnsi="Arial" w:cs="Arial"/>
          <w:sz w:val="16"/>
          <w:szCs w:val="16"/>
          <w:lang w:eastAsia="en-US"/>
        </w:rPr>
      </w:pPr>
      <w:r w:rsidRPr="00E203F9">
        <w:rPr>
          <w:rFonts w:ascii="Arial" w:eastAsia="Calibri" w:hAnsi="Arial" w:cs="Arial"/>
          <w:b/>
          <w:sz w:val="16"/>
          <w:szCs w:val="16"/>
          <w:lang w:eastAsia="en-US"/>
        </w:rPr>
        <w:t>DÉCIMA TERCERA. TRANSPORTE</w:t>
      </w:r>
    </w:p>
    <w:p w14:paraId="44BA031B" w14:textId="77777777" w:rsidR="00302644" w:rsidRPr="00E203F9" w:rsidRDefault="00302644" w:rsidP="00B22FD4">
      <w:pPr>
        <w:jc w:val="both"/>
        <w:rPr>
          <w:rFonts w:ascii="Arial" w:eastAsia="Calibri" w:hAnsi="Arial" w:cs="Arial"/>
          <w:sz w:val="16"/>
          <w:szCs w:val="16"/>
          <w:lang w:eastAsia="en-US"/>
        </w:rPr>
      </w:pPr>
    </w:p>
    <w:p w14:paraId="2F15FA40" w14:textId="77777777" w:rsidR="00302644" w:rsidRPr="00E203F9" w:rsidRDefault="00302644" w:rsidP="00B22FD4">
      <w:pPr>
        <w:ind w:right="51"/>
        <w:jc w:val="both"/>
        <w:rPr>
          <w:rFonts w:ascii="Arial" w:hAnsi="Arial" w:cs="Arial"/>
          <w:sz w:val="16"/>
          <w:szCs w:val="16"/>
        </w:rPr>
      </w:pPr>
      <w:r w:rsidRPr="00E203F9">
        <w:rPr>
          <w:rFonts w:ascii="Arial" w:eastAsia="Calibri" w:hAnsi="Arial" w:cs="Arial"/>
          <w:b/>
          <w:sz w:val="16"/>
          <w:szCs w:val="16"/>
          <w:lang w:eastAsia="en-US"/>
        </w:rPr>
        <w:t>“EL PROVEEDOR”</w:t>
      </w:r>
      <w:r w:rsidRPr="00E203F9">
        <w:rPr>
          <w:rFonts w:ascii="Arial" w:eastAsia="Calibri" w:hAnsi="Arial" w:cs="Arial"/>
          <w:sz w:val="16"/>
          <w:szCs w:val="16"/>
          <w:lang w:eastAsia="en-US"/>
        </w:rPr>
        <w:t xml:space="preserve"> se obliga a efectuar el transporte de los bienes objeto del presente contrato, o en su caso los insumos necesarios para la prestación del servicio o arrendamiento, desde su lugar de origen, hasta las instalaciones referidas en el (establecer el documento o anexo donde se encuentran dichos plazos, domicilios, condiciones y entregables o en su defecto redactarlos) del presente contrato.</w:t>
      </w:r>
    </w:p>
    <w:p w14:paraId="792E421D" w14:textId="77777777" w:rsidR="00302644" w:rsidRPr="00E203F9" w:rsidRDefault="00302644" w:rsidP="00B22FD4">
      <w:pPr>
        <w:ind w:right="51"/>
        <w:jc w:val="both"/>
        <w:rPr>
          <w:rFonts w:ascii="Arial" w:hAnsi="Arial" w:cs="Arial"/>
          <w:sz w:val="16"/>
          <w:szCs w:val="16"/>
        </w:rPr>
      </w:pPr>
    </w:p>
    <w:p w14:paraId="7EAB3CB4" w14:textId="77777777" w:rsidR="00302644" w:rsidRPr="00E203F9" w:rsidRDefault="00302644" w:rsidP="00B22FD4">
      <w:pPr>
        <w:jc w:val="both"/>
        <w:rPr>
          <w:rFonts w:ascii="Arial" w:eastAsia="Calibri" w:hAnsi="Arial" w:cs="Arial"/>
          <w:b/>
          <w:sz w:val="16"/>
          <w:szCs w:val="16"/>
          <w:lang w:eastAsia="en-US"/>
        </w:rPr>
      </w:pPr>
      <w:r w:rsidRPr="00E203F9">
        <w:rPr>
          <w:rFonts w:ascii="Arial" w:eastAsia="Calibri" w:hAnsi="Arial" w:cs="Arial"/>
          <w:b/>
          <w:sz w:val="16"/>
          <w:szCs w:val="16"/>
          <w:lang w:eastAsia="en-US"/>
        </w:rPr>
        <w:t xml:space="preserve">DÉCIMA CUARTA. DEVOLUCIÓN. </w:t>
      </w:r>
    </w:p>
    <w:p w14:paraId="0A44D46F" w14:textId="77777777" w:rsidR="00302644" w:rsidRPr="00E203F9" w:rsidRDefault="00302644" w:rsidP="00B22FD4">
      <w:pPr>
        <w:jc w:val="both"/>
        <w:rPr>
          <w:rFonts w:ascii="Arial" w:eastAsia="Calibri" w:hAnsi="Arial" w:cs="Arial"/>
          <w:b/>
          <w:sz w:val="16"/>
          <w:szCs w:val="16"/>
          <w:lang w:eastAsia="en-US"/>
        </w:rPr>
      </w:pPr>
    </w:p>
    <w:p w14:paraId="0D96505D" w14:textId="77777777" w:rsidR="00302644" w:rsidRPr="00E203F9" w:rsidRDefault="00302644" w:rsidP="00B22FD4">
      <w:pPr>
        <w:ind w:right="51"/>
        <w:jc w:val="both"/>
        <w:rPr>
          <w:rFonts w:ascii="Arial" w:hAnsi="Arial" w:cs="Arial"/>
          <w:sz w:val="16"/>
          <w:szCs w:val="16"/>
        </w:rPr>
      </w:pPr>
      <w:r w:rsidRPr="00E203F9">
        <w:rPr>
          <w:rFonts w:ascii="Arial" w:eastAsia="Calibri" w:hAnsi="Arial" w:cs="Arial"/>
          <w:b/>
          <w:sz w:val="16"/>
          <w:szCs w:val="16"/>
          <w:lang w:eastAsia="en-US"/>
        </w:rPr>
        <w:t>“</w:t>
      </w:r>
      <w:r w:rsidRPr="00E203F9">
        <w:rPr>
          <w:rFonts w:ascii="Arial" w:hAnsi="Arial" w:cs="Arial"/>
          <w:b/>
          <w:sz w:val="16"/>
          <w:szCs w:val="16"/>
        </w:rPr>
        <w:t>LA DEPENDENCIA O ENTIDAD</w:t>
      </w:r>
      <w:r w:rsidRPr="00E203F9">
        <w:rPr>
          <w:rFonts w:ascii="Arial" w:eastAsia="Calibri" w:hAnsi="Arial" w:cs="Arial"/>
          <w:b/>
          <w:sz w:val="16"/>
          <w:szCs w:val="16"/>
          <w:lang w:eastAsia="en-US"/>
        </w:rPr>
        <w:t>”</w:t>
      </w:r>
      <w:r w:rsidRPr="00E203F9">
        <w:rPr>
          <w:rFonts w:ascii="Arial" w:eastAsia="Calibri" w:hAnsi="Arial" w:cs="Arial"/>
          <w:sz w:val="16"/>
          <w:szCs w:val="16"/>
          <w:lang w:eastAsia="en-US"/>
        </w:rPr>
        <w:t xml:space="preserve"> procederá a la devolución del total de las entregas de los bienes a </w:t>
      </w:r>
      <w:r w:rsidRPr="00E203F9">
        <w:rPr>
          <w:rFonts w:ascii="Arial" w:eastAsia="Calibri" w:hAnsi="Arial" w:cs="Arial"/>
          <w:b/>
          <w:sz w:val="16"/>
          <w:szCs w:val="16"/>
          <w:lang w:eastAsia="en-US"/>
        </w:rPr>
        <w:t>“EL PROVEEDOR”</w:t>
      </w:r>
      <w:r w:rsidRPr="00E203F9">
        <w:rPr>
          <w:rFonts w:ascii="Arial" w:eastAsia="Calibri" w:hAnsi="Arial" w:cs="Arial"/>
          <w:sz w:val="16"/>
          <w:szCs w:val="16"/>
          <w:lang w:eastAsia="en-US"/>
        </w:rPr>
        <w:t xml:space="preserve">, cuando con posterioridad a la entrega de los bienes corregidos, se detecte que existen defectos, o cuando éstos no hayan sido repuestos. </w:t>
      </w:r>
      <w:r w:rsidRPr="00E203F9">
        <w:rPr>
          <w:rFonts w:ascii="Arial" w:eastAsia="Calibri" w:hAnsi="Arial" w:cs="Arial"/>
          <w:b/>
          <w:sz w:val="16"/>
          <w:szCs w:val="16"/>
          <w:lang w:eastAsia="en-US"/>
        </w:rPr>
        <w:t>“EL PROVEEDOR”</w:t>
      </w:r>
      <w:r w:rsidRPr="00E203F9">
        <w:rPr>
          <w:rFonts w:ascii="Arial" w:eastAsia="Calibri" w:hAnsi="Arial" w:cs="Arial"/>
          <w:sz w:val="16"/>
          <w:szCs w:val="16"/>
          <w:lang w:eastAsia="en-US"/>
        </w:rPr>
        <w:t xml:space="preserve"> se obliga a responder por su cuenta y riesgo de los daños y/o perjuicios que por inobservancia o negligencia de su parte se generen.</w:t>
      </w:r>
    </w:p>
    <w:p w14:paraId="5A95AF70" w14:textId="77777777" w:rsidR="00302644" w:rsidRPr="00E203F9" w:rsidRDefault="00302644" w:rsidP="00B22FD4">
      <w:pPr>
        <w:ind w:right="51"/>
        <w:jc w:val="both"/>
        <w:rPr>
          <w:rFonts w:ascii="Arial" w:hAnsi="Arial" w:cs="Arial"/>
          <w:sz w:val="16"/>
          <w:szCs w:val="16"/>
        </w:rPr>
      </w:pPr>
    </w:p>
    <w:p w14:paraId="3B78499C" w14:textId="77777777" w:rsidR="00302644" w:rsidRPr="00E203F9" w:rsidRDefault="00302644" w:rsidP="00B22FD4">
      <w:pPr>
        <w:jc w:val="both"/>
        <w:rPr>
          <w:rFonts w:ascii="Arial" w:hAnsi="Arial" w:cs="Arial"/>
          <w:b/>
          <w:sz w:val="16"/>
          <w:szCs w:val="16"/>
        </w:rPr>
      </w:pPr>
    </w:p>
    <w:p w14:paraId="10ACAB0F" w14:textId="77777777" w:rsidR="00302644" w:rsidRPr="00E203F9" w:rsidRDefault="00302644" w:rsidP="00B22FD4">
      <w:pPr>
        <w:jc w:val="both"/>
        <w:rPr>
          <w:rFonts w:ascii="Arial" w:hAnsi="Arial" w:cs="Arial"/>
          <w:b/>
          <w:sz w:val="16"/>
          <w:szCs w:val="16"/>
        </w:rPr>
      </w:pPr>
      <w:r w:rsidRPr="00E203F9">
        <w:rPr>
          <w:rFonts w:ascii="Arial" w:hAnsi="Arial" w:cs="Arial"/>
          <w:b/>
          <w:sz w:val="16"/>
          <w:szCs w:val="16"/>
        </w:rPr>
        <w:t>DÉCIMA QUINTA. CALIDAD</w:t>
      </w:r>
    </w:p>
    <w:p w14:paraId="4B2B1991" w14:textId="77777777" w:rsidR="00302644" w:rsidRPr="00E203F9" w:rsidRDefault="00302644" w:rsidP="00B22FD4">
      <w:pPr>
        <w:jc w:val="both"/>
        <w:rPr>
          <w:rFonts w:ascii="Arial" w:hAnsi="Arial" w:cs="Arial"/>
          <w:sz w:val="16"/>
          <w:szCs w:val="16"/>
        </w:rPr>
      </w:pPr>
    </w:p>
    <w:p w14:paraId="4F80B594" w14:textId="77777777" w:rsidR="00302644" w:rsidRPr="00E203F9" w:rsidRDefault="00302644" w:rsidP="00B22FD4">
      <w:pPr>
        <w:tabs>
          <w:tab w:val="left" w:pos="708"/>
        </w:tabs>
        <w:jc w:val="both"/>
        <w:rPr>
          <w:rFonts w:ascii="Arial" w:hAnsi="Arial" w:cs="Arial"/>
          <w:sz w:val="16"/>
          <w:szCs w:val="16"/>
        </w:rPr>
      </w:pPr>
      <w:r w:rsidRPr="00E203F9">
        <w:rPr>
          <w:rFonts w:ascii="Arial" w:hAnsi="Arial" w:cs="Arial"/>
          <w:b/>
          <w:sz w:val="16"/>
          <w:szCs w:val="16"/>
        </w:rPr>
        <w:lastRenderedPageBreak/>
        <w:t>“EL PROVEEDOR”</w:t>
      </w:r>
      <w:r w:rsidRPr="00E203F9">
        <w:rPr>
          <w:rFonts w:ascii="Arial" w:hAnsi="Arial" w:cs="Arial"/>
          <w:sz w:val="16"/>
          <w:szCs w:val="16"/>
        </w:rPr>
        <w:t xml:space="preserve"> deberá contar con la infraestructura necesaria, personal técnico especializado en el ramo, herramientas, técnicas y equipos adecuados para proporcionar los bienes o la prestación de los servicios o arrendamiento requeridos, a fin de garantizar que el objeto de este contrato sea proporcionado con la calidad, oportunidad y eficiencia requerida para tal efecto, comprometiéndose a realizarlo a satisfacción de </w:t>
      </w:r>
      <w:r w:rsidRPr="00E203F9">
        <w:rPr>
          <w:rFonts w:ascii="Arial" w:hAnsi="Arial" w:cs="Arial"/>
          <w:b/>
          <w:sz w:val="16"/>
          <w:szCs w:val="16"/>
        </w:rPr>
        <w:t>“LA DEPENDENCIA O ENTIDAD”</w:t>
      </w:r>
      <w:r w:rsidRPr="00E203F9">
        <w:rPr>
          <w:rFonts w:ascii="Arial" w:hAnsi="Arial" w:cs="Arial"/>
          <w:sz w:val="16"/>
          <w:szCs w:val="16"/>
        </w:rPr>
        <w:t xml:space="preserve"> y con estricto apego a lo establecido en las cláusulas del presente instrumento jurídico y sus respectivos anexos, así como la cotización y el requerimiento asociado a ésta.</w:t>
      </w:r>
    </w:p>
    <w:p w14:paraId="17C2C9CE" w14:textId="77777777" w:rsidR="00302644" w:rsidRPr="00E203F9" w:rsidRDefault="00302644" w:rsidP="00B22FD4">
      <w:pPr>
        <w:tabs>
          <w:tab w:val="left" w:pos="708"/>
        </w:tabs>
        <w:jc w:val="both"/>
        <w:rPr>
          <w:rFonts w:ascii="Arial" w:hAnsi="Arial" w:cs="Arial"/>
          <w:sz w:val="16"/>
          <w:szCs w:val="16"/>
        </w:rPr>
      </w:pPr>
    </w:p>
    <w:p w14:paraId="26C4B1EA" w14:textId="77777777" w:rsidR="00302644" w:rsidRPr="00E203F9" w:rsidRDefault="00302644" w:rsidP="00B22FD4">
      <w:pPr>
        <w:ind w:right="51"/>
        <w:jc w:val="both"/>
        <w:rPr>
          <w:rFonts w:ascii="Arial" w:hAnsi="Arial" w:cs="Arial"/>
          <w:sz w:val="16"/>
          <w:szCs w:val="16"/>
        </w:rPr>
      </w:pPr>
      <w:r w:rsidRPr="00E203F9">
        <w:rPr>
          <w:rFonts w:ascii="Arial" w:hAnsi="Arial" w:cs="Arial"/>
          <w:b/>
          <w:sz w:val="16"/>
          <w:szCs w:val="16"/>
        </w:rPr>
        <w:t>“LA DEPENDENCIA O ENTIDAD”</w:t>
      </w:r>
      <w:r w:rsidRPr="00E203F9">
        <w:rPr>
          <w:rFonts w:ascii="Arial" w:hAnsi="Arial" w:cs="Arial"/>
          <w:sz w:val="16"/>
          <w:szCs w:val="16"/>
        </w:rPr>
        <w:t xml:space="preserve"> no estará obligada a recibir los bienes o aceptación de los servicios o arrendamiento cuando éstos no cumplan con los requisitos establecidos en el párrafo anterior.</w:t>
      </w:r>
    </w:p>
    <w:p w14:paraId="62EA1BD2" w14:textId="77777777" w:rsidR="00302644" w:rsidRPr="00E203F9" w:rsidRDefault="00302644" w:rsidP="00B22FD4">
      <w:pPr>
        <w:ind w:right="51"/>
        <w:jc w:val="both"/>
        <w:rPr>
          <w:rFonts w:ascii="Arial" w:hAnsi="Arial" w:cs="Arial"/>
          <w:sz w:val="16"/>
          <w:szCs w:val="16"/>
        </w:rPr>
      </w:pPr>
    </w:p>
    <w:p w14:paraId="4A3A41DF" w14:textId="77777777" w:rsidR="00302644" w:rsidRPr="00E203F9" w:rsidRDefault="00302644" w:rsidP="00B22FD4">
      <w:pPr>
        <w:jc w:val="both"/>
        <w:rPr>
          <w:rFonts w:ascii="Arial" w:hAnsi="Arial" w:cs="Arial"/>
          <w:b/>
          <w:sz w:val="16"/>
          <w:szCs w:val="16"/>
        </w:rPr>
      </w:pPr>
      <w:r w:rsidRPr="00E203F9">
        <w:rPr>
          <w:rFonts w:ascii="Arial" w:hAnsi="Arial" w:cs="Arial"/>
          <w:b/>
          <w:sz w:val="16"/>
          <w:szCs w:val="16"/>
        </w:rPr>
        <w:t>DÉCIMA SEXTA. DEFECTOS Y VICIOS OCULTOS</w:t>
      </w:r>
    </w:p>
    <w:p w14:paraId="37FDE825" w14:textId="77777777" w:rsidR="00302644" w:rsidRPr="00E203F9" w:rsidRDefault="00302644" w:rsidP="00B22FD4">
      <w:pPr>
        <w:jc w:val="both"/>
        <w:rPr>
          <w:rFonts w:ascii="Arial" w:hAnsi="Arial" w:cs="Arial"/>
          <w:sz w:val="16"/>
          <w:szCs w:val="16"/>
        </w:rPr>
      </w:pPr>
    </w:p>
    <w:p w14:paraId="22BFAF02" w14:textId="77777777" w:rsidR="00302644" w:rsidRPr="00E203F9" w:rsidRDefault="00302644" w:rsidP="00B22FD4">
      <w:pPr>
        <w:shd w:val="clear" w:color="auto" w:fill="FFFFFF"/>
        <w:jc w:val="both"/>
        <w:rPr>
          <w:rFonts w:ascii="Arial" w:hAnsi="Arial" w:cs="Arial"/>
          <w:bCs/>
          <w:color w:val="000000"/>
          <w:sz w:val="16"/>
          <w:szCs w:val="16"/>
        </w:rPr>
      </w:pPr>
      <w:r w:rsidRPr="00E203F9">
        <w:rPr>
          <w:rFonts w:ascii="Arial" w:hAnsi="Arial" w:cs="Arial"/>
          <w:b/>
          <w:bCs/>
          <w:color w:val="000000"/>
          <w:sz w:val="16"/>
          <w:szCs w:val="16"/>
        </w:rPr>
        <w:t>“EL PROVEEDOR”</w:t>
      </w:r>
      <w:r w:rsidRPr="00E203F9">
        <w:rPr>
          <w:rFonts w:ascii="Arial" w:hAnsi="Arial" w:cs="Arial"/>
          <w:bCs/>
          <w:color w:val="000000"/>
          <w:sz w:val="16"/>
          <w:szCs w:val="16"/>
        </w:rPr>
        <w:t xml:space="preserve"> queda obligado ante </w:t>
      </w:r>
      <w:r w:rsidRPr="00E203F9">
        <w:rPr>
          <w:rFonts w:ascii="Arial" w:hAnsi="Arial" w:cs="Arial"/>
          <w:b/>
          <w:bCs/>
          <w:color w:val="000000"/>
          <w:sz w:val="16"/>
          <w:szCs w:val="16"/>
        </w:rPr>
        <w:t>“</w:t>
      </w:r>
      <w:r w:rsidRPr="00E203F9">
        <w:rPr>
          <w:rFonts w:ascii="Arial" w:hAnsi="Arial" w:cs="Arial"/>
          <w:b/>
          <w:sz w:val="16"/>
          <w:szCs w:val="16"/>
        </w:rPr>
        <w:t>LA DEPENDENCIA O ENTIDAD</w:t>
      </w:r>
      <w:r w:rsidRPr="00E203F9">
        <w:rPr>
          <w:rFonts w:ascii="Arial" w:hAnsi="Arial" w:cs="Arial"/>
          <w:b/>
          <w:bCs/>
          <w:color w:val="000000"/>
          <w:sz w:val="16"/>
          <w:szCs w:val="16"/>
        </w:rPr>
        <w:t>”</w:t>
      </w:r>
      <w:r w:rsidRPr="00E203F9">
        <w:rPr>
          <w:rFonts w:ascii="Arial" w:hAnsi="Arial" w:cs="Arial"/>
          <w:bCs/>
          <w:color w:val="000000"/>
          <w:sz w:val="16"/>
          <w:szCs w:val="16"/>
        </w:rPr>
        <w:t xml:space="preserve"> a responder de los defectos y vicios ocultos derivados de las obligaciones del presente contrato, así como de cualquier otra responsabilidad en que hubiere incurrido, en los términos señalados en este instrumento jurídico y sus respectivos anexos,</w:t>
      </w:r>
      <w:r w:rsidRPr="00E203F9">
        <w:rPr>
          <w:rFonts w:ascii="Arial" w:hAnsi="Arial" w:cs="Arial"/>
          <w:sz w:val="16"/>
          <w:szCs w:val="16"/>
        </w:rPr>
        <w:t xml:space="preserve"> así como la cotización y el requerimiento asociado a ésta,</w:t>
      </w:r>
      <w:r w:rsidRPr="00E203F9" w:rsidDel="00DF5766">
        <w:rPr>
          <w:rFonts w:ascii="Arial" w:hAnsi="Arial" w:cs="Arial"/>
          <w:bCs/>
          <w:color w:val="000000"/>
          <w:sz w:val="16"/>
          <w:szCs w:val="16"/>
        </w:rPr>
        <w:t xml:space="preserve"> </w:t>
      </w:r>
      <w:r w:rsidRPr="00E203F9">
        <w:rPr>
          <w:rFonts w:ascii="Arial" w:hAnsi="Arial" w:cs="Arial"/>
          <w:bCs/>
          <w:color w:val="000000"/>
          <w:sz w:val="16"/>
          <w:szCs w:val="16"/>
        </w:rPr>
        <w:t>y/o en la legislación aplicable en la materia.</w:t>
      </w:r>
    </w:p>
    <w:p w14:paraId="2EA991DB" w14:textId="77777777" w:rsidR="00302644" w:rsidRPr="00E203F9" w:rsidRDefault="00302644" w:rsidP="00B22FD4">
      <w:pPr>
        <w:shd w:val="clear" w:color="auto" w:fill="FFFFFF"/>
        <w:jc w:val="both"/>
        <w:rPr>
          <w:rFonts w:ascii="Arial" w:hAnsi="Arial" w:cs="Arial"/>
          <w:bCs/>
          <w:color w:val="000000"/>
          <w:sz w:val="16"/>
          <w:szCs w:val="16"/>
        </w:rPr>
      </w:pPr>
    </w:p>
    <w:p w14:paraId="3A4D45E4" w14:textId="77777777" w:rsidR="00302644" w:rsidRPr="00E203F9" w:rsidRDefault="00302644" w:rsidP="00B22FD4">
      <w:pPr>
        <w:ind w:right="51"/>
        <w:jc w:val="both"/>
        <w:rPr>
          <w:rFonts w:ascii="Arial" w:hAnsi="Arial" w:cs="Arial"/>
          <w:sz w:val="16"/>
          <w:szCs w:val="16"/>
        </w:rPr>
      </w:pPr>
      <w:r w:rsidRPr="00E203F9">
        <w:rPr>
          <w:rFonts w:ascii="Arial" w:hAnsi="Arial" w:cs="Arial"/>
          <w:bCs/>
          <w:color w:val="000000"/>
          <w:sz w:val="16"/>
          <w:szCs w:val="16"/>
        </w:rPr>
        <w:t xml:space="preserve">Para los efectos de la presente cláusula, se entiende por vicios ocultos los defectos que existan en los bienes o prestación de los servicios o arrendamiento, que los hagan impropios para los usos a que se le destine o que disminuyan de tal modo este uso, que de haberlo conocido </w:t>
      </w:r>
      <w:r w:rsidRPr="00E203F9">
        <w:rPr>
          <w:rFonts w:ascii="Arial" w:hAnsi="Arial" w:cs="Arial"/>
          <w:b/>
          <w:bCs/>
          <w:color w:val="000000"/>
          <w:sz w:val="16"/>
          <w:szCs w:val="16"/>
        </w:rPr>
        <w:t>“</w:t>
      </w:r>
      <w:r w:rsidRPr="00E203F9">
        <w:rPr>
          <w:rFonts w:ascii="Arial" w:hAnsi="Arial" w:cs="Arial"/>
          <w:b/>
          <w:sz w:val="16"/>
          <w:szCs w:val="16"/>
        </w:rPr>
        <w:t>LA DEPENDENCIA O ENTIDAD</w:t>
      </w:r>
      <w:r w:rsidRPr="00E203F9">
        <w:rPr>
          <w:rFonts w:ascii="Arial" w:hAnsi="Arial" w:cs="Arial"/>
          <w:b/>
          <w:bCs/>
          <w:color w:val="000000"/>
          <w:sz w:val="16"/>
          <w:szCs w:val="16"/>
        </w:rPr>
        <w:t>”</w:t>
      </w:r>
      <w:r w:rsidRPr="00E203F9">
        <w:rPr>
          <w:rFonts w:ascii="Arial" w:hAnsi="Arial" w:cs="Arial"/>
          <w:bCs/>
          <w:color w:val="000000"/>
          <w:sz w:val="16"/>
          <w:szCs w:val="16"/>
        </w:rPr>
        <w:t xml:space="preserve"> no lo hubiere adquirido o los hubiere adquirido a un precio menor.</w:t>
      </w:r>
    </w:p>
    <w:p w14:paraId="417F12AC" w14:textId="77777777" w:rsidR="00302644" w:rsidRPr="00E203F9" w:rsidRDefault="00302644" w:rsidP="00B22FD4">
      <w:pPr>
        <w:ind w:right="51"/>
        <w:jc w:val="both"/>
        <w:rPr>
          <w:rFonts w:ascii="Arial" w:hAnsi="Arial" w:cs="Arial"/>
          <w:sz w:val="16"/>
          <w:szCs w:val="16"/>
        </w:rPr>
      </w:pPr>
    </w:p>
    <w:p w14:paraId="42FC17F7" w14:textId="77777777" w:rsidR="00302644" w:rsidRPr="00E203F9" w:rsidRDefault="00302644" w:rsidP="00B22FD4">
      <w:pPr>
        <w:shd w:val="clear" w:color="auto" w:fill="FFFFFF"/>
        <w:jc w:val="both"/>
        <w:rPr>
          <w:rFonts w:ascii="Arial" w:hAnsi="Arial" w:cs="Arial"/>
          <w:b/>
          <w:bCs/>
          <w:color w:val="000000"/>
          <w:sz w:val="16"/>
          <w:szCs w:val="16"/>
        </w:rPr>
      </w:pPr>
      <w:r w:rsidRPr="00E203F9">
        <w:rPr>
          <w:rFonts w:ascii="Arial" w:hAnsi="Arial" w:cs="Arial"/>
          <w:b/>
          <w:bCs/>
          <w:color w:val="000000"/>
          <w:sz w:val="16"/>
          <w:szCs w:val="16"/>
        </w:rPr>
        <w:t>DÉCIMA SÉPTIMA. RESPONSABILIDAD</w:t>
      </w:r>
    </w:p>
    <w:p w14:paraId="5C304382" w14:textId="77777777" w:rsidR="00302644" w:rsidRPr="00E203F9" w:rsidRDefault="00302644" w:rsidP="00B22FD4">
      <w:pPr>
        <w:shd w:val="clear" w:color="auto" w:fill="FFFFFF"/>
        <w:jc w:val="both"/>
        <w:rPr>
          <w:rFonts w:ascii="Arial" w:hAnsi="Arial" w:cs="Arial"/>
          <w:b/>
          <w:bCs/>
          <w:color w:val="000000"/>
          <w:sz w:val="16"/>
          <w:szCs w:val="16"/>
        </w:rPr>
      </w:pPr>
    </w:p>
    <w:p w14:paraId="429AB7D4" w14:textId="77777777" w:rsidR="00302644" w:rsidRPr="00E203F9" w:rsidRDefault="00302644" w:rsidP="00B22FD4">
      <w:pPr>
        <w:ind w:right="51"/>
        <w:jc w:val="both"/>
        <w:rPr>
          <w:rFonts w:ascii="Arial" w:hAnsi="Arial" w:cs="Arial"/>
          <w:bCs/>
          <w:color w:val="000000"/>
          <w:sz w:val="16"/>
          <w:szCs w:val="16"/>
        </w:rPr>
      </w:pPr>
      <w:r w:rsidRPr="00E203F9">
        <w:rPr>
          <w:rFonts w:ascii="Arial" w:hAnsi="Arial" w:cs="Arial"/>
          <w:b/>
          <w:bCs/>
          <w:color w:val="000000"/>
          <w:sz w:val="16"/>
          <w:szCs w:val="16"/>
        </w:rPr>
        <w:t>“EL PROVEEDOR”</w:t>
      </w:r>
      <w:r w:rsidRPr="00E203F9">
        <w:rPr>
          <w:rFonts w:ascii="Arial" w:hAnsi="Arial" w:cs="Arial"/>
          <w:bCs/>
          <w:color w:val="000000"/>
          <w:sz w:val="16"/>
          <w:szCs w:val="16"/>
        </w:rPr>
        <w:t xml:space="preserve"> se obliga a responder por su cuenta y riesgo de los daños y/o perjuicios que por inobservancia o negligencia de su parte lleguen a causar a </w:t>
      </w:r>
      <w:r w:rsidRPr="00E203F9">
        <w:rPr>
          <w:rFonts w:ascii="Arial" w:hAnsi="Arial" w:cs="Arial"/>
          <w:b/>
          <w:bCs/>
          <w:color w:val="000000"/>
          <w:sz w:val="16"/>
          <w:szCs w:val="16"/>
        </w:rPr>
        <w:t>“</w:t>
      </w:r>
      <w:r w:rsidRPr="00E203F9">
        <w:rPr>
          <w:rFonts w:ascii="Arial" w:hAnsi="Arial" w:cs="Arial"/>
          <w:b/>
          <w:sz w:val="16"/>
          <w:szCs w:val="16"/>
        </w:rPr>
        <w:t>LA DEPENDENCIA O ENTIDAD</w:t>
      </w:r>
      <w:r w:rsidRPr="00E203F9">
        <w:rPr>
          <w:rFonts w:ascii="Arial" w:hAnsi="Arial" w:cs="Arial"/>
          <w:b/>
          <w:bCs/>
          <w:color w:val="000000"/>
          <w:sz w:val="16"/>
          <w:szCs w:val="16"/>
        </w:rPr>
        <w:t>”</w:t>
      </w:r>
      <w:r w:rsidRPr="00E203F9">
        <w:rPr>
          <w:rFonts w:ascii="Arial" w:hAnsi="Arial" w:cs="Arial"/>
          <w:bCs/>
          <w:color w:val="000000"/>
          <w:sz w:val="16"/>
          <w:szCs w:val="16"/>
        </w:rPr>
        <w:t xml:space="preserve">, con motivo de las obligaciones pactadas, o bien por los defectos o vicios ocultos en los bienes entregados o prestación de los servicios, de conformidad con lo establecido en el artículo 53 de la </w:t>
      </w:r>
      <w:r w:rsidRPr="00E203F9">
        <w:rPr>
          <w:rFonts w:ascii="Arial" w:hAnsi="Arial" w:cs="Arial"/>
          <w:b/>
          <w:bCs/>
          <w:color w:val="000000"/>
          <w:sz w:val="16"/>
          <w:szCs w:val="16"/>
        </w:rPr>
        <w:t>“LAASSP”</w:t>
      </w:r>
      <w:r w:rsidRPr="00E203F9">
        <w:rPr>
          <w:rFonts w:ascii="Arial" w:hAnsi="Arial" w:cs="Arial"/>
          <w:bCs/>
          <w:color w:val="000000"/>
          <w:sz w:val="16"/>
          <w:szCs w:val="16"/>
        </w:rPr>
        <w:t>.</w:t>
      </w:r>
    </w:p>
    <w:p w14:paraId="448B258B" w14:textId="77777777" w:rsidR="00302644" w:rsidRPr="00E203F9" w:rsidRDefault="00302644" w:rsidP="00B22FD4">
      <w:pPr>
        <w:ind w:right="51"/>
        <w:jc w:val="both"/>
        <w:rPr>
          <w:rFonts w:ascii="Arial" w:hAnsi="Arial" w:cs="Arial"/>
          <w:bCs/>
          <w:color w:val="000000"/>
          <w:sz w:val="16"/>
          <w:szCs w:val="16"/>
        </w:rPr>
      </w:pPr>
    </w:p>
    <w:p w14:paraId="292C240F" w14:textId="77777777" w:rsidR="00302644" w:rsidRPr="00E203F9" w:rsidRDefault="00302644" w:rsidP="00B22FD4">
      <w:pPr>
        <w:ind w:right="51"/>
        <w:jc w:val="both"/>
        <w:rPr>
          <w:rFonts w:ascii="Arial" w:hAnsi="Arial" w:cs="Arial"/>
          <w:b/>
          <w:color w:val="000000"/>
          <w:sz w:val="16"/>
          <w:szCs w:val="16"/>
        </w:rPr>
      </w:pPr>
      <w:r w:rsidRPr="00E203F9">
        <w:rPr>
          <w:rFonts w:ascii="Arial" w:hAnsi="Arial" w:cs="Arial"/>
          <w:b/>
          <w:color w:val="000000"/>
          <w:sz w:val="16"/>
          <w:szCs w:val="16"/>
        </w:rPr>
        <w:t xml:space="preserve">Para el caso de arrendamiento </w:t>
      </w:r>
    </w:p>
    <w:p w14:paraId="1D700FC5" w14:textId="77777777" w:rsidR="00302644" w:rsidRPr="00E203F9" w:rsidRDefault="00302644" w:rsidP="00B22FD4">
      <w:pPr>
        <w:ind w:right="51"/>
        <w:jc w:val="both"/>
        <w:rPr>
          <w:rFonts w:ascii="Arial" w:hAnsi="Arial" w:cs="Arial"/>
          <w:b/>
          <w:color w:val="000000"/>
          <w:sz w:val="16"/>
          <w:szCs w:val="16"/>
        </w:rPr>
      </w:pPr>
    </w:p>
    <w:p w14:paraId="6F19B482" w14:textId="77777777" w:rsidR="00302644" w:rsidRPr="00E203F9" w:rsidRDefault="00302644" w:rsidP="00B22FD4">
      <w:pPr>
        <w:ind w:right="51"/>
        <w:jc w:val="both"/>
        <w:rPr>
          <w:rFonts w:ascii="Arial" w:hAnsi="Arial" w:cs="Arial"/>
          <w:sz w:val="16"/>
          <w:szCs w:val="16"/>
        </w:rPr>
      </w:pPr>
      <w:r w:rsidRPr="00E203F9">
        <w:rPr>
          <w:rFonts w:ascii="Arial" w:hAnsi="Arial" w:cs="Arial"/>
          <w:b/>
          <w:bCs/>
          <w:color w:val="000000"/>
          <w:sz w:val="16"/>
          <w:szCs w:val="16"/>
        </w:rPr>
        <w:t xml:space="preserve">“EL PROVEEDOR” </w:t>
      </w:r>
      <w:r w:rsidRPr="00E203F9">
        <w:rPr>
          <w:rFonts w:ascii="Arial" w:hAnsi="Arial" w:cs="Arial"/>
          <w:bCs/>
          <w:color w:val="000000"/>
          <w:sz w:val="16"/>
          <w:szCs w:val="16"/>
        </w:rPr>
        <w:t xml:space="preserve">será directamente responsable de los daños y perjuicios que se causen a </w:t>
      </w:r>
      <w:r w:rsidRPr="00E203F9">
        <w:rPr>
          <w:rFonts w:ascii="Arial" w:hAnsi="Arial" w:cs="Arial"/>
          <w:b/>
          <w:bCs/>
          <w:color w:val="000000"/>
          <w:sz w:val="16"/>
          <w:szCs w:val="16"/>
        </w:rPr>
        <w:t xml:space="preserve">“LA DEPENDENCIA O ENTIDAD” </w:t>
      </w:r>
      <w:r w:rsidRPr="00E203F9">
        <w:rPr>
          <w:rFonts w:ascii="Arial" w:hAnsi="Arial" w:cs="Arial"/>
          <w:bCs/>
          <w:color w:val="000000"/>
          <w:sz w:val="16"/>
          <w:szCs w:val="16"/>
        </w:rPr>
        <w:t xml:space="preserve">y/o terceros con motivo de negligencia, impericia, dolo o mala fe, o por mal uso que haga de las instalaciones de la </w:t>
      </w:r>
      <w:r w:rsidRPr="00E203F9">
        <w:rPr>
          <w:rFonts w:ascii="Arial" w:hAnsi="Arial" w:cs="Arial"/>
          <w:b/>
          <w:bCs/>
          <w:color w:val="000000"/>
          <w:sz w:val="16"/>
          <w:szCs w:val="16"/>
        </w:rPr>
        <w:t xml:space="preserve">“LA DEPENDENCIA O ENTIDAD”, </w:t>
      </w:r>
      <w:r w:rsidRPr="00E203F9">
        <w:rPr>
          <w:rFonts w:ascii="Arial" w:hAnsi="Arial" w:cs="Arial"/>
          <w:bCs/>
          <w:color w:val="000000"/>
          <w:sz w:val="16"/>
          <w:szCs w:val="16"/>
        </w:rPr>
        <w:t>incluyendo el mantenimiento y estará obligado a resarcir los importes que esta determine al respecto.</w:t>
      </w:r>
    </w:p>
    <w:p w14:paraId="482EC50E" w14:textId="77777777" w:rsidR="00302644" w:rsidRPr="00E203F9" w:rsidRDefault="00302644" w:rsidP="00B22FD4">
      <w:pPr>
        <w:ind w:right="51"/>
        <w:jc w:val="both"/>
        <w:rPr>
          <w:rFonts w:ascii="Arial" w:hAnsi="Arial" w:cs="Arial"/>
          <w:sz w:val="16"/>
          <w:szCs w:val="16"/>
        </w:rPr>
      </w:pPr>
    </w:p>
    <w:p w14:paraId="454A7E3B" w14:textId="77777777" w:rsidR="00302644" w:rsidRPr="00E203F9" w:rsidRDefault="00302644" w:rsidP="00B22FD4">
      <w:pPr>
        <w:jc w:val="both"/>
        <w:rPr>
          <w:rFonts w:ascii="Arial" w:hAnsi="Arial" w:cs="Arial"/>
          <w:sz w:val="16"/>
          <w:szCs w:val="16"/>
        </w:rPr>
      </w:pPr>
      <w:r w:rsidRPr="00E203F9">
        <w:rPr>
          <w:rFonts w:ascii="Arial" w:hAnsi="Arial" w:cs="Arial"/>
          <w:b/>
          <w:sz w:val="16"/>
          <w:szCs w:val="16"/>
        </w:rPr>
        <w:t>DÉCIMA OCTAVA. IMPUESTOS Y DERECHOS</w:t>
      </w:r>
    </w:p>
    <w:p w14:paraId="55D97699" w14:textId="77777777" w:rsidR="00302644" w:rsidRPr="00E203F9" w:rsidRDefault="00302644" w:rsidP="00B22FD4">
      <w:pPr>
        <w:jc w:val="both"/>
        <w:rPr>
          <w:rFonts w:ascii="Arial" w:hAnsi="Arial" w:cs="Arial"/>
          <w:sz w:val="16"/>
          <w:szCs w:val="16"/>
        </w:rPr>
      </w:pPr>
    </w:p>
    <w:p w14:paraId="12A7AB45"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 xml:space="preserve">Los impuestos, derechos y gastos que procedan con motivo de la adquisición de los bienes o prestación de los servicios o arrendamiento, objeto del presente contrato, serán pagados por </w:t>
      </w:r>
      <w:r w:rsidRPr="00E203F9">
        <w:rPr>
          <w:rFonts w:ascii="Arial" w:hAnsi="Arial" w:cs="Arial"/>
          <w:b/>
          <w:sz w:val="16"/>
          <w:szCs w:val="16"/>
        </w:rPr>
        <w:t>“EL PROVEEDOR”</w:t>
      </w:r>
      <w:r w:rsidRPr="00E203F9">
        <w:rPr>
          <w:rFonts w:ascii="Arial" w:hAnsi="Arial" w:cs="Arial"/>
          <w:sz w:val="16"/>
          <w:szCs w:val="16"/>
        </w:rPr>
        <w:t xml:space="preserve">, mismos que no serán repercutidos a </w:t>
      </w:r>
      <w:r w:rsidRPr="00E203F9">
        <w:rPr>
          <w:rFonts w:ascii="Arial" w:hAnsi="Arial" w:cs="Arial"/>
          <w:b/>
          <w:sz w:val="16"/>
          <w:szCs w:val="16"/>
        </w:rPr>
        <w:t>“LA DEPENDENCIA O ENTIDAD”</w:t>
      </w:r>
      <w:r w:rsidRPr="00E203F9">
        <w:rPr>
          <w:rFonts w:ascii="Arial" w:hAnsi="Arial" w:cs="Arial"/>
          <w:sz w:val="16"/>
          <w:szCs w:val="16"/>
        </w:rPr>
        <w:t>.</w:t>
      </w:r>
    </w:p>
    <w:p w14:paraId="456227D2" w14:textId="77777777" w:rsidR="00302644" w:rsidRPr="00E203F9" w:rsidRDefault="00302644" w:rsidP="00B22FD4">
      <w:pPr>
        <w:ind w:right="51"/>
        <w:jc w:val="both"/>
        <w:rPr>
          <w:rFonts w:ascii="Arial" w:hAnsi="Arial" w:cs="Arial"/>
          <w:b/>
          <w:sz w:val="16"/>
          <w:szCs w:val="16"/>
        </w:rPr>
      </w:pPr>
    </w:p>
    <w:p w14:paraId="619E6E24" w14:textId="77777777" w:rsidR="00302644" w:rsidRPr="00E203F9" w:rsidRDefault="00302644" w:rsidP="00B22FD4">
      <w:pPr>
        <w:ind w:right="51"/>
        <w:jc w:val="both"/>
        <w:rPr>
          <w:rFonts w:ascii="Arial" w:hAnsi="Arial" w:cs="Arial"/>
          <w:sz w:val="16"/>
          <w:szCs w:val="16"/>
        </w:rPr>
      </w:pPr>
      <w:r w:rsidRPr="00E203F9">
        <w:rPr>
          <w:rFonts w:ascii="Arial" w:hAnsi="Arial" w:cs="Arial"/>
          <w:b/>
          <w:sz w:val="16"/>
          <w:szCs w:val="16"/>
        </w:rPr>
        <w:t>“LA DEPENDENCIA O ENTIDAD”</w:t>
      </w:r>
      <w:r w:rsidRPr="00E203F9">
        <w:rPr>
          <w:rFonts w:ascii="Arial" w:hAnsi="Arial" w:cs="Arial"/>
          <w:sz w:val="16"/>
          <w:szCs w:val="16"/>
        </w:rPr>
        <w:t xml:space="preserve"> sólo cubrirá, cuando aplique, lo correspondiente al IVA, en los términos de la normatividad aplicable y de conformidad con las disposiciones fiscales vigentes.</w:t>
      </w:r>
    </w:p>
    <w:p w14:paraId="15F44687" w14:textId="77777777" w:rsidR="00302644" w:rsidRPr="00E203F9" w:rsidRDefault="00302644" w:rsidP="00B22FD4">
      <w:pPr>
        <w:ind w:right="51"/>
        <w:jc w:val="both"/>
        <w:rPr>
          <w:rFonts w:ascii="Arial" w:hAnsi="Arial" w:cs="Arial"/>
          <w:sz w:val="16"/>
          <w:szCs w:val="16"/>
        </w:rPr>
      </w:pPr>
    </w:p>
    <w:p w14:paraId="57426EA6" w14:textId="77777777" w:rsidR="00302644" w:rsidRPr="00E203F9" w:rsidRDefault="00302644" w:rsidP="00B22FD4">
      <w:pPr>
        <w:tabs>
          <w:tab w:val="left" w:pos="2340"/>
        </w:tabs>
        <w:jc w:val="both"/>
        <w:rPr>
          <w:rFonts w:ascii="Arial" w:hAnsi="Arial" w:cs="Arial"/>
          <w:b/>
          <w:sz w:val="16"/>
          <w:szCs w:val="16"/>
        </w:rPr>
      </w:pPr>
      <w:r w:rsidRPr="00E203F9">
        <w:rPr>
          <w:rFonts w:ascii="Arial" w:hAnsi="Arial" w:cs="Arial"/>
          <w:b/>
          <w:sz w:val="16"/>
          <w:szCs w:val="16"/>
        </w:rPr>
        <w:t>DÉCIMA NOVENA.</w:t>
      </w:r>
      <w:r w:rsidRPr="00E203F9">
        <w:rPr>
          <w:rFonts w:ascii="Arial" w:hAnsi="Arial" w:cs="Arial"/>
          <w:sz w:val="16"/>
          <w:szCs w:val="16"/>
        </w:rPr>
        <w:t xml:space="preserve"> </w:t>
      </w:r>
      <w:r w:rsidRPr="00E203F9">
        <w:rPr>
          <w:rFonts w:ascii="Arial" w:hAnsi="Arial" w:cs="Arial"/>
          <w:b/>
          <w:sz w:val="16"/>
          <w:szCs w:val="16"/>
        </w:rPr>
        <w:t>PROHIBICIÓN DE CESIÓN DE DERECHOS Y OBLIGACIONES</w:t>
      </w:r>
    </w:p>
    <w:p w14:paraId="2A9BCCB1" w14:textId="77777777" w:rsidR="00302644" w:rsidRPr="00E203F9" w:rsidRDefault="00302644" w:rsidP="00B22FD4">
      <w:pPr>
        <w:tabs>
          <w:tab w:val="left" w:pos="2340"/>
        </w:tabs>
        <w:jc w:val="both"/>
        <w:rPr>
          <w:rFonts w:ascii="Arial" w:hAnsi="Arial" w:cs="Arial"/>
          <w:b/>
          <w:sz w:val="16"/>
          <w:szCs w:val="16"/>
        </w:rPr>
      </w:pPr>
    </w:p>
    <w:p w14:paraId="36087BD7" w14:textId="77777777" w:rsidR="00302644" w:rsidRPr="00E203F9" w:rsidRDefault="00302644" w:rsidP="00B22FD4">
      <w:pPr>
        <w:ind w:right="51"/>
        <w:jc w:val="both"/>
        <w:rPr>
          <w:rFonts w:ascii="Arial" w:hAnsi="Arial" w:cs="Arial"/>
          <w:sz w:val="16"/>
          <w:szCs w:val="16"/>
        </w:rPr>
      </w:pPr>
      <w:r w:rsidRPr="00E203F9">
        <w:rPr>
          <w:rFonts w:ascii="Arial" w:hAnsi="Arial" w:cs="Arial"/>
          <w:b/>
          <w:sz w:val="16"/>
          <w:szCs w:val="16"/>
        </w:rPr>
        <w:t>“EL PROVEEDOR”</w:t>
      </w:r>
      <w:r w:rsidRPr="00E203F9">
        <w:rPr>
          <w:rFonts w:ascii="Arial" w:hAnsi="Arial"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E203F9">
        <w:rPr>
          <w:rFonts w:ascii="Arial" w:hAnsi="Arial" w:cs="Arial"/>
          <w:b/>
          <w:sz w:val="16"/>
          <w:szCs w:val="16"/>
        </w:rPr>
        <w:t>“LA DEPENDENCIA O ENTIDAD”</w:t>
      </w:r>
      <w:r w:rsidRPr="00E203F9">
        <w:rPr>
          <w:rFonts w:ascii="Arial" w:hAnsi="Arial" w:cs="Arial"/>
          <w:sz w:val="16"/>
          <w:szCs w:val="16"/>
        </w:rPr>
        <w:t xml:space="preserve"> deslindando a ésta de toda responsabilidad.</w:t>
      </w:r>
    </w:p>
    <w:p w14:paraId="7E83C344" w14:textId="77777777" w:rsidR="00302644" w:rsidRPr="00E203F9" w:rsidRDefault="00302644" w:rsidP="00B22FD4">
      <w:pPr>
        <w:ind w:right="51"/>
        <w:jc w:val="both"/>
        <w:rPr>
          <w:rFonts w:ascii="Arial" w:hAnsi="Arial" w:cs="Arial"/>
          <w:sz w:val="16"/>
          <w:szCs w:val="16"/>
        </w:rPr>
      </w:pPr>
    </w:p>
    <w:p w14:paraId="1FE6F194" w14:textId="77777777" w:rsidR="00302644" w:rsidRPr="00E203F9" w:rsidRDefault="00302644" w:rsidP="00B22FD4">
      <w:pPr>
        <w:tabs>
          <w:tab w:val="left" w:pos="2340"/>
        </w:tabs>
        <w:jc w:val="both"/>
        <w:rPr>
          <w:rFonts w:ascii="Arial" w:hAnsi="Arial" w:cs="Arial"/>
          <w:sz w:val="16"/>
          <w:szCs w:val="16"/>
        </w:rPr>
      </w:pPr>
      <w:r w:rsidRPr="00E203F9">
        <w:rPr>
          <w:rFonts w:ascii="Arial" w:hAnsi="Arial" w:cs="Arial"/>
          <w:b/>
          <w:sz w:val="16"/>
          <w:szCs w:val="16"/>
        </w:rPr>
        <w:t>VIGÉSIMA. DERECHOS DE AUTOR, PATENTES Y/O MARCAS</w:t>
      </w:r>
    </w:p>
    <w:p w14:paraId="79CE8790" w14:textId="77777777" w:rsidR="00302644" w:rsidRPr="00E203F9" w:rsidRDefault="00302644" w:rsidP="00B22FD4">
      <w:pPr>
        <w:tabs>
          <w:tab w:val="left" w:pos="2340"/>
        </w:tabs>
        <w:jc w:val="both"/>
        <w:rPr>
          <w:rFonts w:ascii="Arial" w:hAnsi="Arial" w:cs="Arial"/>
          <w:sz w:val="16"/>
          <w:szCs w:val="16"/>
        </w:rPr>
      </w:pPr>
    </w:p>
    <w:p w14:paraId="0333A67D" w14:textId="77777777" w:rsidR="00302644" w:rsidRPr="00E203F9" w:rsidRDefault="00302644" w:rsidP="00B22FD4">
      <w:pPr>
        <w:tabs>
          <w:tab w:val="left" w:pos="2340"/>
        </w:tabs>
        <w:jc w:val="both"/>
        <w:rPr>
          <w:rFonts w:ascii="Arial" w:hAnsi="Arial" w:cs="Arial"/>
          <w:sz w:val="16"/>
          <w:szCs w:val="16"/>
        </w:rPr>
      </w:pPr>
      <w:r w:rsidRPr="00E203F9">
        <w:rPr>
          <w:rFonts w:ascii="Arial" w:hAnsi="Arial" w:cs="Arial"/>
          <w:b/>
          <w:sz w:val="16"/>
          <w:szCs w:val="16"/>
        </w:rPr>
        <w:t>“EL PROVEEDOR”</w:t>
      </w:r>
      <w:r w:rsidRPr="00E203F9">
        <w:rPr>
          <w:rFonts w:ascii="Arial" w:hAnsi="Arial" w:cs="Arial"/>
          <w:sz w:val="16"/>
          <w:szCs w:val="16"/>
        </w:rPr>
        <w:t xml:space="preserve"> asume la responsabilidad total en caso de que, al suministrar los bienes o prestación de los servicios o arrendamiento, objeto del presente contrato, infrinja patentes, marcas o viole otros registros de derechos de propiedad industrial a nivel nacional e internacional, por lo que, se obliga a responder personal e ilimitadamente de los daños y perjuicios que pudiera causar a </w:t>
      </w:r>
      <w:r w:rsidRPr="00E203F9">
        <w:rPr>
          <w:rFonts w:ascii="Arial" w:hAnsi="Arial" w:cs="Arial"/>
          <w:b/>
          <w:sz w:val="16"/>
          <w:szCs w:val="16"/>
        </w:rPr>
        <w:t>“LA DEPENDENCIA O ENTIDAD”</w:t>
      </w:r>
      <w:r w:rsidRPr="00E203F9">
        <w:rPr>
          <w:rFonts w:ascii="Arial" w:hAnsi="Arial" w:cs="Arial"/>
          <w:sz w:val="16"/>
          <w:szCs w:val="16"/>
        </w:rPr>
        <w:t xml:space="preserve"> o a terceros.</w:t>
      </w:r>
    </w:p>
    <w:p w14:paraId="6F86B098" w14:textId="77777777" w:rsidR="00302644" w:rsidRPr="00E203F9" w:rsidRDefault="00302644" w:rsidP="00B22FD4">
      <w:pPr>
        <w:tabs>
          <w:tab w:val="left" w:pos="2340"/>
        </w:tabs>
        <w:jc w:val="both"/>
        <w:rPr>
          <w:rFonts w:ascii="Arial" w:hAnsi="Arial" w:cs="Arial"/>
          <w:sz w:val="16"/>
          <w:szCs w:val="16"/>
        </w:rPr>
      </w:pPr>
    </w:p>
    <w:p w14:paraId="1D31B75A" w14:textId="77777777" w:rsidR="00302644" w:rsidRPr="00E203F9" w:rsidRDefault="00302644" w:rsidP="00B22FD4">
      <w:pPr>
        <w:tabs>
          <w:tab w:val="left" w:pos="2340"/>
        </w:tabs>
        <w:jc w:val="both"/>
        <w:rPr>
          <w:rFonts w:ascii="Arial" w:hAnsi="Arial" w:cs="Arial"/>
          <w:sz w:val="16"/>
          <w:szCs w:val="16"/>
        </w:rPr>
      </w:pPr>
      <w:r w:rsidRPr="00E203F9">
        <w:rPr>
          <w:rFonts w:ascii="Arial" w:hAnsi="Arial" w:cs="Arial"/>
          <w:sz w:val="16"/>
          <w:szCs w:val="16"/>
        </w:rPr>
        <w:t xml:space="preserve">En tal virtud, </w:t>
      </w:r>
      <w:r w:rsidRPr="00E203F9">
        <w:rPr>
          <w:rFonts w:ascii="Arial" w:hAnsi="Arial" w:cs="Arial"/>
          <w:b/>
          <w:sz w:val="16"/>
          <w:szCs w:val="16"/>
        </w:rPr>
        <w:t>“EL PROVEEDOR”</w:t>
      </w:r>
      <w:r w:rsidRPr="00E203F9">
        <w:rPr>
          <w:rFonts w:ascii="Arial" w:hAnsi="Arial" w:cs="Arial"/>
          <w:sz w:val="16"/>
          <w:szCs w:val="16"/>
        </w:rPr>
        <w:t xml:space="preserve"> manifiesta en este acto bajo protesta de decir verdad, no encontrarse en ninguno de los supuestos de infracción administrativa y/o delitos establecidos en la Ley Federal del Derecho de Autor ni en la Ley de la Propiedad Industrial.</w:t>
      </w:r>
    </w:p>
    <w:p w14:paraId="1753B31E" w14:textId="77777777" w:rsidR="00302644" w:rsidRPr="00E203F9" w:rsidRDefault="00302644" w:rsidP="00B22FD4">
      <w:pPr>
        <w:tabs>
          <w:tab w:val="left" w:pos="2340"/>
        </w:tabs>
        <w:jc w:val="both"/>
        <w:rPr>
          <w:rFonts w:ascii="Arial" w:hAnsi="Arial" w:cs="Arial"/>
          <w:sz w:val="16"/>
          <w:szCs w:val="16"/>
        </w:rPr>
      </w:pPr>
    </w:p>
    <w:p w14:paraId="010B3AF4" w14:textId="77777777" w:rsidR="00302644" w:rsidRPr="00E203F9" w:rsidRDefault="00302644" w:rsidP="00B22FD4">
      <w:pPr>
        <w:tabs>
          <w:tab w:val="left" w:pos="2340"/>
        </w:tabs>
        <w:jc w:val="both"/>
        <w:rPr>
          <w:rFonts w:ascii="Arial" w:hAnsi="Arial" w:cs="Arial"/>
          <w:sz w:val="16"/>
          <w:szCs w:val="16"/>
        </w:rPr>
      </w:pPr>
      <w:r w:rsidRPr="00E203F9">
        <w:rPr>
          <w:rFonts w:ascii="Arial" w:hAnsi="Arial" w:cs="Arial"/>
          <w:sz w:val="16"/>
          <w:szCs w:val="16"/>
        </w:rPr>
        <w:t xml:space="preserve">En caso de que sobreviniera alguna reclamación en contra de </w:t>
      </w:r>
      <w:r w:rsidRPr="00E203F9">
        <w:rPr>
          <w:rFonts w:ascii="Arial" w:hAnsi="Arial" w:cs="Arial"/>
          <w:b/>
          <w:sz w:val="16"/>
          <w:szCs w:val="16"/>
        </w:rPr>
        <w:t>“LA DEPENDENCIA O ENTIDAD”</w:t>
      </w:r>
      <w:r w:rsidRPr="00E203F9">
        <w:rPr>
          <w:rFonts w:ascii="Arial" w:hAnsi="Arial" w:cs="Arial"/>
          <w:sz w:val="16"/>
          <w:szCs w:val="16"/>
        </w:rPr>
        <w:t xml:space="preserve">, por cualquiera de las causas antes mencionadas, la única obligación de ésta será la de dar aviso en el domicilio previsto en el apartado de Declaraciones de este instrumento a </w:t>
      </w:r>
      <w:r w:rsidRPr="00E203F9">
        <w:rPr>
          <w:rFonts w:ascii="Arial" w:hAnsi="Arial" w:cs="Arial"/>
          <w:b/>
          <w:sz w:val="16"/>
          <w:szCs w:val="16"/>
        </w:rPr>
        <w:t>“EL PROVEEDOR”</w:t>
      </w:r>
      <w:r w:rsidRPr="00E203F9">
        <w:rPr>
          <w:rFonts w:ascii="Arial" w:hAnsi="Arial" w:cs="Arial"/>
          <w:sz w:val="16"/>
          <w:szCs w:val="16"/>
        </w:rPr>
        <w:t xml:space="preserve">, para que éste, utilizando los medios correspondientes al caso, garantice salvaguardar a </w:t>
      </w:r>
      <w:r w:rsidRPr="00E203F9">
        <w:rPr>
          <w:rFonts w:ascii="Arial" w:hAnsi="Arial" w:cs="Arial"/>
          <w:b/>
          <w:sz w:val="16"/>
          <w:szCs w:val="16"/>
        </w:rPr>
        <w:t>“LA DEPENDENCIA O ENTIDAD”</w:t>
      </w:r>
      <w:r w:rsidRPr="00E203F9">
        <w:rPr>
          <w:rFonts w:ascii="Arial" w:hAnsi="Arial" w:cs="Arial"/>
          <w:sz w:val="16"/>
          <w:szCs w:val="16"/>
        </w:rPr>
        <w:t xml:space="preserve"> de cualquier controversia, liberándole de toda responsabilidad de carácter civil, penal, mercantil, fiscal o de cualquier otra índole.</w:t>
      </w:r>
    </w:p>
    <w:p w14:paraId="26E146D5" w14:textId="77777777" w:rsidR="00302644" w:rsidRPr="00E203F9" w:rsidRDefault="00302644" w:rsidP="00B22FD4">
      <w:pPr>
        <w:tabs>
          <w:tab w:val="left" w:pos="2340"/>
        </w:tabs>
        <w:jc w:val="both"/>
        <w:rPr>
          <w:rFonts w:ascii="Arial" w:hAnsi="Arial" w:cs="Arial"/>
          <w:b/>
          <w:sz w:val="16"/>
          <w:szCs w:val="16"/>
        </w:rPr>
      </w:pPr>
      <w:r w:rsidRPr="00E203F9">
        <w:rPr>
          <w:rFonts w:ascii="Arial" w:hAnsi="Arial" w:cs="Arial"/>
          <w:b/>
          <w:sz w:val="16"/>
          <w:szCs w:val="16"/>
        </w:rPr>
        <w:t xml:space="preserve"> </w:t>
      </w:r>
    </w:p>
    <w:p w14:paraId="2B6728F5"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 xml:space="preserve">En caso de que </w:t>
      </w:r>
      <w:r w:rsidRPr="00E203F9">
        <w:rPr>
          <w:rFonts w:ascii="Arial" w:hAnsi="Arial" w:cs="Arial"/>
          <w:b/>
          <w:sz w:val="16"/>
          <w:szCs w:val="16"/>
        </w:rPr>
        <w:t>“LA DEPENDENCIA O ENTIDAD”</w:t>
      </w:r>
      <w:r w:rsidRPr="00E203F9">
        <w:rPr>
          <w:rFonts w:ascii="Arial" w:hAnsi="Arial" w:cs="Arial"/>
          <w:sz w:val="16"/>
          <w:szCs w:val="16"/>
        </w:rPr>
        <w:t xml:space="preserve"> tuviese que erogar recursos por cualquiera de estos conceptos, </w:t>
      </w:r>
      <w:r w:rsidRPr="00E203F9">
        <w:rPr>
          <w:rFonts w:ascii="Arial" w:hAnsi="Arial" w:cs="Arial"/>
          <w:b/>
          <w:sz w:val="16"/>
          <w:szCs w:val="16"/>
        </w:rPr>
        <w:t>“EL PROVEEDOR”</w:t>
      </w:r>
      <w:r w:rsidRPr="00E203F9">
        <w:rPr>
          <w:rFonts w:ascii="Arial" w:hAnsi="Arial" w:cs="Arial"/>
          <w:sz w:val="16"/>
          <w:szCs w:val="16"/>
        </w:rPr>
        <w:t xml:space="preserve"> se obliga a reembolsar de manera inmediata los recursos erogados por aquella.</w:t>
      </w:r>
    </w:p>
    <w:p w14:paraId="2F9AFA3C" w14:textId="77777777" w:rsidR="00302644" w:rsidRPr="00E203F9" w:rsidRDefault="00302644" w:rsidP="00B22FD4">
      <w:pPr>
        <w:ind w:right="51"/>
        <w:jc w:val="both"/>
        <w:rPr>
          <w:rFonts w:ascii="Arial" w:hAnsi="Arial" w:cs="Arial"/>
          <w:sz w:val="16"/>
          <w:szCs w:val="16"/>
        </w:rPr>
      </w:pPr>
    </w:p>
    <w:p w14:paraId="677EACF8" w14:textId="77777777" w:rsidR="00302644" w:rsidRPr="00E203F9" w:rsidRDefault="00302644" w:rsidP="00B22FD4">
      <w:pPr>
        <w:tabs>
          <w:tab w:val="left" w:pos="2520"/>
        </w:tabs>
        <w:jc w:val="both"/>
        <w:rPr>
          <w:rFonts w:ascii="Arial" w:hAnsi="Arial" w:cs="Arial"/>
          <w:b/>
          <w:sz w:val="16"/>
          <w:szCs w:val="16"/>
        </w:rPr>
      </w:pPr>
      <w:r w:rsidRPr="00E203F9">
        <w:rPr>
          <w:rFonts w:ascii="Arial" w:hAnsi="Arial" w:cs="Arial"/>
          <w:b/>
          <w:sz w:val="16"/>
          <w:szCs w:val="16"/>
          <w:lang w:eastAsia="es-MX"/>
        </w:rPr>
        <w:t>VIGÉSIMA PRIMERA.</w:t>
      </w:r>
      <w:r w:rsidRPr="00E203F9">
        <w:rPr>
          <w:rFonts w:ascii="Arial" w:hAnsi="Arial" w:cs="Arial"/>
          <w:b/>
          <w:sz w:val="16"/>
          <w:szCs w:val="16"/>
        </w:rPr>
        <w:t xml:space="preserve"> CONFIDENCIALIDAD</w:t>
      </w:r>
    </w:p>
    <w:p w14:paraId="01BE8E23" w14:textId="77777777" w:rsidR="00302644" w:rsidRPr="00E203F9" w:rsidRDefault="00302644" w:rsidP="00B22FD4">
      <w:pPr>
        <w:tabs>
          <w:tab w:val="left" w:pos="2520"/>
        </w:tabs>
        <w:jc w:val="both"/>
        <w:rPr>
          <w:rFonts w:ascii="Arial" w:hAnsi="Arial" w:cs="Arial"/>
          <w:sz w:val="16"/>
          <w:szCs w:val="16"/>
        </w:rPr>
      </w:pPr>
    </w:p>
    <w:p w14:paraId="065F7D08" w14:textId="77777777" w:rsidR="00302644" w:rsidRPr="00E203F9" w:rsidRDefault="00302644" w:rsidP="00B22FD4">
      <w:pPr>
        <w:tabs>
          <w:tab w:val="left" w:pos="2520"/>
        </w:tabs>
        <w:jc w:val="both"/>
        <w:rPr>
          <w:rFonts w:ascii="Arial" w:hAnsi="Arial" w:cs="Arial"/>
          <w:sz w:val="16"/>
          <w:szCs w:val="16"/>
        </w:rPr>
      </w:pPr>
      <w:r w:rsidRPr="00E203F9">
        <w:rPr>
          <w:rFonts w:ascii="Arial" w:hAnsi="Arial" w:cs="Arial"/>
          <w:b/>
          <w:sz w:val="16"/>
          <w:szCs w:val="16"/>
        </w:rPr>
        <w:t>“LAS PARTES”</w:t>
      </w:r>
      <w:r w:rsidRPr="00E203F9">
        <w:rPr>
          <w:rFonts w:ascii="Arial" w:hAnsi="Arial" w:cs="Arial"/>
          <w:sz w:val="16"/>
          <w:szCs w:val="16"/>
        </w:rPr>
        <w:t xml:space="preserve"> están conformes en que la información que se derive de la celebración del presente instrumento jurídico, así como toda aquella información que </w:t>
      </w:r>
      <w:r w:rsidRPr="00E203F9">
        <w:rPr>
          <w:rFonts w:ascii="Arial" w:hAnsi="Arial" w:cs="Arial"/>
          <w:b/>
          <w:sz w:val="16"/>
          <w:szCs w:val="16"/>
        </w:rPr>
        <w:t>“LA DEPENDENCIA O ENTIDAD</w:t>
      </w:r>
      <w:r w:rsidRPr="00E203F9">
        <w:rPr>
          <w:rFonts w:ascii="Arial" w:hAnsi="Arial" w:cs="Arial"/>
          <w:b/>
          <w:bCs/>
          <w:spacing w:val="-2"/>
          <w:sz w:val="16"/>
          <w:szCs w:val="16"/>
        </w:rPr>
        <w:t>”</w:t>
      </w:r>
      <w:r w:rsidRPr="00E203F9">
        <w:rPr>
          <w:rFonts w:ascii="Arial" w:hAnsi="Arial" w:cs="Arial"/>
          <w:bCs/>
          <w:spacing w:val="-2"/>
          <w:sz w:val="16"/>
          <w:szCs w:val="16"/>
        </w:rPr>
        <w:t xml:space="preserve"> entregue a </w:t>
      </w:r>
      <w:r w:rsidRPr="00E203F9">
        <w:rPr>
          <w:rFonts w:ascii="Arial" w:hAnsi="Arial" w:cs="Arial"/>
          <w:b/>
          <w:bCs/>
          <w:spacing w:val="-2"/>
          <w:sz w:val="16"/>
          <w:szCs w:val="16"/>
        </w:rPr>
        <w:t>“EL PROVEEDOR”</w:t>
      </w:r>
      <w:r w:rsidRPr="00E203F9">
        <w:rPr>
          <w:rFonts w:ascii="Arial" w:hAnsi="Arial" w:cs="Arial"/>
          <w:sz w:val="16"/>
          <w:szCs w:val="16"/>
        </w:rPr>
        <w:t xml:space="preserve"> tendrá el carácter de confidencial, por lo que este </w:t>
      </w:r>
      <w:r w:rsidRPr="00E203F9">
        <w:rPr>
          <w:rFonts w:ascii="Arial" w:hAnsi="Arial" w:cs="Arial"/>
          <w:sz w:val="16"/>
          <w:szCs w:val="16"/>
        </w:rPr>
        <w:lastRenderedPageBreak/>
        <w:t>se compromete, de forma directa o a través de interpósita persona, a no proporcionarla o divulgarla por escrito, verbalmente o por cualquier otro medio a terceros, inclusive después de la terminación de este contrato.</w:t>
      </w:r>
    </w:p>
    <w:p w14:paraId="184C44BF" w14:textId="77777777" w:rsidR="00302644" w:rsidRPr="00E203F9" w:rsidRDefault="00302644" w:rsidP="00B22FD4">
      <w:pPr>
        <w:tabs>
          <w:tab w:val="left" w:pos="2520"/>
        </w:tabs>
        <w:jc w:val="both"/>
        <w:rPr>
          <w:rFonts w:ascii="Arial" w:hAnsi="Arial" w:cs="Arial"/>
          <w:sz w:val="16"/>
          <w:szCs w:val="16"/>
        </w:rPr>
      </w:pPr>
    </w:p>
    <w:p w14:paraId="40F61DA2" w14:textId="77777777" w:rsidR="00302644" w:rsidRPr="00E203F9" w:rsidRDefault="00302644" w:rsidP="00B22FD4">
      <w:pPr>
        <w:tabs>
          <w:tab w:val="left" w:pos="2520"/>
        </w:tabs>
        <w:jc w:val="both"/>
        <w:rPr>
          <w:rFonts w:ascii="Arial" w:eastAsia="Cambria" w:hAnsi="Arial" w:cs="Arial"/>
          <w:sz w:val="16"/>
          <w:szCs w:val="16"/>
          <w:lang w:eastAsia="en-US"/>
        </w:rPr>
      </w:pPr>
      <w:r w:rsidRPr="00E203F9">
        <w:rPr>
          <w:rFonts w:ascii="Arial" w:eastAsia="Cambria" w:hAnsi="Arial" w:cs="Arial"/>
          <w:sz w:val="16"/>
          <w:szCs w:val="16"/>
          <w:lang w:eastAsia="en-U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E203F9">
        <w:rPr>
          <w:rFonts w:ascii="Arial" w:eastAsia="Cambria" w:hAnsi="Arial" w:cs="Arial"/>
          <w:b/>
          <w:sz w:val="16"/>
          <w:szCs w:val="16"/>
          <w:lang w:eastAsia="en-US"/>
        </w:rPr>
        <w:t>“</w:t>
      </w:r>
      <w:r w:rsidRPr="00E203F9">
        <w:rPr>
          <w:rFonts w:ascii="Arial" w:hAnsi="Arial" w:cs="Arial"/>
          <w:b/>
          <w:sz w:val="16"/>
          <w:szCs w:val="16"/>
        </w:rPr>
        <w:t>LA DEPENDENCIA O ENTIDAD</w:t>
      </w:r>
      <w:r w:rsidRPr="00E203F9">
        <w:rPr>
          <w:rFonts w:ascii="Arial" w:eastAsia="Cambria" w:hAnsi="Arial" w:cs="Arial"/>
          <w:b/>
          <w:sz w:val="16"/>
          <w:szCs w:val="16"/>
          <w:lang w:eastAsia="en-US"/>
        </w:rPr>
        <w:t>”</w:t>
      </w:r>
      <w:r w:rsidRPr="00E203F9">
        <w:rPr>
          <w:rFonts w:ascii="Arial" w:eastAsia="Cambria" w:hAnsi="Arial" w:cs="Arial"/>
          <w:sz w:val="16"/>
          <w:szCs w:val="16"/>
          <w:lang w:eastAsia="en-US"/>
        </w:rPr>
        <w:t xml:space="preserve"> a </w:t>
      </w:r>
      <w:r w:rsidRPr="00E203F9">
        <w:rPr>
          <w:rFonts w:ascii="Arial" w:hAnsi="Arial" w:cs="Arial"/>
          <w:b/>
          <w:sz w:val="16"/>
          <w:szCs w:val="16"/>
        </w:rPr>
        <w:t>“EL PROVEEDOR”</w:t>
      </w:r>
      <w:r w:rsidRPr="00E203F9">
        <w:rPr>
          <w:rFonts w:ascii="Arial" w:hAnsi="Arial" w:cs="Arial"/>
          <w:sz w:val="16"/>
          <w:szCs w:val="16"/>
        </w:rPr>
        <w:t xml:space="preserve"> </w:t>
      </w:r>
      <w:r w:rsidRPr="00E203F9">
        <w:rPr>
          <w:rFonts w:ascii="Arial" w:eastAsia="Cambria" w:hAnsi="Arial" w:cs="Arial"/>
          <w:sz w:val="16"/>
          <w:szCs w:val="16"/>
          <w:lang w:eastAsia="en-US"/>
        </w:rPr>
        <w:t xml:space="preserve">para el cumplimiento del objeto materia del mismo, será considerada como confidencial en términos de los artículos 116 y 113, respectivamente, de los citados ordenamientos jurídicos, por lo que </w:t>
      </w:r>
      <w:r w:rsidRPr="00E203F9">
        <w:rPr>
          <w:rFonts w:ascii="Arial" w:hAnsi="Arial" w:cs="Arial"/>
          <w:b/>
          <w:sz w:val="16"/>
          <w:szCs w:val="16"/>
        </w:rPr>
        <w:t>“EL PROVEEDOR”</w:t>
      </w:r>
      <w:r w:rsidRPr="00E203F9">
        <w:rPr>
          <w:rFonts w:ascii="Arial" w:hAnsi="Arial" w:cs="Arial"/>
          <w:sz w:val="16"/>
          <w:szCs w:val="16"/>
        </w:rPr>
        <w:t xml:space="preserve"> </w:t>
      </w:r>
      <w:r w:rsidRPr="00E203F9">
        <w:rPr>
          <w:rFonts w:ascii="Arial" w:eastAsia="Cambria" w:hAnsi="Arial" w:cs="Arial"/>
          <w:sz w:val="16"/>
          <w:szCs w:val="16"/>
          <w:lang w:eastAsia="en-US"/>
        </w:rPr>
        <w:t xml:space="preserve">se compromete a recibir, proteger y guardar la información confidencial proporcionada por </w:t>
      </w:r>
      <w:r w:rsidRPr="00E203F9">
        <w:rPr>
          <w:rFonts w:ascii="Arial" w:eastAsia="Cambria" w:hAnsi="Arial" w:cs="Arial"/>
          <w:b/>
          <w:sz w:val="16"/>
          <w:szCs w:val="16"/>
          <w:lang w:eastAsia="en-US"/>
        </w:rPr>
        <w:t>“</w:t>
      </w:r>
      <w:r w:rsidRPr="00E203F9">
        <w:rPr>
          <w:rFonts w:ascii="Arial" w:hAnsi="Arial" w:cs="Arial"/>
          <w:b/>
          <w:sz w:val="16"/>
          <w:szCs w:val="16"/>
        </w:rPr>
        <w:t>LA DEPENDENCIA O ENTIDAD</w:t>
      </w:r>
      <w:r w:rsidRPr="00E203F9">
        <w:rPr>
          <w:rFonts w:ascii="Arial" w:eastAsia="Cambria" w:hAnsi="Arial" w:cs="Arial"/>
          <w:b/>
          <w:sz w:val="16"/>
          <w:szCs w:val="16"/>
          <w:lang w:eastAsia="en-US"/>
        </w:rPr>
        <w:t>”</w:t>
      </w:r>
      <w:r w:rsidRPr="00E203F9">
        <w:rPr>
          <w:rFonts w:ascii="Arial" w:eastAsia="Cambria" w:hAnsi="Arial" w:cs="Arial"/>
          <w:sz w:val="16"/>
          <w:szCs w:val="16"/>
          <w:lang w:eastAsia="en-U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14:paraId="3CDB9AAB" w14:textId="77777777" w:rsidR="00302644" w:rsidRPr="00E203F9" w:rsidRDefault="00302644" w:rsidP="00B22FD4">
      <w:pPr>
        <w:tabs>
          <w:tab w:val="left" w:pos="2520"/>
        </w:tabs>
        <w:jc w:val="both"/>
        <w:rPr>
          <w:rFonts w:ascii="Arial" w:eastAsia="Cambria" w:hAnsi="Arial" w:cs="Arial"/>
          <w:sz w:val="16"/>
          <w:szCs w:val="16"/>
          <w:lang w:eastAsia="en-US"/>
        </w:rPr>
      </w:pPr>
    </w:p>
    <w:p w14:paraId="4FC966F0" w14:textId="77777777" w:rsidR="00302644" w:rsidRPr="00E203F9" w:rsidRDefault="00302644" w:rsidP="00B22FD4">
      <w:pPr>
        <w:tabs>
          <w:tab w:val="left" w:pos="2520"/>
        </w:tabs>
        <w:jc w:val="both"/>
        <w:rPr>
          <w:rFonts w:ascii="Arial" w:eastAsia="Cambria" w:hAnsi="Arial" w:cs="Arial"/>
          <w:sz w:val="16"/>
          <w:szCs w:val="16"/>
          <w:lang w:eastAsia="en-US"/>
        </w:rPr>
      </w:pPr>
      <w:r w:rsidRPr="00E203F9">
        <w:rPr>
          <w:rFonts w:ascii="Arial" w:hAnsi="Arial" w:cs="Arial"/>
          <w:b/>
          <w:sz w:val="16"/>
          <w:szCs w:val="16"/>
        </w:rPr>
        <w:t xml:space="preserve">“EL PROVEEDOR” </w:t>
      </w:r>
      <w:r w:rsidRPr="00E203F9">
        <w:rPr>
          <w:rFonts w:ascii="Arial" w:eastAsia="Cambria" w:hAnsi="Arial" w:cs="Arial"/>
          <w:sz w:val="16"/>
          <w:szCs w:val="16"/>
          <w:lang w:eastAsia="en-US"/>
        </w:rPr>
        <w:t xml:space="preserve">se compromete a que la información considerada como confidencial no será utilizada para fines diversos a los autorizados con el presente </w:t>
      </w:r>
      <w:r w:rsidRPr="00E203F9">
        <w:rPr>
          <w:rFonts w:ascii="Arial" w:hAnsi="Arial" w:cs="Arial"/>
          <w:sz w:val="16"/>
          <w:szCs w:val="16"/>
        </w:rPr>
        <w:t>contrato especifico</w:t>
      </w:r>
      <w:r w:rsidRPr="00E203F9">
        <w:rPr>
          <w:rFonts w:ascii="Arial" w:eastAsia="Cambria" w:hAnsi="Arial" w:cs="Arial"/>
          <w:sz w:val="16"/>
          <w:szCs w:val="16"/>
          <w:lang w:eastAsia="en-US"/>
        </w:rPr>
        <w:t xml:space="preserve">; asimismo, dicha información no podrá ser copiada o duplicada total o parcialmente en ninguna forma o por ningún medio, ni podrá ser divulgada a terceros que no sean usuarios autorizados. De esta forma, </w:t>
      </w:r>
      <w:r w:rsidRPr="00E203F9">
        <w:rPr>
          <w:rFonts w:ascii="Arial" w:hAnsi="Arial" w:cs="Arial"/>
          <w:b/>
          <w:sz w:val="16"/>
          <w:szCs w:val="16"/>
        </w:rPr>
        <w:t xml:space="preserve">“EL PROVEEDOR” </w:t>
      </w:r>
      <w:r w:rsidRPr="00E203F9">
        <w:rPr>
          <w:rFonts w:ascii="Arial" w:eastAsia="Cambria" w:hAnsi="Arial" w:cs="Arial"/>
          <w:sz w:val="16"/>
          <w:szCs w:val="16"/>
          <w:lang w:eastAsia="en-US"/>
        </w:rPr>
        <w:t xml:space="preserve">se obliga a no divulgar o publicar informes, datos y resultados obtenidos objeto del presente instrumento, toda vez que son propiedad de </w:t>
      </w:r>
      <w:r w:rsidRPr="00E203F9">
        <w:rPr>
          <w:rFonts w:ascii="Arial" w:eastAsia="Cambria" w:hAnsi="Arial" w:cs="Arial"/>
          <w:b/>
          <w:sz w:val="16"/>
          <w:szCs w:val="16"/>
          <w:lang w:eastAsia="en-US"/>
        </w:rPr>
        <w:t>“</w:t>
      </w:r>
      <w:r w:rsidRPr="00E203F9">
        <w:rPr>
          <w:rFonts w:ascii="Arial" w:hAnsi="Arial" w:cs="Arial"/>
          <w:b/>
          <w:sz w:val="16"/>
          <w:szCs w:val="16"/>
        </w:rPr>
        <w:t>LA DEPENDENCIA O ENTIDAD</w:t>
      </w:r>
      <w:r w:rsidRPr="00E203F9">
        <w:rPr>
          <w:rFonts w:ascii="Arial" w:eastAsia="Cambria" w:hAnsi="Arial" w:cs="Arial"/>
          <w:b/>
          <w:sz w:val="16"/>
          <w:szCs w:val="16"/>
          <w:lang w:eastAsia="en-US"/>
        </w:rPr>
        <w:t>”</w:t>
      </w:r>
      <w:r w:rsidRPr="00E203F9">
        <w:rPr>
          <w:rFonts w:ascii="Arial" w:eastAsia="Cambria" w:hAnsi="Arial" w:cs="Arial"/>
          <w:sz w:val="16"/>
          <w:szCs w:val="16"/>
          <w:lang w:eastAsia="en-US"/>
        </w:rPr>
        <w:t>.</w:t>
      </w:r>
    </w:p>
    <w:p w14:paraId="7C7EF6B3" w14:textId="77777777" w:rsidR="00302644" w:rsidRPr="00E203F9" w:rsidRDefault="00302644" w:rsidP="00B22FD4">
      <w:pPr>
        <w:tabs>
          <w:tab w:val="left" w:pos="2520"/>
        </w:tabs>
        <w:jc w:val="both"/>
        <w:rPr>
          <w:rFonts w:ascii="Arial" w:eastAsia="Cambria" w:hAnsi="Arial" w:cs="Arial"/>
          <w:sz w:val="16"/>
          <w:szCs w:val="16"/>
          <w:lang w:eastAsia="en-US"/>
        </w:rPr>
      </w:pPr>
    </w:p>
    <w:p w14:paraId="2DCB3859" w14:textId="77777777" w:rsidR="00302644" w:rsidRPr="00E203F9" w:rsidRDefault="00302644" w:rsidP="00B22FD4">
      <w:pPr>
        <w:tabs>
          <w:tab w:val="left" w:pos="2520"/>
        </w:tabs>
        <w:jc w:val="both"/>
        <w:rPr>
          <w:rFonts w:ascii="Arial" w:eastAsia="Cambria" w:hAnsi="Arial" w:cs="Arial"/>
          <w:sz w:val="16"/>
          <w:szCs w:val="16"/>
          <w:lang w:eastAsia="en-US"/>
        </w:rPr>
      </w:pPr>
      <w:r w:rsidRPr="00E203F9">
        <w:rPr>
          <w:rFonts w:ascii="Arial" w:eastAsia="Cambria" w:hAnsi="Arial" w:cs="Arial"/>
          <w:sz w:val="16"/>
          <w:szCs w:val="16"/>
          <w:lang w:eastAsia="en-US"/>
        </w:rPr>
        <w:t xml:space="preserve">Cuando de las causas descritas en las cláusulas de RESCISIÓN y TERMINACIÓN ANTICIPADA, del presente </w:t>
      </w:r>
      <w:r w:rsidRPr="00E203F9">
        <w:rPr>
          <w:rFonts w:ascii="Arial" w:hAnsi="Arial" w:cs="Arial"/>
          <w:sz w:val="16"/>
          <w:szCs w:val="16"/>
        </w:rPr>
        <w:t>contrato</w:t>
      </w:r>
      <w:r w:rsidRPr="00E203F9">
        <w:rPr>
          <w:rFonts w:ascii="Arial" w:eastAsia="Cambria" w:hAnsi="Arial" w:cs="Arial"/>
          <w:sz w:val="16"/>
          <w:szCs w:val="16"/>
          <w:lang w:eastAsia="en-US"/>
        </w:rPr>
        <w:t>, concluya la vigencia del mismo, subsistirá la obligación de confidencialidad sobre los bienes establecidos en este instrumento legal.</w:t>
      </w:r>
    </w:p>
    <w:p w14:paraId="683D89F8" w14:textId="77777777" w:rsidR="00302644" w:rsidRPr="00E203F9" w:rsidRDefault="00302644" w:rsidP="00B22FD4">
      <w:pPr>
        <w:tabs>
          <w:tab w:val="left" w:pos="2520"/>
        </w:tabs>
        <w:jc w:val="both"/>
        <w:rPr>
          <w:rFonts w:ascii="Arial" w:eastAsia="Cambria" w:hAnsi="Arial" w:cs="Arial"/>
          <w:sz w:val="16"/>
          <w:szCs w:val="16"/>
          <w:lang w:eastAsia="en-US"/>
        </w:rPr>
      </w:pPr>
    </w:p>
    <w:p w14:paraId="1BE2CE8E" w14:textId="77777777" w:rsidR="00302644" w:rsidRPr="00E203F9" w:rsidRDefault="00302644" w:rsidP="00B22FD4">
      <w:pPr>
        <w:tabs>
          <w:tab w:val="left" w:pos="2520"/>
        </w:tabs>
        <w:jc w:val="both"/>
        <w:rPr>
          <w:rFonts w:ascii="Arial" w:eastAsia="Cambria" w:hAnsi="Arial" w:cs="Arial"/>
          <w:sz w:val="16"/>
          <w:szCs w:val="16"/>
          <w:lang w:eastAsia="en-US"/>
        </w:rPr>
      </w:pPr>
      <w:r w:rsidRPr="00E203F9">
        <w:rPr>
          <w:rFonts w:ascii="Arial" w:eastAsia="Cambria" w:hAnsi="Arial" w:cs="Arial"/>
          <w:sz w:val="16"/>
          <w:szCs w:val="16"/>
          <w:lang w:eastAsia="en-US"/>
        </w:rPr>
        <w:t xml:space="preserve">En caso de incumplimiento a lo establecido en esta cláusula, </w:t>
      </w:r>
      <w:r w:rsidRPr="00E203F9">
        <w:rPr>
          <w:rFonts w:ascii="Arial" w:hAnsi="Arial" w:cs="Arial"/>
          <w:b/>
          <w:sz w:val="16"/>
          <w:szCs w:val="16"/>
        </w:rPr>
        <w:t xml:space="preserve">“EL PROVEEDOR” </w:t>
      </w:r>
      <w:r w:rsidRPr="00E203F9">
        <w:rPr>
          <w:rFonts w:ascii="Arial" w:eastAsia="Cambria" w:hAnsi="Arial" w:cs="Arial"/>
          <w:sz w:val="16"/>
          <w:szCs w:val="16"/>
          <w:lang w:eastAsia="en-US"/>
        </w:rPr>
        <w:t xml:space="preserve">tiene conocimiento en que </w:t>
      </w:r>
      <w:r w:rsidRPr="00E203F9">
        <w:rPr>
          <w:rFonts w:ascii="Arial" w:eastAsia="Cambria" w:hAnsi="Arial" w:cs="Arial"/>
          <w:b/>
          <w:sz w:val="16"/>
          <w:szCs w:val="16"/>
          <w:lang w:eastAsia="en-US"/>
        </w:rPr>
        <w:t>“</w:t>
      </w:r>
      <w:r w:rsidRPr="00E203F9">
        <w:rPr>
          <w:rFonts w:ascii="Arial" w:hAnsi="Arial" w:cs="Arial"/>
          <w:b/>
          <w:sz w:val="16"/>
          <w:szCs w:val="16"/>
        </w:rPr>
        <w:t>LA DEPENDENCIA O ENTIDAD</w:t>
      </w:r>
      <w:r w:rsidRPr="00E203F9">
        <w:rPr>
          <w:rFonts w:ascii="Arial" w:eastAsia="Cambria" w:hAnsi="Arial" w:cs="Arial"/>
          <w:b/>
          <w:sz w:val="16"/>
          <w:szCs w:val="16"/>
          <w:lang w:eastAsia="en-US"/>
        </w:rPr>
        <w:t>”</w:t>
      </w:r>
      <w:r w:rsidRPr="00E203F9">
        <w:rPr>
          <w:rFonts w:ascii="Arial" w:eastAsia="Cambria" w:hAnsi="Arial" w:cs="Arial"/>
          <w:sz w:val="16"/>
          <w:szCs w:val="16"/>
          <w:lang w:eastAsia="en-US"/>
        </w:rPr>
        <w:t xml:space="preserve"> podrá ejecutar o tramitar las sanciones establecidas en la </w:t>
      </w:r>
      <w:r w:rsidRPr="00E203F9">
        <w:rPr>
          <w:rFonts w:ascii="Arial" w:eastAsia="Cambria" w:hAnsi="Arial" w:cs="Arial"/>
          <w:b/>
          <w:sz w:val="16"/>
          <w:szCs w:val="16"/>
          <w:lang w:eastAsia="en-US"/>
        </w:rPr>
        <w:t>“LAASSP”</w:t>
      </w:r>
      <w:r w:rsidRPr="00E203F9">
        <w:rPr>
          <w:rFonts w:ascii="Arial" w:eastAsia="Cambria" w:hAnsi="Arial" w:cs="Arial"/>
          <w:sz w:val="16"/>
          <w:szCs w:val="16"/>
          <w:lang w:eastAsia="en-US"/>
        </w:rPr>
        <w:t xml:space="preserve"> y su Reglamento, así como presentar las denuncias correspondientes de conformidad con lo dispuesto por el Libro Segundo, Título Noveno, Capítulos I y II del Código Penal Federal y demás normatividad aplicable.</w:t>
      </w:r>
    </w:p>
    <w:p w14:paraId="671AE0CB" w14:textId="77777777" w:rsidR="00302644" w:rsidRPr="00E203F9" w:rsidRDefault="00302644" w:rsidP="00B22FD4">
      <w:pPr>
        <w:tabs>
          <w:tab w:val="left" w:pos="2520"/>
        </w:tabs>
        <w:jc w:val="both"/>
        <w:rPr>
          <w:rFonts w:ascii="Arial" w:eastAsia="Cambria" w:hAnsi="Arial" w:cs="Arial"/>
          <w:sz w:val="16"/>
          <w:szCs w:val="16"/>
          <w:lang w:eastAsia="en-US"/>
        </w:rPr>
      </w:pPr>
    </w:p>
    <w:p w14:paraId="0D2EC954" w14:textId="77777777" w:rsidR="00302644" w:rsidRPr="00E203F9" w:rsidRDefault="00302644" w:rsidP="00B22FD4">
      <w:pPr>
        <w:tabs>
          <w:tab w:val="left" w:pos="2520"/>
        </w:tabs>
        <w:jc w:val="both"/>
        <w:rPr>
          <w:rFonts w:ascii="Arial" w:eastAsia="Cambria" w:hAnsi="Arial" w:cs="Arial"/>
          <w:sz w:val="16"/>
          <w:szCs w:val="16"/>
          <w:lang w:eastAsia="en-US"/>
        </w:rPr>
      </w:pPr>
      <w:r w:rsidRPr="00E203F9">
        <w:rPr>
          <w:rFonts w:ascii="Arial" w:eastAsia="Cambria" w:hAnsi="Arial" w:cs="Arial"/>
          <w:sz w:val="16"/>
          <w:szCs w:val="16"/>
          <w:lang w:eastAsia="en-US"/>
        </w:rPr>
        <w:t xml:space="preserve">De igual forma, </w:t>
      </w:r>
      <w:r w:rsidRPr="00E203F9">
        <w:rPr>
          <w:rFonts w:ascii="Arial" w:hAnsi="Arial" w:cs="Arial"/>
          <w:b/>
          <w:sz w:val="16"/>
          <w:szCs w:val="16"/>
        </w:rPr>
        <w:t xml:space="preserve">“EL PROVEEDOR” </w:t>
      </w:r>
      <w:r w:rsidRPr="00E203F9">
        <w:rPr>
          <w:rFonts w:ascii="Arial" w:eastAsia="Cambria" w:hAnsi="Arial" w:cs="Arial"/>
          <w:sz w:val="16"/>
          <w:szCs w:val="16"/>
          <w:lang w:eastAsia="en-U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E203F9">
        <w:rPr>
          <w:rFonts w:ascii="Arial" w:eastAsia="Cambria" w:hAnsi="Arial" w:cs="Arial"/>
          <w:b/>
          <w:sz w:val="16"/>
          <w:szCs w:val="16"/>
          <w:lang w:eastAsia="en-US"/>
        </w:rPr>
        <w:t>“</w:t>
      </w:r>
      <w:r w:rsidRPr="00E203F9">
        <w:rPr>
          <w:rFonts w:ascii="Arial" w:hAnsi="Arial" w:cs="Arial"/>
          <w:b/>
          <w:sz w:val="16"/>
          <w:szCs w:val="16"/>
        </w:rPr>
        <w:t>LA DEPENDENCIA O ENTIDAD</w:t>
      </w:r>
      <w:r w:rsidRPr="00E203F9">
        <w:rPr>
          <w:rFonts w:ascii="Arial" w:eastAsia="Cambria" w:hAnsi="Arial" w:cs="Arial"/>
          <w:b/>
          <w:sz w:val="16"/>
          <w:szCs w:val="16"/>
          <w:lang w:eastAsia="en-US"/>
        </w:rPr>
        <w:t>”</w:t>
      </w:r>
      <w:r w:rsidRPr="00E203F9">
        <w:rPr>
          <w:rFonts w:ascii="Arial" w:eastAsia="Cambria" w:hAnsi="Arial" w:cs="Arial"/>
          <w:sz w:val="16"/>
          <w:szCs w:val="16"/>
          <w:lang w:eastAsia="en-US"/>
        </w:rPr>
        <w:t xml:space="preserve"> cuando se realicen actos que se consideren como ilícitos, debiendo dar inicio a las acciones legales correspondientes y sacar en paz y a salvo a </w:t>
      </w:r>
      <w:r w:rsidRPr="00E203F9">
        <w:rPr>
          <w:rFonts w:ascii="Arial" w:eastAsia="Cambria" w:hAnsi="Arial" w:cs="Arial"/>
          <w:b/>
          <w:sz w:val="16"/>
          <w:szCs w:val="16"/>
          <w:lang w:eastAsia="en-US"/>
        </w:rPr>
        <w:t>“</w:t>
      </w:r>
      <w:r w:rsidRPr="00E203F9">
        <w:rPr>
          <w:rFonts w:ascii="Arial" w:hAnsi="Arial" w:cs="Arial"/>
          <w:b/>
          <w:sz w:val="16"/>
          <w:szCs w:val="16"/>
        </w:rPr>
        <w:t>LA DEPENDENCIA O ENTIDAD</w:t>
      </w:r>
      <w:r w:rsidRPr="00E203F9">
        <w:rPr>
          <w:rFonts w:ascii="Arial" w:eastAsia="Cambria" w:hAnsi="Arial" w:cs="Arial"/>
          <w:b/>
          <w:sz w:val="16"/>
          <w:szCs w:val="16"/>
          <w:lang w:eastAsia="en-US"/>
        </w:rPr>
        <w:t>”</w:t>
      </w:r>
      <w:r w:rsidRPr="00E203F9">
        <w:rPr>
          <w:rFonts w:ascii="Arial" w:eastAsia="Cambria" w:hAnsi="Arial" w:cs="Arial"/>
          <w:sz w:val="16"/>
          <w:szCs w:val="16"/>
          <w:lang w:eastAsia="en-US"/>
        </w:rPr>
        <w:t xml:space="preserve"> de cualquier proceso legal.</w:t>
      </w:r>
    </w:p>
    <w:p w14:paraId="56EE5F79" w14:textId="77777777" w:rsidR="00302644" w:rsidRPr="00E203F9" w:rsidRDefault="00302644" w:rsidP="00B22FD4">
      <w:pPr>
        <w:jc w:val="both"/>
        <w:rPr>
          <w:rFonts w:ascii="Arial" w:hAnsi="Arial" w:cs="Arial"/>
          <w:sz w:val="16"/>
          <w:szCs w:val="16"/>
          <w:lang w:eastAsia="es-MX"/>
        </w:rPr>
      </w:pPr>
    </w:p>
    <w:p w14:paraId="11D19B7F" w14:textId="77777777" w:rsidR="00302644" w:rsidRPr="00E203F9" w:rsidRDefault="00302644" w:rsidP="00B22FD4">
      <w:pPr>
        <w:tabs>
          <w:tab w:val="left" w:pos="2340"/>
        </w:tabs>
        <w:jc w:val="both"/>
        <w:rPr>
          <w:rFonts w:ascii="Arial" w:hAnsi="Arial" w:cs="Arial"/>
          <w:sz w:val="16"/>
          <w:szCs w:val="16"/>
        </w:rPr>
      </w:pPr>
      <w:r w:rsidRPr="00E203F9">
        <w:rPr>
          <w:rFonts w:ascii="Arial" w:hAnsi="Arial" w:cs="Arial"/>
          <w:b/>
          <w:sz w:val="16"/>
          <w:szCs w:val="16"/>
        </w:rPr>
        <w:t xml:space="preserve">“EL PROVEEDOR” </w:t>
      </w:r>
      <w:r w:rsidRPr="00E203F9">
        <w:rPr>
          <w:rFonts w:ascii="Arial" w:hAnsi="Arial" w:cs="Arial"/>
          <w:sz w:val="16"/>
          <w:szCs w:val="16"/>
        </w:rPr>
        <w:t xml:space="preserve">se obliga a poner en conocimiento de </w:t>
      </w:r>
      <w:r w:rsidRPr="00E203F9">
        <w:rPr>
          <w:rFonts w:ascii="Arial" w:hAnsi="Arial" w:cs="Arial"/>
          <w:b/>
          <w:sz w:val="16"/>
          <w:szCs w:val="16"/>
        </w:rPr>
        <w:t>“LA DEPENDENCIA O ENTIDAD”</w:t>
      </w:r>
      <w:r w:rsidRPr="00E203F9">
        <w:rPr>
          <w:rFonts w:ascii="Arial" w:hAnsi="Arial" w:cs="Arial"/>
          <w:sz w:val="16"/>
          <w:szCs w:val="16"/>
        </w:rPr>
        <w:t xml:space="preserve"> cualquier hecho o circunstancia que en razón de los bienes prestados sea de su conocimiento y que pueda beneficiar o evitar un perjuicio a la misma.</w:t>
      </w:r>
    </w:p>
    <w:p w14:paraId="31471840" w14:textId="77777777" w:rsidR="00302644" w:rsidRPr="00E203F9" w:rsidRDefault="00302644" w:rsidP="00B22FD4">
      <w:pPr>
        <w:tabs>
          <w:tab w:val="left" w:pos="2340"/>
        </w:tabs>
        <w:jc w:val="both"/>
        <w:rPr>
          <w:rFonts w:ascii="Arial" w:hAnsi="Arial" w:cs="Arial"/>
          <w:sz w:val="16"/>
          <w:szCs w:val="16"/>
        </w:rPr>
      </w:pPr>
    </w:p>
    <w:p w14:paraId="0F7A232C"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 xml:space="preserve">Asimismo, </w:t>
      </w:r>
      <w:r w:rsidRPr="00E203F9">
        <w:rPr>
          <w:rFonts w:ascii="Arial" w:hAnsi="Arial" w:cs="Arial"/>
          <w:b/>
          <w:sz w:val="16"/>
          <w:szCs w:val="16"/>
        </w:rPr>
        <w:t xml:space="preserve">“EL PROVEEDOR” </w:t>
      </w:r>
      <w:r w:rsidRPr="00E203F9">
        <w:rPr>
          <w:rFonts w:ascii="Arial" w:hAnsi="Arial" w:cs="Arial"/>
          <w:sz w:val="16"/>
          <w:szCs w:val="16"/>
        </w:rPr>
        <w:t xml:space="preserve">no podrá, con motivo del suministro de los bienes o prestación de los servicios o arrendamiento que realice a </w:t>
      </w:r>
      <w:r w:rsidRPr="00E203F9">
        <w:rPr>
          <w:rFonts w:ascii="Arial" w:hAnsi="Arial" w:cs="Arial"/>
          <w:b/>
          <w:sz w:val="16"/>
          <w:szCs w:val="16"/>
        </w:rPr>
        <w:t>“LA DEPENDENCIA O ENTIDAD”</w:t>
      </w:r>
      <w:r w:rsidRPr="00E203F9">
        <w:rPr>
          <w:rFonts w:ascii="Arial" w:hAnsi="Arial" w:cs="Arial"/>
          <w:sz w:val="16"/>
          <w:szCs w:val="16"/>
        </w:rPr>
        <w:t>, utilizar la información a que tenga acceso, para asesorar, patrocinar o constituirse en consultor de cualquier persona que tenga relaciones directas o indirectas con el objeto de las actividades que lleve a cabo.</w:t>
      </w:r>
    </w:p>
    <w:p w14:paraId="5BA4133E" w14:textId="77777777" w:rsidR="00302644" w:rsidRPr="00E203F9" w:rsidRDefault="00302644" w:rsidP="00B22FD4">
      <w:pPr>
        <w:ind w:right="51"/>
        <w:jc w:val="both"/>
        <w:rPr>
          <w:rFonts w:ascii="Arial" w:hAnsi="Arial" w:cs="Arial"/>
          <w:sz w:val="16"/>
          <w:szCs w:val="16"/>
        </w:rPr>
      </w:pPr>
    </w:p>
    <w:p w14:paraId="40831D92" w14:textId="77777777" w:rsidR="00302644" w:rsidRPr="00E203F9" w:rsidRDefault="00302644" w:rsidP="00B22FD4">
      <w:pPr>
        <w:tabs>
          <w:tab w:val="left" w:pos="2160"/>
        </w:tabs>
        <w:jc w:val="both"/>
        <w:rPr>
          <w:rFonts w:ascii="Arial" w:hAnsi="Arial" w:cs="Arial"/>
          <w:b/>
          <w:sz w:val="16"/>
          <w:szCs w:val="16"/>
          <w:lang w:eastAsia="es-MX"/>
        </w:rPr>
      </w:pPr>
      <w:r w:rsidRPr="00E203F9">
        <w:rPr>
          <w:rFonts w:ascii="Arial" w:hAnsi="Arial" w:cs="Arial"/>
          <w:b/>
          <w:sz w:val="16"/>
          <w:szCs w:val="16"/>
          <w:lang w:eastAsia="es-MX"/>
        </w:rPr>
        <w:t>VIGÉSIMA SEGUNDA. ADMINISTRACIÓN, VERIFICACIÓN, SUPERVISIÓN Y ACEPTACIÓN DE LOS BIENES O SERVICIOS O ARRENDAMIENTO</w:t>
      </w:r>
    </w:p>
    <w:p w14:paraId="01124109" w14:textId="77777777" w:rsidR="00302644" w:rsidRPr="00E203F9" w:rsidRDefault="00302644" w:rsidP="00B22FD4">
      <w:pPr>
        <w:tabs>
          <w:tab w:val="left" w:pos="2160"/>
        </w:tabs>
        <w:jc w:val="both"/>
        <w:rPr>
          <w:rFonts w:ascii="Arial" w:hAnsi="Arial" w:cs="Arial"/>
          <w:sz w:val="16"/>
          <w:szCs w:val="16"/>
        </w:rPr>
      </w:pPr>
    </w:p>
    <w:p w14:paraId="3455A553" w14:textId="77777777" w:rsidR="00302644" w:rsidRPr="00E203F9" w:rsidRDefault="00302644" w:rsidP="00B22FD4">
      <w:pPr>
        <w:tabs>
          <w:tab w:val="left" w:pos="2340"/>
        </w:tabs>
        <w:jc w:val="both"/>
        <w:rPr>
          <w:rFonts w:ascii="Arial" w:hAnsi="Arial" w:cs="Arial"/>
          <w:sz w:val="16"/>
          <w:szCs w:val="16"/>
        </w:rPr>
      </w:pPr>
      <w:r w:rsidRPr="00E203F9">
        <w:rPr>
          <w:rFonts w:ascii="Arial" w:hAnsi="Arial" w:cs="Arial"/>
          <w:b/>
          <w:sz w:val="16"/>
          <w:szCs w:val="16"/>
        </w:rPr>
        <w:t>“LA DEPENDENCIA O ENTIDAD”</w:t>
      </w:r>
      <w:r w:rsidRPr="00E203F9">
        <w:rPr>
          <w:rFonts w:ascii="Arial" w:hAnsi="Arial" w:cs="Arial"/>
          <w:sz w:val="16"/>
          <w:szCs w:val="16"/>
        </w:rPr>
        <w:t xml:space="preserve"> designa como responsable de administrar y vigilar el cumplimiento del presente contrato al C. (colocar nombre del administrador del contrato), (colocar cargo del administrador del contrato), con el objeto de verificar el óptimo cumplimiento del mismo, por lo que indicará a </w:t>
      </w:r>
      <w:r w:rsidRPr="00E203F9">
        <w:rPr>
          <w:rFonts w:ascii="Arial" w:hAnsi="Arial" w:cs="Arial"/>
          <w:b/>
          <w:sz w:val="16"/>
          <w:szCs w:val="16"/>
        </w:rPr>
        <w:t>“EL PROVEEDOR”</w:t>
      </w:r>
      <w:r w:rsidRPr="00E203F9">
        <w:rPr>
          <w:rFonts w:ascii="Arial" w:hAnsi="Arial" w:cs="Arial"/>
          <w:sz w:val="16"/>
          <w:szCs w:val="16"/>
        </w:rPr>
        <w:t xml:space="preserve"> las observaciones que se estimen pertinentes, quedando éste obligado a corregir las anomalías que le sean indicadas, así como deficiencias en la entrega de los bienes o prestación de los servicios o de su personal. </w:t>
      </w:r>
    </w:p>
    <w:p w14:paraId="54B43DB0" w14:textId="77777777" w:rsidR="00302644" w:rsidRPr="00E203F9" w:rsidRDefault="00302644" w:rsidP="00B22FD4">
      <w:pPr>
        <w:tabs>
          <w:tab w:val="left" w:pos="2340"/>
        </w:tabs>
        <w:jc w:val="both"/>
        <w:rPr>
          <w:rFonts w:ascii="Arial" w:hAnsi="Arial" w:cs="Arial"/>
          <w:sz w:val="16"/>
          <w:szCs w:val="16"/>
        </w:rPr>
      </w:pPr>
    </w:p>
    <w:p w14:paraId="21AF7ACB" w14:textId="77777777" w:rsidR="00302644" w:rsidRPr="00E203F9" w:rsidRDefault="00302644" w:rsidP="00B22FD4">
      <w:pPr>
        <w:tabs>
          <w:tab w:val="left" w:pos="2340"/>
        </w:tabs>
        <w:jc w:val="both"/>
        <w:rPr>
          <w:rFonts w:ascii="Arial" w:hAnsi="Arial" w:cs="Arial"/>
          <w:sz w:val="16"/>
          <w:szCs w:val="16"/>
        </w:rPr>
      </w:pPr>
      <w:r w:rsidRPr="00E203F9">
        <w:rPr>
          <w:rFonts w:ascii="Arial" w:hAnsi="Arial" w:cs="Arial"/>
          <w:sz w:val="16"/>
          <w:szCs w:val="16"/>
        </w:rPr>
        <w:t xml:space="preserve">Asimismo, </w:t>
      </w:r>
      <w:r w:rsidRPr="00E203F9">
        <w:rPr>
          <w:rFonts w:ascii="Arial" w:hAnsi="Arial" w:cs="Arial"/>
          <w:b/>
          <w:sz w:val="16"/>
          <w:szCs w:val="16"/>
        </w:rPr>
        <w:t>“LA DEPENDENCIA O ENTIDAD”</w:t>
      </w:r>
      <w:r w:rsidRPr="00E203F9">
        <w:rPr>
          <w:rFonts w:ascii="Arial" w:hAnsi="Arial" w:cs="Arial"/>
          <w:sz w:val="16"/>
          <w:szCs w:val="16"/>
        </w:rPr>
        <w:t xml:space="preserve"> sólo aceptará los bienes o prestación de los servicios o arrendamiento materia del presente contrato y autorizará el pago de los mismos previa verificación de las especificaciones requeridas, de conformidad con lo especificado en el presente contrato y sus correspondientes anexos, así como la cotización y el requerimiento asociado a ésta.</w:t>
      </w:r>
    </w:p>
    <w:p w14:paraId="6406847A" w14:textId="77777777" w:rsidR="00302644" w:rsidRPr="00E203F9" w:rsidRDefault="00302644" w:rsidP="00B22FD4">
      <w:pPr>
        <w:tabs>
          <w:tab w:val="left" w:pos="2340"/>
        </w:tabs>
        <w:jc w:val="both"/>
        <w:rPr>
          <w:rFonts w:ascii="Arial" w:hAnsi="Arial" w:cs="Arial"/>
          <w:sz w:val="16"/>
          <w:szCs w:val="16"/>
        </w:rPr>
      </w:pPr>
    </w:p>
    <w:p w14:paraId="69152824" w14:textId="77777777" w:rsidR="00302644" w:rsidRPr="00E203F9" w:rsidRDefault="00302644" w:rsidP="00B22FD4">
      <w:pPr>
        <w:jc w:val="both"/>
        <w:rPr>
          <w:rFonts w:ascii="Arial" w:eastAsia="Calibri" w:hAnsi="Arial" w:cs="Arial"/>
          <w:sz w:val="16"/>
          <w:szCs w:val="16"/>
          <w:lang w:eastAsia="en-US"/>
        </w:rPr>
      </w:pPr>
      <w:r w:rsidRPr="00E203F9">
        <w:rPr>
          <w:rFonts w:ascii="Arial" w:eastAsia="Calibri" w:hAnsi="Arial" w:cs="Arial"/>
          <w:sz w:val="16"/>
          <w:szCs w:val="16"/>
          <w:lang w:eastAsia="en-US"/>
        </w:rPr>
        <w:t xml:space="preserve">Los bienes o prestación de los servicios o arrendamiento serán recibidos previa revisión del administrador del contrato; la inspección de los bienes consistirá en la verificación del cumplimiento de las especificaciones técnicas establecidas en el </w:t>
      </w:r>
      <w:r w:rsidRPr="00E203F9">
        <w:rPr>
          <w:rFonts w:ascii="Arial" w:hAnsi="Arial" w:cs="Arial"/>
          <w:sz w:val="16"/>
          <w:szCs w:val="16"/>
        </w:rPr>
        <w:t>contrato y en su caso en los anexos respectivos, así como la cotización y el requerimiento asociado a ésta</w:t>
      </w:r>
      <w:r w:rsidRPr="00E203F9">
        <w:rPr>
          <w:rFonts w:ascii="Arial" w:eastAsia="Calibri" w:hAnsi="Arial" w:cs="Arial"/>
          <w:sz w:val="16"/>
          <w:szCs w:val="16"/>
          <w:lang w:eastAsia="en-US"/>
        </w:rPr>
        <w:t>.</w:t>
      </w:r>
    </w:p>
    <w:p w14:paraId="6BB1D587" w14:textId="77777777" w:rsidR="00302644" w:rsidRPr="00E203F9" w:rsidRDefault="00302644" w:rsidP="00B22FD4">
      <w:pPr>
        <w:tabs>
          <w:tab w:val="left" w:pos="2340"/>
        </w:tabs>
        <w:jc w:val="both"/>
        <w:rPr>
          <w:rFonts w:ascii="Arial" w:hAnsi="Arial" w:cs="Arial"/>
          <w:sz w:val="16"/>
          <w:szCs w:val="16"/>
        </w:rPr>
      </w:pPr>
    </w:p>
    <w:p w14:paraId="20597DD4" w14:textId="77777777" w:rsidR="00302644" w:rsidRPr="00E203F9" w:rsidRDefault="00302644" w:rsidP="00B22FD4">
      <w:pPr>
        <w:tabs>
          <w:tab w:val="left" w:pos="2340"/>
        </w:tabs>
        <w:jc w:val="both"/>
        <w:rPr>
          <w:rFonts w:ascii="Arial" w:hAnsi="Arial" w:cs="Arial"/>
          <w:sz w:val="16"/>
          <w:szCs w:val="16"/>
        </w:rPr>
      </w:pPr>
      <w:r w:rsidRPr="00E203F9">
        <w:rPr>
          <w:rFonts w:ascii="Arial" w:hAnsi="Arial" w:cs="Arial"/>
          <w:sz w:val="16"/>
          <w:szCs w:val="16"/>
        </w:rPr>
        <w:t xml:space="preserve">En tal virtud, </w:t>
      </w:r>
      <w:r w:rsidRPr="00E203F9">
        <w:rPr>
          <w:rFonts w:ascii="Arial" w:hAnsi="Arial" w:cs="Arial"/>
          <w:b/>
          <w:sz w:val="16"/>
          <w:szCs w:val="16"/>
        </w:rPr>
        <w:t>“EL PROVEEDOR”</w:t>
      </w:r>
      <w:r w:rsidRPr="00E203F9">
        <w:rPr>
          <w:rFonts w:ascii="Arial" w:hAnsi="Arial" w:cs="Arial"/>
          <w:sz w:val="16"/>
          <w:szCs w:val="16"/>
        </w:rPr>
        <w:t xml:space="preserve"> manifiesta expresamente su conformidad de que hasta en tanto no se cumpla de conformidad con lo establecido en el párrafo anterior, los bienes o prestación de los servicios o arrendamiento, no se tendrán por aceptados por parte de </w:t>
      </w:r>
      <w:r w:rsidRPr="00E203F9">
        <w:rPr>
          <w:rFonts w:ascii="Arial" w:hAnsi="Arial" w:cs="Arial"/>
          <w:b/>
          <w:sz w:val="16"/>
          <w:szCs w:val="16"/>
        </w:rPr>
        <w:t>“LA DEPENDENCIA O ENTIDAD”</w:t>
      </w:r>
      <w:r w:rsidRPr="00E203F9">
        <w:rPr>
          <w:rFonts w:ascii="Arial" w:hAnsi="Arial" w:cs="Arial"/>
          <w:sz w:val="16"/>
          <w:szCs w:val="16"/>
        </w:rPr>
        <w:t>.</w:t>
      </w:r>
    </w:p>
    <w:p w14:paraId="243CE324" w14:textId="77777777" w:rsidR="00302644" w:rsidRPr="00E203F9" w:rsidRDefault="00302644" w:rsidP="00B22FD4">
      <w:pPr>
        <w:tabs>
          <w:tab w:val="left" w:pos="2340"/>
        </w:tabs>
        <w:jc w:val="both"/>
        <w:rPr>
          <w:rFonts w:ascii="Arial" w:hAnsi="Arial" w:cs="Arial"/>
          <w:sz w:val="16"/>
          <w:szCs w:val="16"/>
        </w:rPr>
      </w:pPr>
    </w:p>
    <w:p w14:paraId="4EE2AD99" w14:textId="77777777" w:rsidR="00302644" w:rsidRPr="00E203F9" w:rsidRDefault="00302644" w:rsidP="00B22FD4">
      <w:pPr>
        <w:tabs>
          <w:tab w:val="left" w:pos="2340"/>
        </w:tabs>
        <w:jc w:val="both"/>
        <w:rPr>
          <w:rFonts w:ascii="Arial" w:hAnsi="Arial" w:cs="Arial"/>
          <w:sz w:val="16"/>
          <w:szCs w:val="16"/>
        </w:rPr>
      </w:pPr>
      <w:r w:rsidRPr="00E203F9">
        <w:rPr>
          <w:rFonts w:ascii="Arial" w:hAnsi="Arial" w:cs="Arial"/>
          <w:b/>
          <w:sz w:val="16"/>
          <w:szCs w:val="16"/>
        </w:rPr>
        <w:t>“LA DEPENDENCIA O ENTIDAD”</w:t>
      </w:r>
      <w:r w:rsidRPr="00E203F9">
        <w:rPr>
          <w:rFonts w:ascii="Arial" w:hAnsi="Arial" w:cs="Arial"/>
          <w:sz w:val="16"/>
          <w:szCs w:val="16"/>
        </w:rPr>
        <w:t xml:space="preserve">, a través </w:t>
      </w:r>
      <w:r w:rsidRPr="00E203F9">
        <w:rPr>
          <w:rFonts w:ascii="Arial" w:eastAsia="Calibri" w:hAnsi="Arial" w:cs="Arial"/>
          <w:sz w:val="16"/>
          <w:szCs w:val="16"/>
          <w:lang w:eastAsia="en-US"/>
        </w:rPr>
        <w:t xml:space="preserve">administrador del contrato </w:t>
      </w:r>
      <w:r w:rsidRPr="00E203F9">
        <w:rPr>
          <w:rFonts w:ascii="Arial" w:hAnsi="Arial" w:cs="Arial"/>
          <w:sz w:val="16"/>
          <w:szCs w:val="16"/>
        </w:rPr>
        <w:t xml:space="preserve">o a través del personal que para tal efecto designe, podrá rechazar los bienes si no reúnen las especificaciones y alcances establecidos en este contrato y en su Anexo técnico, obligándose </w:t>
      </w:r>
      <w:r w:rsidRPr="00E203F9">
        <w:rPr>
          <w:rFonts w:ascii="Arial" w:hAnsi="Arial" w:cs="Arial"/>
          <w:b/>
          <w:sz w:val="16"/>
          <w:szCs w:val="16"/>
        </w:rPr>
        <w:t>“EL PROVEEDOR”</w:t>
      </w:r>
      <w:r w:rsidRPr="00E203F9">
        <w:rPr>
          <w:rFonts w:ascii="Arial" w:hAnsi="Arial" w:cs="Arial"/>
          <w:sz w:val="16"/>
          <w:szCs w:val="16"/>
        </w:rPr>
        <w:t xml:space="preserve"> en este supuesto a entregarlos nuevamente bajo su exclusiva responsabilidad y sin costo adicional para </w:t>
      </w:r>
      <w:r w:rsidRPr="00E203F9">
        <w:rPr>
          <w:rFonts w:ascii="Arial" w:hAnsi="Arial" w:cs="Arial"/>
          <w:b/>
          <w:sz w:val="16"/>
          <w:szCs w:val="16"/>
        </w:rPr>
        <w:t>“LA DEPENDENCIA O ENTIDAD”</w:t>
      </w:r>
    </w:p>
    <w:p w14:paraId="692AB865" w14:textId="77777777" w:rsidR="00302644" w:rsidRPr="00E203F9" w:rsidRDefault="00302644" w:rsidP="00B22FD4">
      <w:pPr>
        <w:ind w:right="51"/>
        <w:jc w:val="both"/>
        <w:rPr>
          <w:rFonts w:ascii="Arial" w:hAnsi="Arial" w:cs="Arial"/>
          <w:sz w:val="16"/>
          <w:szCs w:val="16"/>
        </w:rPr>
      </w:pPr>
    </w:p>
    <w:p w14:paraId="26F0F786" w14:textId="77777777" w:rsidR="00302644" w:rsidRPr="00E203F9" w:rsidRDefault="00302644" w:rsidP="00B22FD4">
      <w:pPr>
        <w:jc w:val="both"/>
        <w:rPr>
          <w:rFonts w:ascii="Arial" w:hAnsi="Arial" w:cs="Arial"/>
          <w:b/>
          <w:sz w:val="16"/>
          <w:szCs w:val="16"/>
          <w:lang w:eastAsia="es-MX"/>
        </w:rPr>
      </w:pPr>
      <w:r w:rsidRPr="00E203F9">
        <w:rPr>
          <w:rFonts w:ascii="Arial" w:hAnsi="Arial" w:cs="Arial"/>
          <w:b/>
          <w:sz w:val="16"/>
          <w:szCs w:val="16"/>
          <w:lang w:eastAsia="es-MX"/>
        </w:rPr>
        <w:t>VIGÉSIMA TERCERA. DEDUCCIONES</w:t>
      </w:r>
    </w:p>
    <w:p w14:paraId="05549AB0" w14:textId="77777777" w:rsidR="00302644" w:rsidRPr="00E203F9" w:rsidRDefault="00302644" w:rsidP="00B22FD4">
      <w:pPr>
        <w:jc w:val="both"/>
        <w:rPr>
          <w:rFonts w:ascii="Arial" w:hAnsi="Arial" w:cs="Arial"/>
          <w:b/>
          <w:sz w:val="16"/>
          <w:szCs w:val="16"/>
          <w:lang w:eastAsia="es-MX"/>
        </w:rPr>
      </w:pPr>
    </w:p>
    <w:p w14:paraId="19BEFE99" w14:textId="77777777" w:rsidR="00302644" w:rsidRPr="00E203F9" w:rsidRDefault="00302644" w:rsidP="00B22FD4">
      <w:pPr>
        <w:pStyle w:val="Textoindependiente"/>
        <w:tabs>
          <w:tab w:val="left" w:pos="2520"/>
        </w:tabs>
        <w:jc w:val="both"/>
        <w:rPr>
          <w:rFonts w:ascii="Arial" w:hAnsi="Arial" w:cs="Arial"/>
          <w:spacing w:val="-2"/>
          <w:sz w:val="16"/>
          <w:szCs w:val="16"/>
        </w:rPr>
      </w:pPr>
      <w:r w:rsidRPr="00E203F9">
        <w:rPr>
          <w:rFonts w:ascii="Arial" w:hAnsi="Arial" w:cs="Arial"/>
          <w:spacing w:val="-2"/>
          <w:sz w:val="16"/>
          <w:szCs w:val="16"/>
        </w:rPr>
        <w:t xml:space="preserve">En caso de que </w:t>
      </w:r>
      <w:r w:rsidRPr="00E203F9">
        <w:rPr>
          <w:rFonts w:ascii="Arial" w:hAnsi="Arial" w:cs="Arial"/>
          <w:b/>
          <w:spacing w:val="-2"/>
          <w:sz w:val="16"/>
          <w:szCs w:val="16"/>
        </w:rPr>
        <w:t>“EL PROVEEDOR”</w:t>
      </w:r>
      <w:r w:rsidRPr="00E203F9">
        <w:rPr>
          <w:rFonts w:ascii="Arial" w:hAnsi="Arial" w:cs="Arial"/>
          <w:spacing w:val="-2"/>
          <w:sz w:val="16"/>
          <w:szCs w:val="16"/>
        </w:rPr>
        <w:t xml:space="preserve"> incurra en incumplimiento de cualquiera de sus obligaciones contractuales de forma parcial o deficiente a lo estipulado en las cláusulas del presente c</w:t>
      </w:r>
      <w:r w:rsidRPr="00E203F9">
        <w:rPr>
          <w:rFonts w:ascii="Arial" w:hAnsi="Arial" w:cs="Arial"/>
          <w:sz w:val="16"/>
          <w:szCs w:val="16"/>
        </w:rPr>
        <w:t>ontrato y sus respectivos anexos, así como la cotización y el requerimiento asociado a ésta</w:t>
      </w:r>
      <w:r w:rsidRPr="00E203F9">
        <w:rPr>
          <w:rFonts w:ascii="Arial" w:hAnsi="Arial" w:cs="Arial"/>
          <w:spacing w:val="-2"/>
          <w:sz w:val="16"/>
          <w:szCs w:val="16"/>
        </w:rPr>
        <w:t xml:space="preserve">, </w:t>
      </w:r>
      <w:r w:rsidRPr="00E203F9">
        <w:rPr>
          <w:rFonts w:ascii="Arial" w:hAnsi="Arial" w:cs="Arial"/>
          <w:b/>
          <w:spacing w:val="-2"/>
          <w:sz w:val="16"/>
          <w:szCs w:val="16"/>
        </w:rPr>
        <w:t>“</w:t>
      </w:r>
      <w:r w:rsidRPr="00E203F9">
        <w:rPr>
          <w:rFonts w:ascii="Arial" w:hAnsi="Arial" w:cs="Arial"/>
          <w:b/>
          <w:sz w:val="16"/>
          <w:szCs w:val="16"/>
        </w:rPr>
        <w:t>LA DEPENDENCIA O ENTIDAD</w:t>
      </w:r>
      <w:r w:rsidRPr="00E203F9">
        <w:rPr>
          <w:rFonts w:ascii="Arial" w:hAnsi="Arial" w:cs="Arial"/>
          <w:b/>
          <w:spacing w:val="-2"/>
          <w:sz w:val="16"/>
          <w:szCs w:val="16"/>
        </w:rPr>
        <w:t>”</w:t>
      </w:r>
      <w:r w:rsidRPr="00E203F9">
        <w:rPr>
          <w:rFonts w:ascii="Arial" w:hAnsi="Arial" w:cs="Arial"/>
          <w:spacing w:val="-2"/>
          <w:sz w:val="16"/>
          <w:szCs w:val="16"/>
        </w:rPr>
        <w:t xml:space="preserve"> por conducto del </w:t>
      </w:r>
      <w:r w:rsidRPr="00E203F9">
        <w:rPr>
          <w:rFonts w:ascii="Arial" w:eastAsia="Calibri" w:hAnsi="Arial" w:cs="Arial"/>
          <w:sz w:val="16"/>
          <w:szCs w:val="16"/>
          <w:lang w:eastAsia="en-US"/>
        </w:rPr>
        <w:t>administrador del contrato</w:t>
      </w:r>
      <w:r w:rsidRPr="00E203F9">
        <w:rPr>
          <w:rFonts w:ascii="Arial" w:hAnsi="Arial" w:cs="Arial"/>
          <w:spacing w:val="-2"/>
          <w:sz w:val="16"/>
          <w:szCs w:val="16"/>
        </w:rPr>
        <w:t xml:space="preserve"> aplicará una deducción del (</w:t>
      </w:r>
      <w:r w:rsidRPr="00E203F9">
        <w:rPr>
          <w:rFonts w:ascii="Arial" w:hAnsi="Arial" w:cs="Arial"/>
          <w:bCs/>
          <w:spacing w:val="-2"/>
          <w:sz w:val="16"/>
          <w:szCs w:val="16"/>
          <w:lang w:val="es-ES"/>
        </w:rPr>
        <w:t>colocar porcentaje de deductiva</w:t>
      </w:r>
      <w:r w:rsidRPr="00E203F9">
        <w:rPr>
          <w:rFonts w:ascii="Arial" w:hAnsi="Arial" w:cs="Arial"/>
          <w:spacing w:val="-2"/>
          <w:sz w:val="16"/>
          <w:szCs w:val="16"/>
          <w:lang w:val="es-ES"/>
        </w:rPr>
        <w:t>)</w:t>
      </w:r>
      <w:r w:rsidRPr="00E203F9">
        <w:rPr>
          <w:rFonts w:ascii="Arial" w:hAnsi="Arial" w:cs="Arial"/>
          <w:bCs/>
          <w:spacing w:val="-2"/>
          <w:sz w:val="16"/>
          <w:szCs w:val="16"/>
          <w:lang w:val="es-ES"/>
        </w:rPr>
        <w:t xml:space="preserve"> % </w:t>
      </w:r>
      <w:r w:rsidRPr="00E203F9">
        <w:rPr>
          <w:rFonts w:ascii="Arial" w:hAnsi="Arial" w:cs="Arial"/>
          <w:spacing w:val="-2"/>
          <w:sz w:val="16"/>
          <w:szCs w:val="16"/>
        </w:rPr>
        <w:t xml:space="preserve">sobre el monto de los bienes proporcionados en forma parcial o deficientemente (o los días de atraso en el inicio de la prestación del servicio o </w:t>
      </w:r>
      <w:r w:rsidRPr="00E203F9">
        <w:rPr>
          <w:rFonts w:ascii="Arial" w:hAnsi="Arial" w:cs="Arial"/>
          <w:spacing w:val="-2"/>
          <w:sz w:val="16"/>
          <w:szCs w:val="16"/>
        </w:rPr>
        <w:lastRenderedPageBreak/>
        <w:t xml:space="preserve">del arrendamiento), los montos a deducir se aplicarán en el CFDI o factura electrónica que </w:t>
      </w:r>
      <w:r w:rsidRPr="00E203F9">
        <w:rPr>
          <w:rFonts w:ascii="Arial" w:hAnsi="Arial" w:cs="Arial"/>
          <w:b/>
          <w:spacing w:val="-2"/>
          <w:sz w:val="16"/>
          <w:szCs w:val="16"/>
        </w:rPr>
        <w:t>“EL PROVEEDOR”</w:t>
      </w:r>
      <w:r w:rsidRPr="00E203F9">
        <w:rPr>
          <w:rFonts w:ascii="Arial" w:hAnsi="Arial" w:cs="Arial"/>
          <w:spacing w:val="-2"/>
          <w:sz w:val="16"/>
          <w:szCs w:val="16"/>
        </w:rPr>
        <w:t xml:space="preserve"> presente para su cobro, en el pago que se encuentre en trámite o bien en el siguiente pago.</w:t>
      </w:r>
    </w:p>
    <w:p w14:paraId="4F39F0F3" w14:textId="77777777" w:rsidR="00302644" w:rsidRPr="00E203F9" w:rsidRDefault="00302644" w:rsidP="00B22FD4">
      <w:pPr>
        <w:pStyle w:val="Textoindependiente"/>
        <w:tabs>
          <w:tab w:val="left" w:pos="2520"/>
        </w:tabs>
        <w:jc w:val="both"/>
        <w:rPr>
          <w:rFonts w:ascii="Arial" w:hAnsi="Arial" w:cs="Arial"/>
          <w:spacing w:val="-2"/>
          <w:sz w:val="16"/>
          <w:szCs w:val="16"/>
        </w:rPr>
      </w:pPr>
    </w:p>
    <w:p w14:paraId="7CDD6B0C" w14:textId="77777777" w:rsidR="00302644" w:rsidRPr="00E203F9" w:rsidRDefault="00302644" w:rsidP="00B22FD4">
      <w:pPr>
        <w:pStyle w:val="Textoindependiente"/>
        <w:tabs>
          <w:tab w:val="left" w:pos="2520"/>
        </w:tabs>
        <w:jc w:val="both"/>
        <w:rPr>
          <w:rFonts w:ascii="Arial" w:hAnsi="Arial" w:cs="Arial"/>
          <w:spacing w:val="-2"/>
          <w:sz w:val="16"/>
          <w:szCs w:val="16"/>
        </w:rPr>
      </w:pPr>
      <w:r w:rsidRPr="00E203F9">
        <w:rPr>
          <w:rFonts w:ascii="Arial" w:hAnsi="Arial" w:cs="Arial"/>
          <w:spacing w:val="-2"/>
          <w:sz w:val="16"/>
          <w:szCs w:val="16"/>
        </w:rPr>
        <w:t xml:space="preserve">En caso de no existir pagos pendientes, la deducción se aplicará sobre la garantía de cumplimiento del contrato siempre y cuando </w:t>
      </w:r>
      <w:r w:rsidRPr="00E203F9">
        <w:rPr>
          <w:rFonts w:ascii="Arial" w:hAnsi="Arial" w:cs="Arial"/>
          <w:b/>
          <w:spacing w:val="-2"/>
          <w:sz w:val="16"/>
          <w:szCs w:val="16"/>
        </w:rPr>
        <w:t>“EL PROVEEDOR</w:t>
      </w:r>
      <w:r w:rsidRPr="00E203F9">
        <w:rPr>
          <w:rFonts w:ascii="Arial" w:hAnsi="Arial" w:cs="Arial"/>
          <w:spacing w:val="-2"/>
          <w:sz w:val="16"/>
          <w:szCs w:val="16"/>
        </w:rPr>
        <w:t xml:space="preserve">” no realice el pago de la misma y para el caso de que la garantía no sea suficiente para cubrir la deducción correspondiente, </w:t>
      </w:r>
      <w:r w:rsidRPr="00E203F9">
        <w:rPr>
          <w:rFonts w:ascii="Arial" w:hAnsi="Arial" w:cs="Arial"/>
          <w:b/>
          <w:spacing w:val="-2"/>
          <w:sz w:val="16"/>
          <w:szCs w:val="16"/>
        </w:rPr>
        <w:t>“EL PROVEEDOR”</w:t>
      </w:r>
      <w:r w:rsidRPr="00E203F9">
        <w:rPr>
          <w:rFonts w:ascii="Arial" w:hAnsi="Arial" w:cs="Arial"/>
          <w:spacing w:val="-2"/>
          <w:sz w:val="16"/>
          <w:szCs w:val="16"/>
        </w:rPr>
        <w:t xml:space="preserve"> realizará el pago de la deductiva a través del esquema e5cinco Pago Electrónico de Derechos, Productos y Aprovechamientos (</w:t>
      </w:r>
      <w:proofErr w:type="spellStart"/>
      <w:r w:rsidRPr="00E203F9">
        <w:rPr>
          <w:rFonts w:ascii="Arial" w:hAnsi="Arial" w:cs="Arial"/>
          <w:spacing w:val="-2"/>
          <w:sz w:val="16"/>
          <w:szCs w:val="16"/>
        </w:rPr>
        <w:t>DPA´s</w:t>
      </w:r>
      <w:proofErr w:type="spellEnd"/>
      <w:r w:rsidRPr="00E203F9">
        <w:rPr>
          <w:rFonts w:ascii="Arial" w:hAnsi="Arial" w:cs="Arial"/>
          <w:spacing w:val="-2"/>
          <w:sz w:val="16"/>
          <w:szCs w:val="16"/>
        </w:rPr>
        <w:t>), a favor de la Tesorería de la Federación.</w:t>
      </w:r>
    </w:p>
    <w:p w14:paraId="5560A438" w14:textId="77777777" w:rsidR="00302644" w:rsidRPr="00E203F9" w:rsidRDefault="00302644" w:rsidP="00B22FD4">
      <w:pPr>
        <w:jc w:val="both"/>
        <w:rPr>
          <w:rFonts w:ascii="Arial" w:hAnsi="Arial" w:cs="Arial"/>
          <w:spacing w:val="-2"/>
          <w:sz w:val="16"/>
          <w:szCs w:val="16"/>
        </w:rPr>
      </w:pPr>
    </w:p>
    <w:p w14:paraId="7788D1BB" w14:textId="77777777" w:rsidR="00302644" w:rsidRPr="00E203F9" w:rsidRDefault="00302644" w:rsidP="00B22FD4">
      <w:pPr>
        <w:jc w:val="both"/>
        <w:rPr>
          <w:rFonts w:ascii="Arial" w:hAnsi="Arial" w:cs="Arial"/>
          <w:spacing w:val="-2"/>
          <w:sz w:val="16"/>
          <w:szCs w:val="16"/>
        </w:rPr>
      </w:pPr>
      <w:r w:rsidRPr="00E203F9">
        <w:rPr>
          <w:rFonts w:ascii="Arial" w:hAnsi="Arial" w:cs="Arial"/>
          <w:spacing w:val="-2"/>
          <w:sz w:val="16"/>
          <w:szCs w:val="16"/>
        </w:rPr>
        <w:t xml:space="preserve">Lo anterior, en el entendido de que se cumpla con el objeto de este contrato de forma inmediata, conforme a lo acordado. En caso contrario, </w:t>
      </w:r>
      <w:r w:rsidRPr="00E203F9">
        <w:rPr>
          <w:rFonts w:ascii="Arial" w:hAnsi="Arial" w:cs="Arial"/>
          <w:b/>
          <w:spacing w:val="-2"/>
          <w:sz w:val="16"/>
          <w:szCs w:val="16"/>
        </w:rPr>
        <w:t>“</w:t>
      </w:r>
      <w:r w:rsidRPr="00E203F9">
        <w:rPr>
          <w:rFonts w:ascii="Arial" w:hAnsi="Arial" w:cs="Arial"/>
          <w:b/>
          <w:sz w:val="16"/>
          <w:szCs w:val="16"/>
        </w:rPr>
        <w:t>LA DEPENDENCIA O ENTIDAD</w:t>
      </w:r>
      <w:r w:rsidRPr="00E203F9">
        <w:rPr>
          <w:rFonts w:ascii="Arial" w:hAnsi="Arial" w:cs="Arial"/>
          <w:b/>
          <w:spacing w:val="-2"/>
          <w:sz w:val="16"/>
          <w:szCs w:val="16"/>
        </w:rPr>
        <w:t>”</w:t>
      </w:r>
      <w:r w:rsidRPr="00E203F9">
        <w:rPr>
          <w:rFonts w:ascii="Arial" w:hAnsi="Arial" w:cs="Arial"/>
          <w:spacing w:val="-2"/>
          <w:sz w:val="16"/>
          <w:szCs w:val="16"/>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E203F9">
        <w:rPr>
          <w:rFonts w:ascii="Arial" w:hAnsi="Arial" w:cs="Arial"/>
          <w:b/>
          <w:spacing w:val="-2"/>
          <w:sz w:val="16"/>
          <w:szCs w:val="16"/>
        </w:rPr>
        <w:t>“</w:t>
      </w:r>
      <w:r w:rsidRPr="00E203F9">
        <w:rPr>
          <w:rFonts w:ascii="Arial" w:hAnsi="Arial" w:cs="Arial"/>
          <w:b/>
          <w:sz w:val="16"/>
          <w:szCs w:val="16"/>
        </w:rPr>
        <w:t>LA DEPENDENCIA O ENTIDAD</w:t>
      </w:r>
      <w:r w:rsidRPr="00E203F9">
        <w:rPr>
          <w:rFonts w:ascii="Arial" w:hAnsi="Arial" w:cs="Arial"/>
          <w:b/>
          <w:spacing w:val="-2"/>
          <w:sz w:val="16"/>
          <w:szCs w:val="16"/>
        </w:rPr>
        <w:t>”</w:t>
      </w:r>
      <w:r w:rsidRPr="00E203F9">
        <w:rPr>
          <w:rFonts w:ascii="Arial" w:hAnsi="Arial" w:cs="Arial"/>
          <w:spacing w:val="-2"/>
          <w:sz w:val="16"/>
          <w:szCs w:val="16"/>
        </w:rPr>
        <w:t>.</w:t>
      </w:r>
    </w:p>
    <w:p w14:paraId="56E2E785" w14:textId="77777777" w:rsidR="00302644" w:rsidRPr="00E203F9" w:rsidRDefault="00302644" w:rsidP="00B22FD4">
      <w:pPr>
        <w:pStyle w:val="Textoindependiente"/>
        <w:tabs>
          <w:tab w:val="left" w:pos="2520"/>
        </w:tabs>
        <w:jc w:val="both"/>
        <w:rPr>
          <w:rFonts w:ascii="Arial" w:hAnsi="Arial" w:cs="Arial"/>
          <w:bCs/>
          <w:spacing w:val="-2"/>
          <w:sz w:val="16"/>
          <w:szCs w:val="16"/>
        </w:rPr>
      </w:pPr>
    </w:p>
    <w:p w14:paraId="59D8CB6E" w14:textId="77777777" w:rsidR="00302644" w:rsidRPr="00E203F9" w:rsidRDefault="00302644" w:rsidP="00B22FD4">
      <w:pPr>
        <w:pStyle w:val="Textoindependiente"/>
        <w:tabs>
          <w:tab w:val="left" w:pos="2520"/>
        </w:tabs>
        <w:jc w:val="both"/>
        <w:rPr>
          <w:rFonts w:ascii="Arial" w:hAnsi="Arial" w:cs="Arial"/>
          <w:bCs/>
          <w:spacing w:val="-2"/>
          <w:sz w:val="16"/>
          <w:szCs w:val="16"/>
        </w:rPr>
      </w:pPr>
      <w:r w:rsidRPr="00E203F9">
        <w:rPr>
          <w:rFonts w:ascii="Arial" w:hAnsi="Arial" w:cs="Arial"/>
          <w:bCs/>
          <w:spacing w:val="-2"/>
          <w:sz w:val="16"/>
          <w:szCs w:val="16"/>
        </w:rPr>
        <w:t>Las deducciones económicas se aplicarán sobre la cantidad indicada sin incluir el IVA.</w:t>
      </w:r>
    </w:p>
    <w:p w14:paraId="6133C3DA" w14:textId="77777777" w:rsidR="00302644" w:rsidRPr="00E203F9" w:rsidRDefault="00302644" w:rsidP="00B22FD4">
      <w:pPr>
        <w:pStyle w:val="Textoindependiente"/>
        <w:tabs>
          <w:tab w:val="left" w:pos="2520"/>
        </w:tabs>
        <w:jc w:val="both"/>
        <w:rPr>
          <w:rFonts w:ascii="Arial" w:hAnsi="Arial" w:cs="Arial"/>
          <w:b/>
          <w:bCs/>
          <w:spacing w:val="-2"/>
          <w:sz w:val="16"/>
          <w:szCs w:val="16"/>
        </w:rPr>
      </w:pPr>
      <w:r w:rsidRPr="00E203F9">
        <w:rPr>
          <w:rFonts w:ascii="Arial" w:hAnsi="Arial" w:cs="Arial"/>
          <w:bCs/>
          <w:spacing w:val="-2"/>
          <w:sz w:val="16"/>
          <w:szCs w:val="16"/>
        </w:rPr>
        <w:t xml:space="preserve">La notificación y cálculo de las deducciones correspondientes las realizará el </w:t>
      </w:r>
      <w:r w:rsidRPr="00E203F9">
        <w:rPr>
          <w:rFonts w:ascii="Arial" w:eastAsia="Calibri" w:hAnsi="Arial" w:cs="Arial"/>
          <w:sz w:val="16"/>
          <w:szCs w:val="16"/>
          <w:lang w:eastAsia="en-US"/>
        </w:rPr>
        <w:t>administrador del contrato</w:t>
      </w:r>
      <w:r w:rsidRPr="00E203F9">
        <w:rPr>
          <w:rFonts w:ascii="Arial" w:hAnsi="Arial" w:cs="Arial"/>
          <w:bCs/>
          <w:spacing w:val="-2"/>
          <w:sz w:val="16"/>
          <w:szCs w:val="16"/>
        </w:rPr>
        <w:t xml:space="preserve"> de </w:t>
      </w:r>
      <w:r w:rsidRPr="00E203F9">
        <w:rPr>
          <w:rFonts w:ascii="Arial" w:hAnsi="Arial" w:cs="Arial"/>
          <w:b/>
          <w:bCs/>
          <w:spacing w:val="-2"/>
          <w:sz w:val="16"/>
          <w:szCs w:val="16"/>
        </w:rPr>
        <w:t>“</w:t>
      </w:r>
      <w:r w:rsidRPr="00E203F9">
        <w:rPr>
          <w:rFonts w:ascii="Arial" w:hAnsi="Arial" w:cs="Arial"/>
          <w:b/>
          <w:sz w:val="16"/>
          <w:szCs w:val="16"/>
        </w:rPr>
        <w:t>LA DEPENDENCIA O ENTIDAD</w:t>
      </w:r>
      <w:r w:rsidRPr="00E203F9">
        <w:rPr>
          <w:rFonts w:ascii="Arial" w:hAnsi="Arial" w:cs="Arial"/>
          <w:b/>
          <w:bCs/>
          <w:spacing w:val="-2"/>
          <w:sz w:val="16"/>
          <w:szCs w:val="16"/>
        </w:rPr>
        <w:t>”</w:t>
      </w:r>
      <w:r w:rsidRPr="00E203F9">
        <w:rPr>
          <w:rFonts w:ascii="Arial" w:hAnsi="Arial" w:cs="Arial"/>
          <w:bCs/>
          <w:spacing w:val="-2"/>
          <w:sz w:val="16"/>
          <w:szCs w:val="16"/>
        </w:rPr>
        <w:t>.</w:t>
      </w:r>
    </w:p>
    <w:p w14:paraId="46E71DC7" w14:textId="4D31315D" w:rsidR="00302644" w:rsidRPr="00E203F9" w:rsidRDefault="00302644" w:rsidP="00B22FD4">
      <w:pPr>
        <w:ind w:right="51"/>
        <w:jc w:val="both"/>
        <w:rPr>
          <w:rFonts w:ascii="Arial" w:hAnsi="Arial" w:cs="Arial"/>
          <w:sz w:val="16"/>
          <w:szCs w:val="16"/>
        </w:rPr>
      </w:pPr>
      <w:r w:rsidRPr="00E203F9">
        <w:rPr>
          <w:rFonts w:ascii="Arial" w:hAnsi="Arial" w:cs="Arial"/>
          <w:bCs/>
          <w:spacing w:val="-2"/>
          <w:sz w:val="16"/>
          <w:szCs w:val="16"/>
        </w:rPr>
        <w:t xml:space="preserve">Cuando el monto total de aplicación de deducciones alcance el </w:t>
      </w:r>
      <w:r w:rsidR="00C320F4" w:rsidRPr="00E203F9">
        <w:rPr>
          <w:rFonts w:ascii="Arial" w:hAnsi="Arial" w:cs="Arial"/>
          <w:bCs/>
          <w:spacing w:val="-2"/>
          <w:sz w:val="16"/>
          <w:szCs w:val="16"/>
        </w:rPr>
        <w:t>1</w:t>
      </w:r>
      <w:r w:rsidRPr="00E203F9">
        <w:rPr>
          <w:rFonts w:ascii="Arial" w:hAnsi="Arial" w:cs="Arial"/>
          <w:bCs/>
          <w:spacing w:val="-2"/>
          <w:sz w:val="16"/>
          <w:szCs w:val="16"/>
        </w:rPr>
        <w:t>0% (</w:t>
      </w:r>
      <w:r w:rsidR="00C320F4" w:rsidRPr="00E203F9">
        <w:rPr>
          <w:rFonts w:ascii="Arial" w:hAnsi="Arial" w:cs="Arial"/>
          <w:bCs/>
          <w:spacing w:val="-2"/>
          <w:sz w:val="16"/>
          <w:szCs w:val="16"/>
        </w:rPr>
        <w:t>diez</w:t>
      </w:r>
      <w:r w:rsidRPr="00E203F9">
        <w:rPr>
          <w:rFonts w:ascii="Arial" w:hAnsi="Arial" w:cs="Arial"/>
          <w:bCs/>
          <w:spacing w:val="-2"/>
          <w:sz w:val="16"/>
          <w:szCs w:val="16"/>
        </w:rPr>
        <w:t xml:space="preserve"> por ciento) del monto total del contrato, se iniciará el procedimiento de rescisión.</w:t>
      </w:r>
    </w:p>
    <w:p w14:paraId="2B6E489D" w14:textId="77777777" w:rsidR="00302644" w:rsidRPr="00E203F9" w:rsidRDefault="00302644" w:rsidP="00B22FD4">
      <w:pPr>
        <w:ind w:right="51"/>
        <w:jc w:val="both"/>
        <w:rPr>
          <w:rFonts w:ascii="Arial" w:hAnsi="Arial" w:cs="Arial"/>
          <w:sz w:val="16"/>
          <w:szCs w:val="16"/>
        </w:rPr>
      </w:pPr>
    </w:p>
    <w:p w14:paraId="40E48966" w14:textId="77777777" w:rsidR="00302644" w:rsidRPr="00E203F9" w:rsidRDefault="00302644" w:rsidP="00B22FD4">
      <w:pPr>
        <w:jc w:val="both"/>
        <w:rPr>
          <w:rFonts w:ascii="Arial" w:hAnsi="Arial" w:cs="Arial"/>
          <w:b/>
          <w:sz w:val="16"/>
          <w:szCs w:val="16"/>
          <w:lang w:eastAsia="es-MX"/>
        </w:rPr>
      </w:pPr>
      <w:r w:rsidRPr="00E203F9">
        <w:rPr>
          <w:rFonts w:ascii="Arial" w:hAnsi="Arial" w:cs="Arial"/>
          <w:b/>
          <w:sz w:val="16"/>
          <w:szCs w:val="16"/>
          <w:lang w:eastAsia="es-MX"/>
        </w:rPr>
        <w:t>VIGÉSIMA CUARTA. PENAS CONVENCIONALES</w:t>
      </w:r>
    </w:p>
    <w:p w14:paraId="1A77EA25" w14:textId="77777777" w:rsidR="00302644" w:rsidRPr="00E203F9" w:rsidRDefault="00302644" w:rsidP="00B22FD4">
      <w:pPr>
        <w:jc w:val="both"/>
        <w:rPr>
          <w:rFonts w:ascii="Arial" w:hAnsi="Arial" w:cs="Arial"/>
          <w:b/>
          <w:sz w:val="16"/>
          <w:szCs w:val="16"/>
          <w:lang w:eastAsia="es-MX"/>
        </w:rPr>
      </w:pPr>
    </w:p>
    <w:p w14:paraId="055E49FD" w14:textId="77777777" w:rsidR="00302644" w:rsidRPr="00E203F9" w:rsidRDefault="00302644" w:rsidP="00B22FD4">
      <w:pPr>
        <w:jc w:val="both"/>
        <w:rPr>
          <w:rFonts w:ascii="Arial" w:hAnsi="Arial" w:cs="Arial"/>
          <w:sz w:val="16"/>
          <w:szCs w:val="16"/>
        </w:rPr>
      </w:pPr>
      <w:r w:rsidRPr="00E203F9">
        <w:rPr>
          <w:rFonts w:ascii="Arial" w:hAnsi="Arial" w:cs="Arial"/>
          <w:sz w:val="16"/>
          <w:szCs w:val="16"/>
        </w:rPr>
        <w:t xml:space="preserve">En caso de </w:t>
      </w:r>
      <w:r w:rsidRPr="00E203F9">
        <w:rPr>
          <w:rFonts w:ascii="Arial" w:hAnsi="Arial" w:cs="Arial"/>
          <w:bCs/>
          <w:spacing w:val="-2"/>
          <w:sz w:val="16"/>
          <w:szCs w:val="16"/>
        </w:rPr>
        <w:t xml:space="preserve">que </w:t>
      </w:r>
      <w:r w:rsidRPr="00E203F9">
        <w:rPr>
          <w:rFonts w:ascii="Arial" w:hAnsi="Arial" w:cs="Arial"/>
          <w:b/>
          <w:sz w:val="16"/>
          <w:szCs w:val="16"/>
        </w:rPr>
        <w:t xml:space="preserve">“EL PROVEEDOR” </w:t>
      </w:r>
      <w:r w:rsidRPr="00E203F9">
        <w:rPr>
          <w:rFonts w:ascii="Arial" w:hAnsi="Arial" w:cs="Arial"/>
          <w:bCs/>
          <w:spacing w:val="-2"/>
          <w:sz w:val="16"/>
          <w:szCs w:val="16"/>
        </w:rPr>
        <w:t xml:space="preserve">presente </w:t>
      </w:r>
      <w:r w:rsidRPr="00E203F9">
        <w:rPr>
          <w:rFonts w:ascii="Arial" w:hAnsi="Arial" w:cs="Arial"/>
          <w:sz w:val="16"/>
          <w:szCs w:val="16"/>
        </w:rPr>
        <w:t xml:space="preserve">atraso en el cumplimiento de </w:t>
      </w:r>
      <w:r w:rsidRPr="00E203F9">
        <w:rPr>
          <w:rFonts w:ascii="Arial" w:hAnsi="Arial" w:cs="Arial"/>
          <w:bCs/>
          <w:spacing w:val="-2"/>
          <w:sz w:val="16"/>
          <w:szCs w:val="16"/>
        </w:rPr>
        <w:t>cualquiera de sus obligaciones</w:t>
      </w:r>
      <w:r w:rsidRPr="00E203F9">
        <w:rPr>
          <w:rFonts w:ascii="Arial" w:hAnsi="Arial" w:cs="Arial"/>
          <w:sz w:val="16"/>
          <w:szCs w:val="16"/>
        </w:rPr>
        <w:t xml:space="preserve"> pactadas para la adquisición de los bienes o prestación de los servicios o arrendamiento, objeto del</w:t>
      </w:r>
      <w:r w:rsidRPr="00E203F9">
        <w:rPr>
          <w:rFonts w:ascii="Arial" w:hAnsi="Arial" w:cs="Arial"/>
          <w:bCs/>
          <w:spacing w:val="-2"/>
          <w:sz w:val="16"/>
          <w:szCs w:val="16"/>
        </w:rPr>
        <w:t xml:space="preserve"> presente contrato, </w:t>
      </w:r>
      <w:r w:rsidRPr="00E203F9">
        <w:rPr>
          <w:rFonts w:ascii="Arial" w:hAnsi="Arial" w:cs="Arial"/>
          <w:b/>
          <w:bCs/>
          <w:spacing w:val="-2"/>
          <w:sz w:val="16"/>
          <w:szCs w:val="16"/>
        </w:rPr>
        <w:t>“</w:t>
      </w:r>
      <w:r w:rsidRPr="00E203F9">
        <w:rPr>
          <w:rFonts w:ascii="Arial" w:hAnsi="Arial" w:cs="Arial"/>
          <w:b/>
          <w:sz w:val="16"/>
          <w:szCs w:val="16"/>
        </w:rPr>
        <w:t>LA DEPENDENCIA O ENTIDAD</w:t>
      </w:r>
      <w:r w:rsidRPr="00E203F9">
        <w:rPr>
          <w:rFonts w:ascii="Arial" w:hAnsi="Arial" w:cs="Arial"/>
          <w:b/>
          <w:bCs/>
          <w:spacing w:val="-2"/>
          <w:sz w:val="16"/>
          <w:szCs w:val="16"/>
        </w:rPr>
        <w:t>”</w:t>
      </w:r>
      <w:r w:rsidRPr="00E203F9">
        <w:rPr>
          <w:rFonts w:ascii="Arial" w:hAnsi="Arial" w:cs="Arial"/>
          <w:bCs/>
          <w:spacing w:val="-2"/>
          <w:sz w:val="16"/>
          <w:szCs w:val="16"/>
        </w:rPr>
        <w:t xml:space="preserve">, por conducto del </w:t>
      </w:r>
      <w:r w:rsidRPr="00E203F9">
        <w:rPr>
          <w:rFonts w:ascii="Arial" w:eastAsia="Calibri" w:hAnsi="Arial" w:cs="Arial"/>
          <w:sz w:val="16"/>
          <w:szCs w:val="16"/>
          <w:lang w:eastAsia="en-US"/>
        </w:rPr>
        <w:t>administrador del contrato</w:t>
      </w:r>
      <w:r w:rsidRPr="00E203F9">
        <w:rPr>
          <w:rFonts w:ascii="Arial" w:hAnsi="Arial" w:cs="Arial"/>
          <w:bCs/>
          <w:spacing w:val="-2"/>
          <w:sz w:val="16"/>
          <w:szCs w:val="16"/>
        </w:rPr>
        <w:t xml:space="preserve"> podrá aplicar una pena convencional equivalente al (Colocar porcentaje de pena convencional) %</w:t>
      </w:r>
      <w:r w:rsidRPr="00E203F9">
        <w:rPr>
          <w:rFonts w:ascii="Arial" w:hAnsi="Arial" w:cs="Arial"/>
          <w:bCs/>
          <w:sz w:val="16"/>
          <w:szCs w:val="16"/>
        </w:rPr>
        <w:t xml:space="preserve">, </w:t>
      </w:r>
      <w:r w:rsidRPr="00E203F9">
        <w:rPr>
          <w:rFonts w:ascii="Arial" w:hAnsi="Arial" w:cs="Arial"/>
          <w:bCs/>
          <w:spacing w:val="-2"/>
          <w:sz w:val="16"/>
          <w:szCs w:val="16"/>
        </w:rPr>
        <w:t xml:space="preserve">por cada </w:t>
      </w:r>
      <w:r w:rsidRPr="00E203F9">
        <w:rPr>
          <w:rFonts w:ascii="Arial" w:hAnsi="Arial" w:cs="Arial"/>
          <w:spacing w:val="-2"/>
          <w:sz w:val="16"/>
          <w:szCs w:val="16"/>
        </w:rPr>
        <w:t xml:space="preserve"> (colocar periodicidad de pena)</w:t>
      </w:r>
      <w:r w:rsidRPr="00E203F9">
        <w:rPr>
          <w:rFonts w:ascii="Arial" w:hAnsi="Arial" w:cs="Arial"/>
          <w:bCs/>
          <w:spacing w:val="-2"/>
          <w:sz w:val="16"/>
          <w:szCs w:val="16"/>
        </w:rPr>
        <w:t xml:space="preserve"> de atraso sobre el monto de los bienes no proporcionados o atraso en el inicio de la prestación de los servicios o arrendamiento oportunamente, de conformidad con </w:t>
      </w:r>
      <w:r w:rsidRPr="00E203F9">
        <w:rPr>
          <w:rFonts w:ascii="Arial" w:hAnsi="Arial" w:cs="Arial"/>
          <w:sz w:val="16"/>
          <w:szCs w:val="16"/>
        </w:rPr>
        <w:t xml:space="preserve">el </w:t>
      </w:r>
      <w:r w:rsidRPr="00E203F9">
        <w:rPr>
          <w:rFonts w:ascii="Arial" w:hAnsi="Arial" w:cs="Arial"/>
          <w:bCs/>
          <w:spacing w:val="-2"/>
          <w:sz w:val="16"/>
          <w:szCs w:val="16"/>
        </w:rPr>
        <w:t xml:space="preserve">presente contrato </w:t>
      </w:r>
      <w:r w:rsidRPr="00E203F9">
        <w:rPr>
          <w:rFonts w:ascii="Arial" w:hAnsi="Arial" w:cs="Arial"/>
          <w:sz w:val="16"/>
          <w:szCs w:val="16"/>
        </w:rPr>
        <w:t>y sus respectivos anexos, así como la cotización y el requerimiento asociado a ésta.</w:t>
      </w:r>
      <w:r w:rsidRPr="00E203F9">
        <w:rPr>
          <w:rFonts w:ascii="Arial" w:hAnsi="Arial" w:cs="Arial"/>
          <w:bCs/>
          <w:spacing w:val="-2"/>
          <w:sz w:val="16"/>
          <w:szCs w:val="16"/>
        </w:rPr>
        <w:t xml:space="preserve"> </w:t>
      </w:r>
    </w:p>
    <w:p w14:paraId="0D491966" w14:textId="77777777" w:rsidR="00302644" w:rsidRPr="00E203F9" w:rsidRDefault="00302644" w:rsidP="00B22FD4">
      <w:pPr>
        <w:tabs>
          <w:tab w:val="left" w:pos="708"/>
        </w:tabs>
        <w:jc w:val="both"/>
        <w:rPr>
          <w:rFonts w:ascii="Arial" w:hAnsi="Arial" w:cs="Arial"/>
          <w:sz w:val="16"/>
          <w:szCs w:val="16"/>
        </w:rPr>
      </w:pPr>
    </w:p>
    <w:p w14:paraId="48601128" w14:textId="77777777" w:rsidR="00302644" w:rsidRPr="00E203F9" w:rsidRDefault="00302644" w:rsidP="00B22FD4">
      <w:pPr>
        <w:tabs>
          <w:tab w:val="left" w:pos="708"/>
        </w:tabs>
        <w:jc w:val="both"/>
        <w:rPr>
          <w:rFonts w:ascii="Arial" w:hAnsi="Arial" w:cs="Arial"/>
          <w:sz w:val="16"/>
          <w:szCs w:val="16"/>
        </w:rPr>
      </w:pPr>
      <w:r w:rsidRPr="00E203F9">
        <w:rPr>
          <w:rFonts w:ascii="Arial" w:hAnsi="Arial" w:cs="Arial"/>
          <w:sz w:val="16"/>
          <w:szCs w:val="16"/>
        </w:rPr>
        <w:t xml:space="preserve">Por lo anterior, el pago de la adquisición o prestación de los servicios o arrendamiento quedará condicionado, proporcionalmente, al pago que </w:t>
      </w:r>
      <w:r w:rsidRPr="00E203F9">
        <w:rPr>
          <w:rFonts w:ascii="Arial" w:hAnsi="Arial" w:cs="Arial"/>
          <w:b/>
          <w:sz w:val="16"/>
          <w:szCs w:val="16"/>
        </w:rPr>
        <w:t xml:space="preserve">“EL PROVEEDOR” </w:t>
      </w:r>
      <w:r w:rsidRPr="00E203F9">
        <w:rPr>
          <w:rFonts w:ascii="Arial" w:hAnsi="Arial" w:cs="Arial"/>
          <w:sz w:val="16"/>
          <w:szCs w:val="16"/>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14:paraId="287F00BA" w14:textId="77777777" w:rsidR="00302644" w:rsidRPr="00E203F9" w:rsidRDefault="00302644" w:rsidP="00B22FD4">
      <w:pPr>
        <w:jc w:val="both"/>
        <w:rPr>
          <w:rFonts w:ascii="Arial" w:hAnsi="Arial" w:cs="Arial"/>
          <w:sz w:val="16"/>
          <w:szCs w:val="16"/>
        </w:rPr>
      </w:pPr>
    </w:p>
    <w:p w14:paraId="2B4BA734" w14:textId="77777777" w:rsidR="00302644" w:rsidRPr="00E203F9" w:rsidRDefault="00302644" w:rsidP="00B22FD4">
      <w:pPr>
        <w:tabs>
          <w:tab w:val="left" w:pos="708"/>
        </w:tabs>
        <w:jc w:val="both"/>
        <w:rPr>
          <w:rFonts w:ascii="Arial" w:hAnsi="Arial" w:cs="Arial"/>
          <w:sz w:val="16"/>
          <w:szCs w:val="16"/>
        </w:rPr>
      </w:pPr>
      <w:r w:rsidRPr="00E203F9">
        <w:rPr>
          <w:rFonts w:ascii="Arial" w:hAnsi="Arial" w:cs="Arial"/>
          <w:sz w:val="16"/>
          <w:szCs w:val="16"/>
        </w:rPr>
        <w:t xml:space="preserve">El pago de la pena deberá efectuarse </w:t>
      </w:r>
      <w:r w:rsidRPr="00E203F9">
        <w:rPr>
          <w:rFonts w:ascii="Arial" w:hAnsi="Arial" w:cs="Arial"/>
          <w:bCs/>
          <w:spacing w:val="-2"/>
          <w:sz w:val="16"/>
          <w:szCs w:val="16"/>
        </w:rPr>
        <w:t>a través del esquema e5cinco</w:t>
      </w:r>
      <w:r w:rsidRPr="00E203F9">
        <w:rPr>
          <w:rFonts w:ascii="Arial" w:hAnsi="Arial" w:cs="Arial"/>
          <w:spacing w:val="-2"/>
          <w:sz w:val="16"/>
          <w:szCs w:val="16"/>
        </w:rPr>
        <w:t xml:space="preserve"> Pago Electrónico de Derechos, Productos y Aprovechamientos (</w:t>
      </w:r>
      <w:proofErr w:type="spellStart"/>
      <w:r w:rsidRPr="00E203F9">
        <w:rPr>
          <w:rFonts w:ascii="Arial" w:hAnsi="Arial" w:cs="Arial"/>
          <w:spacing w:val="-2"/>
          <w:sz w:val="16"/>
          <w:szCs w:val="16"/>
        </w:rPr>
        <w:t>DPA´s</w:t>
      </w:r>
      <w:proofErr w:type="spellEnd"/>
      <w:r w:rsidRPr="00E203F9">
        <w:rPr>
          <w:rFonts w:ascii="Arial" w:hAnsi="Arial" w:cs="Arial"/>
          <w:spacing w:val="-2"/>
          <w:sz w:val="16"/>
          <w:szCs w:val="16"/>
        </w:rPr>
        <w:t>),</w:t>
      </w:r>
      <w:r w:rsidRPr="00E203F9">
        <w:rPr>
          <w:rFonts w:ascii="Arial" w:hAnsi="Arial" w:cs="Arial"/>
          <w:sz w:val="16"/>
          <w:szCs w:val="16"/>
        </w:rPr>
        <w:t xml:space="preserve"> </w:t>
      </w:r>
      <w:r w:rsidRPr="00E203F9">
        <w:rPr>
          <w:rFonts w:ascii="Arial" w:hAnsi="Arial" w:cs="Arial"/>
          <w:spacing w:val="-2"/>
          <w:sz w:val="16"/>
          <w:szCs w:val="16"/>
        </w:rPr>
        <w:t>a favor de la Tesorería de la Federación,</w:t>
      </w:r>
      <w:r w:rsidRPr="00E203F9">
        <w:rPr>
          <w:rFonts w:ascii="Arial" w:hAnsi="Arial" w:cs="Arial"/>
          <w:sz w:val="16"/>
          <w:szCs w:val="16"/>
        </w:rPr>
        <w:t xml:space="preserve"> sin que la acumulación de esta pena exceda el equivalente al monto total de la garantía de cumplimiento del contrato y se aplicará sobre el monto proporcional sin incluir el IVA.</w:t>
      </w:r>
    </w:p>
    <w:p w14:paraId="105A423F" w14:textId="77777777" w:rsidR="00302644" w:rsidRPr="00E203F9" w:rsidRDefault="00302644" w:rsidP="00B22FD4">
      <w:pPr>
        <w:jc w:val="both"/>
        <w:rPr>
          <w:rFonts w:ascii="Arial" w:hAnsi="Arial" w:cs="Arial"/>
          <w:sz w:val="16"/>
          <w:szCs w:val="16"/>
        </w:rPr>
      </w:pPr>
    </w:p>
    <w:p w14:paraId="71AC21E2" w14:textId="77777777" w:rsidR="00302644" w:rsidRPr="00E203F9" w:rsidRDefault="00302644" w:rsidP="00B22FD4">
      <w:pPr>
        <w:jc w:val="both"/>
        <w:rPr>
          <w:rFonts w:ascii="Arial" w:hAnsi="Arial" w:cs="Arial"/>
          <w:sz w:val="16"/>
          <w:szCs w:val="16"/>
        </w:rPr>
      </w:pPr>
      <w:r w:rsidRPr="00E203F9">
        <w:rPr>
          <w:rFonts w:ascii="Arial" w:hAnsi="Arial" w:cs="Arial"/>
          <w:sz w:val="16"/>
          <w:szCs w:val="16"/>
        </w:rPr>
        <w:t xml:space="preserve">Cuando la suma de las penas convencionales exceda el monto total de la garantía de cumplimiento del presente contrato, se iniciará el procedimiento de rescisión del mismo, en los términos del artículo 54 de la </w:t>
      </w:r>
      <w:r w:rsidRPr="00E203F9">
        <w:rPr>
          <w:rFonts w:ascii="Arial" w:hAnsi="Arial" w:cs="Arial"/>
          <w:b/>
          <w:sz w:val="16"/>
          <w:szCs w:val="16"/>
        </w:rPr>
        <w:t>“LAASSP”</w:t>
      </w:r>
      <w:r w:rsidRPr="00E203F9">
        <w:rPr>
          <w:rFonts w:ascii="Arial" w:hAnsi="Arial" w:cs="Arial"/>
          <w:sz w:val="16"/>
          <w:szCs w:val="16"/>
        </w:rPr>
        <w:t>.</w:t>
      </w:r>
    </w:p>
    <w:p w14:paraId="739CC160" w14:textId="77777777" w:rsidR="00302644" w:rsidRPr="00E203F9" w:rsidRDefault="00302644" w:rsidP="00B22FD4">
      <w:pPr>
        <w:tabs>
          <w:tab w:val="left" w:pos="708"/>
        </w:tabs>
        <w:jc w:val="both"/>
        <w:rPr>
          <w:rFonts w:ascii="Arial" w:hAnsi="Arial" w:cs="Arial"/>
          <w:sz w:val="16"/>
          <w:szCs w:val="16"/>
        </w:rPr>
      </w:pPr>
    </w:p>
    <w:p w14:paraId="5FB37DD4" w14:textId="77777777" w:rsidR="00302644" w:rsidRPr="00E203F9" w:rsidRDefault="00302644" w:rsidP="00B22FD4">
      <w:pPr>
        <w:tabs>
          <w:tab w:val="left" w:pos="708"/>
        </w:tabs>
        <w:jc w:val="both"/>
        <w:rPr>
          <w:rFonts w:ascii="Arial" w:hAnsi="Arial" w:cs="Arial"/>
          <w:sz w:val="16"/>
          <w:szCs w:val="16"/>
        </w:rPr>
      </w:pPr>
      <w:r w:rsidRPr="00E203F9">
        <w:rPr>
          <w:rFonts w:ascii="Arial" w:hAnsi="Arial" w:cs="Arial"/>
          <w:sz w:val="16"/>
          <w:szCs w:val="16"/>
        </w:rPr>
        <w:t xml:space="preserve">Independientemente de la aplicación de la pena convencional a que hace referencia el párrafo que antecede, se aplicarán además cualquiera otra que la </w:t>
      </w:r>
      <w:r w:rsidRPr="00E203F9">
        <w:rPr>
          <w:rFonts w:ascii="Arial" w:hAnsi="Arial" w:cs="Arial"/>
          <w:b/>
          <w:sz w:val="16"/>
          <w:szCs w:val="16"/>
        </w:rPr>
        <w:t>“LAASSP”</w:t>
      </w:r>
      <w:r w:rsidRPr="00E203F9">
        <w:rPr>
          <w:rFonts w:ascii="Arial" w:hAnsi="Arial" w:cs="Arial"/>
          <w:sz w:val="16"/>
          <w:szCs w:val="16"/>
        </w:rPr>
        <w:t xml:space="preserve"> establezca.</w:t>
      </w:r>
    </w:p>
    <w:p w14:paraId="03EF14E5" w14:textId="77777777" w:rsidR="00302644" w:rsidRPr="00E203F9" w:rsidRDefault="00302644" w:rsidP="00B22FD4">
      <w:pPr>
        <w:tabs>
          <w:tab w:val="left" w:pos="708"/>
        </w:tabs>
        <w:jc w:val="both"/>
        <w:rPr>
          <w:rFonts w:ascii="Arial" w:hAnsi="Arial" w:cs="Arial"/>
          <w:sz w:val="16"/>
          <w:szCs w:val="16"/>
        </w:rPr>
      </w:pPr>
    </w:p>
    <w:p w14:paraId="060157BB" w14:textId="77777777" w:rsidR="00302644" w:rsidRPr="00E203F9" w:rsidRDefault="00302644" w:rsidP="00B22FD4">
      <w:pPr>
        <w:tabs>
          <w:tab w:val="left" w:pos="708"/>
        </w:tabs>
        <w:jc w:val="both"/>
        <w:rPr>
          <w:rFonts w:ascii="Arial" w:hAnsi="Arial" w:cs="Arial"/>
          <w:sz w:val="16"/>
          <w:szCs w:val="16"/>
        </w:rPr>
      </w:pPr>
      <w:r w:rsidRPr="00E203F9">
        <w:rPr>
          <w:rFonts w:ascii="Arial" w:hAnsi="Arial" w:cs="Arial"/>
          <w:sz w:val="16"/>
          <w:szCs w:val="16"/>
        </w:rPr>
        <w:t xml:space="preserve">Esta pena convencional no descarta que </w:t>
      </w:r>
      <w:r w:rsidRPr="00E203F9">
        <w:rPr>
          <w:rFonts w:ascii="Arial" w:hAnsi="Arial" w:cs="Arial"/>
          <w:b/>
          <w:sz w:val="16"/>
          <w:szCs w:val="16"/>
        </w:rPr>
        <w:t>“LA DEPENDENCIA O ENTIDAD”</w:t>
      </w:r>
      <w:r w:rsidRPr="00E203F9">
        <w:rPr>
          <w:rFonts w:ascii="Arial" w:hAnsi="Arial" w:cs="Arial"/>
          <w:sz w:val="16"/>
          <w:szCs w:val="16"/>
        </w:rPr>
        <w:t xml:space="preserve"> en cualquier momento posterior al incumplimiento determine procedente la rescisión del contrato, considerando la gravedad de los daños y perjuicios que el mismo pudiera ocasionar a los intereses de </w:t>
      </w:r>
      <w:r w:rsidRPr="00E203F9">
        <w:rPr>
          <w:rFonts w:ascii="Arial" w:hAnsi="Arial" w:cs="Arial"/>
          <w:b/>
          <w:sz w:val="16"/>
          <w:szCs w:val="16"/>
        </w:rPr>
        <w:t>“LA DEPENDENCIA O ENTIDAD”</w:t>
      </w:r>
      <w:r w:rsidRPr="00E203F9">
        <w:rPr>
          <w:rFonts w:ascii="Arial" w:hAnsi="Arial" w:cs="Arial"/>
          <w:sz w:val="16"/>
          <w:szCs w:val="16"/>
        </w:rPr>
        <w:t>.</w:t>
      </w:r>
    </w:p>
    <w:p w14:paraId="7C8F5FCC" w14:textId="77777777" w:rsidR="00302644" w:rsidRPr="00E203F9" w:rsidRDefault="00302644" w:rsidP="00B22FD4">
      <w:pPr>
        <w:jc w:val="both"/>
        <w:rPr>
          <w:rFonts w:ascii="Arial" w:hAnsi="Arial" w:cs="Arial"/>
          <w:sz w:val="16"/>
          <w:szCs w:val="16"/>
        </w:rPr>
      </w:pPr>
    </w:p>
    <w:p w14:paraId="235AFE29" w14:textId="77777777" w:rsidR="00302644" w:rsidRPr="00E203F9" w:rsidDel="00BE6861" w:rsidRDefault="00302644" w:rsidP="00B22FD4">
      <w:pPr>
        <w:jc w:val="both"/>
        <w:rPr>
          <w:rFonts w:ascii="Arial" w:hAnsi="Arial" w:cs="Arial"/>
          <w:sz w:val="16"/>
          <w:szCs w:val="16"/>
        </w:rPr>
      </w:pPr>
      <w:r w:rsidRPr="00E203F9" w:rsidDel="00BE6861">
        <w:rPr>
          <w:rFonts w:ascii="Arial" w:hAnsi="Arial" w:cs="Arial"/>
          <w:sz w:val="16"/>
          <w:szCs w:val="16"/>
        </w:rPr>
        <w:t xml:space="preserve">En caso que sea necesario llevar a cabo la rescisión administrativa del </w:t>
      </w:r>
      <w:r w:rsidRPr="00E203F9">
        <w:rPr>
          <w:rFonts w:ascii="Arial" w:hAnsi="Arial" w:cs="Arial"/>
          <w:sz w:val="16"/>
          <w:szCs w:val="16"/>
        </w:rPr>
        <w:t>contrato</w:t>
      </w:r>
      <w:r w:rsidRPr="00E203F9" w:rsidDel="00BE6861">
        <w:rPr>
          <w:rFonts w:ascii="Arial" w:hAnsi="Arial" w:cs="Arial"/>
          <w:sz w:val="16"/>
          <w:szCs w:val="16"/>
        </w:rPr>
        <w:t>, la aplicación de la garantía de</w:t>
      </w:r>
      <w:r w:rsidRPr="00E203F9">
        <w:rPr>
          <w:rFonts w:ascii="Arial" w:hAnsi="Arial" w:cs="Arial"/>
          <w:sz w:val="16"/>
          <w:szCs w:val="16"/>
        </w:rPr>
        <w:t xml:space="preserve"> cumplimiento será por el monto total</w:t>
      </w:r>
      <w:r w:rsidRPr="00E203F9" w:rsidDel="00BE6861">
        <w:rPr>
          <w:rFonts w:ascii="Arial" w:hAnsi="Arial" w:cs="Arial"/>
          <w:sz w:val="16"/>
          <w:szCs w:val="16"/>
        </w:rPr>
        <w:t xml:space="preserve"> </w:t>
      </w:r>
      <w:r w:rsidRPr="00E203F9">
        <w:rPr>
          <w:rFonts w:ascii="Arial" w:hAnsi="Arial" w:cs="Arial"/>
          <w:sz w:val="16"/>
          <w:szCs w:val="16"/>
        </w:rPr>
        <w:t xml:space="preserve">de las obligaciones </w:t>
      </w:r>
      <w:r w:rsidRPr="00E203F9" w:rsidDel="00BE6861">
        <w:rPr>
          <w:rFonts w:ascii="Arial" w:hAnsi="Arial" w:cs="Arial"/>
          <w:sz w:val="16"/>
          <w:szCs w:val="16"/>
        </w:rPr>
        <w:t>garantizad</w:t>
      </w:r>
      <w:r w:rsidRPr="00E203F9">
        <w:rPr>
          <w:rFonts w:ascii="Arial" w:hAnsi="Arial" w:cs="Arial"/>
          <w:sz w:val="16"/>
          <w:szCs w:val="16"/>
        </w:rPr>
        <w:t>as</w:t>
      </w:r>
      <w:r w:rsidRPr="00E203F9" w:rsidDel="00BE6861">
        <w:rPr>
          <w:rFonts w:ascii="Arial" w:hAnsi="Arial" w:cs="Arial"/>
          <w:sz w:val="16"/>
          <w:szCs w:val="16"/>
        </w:rPr>
        <w:t xml:space="preserve">. </w:t>
      </w:r>
    </w:p>
    <w:p w14:paraId="74D537D8" w14:textId="77777777" w:rsidR="00302644" w:rsidRPr="00E203F9" w:rsidRDefault="00302644" w:rsidP="00B22FD4">
      <w:pPr>
        <w:tabs>
          <w:tab w:val="left" w:pos="708"/>
        </w:tabs>
        <w:jc w:val="both"/>
        <w:rPr>
          <w:rFonts w:ascii="Arial" w:hAnsi="Arial" w:cs="Arial"/>
          <w:sz w:val="16"/>
          <w:szCs w:val="16"/>
        </w:rPr>
      </w:pPr>
    </w:p>
    <w:p w14:paraId="32CC4837" w14:textId="77777777" w:rsidR="00302644" w:rsidRPr="00E203F9" w:rsidRDefault="00302644" w:rsidP="00B22FD4">
      <w:pPr>
        <w:tabs>
          <w:tab w:val="left" w:pos="708"/>
        </w:tabs>
        <w:jc w:val="both"/>
        <w:rPr>
          <w:rFonts w:ascii="Arial" w:hAnsi="Arial" w:cs="Arial"/>
          <w:sz w:val="16"/>
          <w:szCs w:val="16"/>
        </w:rPr>
      </w:pPr>
      <w:r w:rsidRPr="00E203F9">
        <w:rPr>
          <w:rFonts w:ascii="Arial" w:hAnsi="Arial" w:cs="Arial"/>
          <w:sz w:val="16"/>
          <w:szCs w:val="16"/>
        </w:rPr>
        <w:t xml:space="preserve">La penalización tendrá como objeto resarcir los daños y perjuicios ocasionados a </w:t>
      </w:r>
      <w:r w:rsidRPr="00E203F9">
        <w:rPr>
          <w:rFonts w:ascii="Arial" w:hAnsi="Arial" w:cs="Arial"/>
          <w:b/>
          <w:sz w:val="16"/>
          <w:szCs w:val="16"/>
        </w:rPr>
        <w:t>“LA DEPENDENCIA O ENTIDAD”</w:t>
      </w:r>
      <w:r w:rsidRPr="00E203F9">
        <w:rPr>
          <w:rFonts w:ascii="Arial" w:hAnsi="Arial" w:cs="Arial"/>
          <w:sz w:val="16"/>
          <w:szCs w:val="16"/>
        </w:rPr>
        <w:t xml:space="preserve"> por el atraso en el cumplimiento de las obligaciones estipuladas en el presente contrato.</w:t>
      </w:r>
    </w:p>
    <w:p w14:paraId="61FB2B70" w14:textId="77777777" w:rsidR="00302644" w:rsidRPr="00E203F9" w:rsidRDefault="00302644" w:rsidP="00B22FD4">
      <w:pPr>
        <w:jc w:val="both"/>
        <w:rPr>
          <w:rFonts w:ascii="Arial" w:hAnsi="Arial" w:cs="Arial"/>
          <w:b/>
          <w:sz w:val="16"/>
          <w:szCs w:val="16"/>
          <w:lang w:eastAsia="es-MX"/>
        </w:rPr>
      </w:pPr>
    </w:p>
    <w:p w14:paraId="7BBE5022"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 xml:space="preserve">La notificación y cálculo de la pena convencional, corresponde al </w:t>
      </w:r>
      <w:r w:rsidRPr="00E203F9">
        <w:rPr>
          <w:rFonts w:ascii="Arial" w:eastAsia="Calibri" w:hAnsi="Arial" w:cs="Arial"/>
          <w:sz w:val="16"/>
          <w:szCs w:val="16"/>
          <w:lang w:eastAsia="en-US"/>
        </w:rPr>
        <w:t>administrador o el supervisor del contrato</w:t>
      </w:r>
      <w:r w:rsidRPr="00E203F9">
        <w:rPr>
          <w:rFonts w:ascii="Arial" w:hAnsi="Arial" w:cs="Arial"/>
          <w:sz w:val="16"/>
          <w:szCs w:val="16"/>
        </w:rPr>
        <w:t xml:space="preserve"> de </w:t>
      </w:r>
      <w:r w:rsidRPr="00E203F9">
        <w:rPr>
          <w:rFonts w:ascii="Arial" w:hAnsi="Arial" w:cs="Arial"/>
          <w:b/>
          <w:sz w:val="16"/>
          <w:szCs w:val="16"/>
        </w:rPr>
        <w:t>“LA DEPENDENCIA O ENTIDAD”</w:t>
      </w:r>
      <w:r w:rsidRPr="00E203F9">
        <w:rPr>
          <w:rFonts w:ascii="Arial" w:hAnsi="Arial" w:cs="Arial"/>
          <w:sz w:val="16"/>
          <w:szCs w:val="16"/>
        </w:rPr>
        <w:t>.</w:t>
      </w:r>
    </w:p>
    <w:p w14:paraId="4F15307F" w14:textId="77777777" w:rsidR="00302644" w:rsidRPr="00E203F9" w:rsidRDefault="00302644" w:rsidP="00B22FD4">
      <w:pPr>
        <w:ind w:right="51"/>
        <w:jc w:val="both"/>
        <w:rPr>
          <w:rFonts w:ascii="Arial" w:hAnsi="Arial" w:cs="Arial"/>
          <w:sz w:val="16"/>
          <w:szCs w:val="16"/>
        </w:rPr>
      </w:pPr>
    </w:p>
    <w:p w14:paraId="7AF2539F" w14:textId="77777777" w:rsidR="00302644" w:rsidRPr="00E203F9" w:rsidRDefault="00302644" w:rsidP="00B22FD4">
      <w:pPr>
        <w:jc w:val="both"/>
        <w:rPr>
          <w:rFonts w:ascii="Arial" w:hAnsi="Arial" w:cs="Arial"/>
          <w:b/>
          <w:sz w:val="16"/>
          <w:szCs w:val="16"/>
        </w:rPr>
      </w:pPr>
      <w:r w:rsidRPr="00E203F9">
        <w:rPr>
          <w:rFonts w:ascii="Arial" w:hAnsi="Arial" w:cs="Arial"/>
          <w:b/>
          <w:sz w:val="16"/>
          <w:szCs w:val="16"/>
          <w:lang w:eastAsia="es-MX"/>
        </w:rPr>
        <w:t>VIGÉSIMA QUINTA. SANCIONES ADMINISTRATIVAS</w:t>
      </w:r>
    </w:p>
    <w:p w14:paraId="3D7EF2A6" w14:textId="77777777" w:rsidR="00302644" w:rsidRPr="00E203F9" w:rsidRDefault="00302644" w:rsidP="00B22FD4">
      <w:pPr>
        <w:jc w:val="both"/>
        <w:rPr>
          <w:rFonts w:ascii="Arial" w:hAnsi="Arial" w:cs="Arial"/>
          <w:sz w:val="16"/>
          <w:szCs w:val="16"/>
        </w:rPr>
      </w:pPr>
      <w:r w:rsidRPr="00E203F9">
        <w:rPr>
          <w:rFonts w:ascii="Arial" w:hAnsi="Arial" w:cs="Arial"/>
          <w:sz w:val="16"/>
          <w:szCs w:val="16"/>
        </w:rPr>
        <w:t xml:space="preserve">  </w:t>
      </w:r>
    </w:p>
    <w:p w14:paraId="4A2F95C2"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 xml:space="preserve">Cuando </w:t>
      </w:r>
      <w:r w:rsidRPr="00E203F9">
        <w:rPr>
          <w:rFonts w:ascii="Arial" w:hAnsi="Arial" w:cs="Arial"/>
          <w:b/>
          <w:sz w:val="16"/>
          <w:szCs w:val="16"/>
        </w:rPr>
        <w:t>“EL PROVEEDOR”</w:t>
      </w:r>
      <w:r w:rsidRPr="00E203F9">
        <w:rPr>
          <w:rFonts w:ascii="Arial" w:hAnsi="Arial" w:cs="Arial"/>
          <w:sz w:val="16"/>
          <w:szCs w:val="16"/>
        </w:rPr>
        <w:t xml:space="preserve"> incumpla con sus obligaciones contractuales por causas imputables a éste, y como consecuencia, cause daños y/o perjuicios graves a </w:t>
      </w:r>
      <w:r w:rsidRPr="00E203F9">
        <w:rPr>
          <w:rFonts w:ascii="Arial" w:hAnsi="Arial" w:cs="Arial"/>
          <w:b/>
          <w:sz w:val="16"/>
          <w:szCs w:val="16"/>
        </w:rPr>
        <w:t>“LA DEPENDENCIA O ENTIDAD”</w:t>
      </w:r>
      <w:r w:rsidRPr="00E203F9">
        <w:rPr>
          <w:rFonts w:ascii="Arial" w:hAnsi="Arial" w:cs="Arial"/>
          <w:sz w:val="16"/>
          <w:szCs w:val="16"/>
        </w:rPr>
        <w:t xml:space="preserve">, o bien, proporcione información falsa, actúe con dolo o mala fe en la celebración del presente contrato o durante la vigencia del mismo, por determinación de la Secretaría de la Función Pública, se podrá hacer acreedor a las sanciones establecidas en la </w:t>
      </w:r>
      <w:r w:rsidRPr="00E203F9">
        <w:rPr>
          <w:rFonts w:ascii="Arial" w:hAnsi="Arial" w:cs="Arial"/>
          <w:b/>
          <w:sz w:val="16"/>
          <w:szCs w:val="16"/>
        </w:rPr>
        <w:t>“LAASSP”</w:t>
      </w:r>
      <w:r w:rsidRPr="00E203F9">
        <w:rPr>
          <w:rFonts w:ascii="Arial" w:hAnsi="Arial" w:cs="Arial"/>
          <w:sz w:val="16"/>
          <w:szCs w:val="16"/>
        </w:rPr>
        <w:t>, en los términos de los artículos 59, 60 y 61 de dicho ordenamiento legal y 109 al 115 de su Reglamento.</w:t>
      </w:r>
    </w:p>
    <w:p w14:paraId="1E9109F2" w14:textId="77777777" w:rsidR="00302644" w:rsidRPr="00E203F9" w:rsidRDefault="00302644" w:rsidP="00B22FD4">
      <w:pPr>
        <w:ind w:right="51"/>
        <w:jc w:val="both"/>
        <w:rPr>
          <w:rFonts w:ascii="Arial" w:hAnsi="Arial" w:cs="Arial"/>
          <w:sz w:val="16"/>
          <w:szCs w:val="16"/>
        </w:rPr>
      </w:pPr>
    </w:p>
    <w:p w14:paraId="3D3753EB" w14:textId="77777777" w:rsidR="00302644" w:rsidRPr="00E203F9" w:rsidRDefault="00302644" w:rsidP="00B22FD4">
      <w:pPr>
        <w:ind w:right="51"/>
        <w:jc w:val="both"/>
        <w:rPr>
          <w:rFonts w:ascii="Arial" w:hAnsi="Arial" w:cs="Arial"/>
          <w:sz w:val="16"/>
          <w:szCs w:val="16"/>
        </w:rPr>
      </w:pPr>
    </w:p>
    <w:p w14:paraId="0E9B3165" w14:textId="77777777" w:rsidR="00302644" w:rsidRPr="00E203F9" w:rsidRDefault="00302644" w:rsidP="00B22FD4">
      <w:pPr>
        <w:jc w:val="both"/>
        <w:rPr>
          <w:rFonts w:ascii="Arial" w:hAnsi="Arial" w:cs="Arial"/>
          <w:sz w:val="16"/>
          <w:szCs w:val="16"/>
          <w:lang w:eastAsia="es-MX"/>
        </w:rPr>
      </w:pPr>
      <w:r w:rsidRPr="00E203F9">
        <w:rPr>
          <w:rFonts w:ascii="Arial" w:hAnsi="Arial" w:cs="Arial"/>
          <w:b/>
          <w:sz w:val="16"/>
          <w:szCs w:val="16"/>
          <w:lang w:eastAsia="es-MX"/>
        </w:rPr>
        <w:t>VIGÉSIMA SEXTA. SANCIONES APLICABLES Y TERMINACIÓN DE LA RELACIÓN CONTRACTUAL</w:t>
      </w:r>
    </w:p>
    <w:p w14:paraId="72C2AD0E" w14:textId="77777777" w:rsidR="00302644" w:rsidRPr="00E203F9" w:rsidRDefault="00302644" w:rsidP="00B22FD4">
      <w:pPr>
        <w:jc w:val="both"/>
        <w:rPr>
          <w:rFonts w:ascii="Arial" w:hAnsi="Arial" w:cs="Arial"/>
          <w:sz w:val="16"/>
          <w:szCs w:val="16"/>
          <w:lang w:eastAsia="es-MX"/>
        </w:rPr>
      </w:pPr>
    </w:p>
    <w:p w14:paraId="3175E939" w14:textId="77777777" w:rsidR="00302644" w:rsidRPr="00E203F9" w:rsidRDefault="00302644" w:rsidP="00B22FD4">
      <w:pPr>
        <w:jc w:val="both"/>
        <w:rPr>
          <w:rFonts w:ascii="Arial" w:hAnsi="Arial" w:cs="Arial"/>
          <w:sz w:val="16"/>
          <w:szCs w:val="16"/>
          <w:lang w:eastAsia="es-MX"/>
        </w:rPr>
      </w:pPr>
      <w:r w:rsidRPr="00E203F9">
        <w:rPr>
          <w:rFonts w:ascii="Arial" w:hAnsi="Arial" w:cs="Arial"/>
          <w:b/>
          <w:sz w:val="16"/>
          <w:szCs w:val="16"/>
          <w:lang w:eastAsia="es-MX"/>
        </w:rPr>
        <w:t>“</w:t>
      </w:r>
      <w:r w:rsidRPr="00E203F9">
        <w:rPr>
          <w:rFonts w:ascii="Arial" w:hAnsi="Arial" w:cs="Arial"/>
          <w:b/>
          <w:sz w:val="16"/>
          <w:szCs w:val="16"/>
        </w:rPr>
        <w:t>LA DEPENDENCIA O ENTIDAD</w:t>
      </w:r>
      <w:r w:rsidRPr="00E203F9">
        <w:rPr>
          <w:rFonts w:ascii="Arial" w:hAnsi="Arial" w:cs="Arial"/>
          <w:b/>
          <w:sz w:val="16"/>
          <w:szCs w:val="16"/>
          <w:lang w:eastAsia="es-MX"/>
        </w:rPr>
        <w:t>”</w:t>
      </w:r>
      <w:r w:rsidRPr="00E203F9">
        <w:rPr>
          <w:rFonts w:ascii="Arial" w:hAnsi="Arial" w:cs="Arial"/>
          <w:sz w:val="16"/>
          <w:szCs w:val="16"/>
          <w:lang w:eastAsia="es-MX"/>
        </w:rPr>
        <w:t xml:space="preserve">, de conformidad con lo establecido en los artículos 53, 53 Bis, 54 y 54 Bis de la </w:t>
      </w:r>
      <w:r w:rsidRPr="00E203F9">
        <w:rPr>
          <w:rFonts w:ascii="Arial" w:hAnsi="Arial" w:cs="Arial"/>
          <w:b/>
          <w:sz w:val="16"/>
          <w:szCs w:val="16"/>
          <w:lang w:eastAsia="es-MX"/>
        </w:rPr>
        <w:t>“LAASSP”</w:t>
      </w:r>
      <w:r w:rsidRPr="00E203F9">
        <w:rPr>
          <w:rFonts w:ascii="Arial" w:hAnsi="Arial" w:cs="Arial"/>
          <w:sz w:val="16"/>
          <w:szCs w:val="16"/>
          <w:lang w:eastAsia="es-MX"/>
        </w:rPr>
        <w:t>, y 86 segundo párrafo, 95 al 100 y 102 de su Reglamento, aplicará sanciones, o en su caso, llevará a cabo la cancelación de partidas total o parcialmente o la rescisión administrativa del contrato.</w:t>
      </w:r>
    </w:p>
    <w:p w14:paraId="1381025B" w14:textId="77777777" w:rsidR="00302644" w:rsidRPr="00E203F9" w:rsidRDefault="00302644" w:rsidP="00B22FD4">
      <w:pPr>
        <w:ind w:right="51"/>
        <w:jc w:val="both"/>
        <w:rPr>
          <w:rFonts w:ascii="Arial" w:hAnsi="Arial" w:cs="Arial"/>
          <w:sz w:val="16"/>
          <w:szCs w:val="16"/>
        </w:rPr>
      </w:pPr>
    </w:p>
    <w:p w14:paraId="57441DF2" w14:textId="77777777" w:rsidR="00302644" w:rsidRPr="00E203F9" w:rsidRDefault="00302644" w:rsidP="00B22FD4">
      <w:pPr>
        <w:jc w:val="both"/>
        <w:rPr>
          <w:rFonts w:ascii="Arial" w:hAnsi="Arial" w:cs="Arial"/>
          <w:sz w:val="16"/>
          <w:szCs w:val="16"/>
          <w:lang w:eastAsia="es-MX"/>
        </w:rPr>
      </w:pPr>
      <w:r w:rsidRPr="00E203F9">
        <w:rPr>
          <w:rFonts w:ascii="Arial" w:hAnsi="Arial" w:cs="Arial"/>
          <w:b/>
          <w:sz w:val="16"/>
          <w:szCs w:val="16"/>
          <w:lang w:eastAsia="es-MX"/>
        </w:rPr>
        <w:t>VIGÉSIMA SÉPTIMA. RELACIÓN LABORAL</w:t>
      </w:r>
    </w:p>
    <w:p w14:paraId="6B3DB24A" w14:textId="77777777" w:rsidR="00302644" w:rsidRPr="00E203F9" w:rsidRDefault="00302644" w:rsidP="00B22FD4">
      <w:pPr>
        <w:jc w:val="both"/>
        <w:rPr>
          <w:rFonts w:ascii="Arial" w:hAnsi="Arial" w:cs="Arial"/>
          <w:sz w:val="16"/>
          <w:szCs w:val="16"/>
          <w:lang w:eastAsia="es-MX"/>
        </w:rPr>
      </w:pPr>
    </w:p>
    <w:p w14:paraId="38EDB7DF" w14:textId="77777777" w:rsidR="00302644" w:rsidRPr="00E203F9" w:rsidRDefault="00302644" w:rsidP="00B22FD4">
      <w:pPr>
        <w:ind w:right="51"/>
        <w:jc w:val="both"/>
        <w:rPr>
          <w:rFonts w:ascii="Arial" w:hAnsi="Arial" w:cs="Arial"/>
          <w:sz w:val="16"/>
          <w:szCs w:val="16"/>
        </w:rPr>
      </w:pPr>
      <w:r w:rsidRPr="00E203F9">
        <w:rPr>
          <w:rFonts w:ascii="Arial" w:hAnsi="Arial" w:cs="Arial"/>
          <w:b/>
          <w:sz w:val="16"/>
          <w:szCs w:val="16"/>
          <w:lang w:eastAsia="es-MX"/>
        </w:rPr>
        <w:t>“EL PROVEEDOR”</w:t>
      </w:r>
      <w:r w:rsidRPr="00E203F9">
        <w:rPr>
          <w:rFonts w:ascii="Arial" w:hAnsi="Arial" w:cs="Arial"/>
          <w:sz w:val="16"/>
          <w:szCs w:val="16"/>
          <w:lang w:eastAsia="es-MX"/>
        </w:rPr>
        <w:t xml:space="preserve"> reconoce y acepta ser el único patrón del personal que ocupe con motivo del suministro objeto de este contrato, así como el responsable de las obligaciones derivadas de las disposiciones legales y demás ordenamientos en materia de trabajo y seguridad social. Asimismo, </w:t>
      </w:r>
      <w:r w:rsidRPr="00E203F9">
        <w:rPr>
          <w:rFonts w:ascii="Arial" w:hAnsi="Arial" w:cs="Arial"/>
          <w:b/>
          <w:sz w:val="16"/>
          <w:szCs w:val="16"/>
          <w:lang w:eastAsia="es-MX"/>
        </w:rPr>
        <w:t>“EL PROVEEDOR”</w:t>
      </w:r>
      <w:r w:rsidRPr="00E203F9">
        <w:rPr>
          <w:rFonts w:ascii="Arial" w:hAnsi="Arial" w:cs="Arial"/>
          <w:sz w:val="16"/>
          <w:szCs w:val="16"/>
          <w:lang w:eastAsia="es-MX"/>
        </w:rPr>
        <w:t xml:space="preserve"> conviene en responder de todas las reclamaciones que sus trabajadores presenten en su contra o en contra de </w:t>
      </w:r>
      <w:r w:rsidRPr="00E203F9">
        <w:rPr>
          <w:rFonts w:ascii="Arial" w:hAnsi="Arial" w:cs="Arial"/>
          <w:b/>
          <w:sz w:val="16"/>
          <w:szCs w:val="16"/>
          <w:lang w:eastAsia="es-MX"/>
        </w:rPr>
        <w:t>“</w:t>
      </w:r>
      <w:r w:rsidRPr="00E203F9">
        <w:rPr>
          <w:rFonts w:ascii="Arial" w:hAnsi="Arial" w:cs="Arial"/>
          <w:b/>
          <w:sz w:val="16"/>
          <w:szCs w:val="16"/>
        </w:rPr>
        <w:t>LA DEPENDENCIA O ENTIDAD</w:t>
      </w:r>
      <w:r w:rsidRPr="00E203F9">
        <w:rPr>
          <w:rFonts w:ascii="Arial" w:hAnsi="Arial" w:cs="Arial"/>
          <w:b/>
          <w:sz w:val="16"/>
          <w:szCs w:val="16"/>
          <w:lang w:eastAsia="es-MX"/>
        </w:rPr>
        <w:t>”</w:t>
      </w:r>
      <w:r w:rsidRPr="00E203F9">
        <w:rPr>
          <w:rFonts w:ascii="Arial" w:hAnsi="Arial" w:cs="Arial"/>
          <w:sz w:val="16"/>
          <w:szCs w:val="16"/>
          <w:lang w:eastAsia="es-MX"/>
        </w:rPr>
        <w:t>, en relación con el suministro materia de este contrato.</w:t>
      </w:r>
    </w:p>
    <w:p w14:paraId="12B3AA93" w14:textId="77777777" w:rsidR="00302644" w:rsidRPr="00E203F9" w:rsidRDefault="00302644" w:rsidP="00B22FD4">
      <w:pPr>
        <w:ind w:right="51"/>
        <w:jc w:val="both"/>
        <w:rPr>
          <w:rFonts w:ascii="Arial" w:hAnsi="Arial" w:cs="Arial"/>
          <w:sz w:val="16"/>
          <w:szCs w:val="16"/>
        </w:rPr>
      </w:pPr>
    </w:p>
    <w:p w14:paraId="11A38499" w14:textId="77777777" w:rsidR="00302644" w:rsidRPr="00E203F9" w:rsidRDefault="00302644" w:rsidP="00B22FD4">
      <w:pPr>
        <w:jc w:val="both"/>
        <w:rPr>
          <w:rFonts w:ascii="Arial" w:hAnsi="Arial" w:cs="Arial"/>
          <w:b/>
          <w:sz w:val="16"/>
          <w:szCs w:val="16"/>
          <w:lang w:eastAsia="es-MX"/>
        </w:rPr>
      </w:pPr>
      <w:r w:rsidRPr="00E203F9">
        <w:rPr>
          <w:rFonts w:ascii="Arial" w:hAnsi="Arial" w:cs="Arial"/>
          <w:b/>
          <w:sz w:val="16"/>
          <w:szCs w:val="16"/>
          <w:lang w:eastAsia="es-MX"/>
        </w:rPr>
        <w:t>VIGÉSIMA OCTAVA. EXCLUSIÓN LABORAL</w:t>
      </w:r>
    </w:p>
    <w:p w14:paraId="4922A817" w14:textId="77777777" w:rsidR="00302644" w:rsidRPr="00E203F9" w:rsidRDefault="00302644" w:rsidP="00B22FD4">
      <w:pPr>
        <w:jc w:val="both"/>
        <w:rPr>
          <w:rFonts w:ascii="Arial" w:hAnsi="Arial" w:cs="Arial"/>
          <w:sz w:val="16"/>
          <w:szCs w:val="16"/>
        </w:rPr>
      </w:pPr>
    </w:p>
    <w:p w14:paraId="51975146" w14:textId="77777777" w:rsidR="00302644" w:rsidRPr="00E203F9" w:rsidRDefault="00302644" w:rsidP="00B22FD4">
      <w:pPr>
        <w:jc w:val="both"/>
        <w:rPr>
          <w:rFonts w:ascii="Arial" w:hAnsi="Arial" w:cs="Arial"/>
          <w:sz w:val="16"/>
          <w:szCs w:val="16"/>
        </w:rPr>
      </w:pPr>
      <w:r w:rsidRPr="00E203F9">
        <w:rPr>
          <w:rFonts w:ascii="Arial" w:hAnsi="Arial" w:cs="Arial"/>
          <w:b/>
          <w:sz w:val="16"/>
          <w:szCs w:val="16"/>
        </w:rPr>
        <w:t>“LAS PARTES”</w:t>
      </w:r>
      <w:r w:rsidRPr="00E203F9">
        <w:rPr>
          <w:rFonts w:ascii="Arial" w:hAnsi="Arial" w:cs="Arial"/>
          <w:sz w:val="16"/>
          <w:szCs w:val="16"/>
        </w:rPr>
        <w:t xml:space="preserve"> convienen en que </w:t>
      </w:r>
      <w:r w:rsidRPr="00E203F9">
        <w:rPr>
          <w:rFonts w:ascii="Arial" w:hAnsi="Arial" w:cs="Arial"/>
          <w:b/>
          <w:sz w:val="16"/>
          <w:szCs w:val="16"/>
        </w:rPr>
        <w:t>“LA DEPENDENCIA O ENTIDAD”</w:t>
      </w:r>
      <w:r w:rsidRPr="00E203F9">
        <w:rPr>
          <w:rFonts w:ascii="Arial" w:hAnsi="Arial" w:cs="Arial"/>
          <w:sz w:val="16"/>
          <w:szCs w:val="16"/>
        </w:rPr>
        <w:t xml:space="preserve"> no adquiere ninguna obligación de carácter laboral con </w:t>
      </w:r>
      <w:r w:rsidRPr="00E203F9">
        <w:rPr>
          <w:rFonts w:ascii="Arial" w:hAnsi="Arial" w:cs="Arial"/>
          <w:b/>
          <w:sz w:val="16"/>
          <w:szCs w:val="16"/>
        </w:rPr>
        <w:t>“EL PROVEEDOR”</w:t>
      </w:r>
      <w:r w:rsidRPr="00E203F9">
        <w:rPr>
          <w:rFonts w:ascii="Arial" w:hAnsi="Arial" w:cs="Arial"/>
          <w:sz w:val="16"/>
          <w:szCs w:val="16"/>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14:paraId="3515B8E1" w14:textId="77777777" w:rsidR="00302644" w:rsidRPr="00E203F9" w:rsidRDefault="00302644" w:rsidP="00B22FD4">
      <w:pPr>
        <w:ind w:firstLine="708"/>
        <w:jc w:val="both"/>
        <w:rPr>
          <w:rFonts w:ascii="Arial" w:hAnsi="Arial" w:cs="Arial"/>
          <w:sz w:val="16"/>
          <w:szCs w:val="16"/>
        </w:rPr>
      </w:pPr>
    </w:p>
    <w:p w14:paraId="1D627066" w14:textId="77777777" w:rsidR="00302644" w:rsidRPr="00E203F9" w:rsidRDefault="00302644" w:rsidP="00B22FD4">
      <w:pPr>
        <w:jc w:val="both"/>
        <w:rPr>
          <w:rFonts w:ascii="Arial" w:hAnsi="Arial" w:cs="Arial"/>
          <w:sz w:val="16"/>
          <w:szCs w:val="16"/>
        </w:rPr>
      </w:pPr>
      <w:r w:rsidRPr="00E203F9">
        <w:rPr>
          <w:rFonts w:ascii="Arial" w:hAnsi="Arial" w:cs="Arial"/>
          <w:sz w:val="16"/>
          <w:szCs w:val="16"/>
        </w:rPr>
        <w:t xml:space="preserve">Igualmente, y para este efecto y cualquiera no previsto, </w:t>
      </w:r>
      <w:r w:rsidRPr="00E203F9">
        <w:rPr>
          <w:rFonts w:ascii="Arial" w:hAnsi="Arial" w:cs="Arial"/>
          <w:b/>
          <w:sz w:val="16"/>
          <w:szCs w:val="16"/>
        </w:rPr>
        <w:t>“EL PROVEEDOR”</w:t>
      </w:r>
      <w:r w:rsidRPr="00E203F9">
        <w:rPr>
          <w:rFonts w:ascii="Arial" w:hAnsi="Arial" w:cs="Arial"/>
          <w:sz w:val="16"/>
          <w:szCs w:val="16"/>
        </w:rPr>
        <w:t xml:space="preserve"> exime expresamente a </w:t>
      </w:r>
      <w:r w:rsidRPr="00E203F9">
        <w:rPr>
          <w:rFonts w:ascii="Arial" w:hAnsi="Arial" w:cs="Arial"/>
          <w:b/>
          <w:sz w:val="16"/>
          <w:szCs w:val="16"/>
        </w:rPr>
        <w:t>“LA DEPENDENCIA O ENTIDAD”</w:t>
      </w:r>
      <w:r w:rsidRPr="00E203F9">
        <w:rPr>
          <w:rFonts w:ascii="Arial" w:hAnsi="Arial" w:cs="Arial"/>
          <w:sz w:val="16"/>
          <w:szCs w:val="16"/>
        </w:rPr>
        <w:t xml:space="preserve"> de cualquier responsabilidad laboral, civil, penal, de seguridad social o de otra especie que, en su caso, pudiera llegar a generarse; sin embargo, si </w:t>
      </w:r>
      <w:r w:rsidRPr="00E203F9">
        <w:rPr>
          <w:rFonts w:ascii="Arial" w:hAnsi="Arial" w:cs="Arial"/>
          <w:b/>
          <w:sz w:val="16"/>
          <w:szCs w:val="16"/>
        </w:rPr>
        <w:t>“LA DEPENDENCIA O ENTIDAD”</w:t>
      </w:r>
      <w:r w:rsidRPr="00E203F9">
        <w:rPr>
          <w:rFonts w:ascii="Arial" w:hAnsi="Arial" w:cs="Arial"/>
          <w:sz w:val="16"/>
          <w:szCs w:val="16"/>
        </w:rPr>
        <w:t xml:space="preserve"> tuviera que realizar alguna erogación por alguno de los conceptos que anteceden, </w:t>
      </w:r>
      <w:r w:rsidRPr="00E203F9">
        <w:rPr>
          <w:rFonts w:ascii="Arial" w:hAnsi="Arial" w:cs="Arial"/>
          <w:b/>
          <w:sz w:val="16"/>
          <w:szCs w:val="16"/>
        </w:rPr>
        <w:t>“EL PROVEEDOR”</w:t>
      </w:r>
      <w:r w:rsidRPr="00E203F9">
        <w:rPr>
          <w:rFonts w:ascii="Arial" w:hAnsi="Arial" w:cs="Arial"/>
          <w:sz w:val="16"/>
          <w:szCs w:val="16"/>
        </w:rPr>
        <w:t xml:space="preserve"> se obliga a realizar el reembolso e indemnización correspondiente.</w:t>
      </w:r>
    </w:p>
    <w:p w14:paraId="647EB8AB" w14:textId="77777777" w:rsidR="00302644" w:rsidRPr="00E203F9" w:rsidRDefault="00302644" w:rsidP="00B22FD4">
      <w:pPr>
        <w:jc w:val="both"/>
        <w:rPr>
          <w:rFonts w:ascii="Arial" w:hAnsi="Arial" w:cs="Arial"/>
          <w:sz w:val="16"/>
          <w:szCs w:val="16"/>
        </w:rPr>
      </w:pPr>
    </w:p>
    <w:p w14:paraId="6C7F5A20"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 xml:space="preserve">Por lo anterior, </w:t>
      </w:r>
      <w:r w:rsidRPr="00E203F9">
        <w:rPr>
          <w:rFonts w:ascii="Arial" w:hAnsi="Arial" w:cs="Arial"/>
          <w:b/>
          <w:sz w:val="16"/>
          <w:szCs w:val="16"/>
        </w:rPr>
        <w:t>“LAS PARTES”</w:t>
      </w:r>
      <w:r w:rsidRPr="00E203F9">
        <w:rPr>
          <w:rFonts w:ascii="Arial" w:hAnsi="Arial" w:cs="Arial"/>
          <w:sz w:val="16"/>
          <w:szCs w:val="16"/>
        </w:rPr>
        <w:t xml:space="preserve"> reconocen expresamente en este acto que </w:t>
      </w:r>
      <w:r w:rsidRPr="00E203F9">
        <w:rPr>
          <w:rFonts w:ascii="Arial" w:hAnsi="Arial" w:cs="Arial"/>
          <w:b/>
          <w:sz w:val="16"/>
          <w:szCs w:val="16"/>
        </w:rPr>
        <w:t>“LA DEPENDENCIA O ENTIDAD”</w:t>
      </w:r>
      <w:r w:rsidRPr="00E203F9">
        <w:rPr>
          <w:rFonts w:ascii="Arial" w:hAnsi="Arial" w:cs="Arial"/>
          <w:sz w:val="16"/>
          <w:szCs w:val="16"/>
        </w:rPr>
        <w:t xml:space="preserve"> no tiene nexo laboral alguno con </w:t>
      </w:r>
      <w:r w:rsidRPr="00E203F9">
        <w:rPr>
          <w:rFonts w:ascii="Arial" w:hAnsi="Arial" w:cs="Arial"/>
          <w:b/>
          <w:sz w:val="16"/>
          <w:szCs w:val="16"/>
        </w:rPr>
        <w:t>“EL PROVEEDOR”</w:t>
      </w:r>
      <w:r w:rsidRPr="00E203F9">
        <w:rPr>
          <w:rFonts w:ascii="Arial" w:hAnsi="Arial" w:cs="Arial"/>
          <w:sz w:val="16"/>
          <w:szCs w:val="16"/>
        </w:rPr>
        <w:t xml:space="preserve">, por lo que éste último libera a </w:t>
      </w:r>
      <w:r w:rsidRPr="00E203F9">
        <w:rPr>
          <w:rFonts w:ascii="Arial" w:hAnsi="Arial" w:cs="Arial"/>
          <w:b/>
          <w:sz w:val="16"/>
          <w:szCs w:val="16"/>
        </w:rPr>
        <w:t>“LA DEPENDENCIA O ENTIDAD”</w:t>
      </w:r>
      <w:r w:rsidRPr="00E203F9">
        <w:rPr>
          <w:rFonts w:ascii="Arial" w:hAnsi="Arial" w:cs="Arial"/>
          <w:sz w:val="16"/>
          <w:szCs w:val="16"/>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14:paraId="6CB16DF1" w14:textId="77777777" w:rsidR="00302644" w:rsidRPr="00E203F9" w:rsidRDefault="00302644" w:rsidP="00B22FD4">
      <w:pPr>
        <w:ind w:right="51"/>
        <w:jc w:val="both"/>
        <w:rPr>
          <w:rFonts w:ascii="Arial" w:hAnsi="Arial" w:cs="Arial"/>
          <w:sz w:val="16"/>
          <w:szCs w:val="16"/>
        </w:rPr>
      </w:pPr>
    </w:p>
    <w:p w14:paraId="6DD39B2D" w14:textId="77777777" w:rsidR="00302644" w:rsidRPr="00E203F9" w:rsidRDefault="00302644" w:rsidP="00B22FD4">
      <w:pPr>
        <w:jc w:val="both"/>
        <w:rPr>
          <w:rFonts w:ascii="Arial" w:hAnsi="Arial" w:cs="Arial"/>
          <w:b/>
          <w:sz w:val="16"/>
          <w:szCs w:val="16"/>
          <w:lang w:eastAsia="es-MX"/>
        </w:rPr>
      </w:pPr>
      <w:r w:rsidRPr="00E203F9">
        <w:rPr>
          <w:rFonts w:ascii="Arial" w:hAnsi="Arial" w:cs="Arial"/>
          <w:b/>
          <w:sz w:val="16"/>
          <w:szCs w:val="16"/>
          <w:lang w:eastAsia="es-MX"/>
        </w:rPr>
        <w:t>VIGÉSIMA NOVENA. SUSPENSIÓN DEL SUMINISTRO DE LOS BIENES O PRESTACIÓN DE LOS SERVICIOS O ARRENDAMIENTO.</w:t>
      </w:r>
    </w:p>
    <w:p w14:paraId="69F50B73" w14:textId="77777777" w:rsidR="00302644" w:rsidRPr="00E203F9" w:rsidRDefault="00302644" w:rsidP="00B22FD4">
      <w:pPr>
        <w:jc w:val="both"/>
        <w:rPr>
          <w:rFonts w:ascii="Arial" w:hAnsi="Arial" w:cs="Arial"/>
          <w:sz w:val="16"/>
          <w:szCs w:val="16"/>
        </w:rPr>
      </w:pPr>
    </w:p>
    <w:p w14:paraId="78C52F96" w14:textId="77777777" w:rsidR="00302644" w:rsidRPr="00E203F9" w:rsidRDefault="00302644" w:rsidP="00B22FD4">
      <w:pPr>
        <w:jc w:val="both"/>
        <w:rPr>
          <w:rFonts w:ascii="Arial" w:hAnsi="Arial" w:cs="Arial"/>
          <w:b/>
          <w:sz w:val="16"/>
          <w:szCs w:val="16"/>
        </w:rPr>
      </w:pPr>
      <w:r w:rsidRPr="00E203F9">
        <w:rPr>
          <w:rFonts w:ascii="Arial" w:hAnsi="Arial" w:cs="Arial"/>
          <w:sz w:val="16"/>
          <w:szCs w:val="16"/>
        </w:rPr>
        <w:t xml:space="preserve">Cuando en la entrega de los bienes o prestación de los servicios o arrendamiento, se presente caso fortuito o de fuerza mayor, </w:t>
      </w:r>
      <w:r w:rsidRPr="00E203F9">
        <w:rPr>
          <w:rFonts w:ascii="Arial" w:hAnsi="Arial" w:cs="Arial"/>
          <w:b/>
          <w:sz w:val="16"/>
          <w:szCs w:val="16"/>
        </w:rPr>
        <w:t>“LA DEPENDENCIA O ENTIDAD”</w:t>
      </w:r>
      <w:r w:rsidRPr="00E203F9">
        <w:rPr>
          <w:rFonts w:ascii="Arial" w:hAnsi="Arial" w:cs="Arial"/>
          <w:sz w:val="16"/>
          <w:szCs w:val="16"/>
        </w:rPr>
        <w:t xml:space="preserve"> bajo su responsabilidad, podrá de resultar aplicable conforme a la normatividad en la materia, suspender el suministro de los bienes o la prestación de los servicios, en cuyo caso únicamente se pagarán aquellos que hubiesen sido efectivamente recibidos por </w:t>
      </w:r>
      <w:r w:rsidRPr="00E203F9">
        <w:rPr>
          <w:rFonts w:ascii="Arial" w:hAnsi="Arial" w:cs="Arial"/>
          <w:b/>
          <w:sz w:val="16"/>
          <w:szCs w:val="16"/>
        </w:rPr>
        <w:t>“LA DEPENDENCIA O ENTIDAD”.</w:t>
      </w:r>
    </w:p>
    <w:p w14:paraId="3FBF9483" w14:textId="77777777" w:rsidR="00302644" w:rsidRPr="00E203F9" w:rsidRDefault="00302644" w:rsidP="00B22FD4">
      <w:pPr>
        <w:jc w:val="both"/>
        <w:rPr>
          <w:rFonts w:ascii="Arial" w:hAnsi="Arial" w:cs="Arial"/>
          <w:sz w:val="16"/>
          <w:szCs w:val="16"/>
        </w:rPr>
      </w:pPr>
    </w:p>
    <w:p w14:paraId="33B14BB8" w14:textId="77777777" w:rsidR="00302644" w:rsidRPr="00E203F9" w:rsidRDefault="00302644" w:rsidP="00B22FD4">
      <w:pPr>
        <w:jc w:val="both"/>
        <w:rPr>
          <w:rFonts w:ascii="Arial" w:hAnsi="Arial" w:cs="Arial"/>
          <w:sz w:val="16"/>
          <w:szCs w:val="16"/>
        </w:rPr>
      </w:pPr>
      <w:r w:rsidRPr="00E203F9">
        <w:rPr>
          <w:rFonts w:ascii="Arial" w:hAnsi="Arial" w:cs="Arial"/>
          <w:sz w:val="16"/>
          <w:szCs w:val="16"/>
        </w:rPr>
        <w:t xml:space="preserve">Cuando la suspensión obedezca a causas imputables a </w:t>
      </w:r>
      <w:r w:rsidRPr="00E203F9">
        <w:rPr>
          <w:rFonts w:ascii="Arial" w:hAnsi="Arial" w:cs="Arial"/>
          <w:b/>
          <w:sz w:val="16"/>
          <w:szCs w:val="16"/>
        </w:rPr>
        <w:t>“LA DEPENDENCIA O ENTIDAD”</w:t>
      </w:r>
      <w:r w:rsidRPr="00E203F9">
        <w:rPr>
          <w:rFonts w:ascii="Arial" w:hAnsi="Arial" w:cs="Arial"/>
          <w:sz w:val="16"/>
          <w:szCs w:val="16"/>
        </w:rPr>
        <w:t xml:space="preserve">, a solicitud escrita de </w:t>
      </w:r>
      <w:r w:rsidRPr="00E203F9">
        <w:rPr>
          <w:rFonts w:ascii="Arial" w:hAnsi="Arial" w:cs="Arial"/>
          <w:b/>
          <w:sz w:val="16"/>
          <w:szCs w:val="16"/>
        </w:rPr>
        <w:t>“EL PROVEEDOR”</w:t>
      </w:r>
      <w:r w:rsidRPr="00E203F9">
        <w:rPr>
          <w:rFonts w:ascii="Arial" w:hAnsi="Arial" w:cs="Arial"/>
          <w:sz w:val="16"/>
          <w:szCs w:val="16"/>
        </w:rPr>
        <w:t xml:space="preserve">, cubrirá los gastos no recuperables, durante el tiempo que dure esta suspensión, para lo cual </w:t>
      </w:r>
      <w:r w:rsidRPr="00E203F9">
        <w:rPr>
          <w:rFonts w:ascii="Arial" w:hAnsi="Arial" w:cs="Arial"/>
          <w:b/>
          <w:sz w:val="16"/>
          <w:szCs w:val="16"/>
        </w:rPr>
        <w:t>“EL PROVEEDOR”</w:t>
      </w:r>
      <w:r w:rsidRPr="00E203F9">
        <w:rPr>
          <w:rFonts w:ascii="Arial" w:hAnsi="Arial" w:cs="Arial"/>
          <w:sz w:val="16"/>
          <w:szCs w:val="16"/>
        </w:rPr>
        <w:t xml:space="preserve">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14:paraId="33B29B6D" w14:textId="77777777" w:rsidR="00302644" w:rsidRPr="00E203F9" w:rsidRDefault="00302644" w:rsidP="00B22FD4">
      <w:pPr>
        <w:jc w:val="both"/>
        <w:rPr>
          <w:rFonts w:ascii="Arial" w:hAnsi="Arial" w:cs="Arial"/>
          <w:b/>
          <w:sz w:val="16"/>
          <w:szCs w:val="16"/>
        </w:rPr>
      </w:pPr>
    </w:p>
    <w:p w14:paraId="6601664F" w14:textId="77777777" w:rsidR="00302644" w:rsidRPr="00E203F9" w:rsidRDefault="00302644" w:rsidP="00B22FD4">
      <w:pPr>
        <w:jc w:val="both"/>
        <w:rPr>
          <w:rFonts w:ascii="Arial" w:hAnsi="Arial" w:cs="Arial"/>
          <w:sz w:val="16"/>
          <w:szCs w:val="16"/>
        </w:rPr>
      </w:pPr>
      <w:r w:rsidRPr="00E203F9">
        <w:rPr>
          <w:rFonts w:ascii="Arial" w:hAnsi="Arial" w:cs="Arial"/>
          <w:b/>
          <w:sz w:val="16"/>
          <w:szCs w:val="16"/>
        </w:rPr>
        <w:t>“LA DEPENDENCIA O ENTIDAD-”</w:t>
      </w:r>
      <w:r w:rsidRPr="00E203F9">
        <w:rPr>
          <w:rFonts w:ascii="Arial" w:hAnsi="Arial" w:cs="Arial"/>
          <w:sz w:val="16"/>
          <w:szCs w:val="16"/>
        </w:rPr>
        <w:t xml:space="preserve"> pagará los gastos no recuperables, en moneda nacional (pesos mexicanos), dentro de los 45 (cuarenta y cinco) días naturales posteriores a la presentación de la solicitud debidamente fundada y documentada de “</w:t>
      </w:r>
      <w:r w:rsidRPr="00E203F9">
        <w:rPr>
          <w:rFonts w:ascii="Arial" w:hAnsi="Arial" w:cs="Arial"/>
          <w:b/>
          <w:sz w:val="16"/>
          <w:szCs w:val="16"/>
        </w:rPr>
        <w:t>EL PROVEEDOR</w:t>
      </w:r>
      <w:r w:rsidRPr="00E203F9">
        <w:rPr>
          <w:rFonts w:ascii="Arial" w:hAnsi="Arial" w:cs="Arial"/>
          <w:sz w:val="16"/>
          <w:szCs w:val="16"/>
        </w:rPr>
        <w:t>”, así como del CFDI o factura electrónica respectiva y documentación soporte.</w:t>
      </w:r>
    </w:p>
    <w:p w14:paraId="5EBECA00" w14:textId="77777777" w:rsidR="00302644" w:rsidRPr="00E203F9" w:rsidRDefault="00302644" w:rsidP="00B22FD4">
      <w:pPr>
        <w:jc w:val="both"/>
        <w:rPr>
          <w:rFonts w:ascii="Arial" w:hAnsi="Arial" w:cs="Arial"/>
          <w:sz w:val="16"/>
          <w:szCs w:val="16"/>
        </w:rPr>
      </w:pPr>
    </w:p>
    <w:p w14:paraId="58585204" w14:textId="77777777" w:rsidR="00302644" w:rsidRPr="00E203F9" w:rsidRDefault="00302644" w:rsidP="00B22FD4">
      <w:pPr>
        <w:jc w:val="both"/>
        <w:rPr>
          <w:rFonts w:ascii="Arial" w:hAnsi="Arial" w:cs="Arial"/>
          <w:sz w:val="16"/>
          <w:szCs w:val="16"/>
        </w:rPr>
      </w:pPr>
      <w:r w:rsidRPr="00E203F9">
        <w:rPr>
          <w:rFonts w:ascii="Arial" w:hAnsi="Arial" w:cs="Arial"/>
          <w:sz w:val="16"/>
          <w:szCs w:val="16"/>
        </w:rPr>
        <w:t xml:space="preserve">En caso de que </w:t>
      </w:r>
      <w:r w:rsidRPr="00E203F9">
        <w:rPr>
          <w:rFonts w:ascii="Arial" w:hAnsi="Arial" w:cs="Arial"/>
          <w:b/>
          <w:sz w:val="16"/>
          <w:szCs w:val="16"/>
        </w:rPr>
        <w:t>“EL PROVEEDOR”</w:t>
      </w:r>
      <w:r w:rsidRPr="00E203F9">
        <w:rPr>
          <w:rFonts w:ascii="Arial" w:hAnsi="Arial" w:cs="Arial"/>
          <w:sz w:val="16"/>
          <w:szCs w:val="16"/>
        </w:rPr>
        <w:t xml:space="preserve"> no presente en tiempo y forma la documentación requerida para el trámite de pago, la fecha de pago se recorrerá el mismo número de días que dure el retraso.</w:t>
      </w:r>
    </w:p>
    <w:p w14:paraId="4F4F527F" w14:textId="77777777" w:rsidR="00302644" w:rsidRPr="00E203F9" w:rsidRDefault="00302644" w:rsidP="00B22FD4">
      <w:pPr>
        <w:jc w:val="both"/>
        <w:rPr>
          <w:rFonts w:ascii="Arial" w:hAnsi="Arial" w:cs="Arial"/>
          <w:sz w:val="16"/>
          <w:szCs w:val="16"/>
        </w:rPr>
      </w:pPr>
    </w:p>
    <w:p w14:paraId="311CB352"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 xml:space="preserve">El plazo de suspensión será fijado por </w:t>
      </w:r>
      <w:r w:rsidRPr="00E203F9">
        <w:rPr>
          <w:rFonts w:ascii="Arial" w:hAnsi="Arial" w:cs="Arial"/>
          <w:b/>
          <w:sz w:val="16"/>
          <w:szCs w:val="16"/>
        </w:rPr>
        <w:t>“LA DEPENDENCIA O ENTIDAD”</w:t>
      </w:r>
      <w:r w:rsidRPr="00E203F9">
        <w:rPr>
          <w:rFonts w:ascii="Arial" w:hAnsi="Arial" w:cs="Arial"/>
          <w:sz w:val="16"/>
          <w:szCs w:val="16"/>
        </w:rPr>
        <w:t>, a cuyo término en su caso, podrá iniciarse la terminación anticipada del presente contrato, o bien, podrá continuar produciendo todos los efectos legales, una vez que hayan desaparecido las causas que motivaron dicha suspensión.</w:t>
      </w:r>
    </w:p>
    <w:p w14:paraId="35181AD2" w14:textId="77777777" w:rsidR="00302644" w:rsidRPr="00E203F9" w:rsidRDefault="00302644" w:rsidP="00B22FD4">
      <w:pPr>
        <w:ind w:right="51"/>
        <w:jc w:val="both"/>
        <w:rPr>
          <w:rFonts w:ascii="Arial" w:hAnsi="Arial" w:cs="Arial"/>
          <w:sz w:val="16"/>
          <w:szCs w:val="16"/>
        </w:rPr>
      </w:pPr>
    </w:p>
    <w:p w14:paraId="78C9AF72" w14:textId="77777777" w:rsidR="00302644" w:rsidRPr="00E203F9" w:rsidRDefault="00302644" w:rsidP="00B22FD4">
      <w:pPr>
        <w:ind w:right="51"/>
        <w:jc w:val="both"/>
        <w:rPr>
          <w:rFonts w:ascii="Arial" w:hAnsi="Arial" w:cs="Arial"/>
          <w:sz w:val="16"/>
          <w:szCs w:val="16"/>
        </w:rPr>
      </w:pPr>
      <w:r w:rsidRPr="00E203F9">
        <w:rPr>
          <w:rFonts w:ascii="Arial" w:hAnsi="Arial" w:cs="Arial"/>
          <w:b/>
          <w:sz w:val="16"/>
          <w:szCs w:val="16"/>
          <w:lang w:eastAsia="es-MX"/>
        </w:rPr>
        <w:t>TRIGÉSIMA. RESCISIÓN</w:t>
      </w:r>
    </w:p>
    <w:p w14:paraId="6C5C9B5A" w14:textId="77777777" w:rsidR="00302644" w:rsidRPr="00E203F9" w:rsidRDefault="00302644" w:rsidP="00B22FD4">
      <w:pPr>
        <w:ind w:right="51"/>
        <w:jc w:val="both"/>
        <w:rPr>
          <w:rFonts w:ascii="Arial" w:hAnsi="Arial" w:cs="Arial"/>
          <w:sz w:val="16"/>
          <w:szCs w:val="16"/>
        </w:rPr>
      </w:pPr>
    </w:p>
    <w:p w14:paraId="37C0BE1D" w14:textId="77777777" w:rsidR="00302644" w:rsidRPr="00E203F9" w:rsidRDefault="00302644" w:rsidP="00B22FD4">
      <w:pPr>
        <w:tabs>
          <w:tab w:val="left" w:pos="2700"/>
        </w:tabs>
        <w:ind w:right="-1"/>
        <w:jc w:val="both"/>
        <w:rPr>
          <w:rFonts w:ascii="Arial" w:hAnsi="Arial" w:cs="Arial"/>
          <w:sz w:val="16"/>
          <w:szCs w:val="16"/>
        </w:rPr>
      </w:pPr>
      <w:r w:rsidRPr="00E203F9">
        <w:rPr>
          <w:rFonts w:ascii="Arial" w:hAnsi="Arial" w:cs="Arial"/>
          <w:b/>
          <w:sz w:val="16"/>
          <w:szCs w:val="16"/>
        </w:rPr>
        <w:t>“LA DEPENDENCIA O ENTIDAD”</w:t>
      </w:r>
      <w:r w:rsidRPr="00E203F9">
        <w:rPr>
          <w:rFonts w:ascii="Arial" w:hAnsi="Arial" w:cs="Arial"/>
          <w:sz w:val="16"/>
          <w:szCs w:val="16"/>
        </w:rPr>
        <w:t xml:space="preserve">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14:paraId="784A2018" w14:textId="77777777" w:rsidR="00302644" w:rsidRPr="00E203F9" w:rsidRDefault="00302644" w:rsidP="00B22FD4">
      <w:pPr>
        <w:ind w:right="51"/>
        <w:jc w:val="both"/>
        <w:rPr>
          <w:rFonts w:ascii="Arial" w:hAnsi="Arial" w:cs="Arial"/>
          <w:sz w:val="16"/>
          <w:szCs w:val="16"/>
        </w:rPr>
      </w:pPr>
    </w:p>
    <w:p w14:paraId="4EBE3673" w14:textId="77777777" w:rsidR="00302644" w:rsidRPr="00E203F9" w:rsidRDefault="00302644">
      <w:pPr>
        <w:pStyle w:val="Prrafodelista"/>
        <w:widowControl/>
        <w:numPr>
          <w:ilvl w:val="0"/>
          <w:numId w:val="76"/>
        </w:numPr>
        <w:tabs>
          <w:tab w:val="left" w:pos="284"/>
        </w:tabs>
        <w:adjustRightInd/>
        <w:spacing w:line="240" w:lineRule="auto"/>
        <w:ind w:left="567" w:right="-1" w:hanging="283"/>
        <w:contextualSpacing/>
        <w:textAlignment w:val="auto"/>
        <w:rPr>
          <w:rFonts w:ascii="Arial" w:hAnsi="Arial" w:cs="Arial"/>
          <w:sz w:val="16"/>
          <w:szCs w:val="16"/>
        </w:rPr>
      </w:pPr>
      <w:r w:rsidRPr="00E203F9">
        <w:rPr>
          <w:rFonts w:ascii="Arial" w:hAnsi="Arial" w:cs="Arial"/>
          <w:sz w:val="16"/>
          <w:szCs w:val="16"/>
        </w:rPr>
        <w:t>Si incurre en responsabilidad por errores u omisiones en su actuación;</w:t>
      </w:r>
    </w:p>
    <w:p w14:paraId="723BABD2" w14:textId="77777777" w:rsidR="00302644" w:rsidRPr="00E203F9" w:rsidRDefault="00302644">
      <w:pPr>
        <w:pStyle w:val="Prrafodelista"/>
        <w:widowControl/>
        <w:numPr>
          <w:ilvl w:val="0"/>
          <w:numId w:val="76"/>
        </w:numPr>
        <w:tabs>
          <w:tab w:val="left" w:pos="284"/>
        </w:tabs>
        <w:adjustRightInd/>
        <w:spacing w:line="240" w:lineRule="auto"/>
        <w:ind w:left="567" w:right="-1" w:hanging="283"/>
        <w:contextualSpacing/>
        <w:textAlignment w:val="auto"/>
        <w:rPr>
          <w:rFonts w:ascii="Arial" w:hAnsi="Arial" w:cs="Arial"/>
          <w:b/>
          <w:sz w:val="16"/>
          <w:szCs w:val="16"/>
        </w:rPr>
      </w:pPr>
      <w:r w:rsidRPr="00E203F9">
        <w:rPr>
          <w:rFonts w:ascii="Arial" w:hAnsi="Arial" w:cs="Arial"/>
          <w:sz w:val="16"/>
          <w:szCs w:val="16"/>
        </w:rPr>
        <w:t xml:space="preserve">Si incurre en negligencia en el suministro de los bienes o prestación de los servicios o arrendamiento objeto del presente contrato, sin justificación para </w:t>
      </w:r>
      <w:r w:rsidRPr="00E203F9">
        <w:rPr>
          <w:rFonts w:ascii="Arial" w:hAnsi="Arial" w:cs="Arial"/>
          <w:b/>
          <w:sz w:val="16"/>
          <w:szCs w:val="16"/>
        </w:rPr>
        <w:t>“LA DEPENDENCIA O ENTIDAD”;</w:t>
      </w:r>
    </w:p>
    <w:p w14:paraId="763B9384" w14:textId="77777777" w:rsidR="00302644" w:rsidRPr="00E203F9" w:rsidRDefault="00302644">
      <w:pPr>
        <w:pStyle w:val="Prrafodelista"/>
        <w:widowControl/>
        <w:numPr>
          <w:ilvl w:val="0"/>
          <w:numId w:val="76"/>
        </w:numPr>
        <w:tabs>
          <w:tab w:val="left" w:pos="284"/>
        </w:tabs>
        <w:adjustRightInd/>
        <w:spacing w:line="240" w:lineRule="auto"/>
        <w:ind w:left="567" w:right="-1" w:hanging="283"/>
        <w:contextualSpacing/>
        <w:textAlignment w:val="auto"/>
        <w:rPr>
          <w:rFonts w:ascii="Arial" w:hAnsi="Arial" w:cs="Arial"/>
          <w:sz w:val="16"/>
          <w:szCs w:val="16"/>
        </w:rPr>
      </w:pPr>
      <w:r w:rsidRPr="00E203F9">
        <w:rPr>
          <w:rFonts w:ascii="Arial" w:hAnsi="Arial" w:cs="Arial"/>
          <w:sz w:val="16"/>
          <w:szCs w:val="16"/>
        </w:rPr>
        <w:t xml:space="preserve">Si transfiere en todo o en parte las obligaciones que deriven del presente contrato a un tercero ajeno a la relación contractual; </w:t>
      </w:r>
    </w:p>
    <w:p w14:paraId="66973573" w14:textId="77777777" w:rsidR="00302644" w:rsidRPr="00E203F9" w:rsidRDefault="00302644">
      <w:pPr>
        <w:pStyle w:val="Prrafodelista"/>
        <w:widowControl/>
        <w:numPr>
          <w:ilvl w:val="0"/>
          <w:numId w:val="76"/>
        </w:numPr>
        <w:tabs>
          <w:tab w:val="left" w:pos="284"/>
        </w:tabs>
        <w:adjustRightInd/>
        <w:spacing w:line="240" w:lineRule="auto"/>
        <w:ind w:left="567" w:right="-1" w:hanging="283"/>
        <w:contextualSpacing/>
        <w:textAlignment w:val="auto"/>
        <w:rPr>
          <w:rFonts w:ascii="Arial" w:hAnsi="Arial" w:cs="Arial"/>
          <w:sz w:val="16"/>
          <w:szCs w:val="16"/>
        </w:rPr>
      </w:pPr>
      <w:r w:rsidRPr="00E203F9">
        <w:rPr>
          <w:rFonts w:ascii="Arial" w:hAnsi="Arial" w:cs="Arial"/>
          <w:sz w:val="16"/>
          <w:szCs w:val="16"/>
        </w:rPr>
        <w:t xml:space="preserve">Si cede los derechos de cobro derivados del contrato, sin contar con la conformidad previa y por escrito de </w:t>
      </w:r>
      <w:r w:rsidRPr="00E203F9">
        <w:rPr>
          <w:rFonts w:ascii="Arial" w:hAnsi="Arial" w:cs="Arial"/>
          <w:b/>
          <w:sz w:val="16"/>
          <w:szCs w:val="16"/>
        </w:rPr>
        <w:t>“LA DEPENDENCIA O ENTIDAD”</w:t>
      </w:r>
      <w:r w:rsidRPr="00E203F9">
        <w:rPr>
          <w:rFonts w:ascii="Arial" w:hAnsi="Arial" w:cs="Arial"/>
          <w:sz w:val="16"/>
          <w:szCs w:val="16"/>
        </w:rPr>
        <w:t>;</w:t>
      </w:r>
    </w:p>
    <w:p w14:paraId="51EA586A" w14:textId="77777777" w:rsidR="00302644" w:rsidRPr="00E203F9" w:rsidRDefault="00302644">
      <w:pPr>
        <w:pStyle w:val="Prrafodelista"/>
        <w:widowControl/>
        <w:numPr>
          <w:ilvl w:val="0"/>
          <w:numId w:val="76"/>
        </w:numPr>
        <w:tabs>
          <w:tab w:val="left" w:pos="284"/>
        </w:tabs>
        <w:adjustRightInd/>
        <w:spacing w:line="240" w:lineRule="auto"/>
        <w:ind w:left="567" w:right="-1" w:hanging="283"/>
        <w:contextualSpacing/>
        <w:textAlignment w:val="auto"/>
        <w:rPr>
          <w:rFonts w:ascii="Arial" w:hAnsi="Arial" w:cs="Arial"/>
          <w:sz w:val="16"/>
          <w:szCs w:val="16"/>
        </w:rPr>
      </w:pPr>
      <w:r w:rsidRPr="00E203F9">
        <w:rPr>
          <w:rFonts w:ascii="Arial" w:hAnsi="Arial" w:cs="Arial"/>
          <w:sz w:val="16"/>
          <w:szCs w:val="16"/>
        </w:rPr>
        <w:t>Si suspende total o parcialmente y sin causa justificada la entrega de los bienes o prestación de los servicios o arrendamiento.  del presente contrato o no les otorga la debida atención conforme a las instrucciones de</w:t>
      </w:r>
      <w:r w:rsidRPr="00E203F9">
        <w:rPr>
          <w:rFonts w:ascii="Arial" w:hAnsi="Arial" w:cs="Arial"/>
          <w:b/>
          <w:sz w:val="16"/>
          <w:szCs w:val="16"/>
        </w:rPr>
        <w:t xml:space="preserve"> “LA DEPENDENCIA O ENTIDAD”</w:t>
      </w:r>
      <w:r w:rsidRPr="00E203F9">
        <w:rPr>
          <w:rFonts w:ascii="Arial" w:hAnsi="Arial" w:cs="Arial"/>
          <w:sz w:val="16"/>
          <w:szCs w:val="16"/>
        </w:rPr>
        <w:t xml:space="preserve">; </w:t>
      </w:r>
    </w:p>
    <w:p w14:paraId="264EB9F8" w14:textId="77777777" w:rsidR="00302644" w:rsidRPr="00E203F9" w:rsidRDefault="00302644">
      <w:pPr>
        <w:pStyle w:val="Prrafodelista"/>
        <w:widowControl/>
        <w:numPr>
          <w:ilvl w:val="0"/>
          <w:numId w:val="76"/>
        </w:numPr>
        <w:adjustRightInd/>
        <w:spacing w:line="240" w:lineRule="auto"/>
        <w:ind w:left="567" w:hanging="283"/>
        <w:contextualSpacing/>
        <w:textAlignment w:val="auto"/>
        <w:rPr>
          <w:rFonts w:ascii="Arial" w:hAnsi="Arial" w:cs="Arial"/>
          <w:sz w:val="16"/>
          <w:szCs w:val="16"/>
        </w:rPr>
      </w:pPr>
      <w:r w:rsidRPr="00E203F9">
        <w:rPr>
          <w:rFonts w:ascii="Arial" w:hAnsi="Arial" w:cs="Arial"/>
          <w:sz w:val="16"/>
          <w:szCs w:val="16"/>
        </w:rPr>
        <w:lastRenderedPageBreak/>
        <w:t>Si no suministra los bienes o prestación de los servicios o arrendamiento en tiempo y forma conforme a lo establecido en el presente contrato y sus respectivos anexos, así como la cotización y el requerimiento asociado a ésta;</w:t>
      </w:r>
    </w:p>
    <w:p w14:paraId="3541224E" w14:textId="77777777" w:rsidR="00302644" w:rsidRPr="00E203F9" w:rsidRDefault="00302644">
      <w:pPr>
        <w:pStyle w:val="Prrafodelista"/>
        <w:widowControl/>
        <w:numPr>
          <w:ilvl w:val="0"/>
          <w:numId w:val="76"/>
        </w:numPr>
        <w:tabs>
          <w:tab w:val="left" w:pos="284"/>
        </w:tabs>
        <w:adjustRightInd/>
        <w:spacing w:line="240" w:lineRule="auto"/>
        <w:ind w:left="567" w:right="-1" w:hanging="283"/>
        <w:contextualSpacing/>
        <w:textAlignment w:val="auto"/>
        <w:rPr>
          <w:rFonts w:ascii="Arial" w:hAnsi="Arial" w:cs="Arial"/>
          <w:sz w:val="16"/>
          <w:szCs w:val="16"/>
        </w:rPr>
      </w:pPr>
      <w:r w:rsidRPr="00E203F9">
        <w:rPr>
          <w:rFonts w:ascii="Arial" w:hAnsi="Arial" w:cs="Arial"/>
          <w:sz w:val="16"/>
          <w:szCs w:val="16"/>
        </w:rPr>
        <w:t xml:space="preserve">Si no proporciona a </w:t>
      </w:r>
      <w:r w:rsidRPr="00E203F9">
        <w:rPr>
          <w:rFonts w:ascii="Arial" w:hAnsi="Arial" w:cs="Arial"/>
          <w:b/>
          <w:sz w:val="16"/>
          <w:szCs w:val="16"/>
        </w:rPr>
        <w:t>“LA DEPENDENCIA O ENTIDAD</w:t>
      </w:r>
      <w:r w:rsidRPr="00E203F9">
        <w:rPr>
          <w:rFonts w:ascii="Arial" w:hAnsi="Arial" w:cs="Arial"/>
          <w:sz w:val="16"/>
          <w:szCs w:val="16"/>
        </w:rPr>
        <w:t xml:space="preserve">” o a las dependencias que tengan facultades, los datos necesarios para la inspección, vigilancia y supervisión del suministro de los bienes objeto o prestación de los servicios o arrendamiento del presente contrato; </w:t>
      </w:r>
    </w:p>
    <w:p w14:paraId="1ECDE18E" w14:textId="77777777" w:rsidR="00302644" w:rsidRPr="00E203F9" w:rsidRDefault="00302644">
      <w:pPr>
        <w:pStyle w:val="Prrafodelista"/>
        <w:widowControl/>
        <w:numPr>
          <w:ilvl w:val="0"/>
          <w:numId w:val="76"/>
        </w:numPr>
        <w:tabs>
          <w:tab w:val="left" w:pos="284"/>
        </w:tabs>
        <w:adjustRightInd/>
        <w:spacing w:line="240" w:lineRule="auto"/>
        <w:ind w:left="567" w:right="-1" w:hanging="283"/>
        <w:contextualSpacing/>
        <w:textAlignment w:val="auto"/>
        <w:rPr>
          <w:rFonts w:ascii="Arial" w:hAnsi="Arial" w:cs="Arial"/>
          <w:sz w:val="16"/>
          <w:szCs w:val="16"/>
        </w:rPr>
      </w:pPr>
      <w:r w:rsidRPr="00E203F9">
        <w:rPr>
          <w:rFonts w:ascii="Arial" w:hAnsi="Arial" w:cs="Arial"/>
          <w:sz w:val="16"/>
          <w:szCs w:val="16"/>
        </w:rPr>
        <w:t xml:space="preserve">Si cambia de nacionalidad e invoca la protección de su gobierno contra reclamaciones y órdenes de </w:t>
      </w:r>
      <w:r w:rsidRPr="00E203F9">
        <w:rPr>
          <w:rFonts w:ascii="Arial" w:hAnsi="Arial" w:cs="Arial"/>
          <w:b/>
          <w:sz w:val="16"/>
          <w:szCs w:val="16"/>
        </w:rPr>
        <w:t>“LA DEPENDENCIA O ENTIDAD”</w:t>
      </w:r>
      <w:r w:rsidRPr="00E203F9">
        <w:rPr>
          <w:rFonts w:ascii="Arial" w:hAnsi="Arial" w:cs="Arial"/>
          <w:sz w:val="16"/>
          <w:szCs w:val="16"/>
        </w:rPr>
        <w:t>;</w:t>
      </w:r>
    </w:p>
    <w:p w14:paraId="5B52C88B" w14:textId="77777777" w:rsidR="00302644" w:rsidRPr="00E203F9" w:rsidRDefault="00302644">
      <w:pPr>
        <w:pStyle w:val="Prrafodelista"/>
        <w:widowControl/>
        <w:numPr>
          <w:ilvl w:val="0"/>
          <w:numId w:val="76"/>
        </w:numPr>
        <w:tabs>
          <w:tab w:val="left" w:pos="284"/>
        </w:tabs>
        <w:adjustRightInd/>
        <w:spacing w:line="240" w:lineRule="auto"/>
        <w:ind w:left="567" w:right="-1" w:hanging="283"/>
        <w:contextualSpacing/>
        <w:textAlignment w:val="auto"/>
        <w:rPr>
          <w:rFonts w:ascii="Arial" w:hAnsi="Arial" w:cs="Arial"/>
          <w:sz w:val="16"/>
          <w:szCs w:val="16"/>
        </w:rPr>
      </w:pPr>
      <w:r w:rsidRPr="00E203F9">
        <w:rPr>
          <w:rFonts w:ascii="Arial" w:hAnsi="Arial" w:cs="Arial"/>
          <w:sz w:val="16"/>
          <w:szCs w:val="16"/>
        </w:rPr>
        <w:t>Si es declarado en concurso mercantil por autoridad competente o por cualquier otra causa distinta o análoga que afecte su patrimonio;</w:t>
      </w:r>
    </w:p>
    <w:p w14:paraId="11E47309" w14:textId="77777777" w:rsidR="00302644" w:rsidRPr="00E203F9" w:rsidRDefault="00302644">
      <w:pPr>
        <w:pStyle w:val="Prrafodelista"/>
        <w:widowControl/>
        <w:numPr>
          <w:ilvl w:val="0"/>
          <w:numId w:val="76"/>
        </w:numPr>
        <w:tabs>
          <w:tab w:val="left" w:pos="284"/>
        </w:tabs>
        <w:adjustRightInd/>
        <w:spacing w:line="240" w:lineRule="auto"/>
        <w:ind w:left="567" w:right="-1" w:hanging="283"/>
        <w:contextualSpacing/>
        <w:textAlignment w:val="auto"/>
        <w:rPr>
          <w:rFonts w:ascii="Arial" w:hAnsi="Arial" w:cs="Arial"/>
          <w:sz w:val="16"/>
          <w:szCs w:val="16"/>
        </w:rPr>
      </w:pPr>
      <w:r w:rsidRPr="00E203F9">
        <w:rPr>
          <w:rFonts w:ascii="Arial" w:hAnsi="Arial" w:cs="Arial"/>
          <w:sz w:val="16"/>
          <w:szCs w:val="16"/>
        </w:rPr>
        <w:t>Si no acepta pagar penalizaciones o no repara los daños o pérdidas, por argumentar que no le son directamente imputables, sino a uno de sus asociados o filiales o a cualquier otra causa que no sea de fuerza mayor o caso fortuito;</w:t>
      </w:r>
    </w:p>
    <w:p w14:paraId="041DE163" w14:textId="77777777" w:rsidR="00302644" w:rsidRPr="00E203F9" w:rsidRDefault="00302644">
      <w:pPr>
        <w:pStyle w:val="Prrafodelista"/>
        <w:widowControl/>
        <w:numPr>
          <w:ilvl w:val="0"/>
          <w:numId w:val="76"/>
        </w:numPr>
        <w:tabs>
          <w:tab w:val="left" w:pos="284"/>
        </w:tabs>
        <w:adjustRightInd/>
        <w:spacing w:line="240" w:lineRule="auto"/>
        <w:ind w:left="567" w:right="-1" w:hanging="283"/>
        <w:contextualSpacing/>
        <w:textAlignment w:val="auto"/>
        <w:rPr>
          <w:rFonts w:ascii="Arial" w:hAnsi="Arial" w:cs="Arial"/>
          <w:sz w:val="16"/>
          <w:szCs w:val="16"/>
        </w:rPr>
      </w:pPr>
      <w:r w:rsidRPr="00E203F9">
        <w:rPr>
          <w:rFonts w:ascii="Arial" w:hAnsi="Arial" w:cs="Arial"/>
          <w:sz w:val="16"/>
          <w:szCs w:val="16"/>
        </w:rPr>
        <w:t>Si no entrega dentro de los 10 (diez) días naturales siguientes a la fecha de firma del presente contrato, la garantía de cumplimiento del mismo;</w:t>
      </w:r>
    </w:p>
    <w:p w14:paraId="095C4086" w14:textId="77777777" w:rsidR="00302644" w:rsidRPr="00E203F9" w:rsidRDefault="00302644">
      <w:pPr>
        <w:pStyle w:val="Prrafodelista"/>
        <w:widowControl/>
        <w:numPr>
          <w:ilvl w:val="0"/>
          <w:numId w:val="76"/>
        </w:numPr>
        <w:adjustRightInd/>
        <w:spacing w:line="240" w:lineRule="auto"/>
        <w:ind w:left="567" w:right="-1" w:hanging="283"/>
        <w:contextualSpacing/>
        <w:textAlignment w:val="auto"/>
        <w:rPr>
          <w:rFonts w:ascii="Arial" w:hAnsi="Arial" w:cs="Arial"/>
          <w:sz w:val="16"/>
          <w:szCs w:val="16"/>
        </w:rPr>
      </w:pPr>
      <w:r w:rsidRPr="00E203F9">
        <w:rPr>
          <w:rFonts w:ascii="Arial" w:hAnsi="Arial" w:cs="Arial"/>
          <w:sz w:val="16"/>
          <w:szCs w:val="16"/>
        </w:rPr>
        <w:t xml:space="preserve">Si la suma de las penas convencionales excede el monto total de la garantía de cumplimiento del contrato y/o de las deducciones alcanzan el 20% (veinte por ciento) del monto total de este instrumento jurídico; </w:t>
      </w:r>
    </w:p>
    <w:p w14:paraId="332418F1" w14:textId="77777777" w:rsidR="00302644" w:rsidRPr="00E203F9" w:rsidRDefault="00302644">
      <w:pPr>
        <w:pStyle w:val="Prrafodelista"/>
        <w:widowControl/>
        <w:numPr>
          <w:ilvl w:val="0"/>
          <w:numId w:val="76"/>
        </w:numPr>
        <w:adjustRightInd/>
        <w:spacing w:line="240" w:lineRule="auto"/>
        <w:ind w:left="567" w:right="-1" w:hanging="283"/>
        <w:contextualSpacing/>
        <w:textAlignment w:val="auto"/>
        <w:rPr>
          <w:rFonts w:ascii="Arial" w:hAnsi="Arial" w:cs="Arial"/>
          <w:sz w:val="16"/>
          <w:szCs w:val="16"/>
        </w:rPr>
      </w:pPr>
      <w:r w:rsidRPr="00E203F9">
        <w:rPr>
          <w:rFonts w:ascii="Arial" w:hAnsi="Arial" w:cs="Arial"/>
          <w:sz w:val="16"/>
          <w:szCs w:val="16"/>
        </w:rPr>
        <w:t xml:space="preserve">Si </w:t>
      </w:r>
      <w:r w:rsidRPr="00E203F9">
        <w:rPr>
          <w:rFonts w:ascii="Arial" w:hAnsi="Arial" w:cs="Arial"/>
          <w:b/>
          <w:sz w:val="16"/>
          <w:szCs w:val="16"/>
        </w:rPr>
        <w:t>“EL PROVEEDOR”</w:t>
      </w:r>
      <w:r w:rsidRPr="00E203F9">
        <w:rPr>
          <w:rFonts w:ascii="Arial" w:hAnsi="Arial" w:cs="Arial"/>
          <w:sz w:val="16"/>
          <w:szCs w:val="16"/>
        </w:rPr>
        <w:t xml:space="preserve"> no suministra los bienes o prestación de los servicios o arrendamiento objeto de este contrato de acuerdo con las normas, la calidad, eficiencia y especificaciones requeridas por </w:t>
      </w:r>
      <w:r w:rsidRPr="00E203F9">
        <w:rPr>
          <w:rFonts w:ascii="Arial" w:hAnsi="Arial" w:cs="Arial"/>
          <w:b/>
          <w:sz w:val="16"/>
          <w:szCs w:val="16"/>
        </w:rPr>
        <w:t>“LA DEPENDENCIA O ENTIDAD”</w:t>
      </w:r>
      <w:r w:rsidRPr="00E203F9">
        <w:rPr>
          <w:rFonts w:ascii="Arial" w:hAnsi="Arial" w:cs="Arial"/>
          <w:sz w:val="16"/>
          <w:szCs w:val="16"/>
        </w:rPr>
        <w:t xml:space="preserve"> conforme a las cláusulas del presente contrato y sus respectivos anexos, así como la cotización y el requerimiento asociado a ésta;</w:t>
      </w:r>
    </w:p>
    <w:p w14:paraId="0ADD9B3D" w14:textId="77777777" w:rsidR="00302644" w:rsidRPr="00E203F9" w:rsidRDefault="00302644">
      <w:pPr>
        <w:pStyle w:val="Prrafodelista"/>
        <w:widowControl/>
        <w:numPr>
          <w:ilvl w:val="0"/>
          <w:numId w:val="76"/>
        </w:numPr>
        <w:adjustRightInd/>
        <w:spacing w:line="240" w:lineRule="auto"/>
        <w:ind w:left="567" w:right="-1" w:hanging="283"/>
        <w:contextualSpacing/>
        <w:textAlignment w:val="auto"/>
        <w:rPr>
          <w:rFonts w:ascii="Arial" w:hAnsi="Arial" w:cs="Arial"/>
          <w:sz w:val="16"/>
          <w:szCs w:val="16"/>
        </w:rPr>
      </w:pPr>
      <w:r w:rsidRPr="00E203F9">
        <w:rPr>
          <w:rFonts w:ascii="Arial" w:hAnsi="Arial" w:cs="Arial"/>
          <w:sz w:val="16"/>
          <w:szCs w:val="16"/>
        </w:rPr>
        <w:t xml:space="preserve">Si divulga, transfiere o utiliza la información que conozca en el desarrollo del cumplimiento del objeto del presente contrato, sin contar con la autorización de </w:t>
      </w:r>
      <w:r w:rsidRPr="00E203F9">
        <w:rPr>
          <w:rFonts w:ascii="Arial" w:hAnsi="Arial" w:cs="Arial"/>
          <w:b/>
          <w:sz w:val="16"/>
          <w:szCs w:val="16"/>
        </w:rPr>
        <w:t>“LA DEPENDENCIA O ENTIDAD”</w:t>
      </w:r>
      <w:r w:rsidRPr="00E203F9">
        <w:rPr>
          <w:rFonts w:ascii="Arial" w:hAnsi="Arial" w:cs="Arial"/>
          <w:sz w:val="16"/>
          <w:szCs w:val="16"/>
        </w:rPr>
        <w:t xml:space="preserve"> en los términos de lo dispuesto en la cláusula DÉCIMA NOVENA del presente instrumento jurídico;</w:t>
      </w:r>
    </w:p>
    <w:p w14:paraId="729923C9" w14:textId="77777777" w:rsidR="00302644" w:rsidRPr="00E203F9" w:rsidRDefault="00302644">
      <w:pPr>
        <w:pStyle w:val="Prrafodelista"/>
        <w:widowControl/>
        <w:numPr>
          <w:ilvl w:val="0"/>
          <w:numId w:val="76"/>
        </w:numPr>
        <w:adjustRightInd/>
        <w:spacing w:line="240" w:lineRule="auto"/>
        <w:ind w:left="567" w:right="-1" w:hanging="283"/>
        <w:contextualSpacing/>
        <w:textAlignment w:val="auto"/>
        <w:rPr>
          <w:rFonts w:ascii="Arial" w:hAnsi="Arial" w:cs="Arial"/>
          <w:sz w:val="16"/>
          <w:szCs w:val="16"/>
        </w:rPr>
      </w:pPr>
      <w:r w:rsidRPr="00E203F9">
        <w:rPr>
          <w:rFonts w:ascii="Arial" w:hAnsi="Arial" w:cs="Arial"/>
          <w:sz w:val="16"/>
          <w:szCs w:val="16"/>
        </w:rPr>
        <w:t>Si se comprueba la falsedad de alguna manifestación contenida en el apartado de sus declaraciones del presente contrato;</w:t>
      </w:r>
    </w:p>
    <w:p w14:paraId="77FED1CC" w14:textId="77777777" w:rsidR="00302644" w:rsidRPr="00E203F9" w:rsidRDefault="00302644">
      <w:pPr>
        <w:pStyle w:val="Prrafodelista"/>
        <w:widowControl/>
        <w:numPr>
          <w:ilvl w:val="0"/>
          <w:numId w:val="76"/>
        </w:numPr>
        <w:adjustRightInd/>
        <w:spacing w:line="240" w:lineRule="auto"/>
        <w:ind w:left="567" w:right="-1" w:hanging="283"/>
        <w:contextualSpacing/>
        <w:textAlignment w:val="auto"/>
        <w:rPr>
          <w:rFonts w:ascii="Arial" w:hAnsi="Arial" w:cs="Arial"/>
          <w:sz w:val="16"/>
          <w:szCs w:val="16"/>
        </w:rPr>
      </w:pPr>
      <w:r w:rsidRPr="00E203F9">
        <w:rPr>
          <w:rFonts w:ascii="Arial" w:hAnsi="Arial" w:cs="Arial"/>
          <w:sz w:val="16"/>
          <w:szCs w:val="16"/>
        </w:rPr>
        <w:t xml:space="preserve">Cuando </w:t>
      </w:r>
      <w:r w:rsidRPr="00E203F9">
        <w:rPr>
          <w:rFonts w:ascii="Arial" w:hAnsi="Arial" w:cs="Arial"/>
          <w:b/>
          <w:sz w:val="16"/>
          <w:szCs w:val="16"/>
        </w:rPr>
        <w:t>“EL PROVEEDOR”</w:t>
      </w:r>
      <w:r w:rsidRPr="00E203F9">
        <w:rPr>
          <w:rFonts w:ascii="Arial" w:hAnsi="Arial" w:cs="Arial"/>
          <w:sz w:val="16"/>
          <w:szCs w:val="16"/>
        </w:rPr>
        <w:t xml:space="preserve"> y/o su personal, impidan el desempeño normal de labores de </w:t>
      </w:r>
      <w:r w:rsidRPr="00E203F9">
        <w:rPr>
          <w:rFonts w:ascii="Arial" w:hAnsi="Arial" w:cs="Arial"/>
          <w:b/>
          <w:sz w:val="16"/>
          <w:szCs w:val="16"/>
        </w:rPr>
        <w:t>“LA DEPENDENCIA O ENTIDAD”</w:t>
      </w:r>
      <w:r w:rsidRPr="00E203F9">
        <w:rPr>
          <w:rFonts w:ascii="Arial" w:hAnsi="Arial" w:cs="Arial"/>
          <w:sz w:val="16"/>
          <w:szCs w:val="16"/>
        </w:rPr>
        <w:t xml:space="preserve">, durante el suministro de los bienes, por causas distintas a la naturaleza del objeto </w:t>
      </w:r>
      <w:proofErr w:type="gramStart"/>
      <w:r w:rsidRPr="00E203F9">
        <w:rPr>
          <w:rFonts w:ascii="Arial" w:hAnsi="Arial" w:cs="Arial"/>
          <w:sz w:val="16"/>
          <w:szCs w:val="16"/>
        </w:rPr>
        <w:t>del mismo</w:t>
      </w:r>
      <w:proofErr w:type="gramEnd"/>
      <w:r w:rsidRPr="00E203F9">
        <w:rPr>
          <w:rFonts w:ascii="Arial" w:hAnsi="Arial" w:cs="Arial"/>
          <w:sz w:val="16"/>
          <w:szCs w:val="16"/>
        </w:rPr>
        <w:t>;</w:t>
      </w:r>
    </w:p>
    <w:p w14:paraId="05C38203" w14:textId="77777777" w:rsidR="00302644" w:rsidRPr="00E203F9" w:rsidRDefault="00302644">
      <w:pPr>
        <w:pStyle w:val="Prrafodelista"/>
        <w:widowControl/>
        <w:numPr>
          <w:ilvl w:val="0"/>
          <w:numId w:val="76"/>
        </w:numPr>
        <w:adjustRightInd/>
        <w:spacing w:line="240" w:lineRule="auto"/>
        <w:ind w:left="567" w:right="-1" w:hanging="283"/>
        <w:contextualSpacing/>
        <w:textAlignment w:val="auto"/>
        <w:rPr>
          <w:rFonts w:ascii="Arial" w:hAnsi="Arial" w:cs="Arial"/>
          <w:sz w:val="16"/>
          <w:szCs w:val="16"/>
        </w:rPr>
      </w:pPr>
      <w:r w:rsidRPr="00E203F9">
        <w:rPr>
          <w:rFonts w:ascii="Arial" w:hAnsi="Arial" w:cs="Arial"/>
          <w:sz w:val="16"/>
          <w:szCs w:val="16"/>
        </w:rPr>
        <w:t xml:space="preserve">Cuando exista conocimiento y se corrobore mediante resolución definitiva de autoridad competente que </w:t>
      </w:r>
      <w:r w:rsidRPr="00E203F9">
        <w:rPr>
          <w:rFonts w:ascii="Arial" w:hAnsi="Arial" w:cs="Arial"/>
          <w:b/>
          <w:sz w:val="16"/>
          <w:szCs w:val="16"/>
        </w:rPr>
        <w:t>“EL PROVEEDOR”</w:t>
      </w:r>
      <w:r w:rsidRPr="00E203F9">
        <w:rPr>
          <w:rFonts w:ascii="Arial" w:hAnsi="Arial" w:cs="Arial"/>
          <w:sz w:val="16"/>
          <w:szCs w:val="16"/>
        </w:rPr>
        <w:t xml:space="preserve"> incurrió en violaciones en materia penal, civil, fiscal, mercantil o administrativa que redunde en perjuicio de los intereses de </w:t>
      </w:r>
      <w:r w:rsidRPr="00E203F9">
        <w:rPr>
          <w:rFonts w:ascii="Arial" w:hAnsi="Arial" w:cs="Arial"/>
          <w:b/>
          <w:sz w:val="16"/>
          <w:szCs w:val="16"/>
        </w:rPr>
        <w:t>“LA DEPENDENCIA O ENTIDAD”</w:t>
      </w:r>
      <w:r w:rsidRPr="00E203F9">
        <w:rPr>
          <w:rFonts w:ascii="Arial" w:hAnsi="Arial" w:cs="Arial"/>
          <w:sz w:val="16"/>
          <w:szCs w:val="16"/>
        </w:rPr>
        <w:t xml:space="preserve"> en cuanto al cumplimiento oportuno y eficaz en la entrega de los bienes objeto  o prestación de los servicios del presente contrato; y</w:t>
      </w:r>
    </w:p>
    <w:p w14:paraId="385F6D28" w14:textId="77777777" w:rsidR="00302644" w:rsidRPr="00E203F9" w:rsidRDefault="00302644">
      <w:pPr>
        <w:pStyle w:val="Prrafodelista"/>
        <w:widowControl/>
        <w:numPr>
          <w:ilvl w:val="0"/>
          <w:numId w:val="76"/>
        </w:numPr>
        <w:adjustRightInd/>
        <w:spacing w:line="240" w:lineRule="auto"/>
        <w:ind w:left="567" w:right="-1" w:hanging="283"/>
        <w:contextualSpacing/>
        <w:textAlignment w:val="auto"/>
        <w:rPr>
          <w:rFonts w:ascii="Arial" w:hAnsi="Arial" w:cs="Arial"/>
          <w:sz w:val="16"/>
          <w:szCs w:val="16"/>
        </w:rPr>
      </w:pPr>
      <w:r w:rsidRPr="00E203F9">
        <w:rPr>
          <w:rFonts w:ascii="Arial" w:hAnsi="Arial" w:cs="Arial"/>
          <w:sz w:val="16"/>
          <w:szCs w:val="16"/>
        </w:rPr>
        <w:t xml:space="preserve">En general, incurra en incumplimiento total o parcial de las obligaciones que se estipulen en el presente contrato o de las disposiciones de la </w:t>
      </w:r>
      <w:r w:rsidRPr="00E203F9">
        <w:rPr>
          <w:rFonts w:ascii="Arial" w:hAnsi="Arial" w:cs="Arial"/>
          <w:b/>
          <w:sz w:val="16"/>
          <w:szCs w:val="16"/>
        </w:rPr>
        <w:t>“LAASSP”</w:t>
      </w:r>
      <w:r w:rsidRPr="00E203F9">
        <w:rPr>
          <w:rFonts w:ascii="Arial" w:hAnsi="Arial" w:cs="Arial"/>
          <w:sz w:val="16"/>
          <w:szCs w:val="16"/>
        </w:rPr>
        <w:t xml:space="preserve"> y su Reglamento.</w:t>
      </w:r>
    </w:p>
    <w:p w14:paraId="3FEB569F" w14:textId="77777777" w:rsidR="00302644" w:rsidRPr="00E203F9" w:rsidRDefault="00302644" w:rsidP="00B22FD4">
      <w:pPr>
        <w:ind w:right="51"/>
        <w:jc w:val="both"/>
        <w:rPr>
          <w:rFonts w:ascii="Arial" w:hAnsi="Arial" w:cs="Arial"/>
          <w:sz w:val="16"/>
          <w:szCs w:val="16"/>
        </w:rPr>
      </w:pPr>
    </w:p>
    <w:p w14:paraId="4266E95A" w14:textId="77777777" w:rsidR="00302644" w:rsidRPr="00E203F9" w:rsidRDefault="00302644" w:rsidP="00B22FD4">
      <w:pPr>
        <w:jc w:val="both"/>
        <w:rPr>
          <w:rFonts w:ascii="Arial" w:hAnsi="Arial" w:cs="Arial"/>
          <w:sz w:val="16"/>
          <w:szCs w:val="16"/>
        </w:rPr>
      </w:pPr>
      <w:r w:rsidRPr="00E203F9">
        <w:rPr>
          <w:rFonts w:ascii="Arial" w:hAnsi="Arial" w:cs="Arial"/>
          <w:sz w:val="16"/>
          <w:szCs w:val="16"/>
        </w:rPr>
        <w:t xml:space="preserve">Para el caso de optar por la rescisión del contrato, </w:t>
      </w:r>
      <w:r w:rsidRPr="00E203F9">
        <w:rPr>
          <w:rFonts w:ascii="Arial" w:hAnsi="Arial" w:cs="Arial"/>
          <w:b/>
          <w:sz w:val="16"/>
          <w:szCs w:val="16"/>
        </w:rPr>
        <w:t>“LA DEPENDENCIA O ENTIDAD”</w:t>
      </w:r>
      <w:r w:rsidRPr="00E203F9">
        <w:rPr>
          <w:rFonts w:ascii="Arial" w:hAnsi="Arial" w:cs="Arial"/>
          <w:sz w:val="16"/>
          <w:szCs w:val="16"/>
        </w:rPr>
        <w:t xml:space="preserve"> comunicará por escrito a </w:t>
      </w:r>
      <w:r w:rsidRPr="00E203F9">
        <w:rPr>
          <w:rFonts w:ascii="Arial" w:hAnsi="Arial" w:cs="Arial"/>
          <w:b/>
          <w:sz w:val="16"/>
          <w:szCs w:val="16"/>
        </w:rPr>
        <w:t>“EL PROVEEDOR”</w:t>
      </w:r>
      <w:r w:rsidRPr="00E203F9">
        <w:rPr>
          <w:rFonts w:ascii="Arial" w:hAnsi="Arial" w:cs="Arial"/>
          <w:sz w:val="16"/>
          <w:szCs w:val="16"/>
        </w:rPr>
        <w:t xml:space="preserve"> el incumplimiento en que haya incurrido, para que en un término de 5 (cinco) días hábiles contados a partir de la notificación, exponga lo que a su derecho convenga y aporte en su caso las pruebas que estime pertinentes.</w:t>
      </w:r>
    </w:p>
    <w:p w14:paraId="01130880" w14:textId="77777777" w:rsidR="00302644" w:rsidRPr="00E203F9" w:rsidRDefault="00302644" w:rsidP="00B22FD4">
      <w:pPr>
        <w:ind w:right="-1"/>
        <w:jc w:val="both"/>
        <w:rPr>
          <w:rFonts w:ascii="Arial" w:hAnsi="Arial" w:cs="Arial"/>
          <w:sz w:val="16"/>
          <w:szCs w:val="16"/>
        </w:rPr>
      </w:pPr>
    </w:p>
    <w:p w14:paraId="5239D211" w14:textId="77777777" w:rsidR="00302644" w:rsidRPr="00E203F9" w:rsidRDefault="00302644" w:rsidP="00B22FD4">
      <w:pPr>
        <w:tabs>
          <w:tab w:val="left" w:pos="2700"/>
        </w:tabs>
        <w:ind w:right="-1"/>
        <w:jc w:val="both"/>
        <w:rPr>
          <w:rFonts w:ascii="Arial" w:hAnsi="Arial" w:cs="Arial"/>
          <w:b/>
          <w:sz w:val="16"/>
          <w:szCs w:val="16"/>
        </w:rPr>
      </w:pPr>
      <w:r w:rsidRPr="00E203F9">
        <w:rPr>
          <w:rFonts w:ascii="Arial" w:hAnsi="Arial" w:cs="Arial"/>
          <w:sz w:val="16"/>
          <w:szCs w:val="16"/>
        </w:rPr>
        <w:t xml:space="preserve">Transcurrido dicho término </w:t>
      </w:r>
      <w:r w:rsidRPr="00E203F9">
        <w:rPr>
          <w:rFonts w:ascii="Arial" w:hAnsi="Arial" w:cs="Arial"/>
          <w:b/>
          <w:sz w:val="16"/>
          <w:szCs w:val="16"/>
        </w:rPr>
        <w:t>“LA DEPENDENCIA O ENTIDAD”</w:t>
      </w:r>
      <w:r w:rsidRPr="00E203F9">
        <w:rPr>
          <w:rFonts w:ascii="Arial" w:hAnsi="Arial" w:cs="Arial"/>
          <w:sz w:val="16"/>
          <w:szCs w:val="16"/>
        </w:rPr>
        <w:t xml:space="preserve">, en un plazo de 15 (quince) días hábiles siguientes, tomando en consideración los argumentos y pruebas que hubiere hecho </w:t>
      </w:r>
      <w:r w:rsidRPr="00E203F9">
        <w:rPr>
          <w:rFonts w:ascii="Arial" w:hAnsi="Arial" w:cs="Arial"/>
          <w:b/>
          <w:sz w:val="16"/>
          <w:szCs w:val="16"/>
        </w:rPr>
        <w:t>“EL PROVEEDOR”</w:t>
      </w:r>
      <w:r w:rsidRPr="00E203F9">
        <w:rPr>
          <w:rFonts w:ascii="Arial" w:hAnsi="Arial" w:cs="Arial"/>
          <w:sz w:val="16"/>
          <w:szCs w:val="16"/>
        </w:rPr>
        <w:t xml:space="preserve">, determinará de manera fundada y motivada dar o no por rescindido el contrato, y comunicará a </w:t>
      </w:r>
      <w:r w:rsidRPr="00E203F9">
        <w:rPr>
          <w:rFonts w:ascii="Arial" w:hAnsi="Arial" w:cs="Arial"/>
          <w:b/>
          <w:sz w:val="16"/>
          <w:szCs w:val="16"/>
        </w:rPr>
        <w:t>“EL PROVEEDOR”</w:t>
      </w:r>
      <w:r w:rsidRPr="00E203F9">
        <w:rPr>
          <w:rFonts w:ascii="Arial" w:hAnsi="Arial" w:cs="Arial"/>
          <w:sz w:val="16"/>
          <w:szCs w:val="16"/>
        </w:rPr>
        <w:t xml:space="preserve"> dicha determinación dentro del citado plazo.</w:t>
      </w:r>
    </w:p>
    <w:p w14:paraId="0F3CBF88" w14:textId="77777777" w:rsidR="00302644" w:rsidRPr="00E203F9" w:rsidRDefault="00302644" w:rsidP="00B22FD4">
      <w:pPr>
        <w:tabs>
          <w:tab w:val="left" w:pos="2700"/>
        </w:tabs>
        <w:ind w:right="-1"/>
        <w:jc w:val="both"/>
        <w:rPr>
          <w:rFonts w:ascii="Arial" w:hAnsi="Arial" w:cs="Arial"/>
          <w:sz w:val="16"/>
          <w:szCs w:val="16"/>
        </w:rPr>
      </w:pPr>
    </w:p>
    <w:p w14:paraId="288C6BD2" w14:textId="77777777" w:rsidR="00302644" w:rsidRPr="00E203F9" w:rsidRDefault="00302644" w:rsidP="00B22FD4">
      <w:pPr>
        <w:tabs>
          <w:tab w:val="left" w:pos="2700"/>
        </w:tabs>
        <w:ind w:right="-1"/>
        <w:jc w:val="both"/>
        <w:rPr>
          <w:rFonts w:ascii="Arial" w:hAnsi="Arial" w:cs="Arial"/>
          <w:sz w:val="16"/>
          <w:szCs w:val="16"/>
        </w:rPr>
      </w:pPr>
      <w:r w:rsidRPr="00E203F9">
        <w:rPr>
          <w:rFonts w:ascii="Arial" w:hAnsi="Arial" w:cs="Arial"/>
          <w:sz w:val="16"/>
          <w:szCs w:val="16"/>
        </w:rPr>
        <w:t xml:space="preserve">Cuando se rescinda el contrato, se formulará el finiquito correspondiente, a efecto de hacer constar los pagos que deba efectuar </w:t>
      </w:r>
      <w:r w:rsidRPr="00E203F9">
        <w:rPr>
          <w:rFonts w:ascii="Arial" w:hAnsi="Arial" w:cs="Arial"/>
          <w:b/>
          <w:sz w:val="16"/>
          <w:szCs w:val="16"/>
        </w:rPr>
        <w:t>“LA DEPENDENCIA O ENTIDAD”</w:t>
      </w:r>
      <w:r w:rsidRPr="00E203F9">
        <w:rPr>
          <w:rFonts w:ascii="Arial" w:hAnsi="Arial" w:cs="Arial"/>
          <w:sz w:val="16"/>
          <w:szCs w:val="16"/>
        </w:rPr>
        <w:t xml:space="preserve"> por concepto del contrato hasta el momento de rescisión. </w:t>
      </w:r>
    </w:p>
    <w:p w14:paraId="2E111F99" w14:textId="77777777" w:rsidR="00302644" w:rsidRPr="00E203F9" w:rsidRDefault="00302644" w:rsidP="00B22FD4">
      <w:pPr>
        <w:tabs>
          <w:tab w:val="left" w:pos="2700"/>
        </w:tabs>
        <w:ind w:right="-1"/>
        <w:jc w:val="both"/>
        <w:rPr>
          <w:rFonts w:ascii="Arial" w:hAnsi="Arial" w:cs="Arial"/>
          <w:sz w:val="16"/>
          <w:szCs w:val="16"/>
        </w:rPr>
      </w:pPr>
      <w:r w:rsidRPr="00E203F9">
        <w:rPr>
          <w:rFonts w:ascii="Arial" w:hAnsi="Arial" w:cs="Arial"/>
          <w:sz w:val="16"/>
          <w:szCs w:val="16"/>
        </w:rPr>
        <w:t xml:space="preserve"> </w:t>
      </w:r>
    </w:p>
    <w:p w14:paraId="61F5EEEC" w14:textId="77777777" w:rsidR="00302644" w:rsidRPr="00E203F9" w:rsidRDefault="00302644" w:rsidP="00B22FD4">
      <w:pPr>
        <w:tabs>
          <w:tab w:val="left" w:pos="2700"/>
        </w:tabs>
        <w:ind w:right="-1"/>
        <w:jc w:val="both"/>
        <w:rPr>
          <w:rFonts w:ascii="Arial" w:hAnsi="Arial" w:cs="Arial"/>
          <w:sz w:val="16"/>
          <w:szCs w:val="16"/>
        </w:rPr>
      </w:pPr>
      <w:r w:rsidRPr="00E203F9">
        <w:rPr>
          <w:rFonts w:ascii="Arial" w:hAnsi="Arial" w:cs="Arial"/>
          <w:sz w:val="16"/>
          <w:szCs w:val="16"/>
        </w:rPr>
        <w:t xml:space="preserve">Iniciado un procedimiento de conciliación </w:t>
      </w:r>
      <w:r w:rsidRPr="00E203F9">
        <w:rPr>
          <w:rFonts w:ascii="Arial" w:hAnsi="Arial" w:cs="Arial"/>
          <w:b/>
          <w:sz w:val="16"/>
          <w:szCs w:val="16"/>
        </w:rPr>
        <w:t>“LA DEPENDENCIA O ENTIDAD”</w:t>
      </w:r>
      <w:r w:rsidRPr="00E203F9">
        <w:rPr>
          <w:rFonts w:ascii="Arial" w:hAnsi="Arial" w:cs="Arial"/>
          <w:sz w:val="16"/>
          <w:szCs w:val="16"/>
        </w:rPr>
        <w:t xml:space="preserve"> podrá suspender el trámite del procedimiento de rescisión.</w:t>
      </w:r>
    </w:p>
    <w:p w14:paraId="32DBB25F" w14:textId="77777777" w:rsidR="00302644" w:rsidRPr="00E203F9" w:rsidRDefault="00302644" w:rsidP="00B22FD4">
      <w:pPr>
        <w:tabs>
          <w:tab w:val="left" w:pos="2700"/>
        </w:tabs>
        <w:ind w:right="-1"/>
        <w:jc w:val="both"/>
        <w:rPr>
          <w:rFonts w:ascii="Arial" w:hAnsi="Arial" w:cs="Arial"/>
          <w:sz w:val="16"/>
          <w:szCs w:val="16"/>
        </w:rPr>
      </w:pPr>
    </w:p>
    <w:p w14:paraId="3156A9CC" w14:textId="77777777" w:rsidR="00302644" w:rsidRPr="00E203F9" w:rsidRDefault="00302644" w:rsidP="00B22FD4">
      <w:pPr>
        <w:tabs>
          <w:tab w:val="left" w:pos="2700"/>
        </w:tabs>
        <w:ind w:right="-1"/>
        <w:jc w:val="both"/>
        <w:rPr>
          <w:rFonts w:ascii="Arial" w:hAnsi="Arial" w:cs="Arial"/>
          <w:sz w:val="16"/>
          <w:szCs w:val="16"/>
        </w:rPr>
      </w:pPr>
      <w:r w:rsidRPr="00E203F9">
        <w:rPr>
          <w:rFonts w:ascii="Arial" w:hAnsi="Arial" w:cs="Arial"/>
          <w:sz w:val="16"/>
          <w:szCs w:val="16"/>
        </w:rPr>
        <w:t xml:space="preserve">Si previamente a la determinación de dar por rescindido el contrato se entregaran los bienes o prestación de los servicios, el procedimiento iniciado quedará sin efecto, previa aceptación y verificación de </w:t>
      </w:r>
      <w:r w:rsidRPr="00E203F9">
        <w:rPr>
          <w:rFonts w:ascii="Arial" w:hAnsi="Arial" w:cs="Arial"/>
          <w:b/>
          <w:sz w:val="16"/>
          <w:szCs w:val="16"/>
        </w:rPr>
        <w:t>“LA DEPENDENCIA O ENTIDAD”</w:t>
      </w:r>
      <w:r w:rsidRPr="00E203F9">
        <w:rPr>
          <w:rFonts w:ascii="Arial" w:hAnsi="Arial" w:cs="Arial"/>
          <w:sz w:val="16"/>
          <w:szCs w:val="16"/>
        </w:rPr>
        <w:t xml:space="preserve"> de que continúa vigente la necesidad de los bienes o prestación de los servicios o arrendamiento, aplicando, en su caso, las penas convencionales correspondientes.</w:t>
      </w:r>
    </w:p>
    <w:p w14:paraId="64BCD54B" w14:textId="77777777" w:rsidR="00302644" w:rsidRPr="00E203F9" w:rsidRDefault="00302644" w:rsidP="00B22FD4">
      <w:pPr>
        <w:tabs>
          <w:tab w:val="left" w:pos="2700"/>
        </w:tabs>
        <w:ind w:right="-1"/>
        <w:jc w:val="both"/>
        <w:rPr>
          <w:rFonts w:ascii="Arial" w:hAnsi="Arial" w:cs="Arial"/>
          <w:sz w:val="16"/>
          <w:szCs w:val="16"/>
        </w:rPr>
      </w:pPr>
    </w:p>
    <w:p w14:paraId="3B4F8473" w14:textId="77777777" w:rsidR="00302644" w:rsidRPr="00E203F9" w:rsidRDefault="00302644" w:rsidP="00B22FD4">
      <w:pPr>
        <w:tabs>
          <w:tab w:val="left" w:pos="2700"/>
        </w:tabs>
        <w:ind w:right="-1"/>
        <w:jc w:val="both"/>
        <w:rPr>
          <w:rFonts w:ascii="Arial" w:hAnsi="Arial" w:cs="Arial"/>
          <w:sz w:val="16"/>
          <w:szCs w:val="16"/>
        </w:rPr>
      </w:pPr>
      <w:r w:rsidRPr="00E203F9">
        <w:rPr>
          <w:rFonts w:ascii="Arial" w:hAnsi="Arial" w:cs="Arial"/>
          <w:b/>
          <w:sz w:val="16"/>
          <w:szCs w:val="16"/>
        </w:rPr>
        <w:t>“LA DEPENDENCIA O ENTIDAD”</w:t>
      </w:r>
      <w:r w:rsidRPr="00E203F9">
        <w:rPr>
          <w:rFonts w:ascii="Arial" w:hAnsi="Arial" w:cs="Arial"/>
          <w:sz w:val="16"/>
          <w:szCs w:val="16"/>
        </w:rPr>
        <w:t xml:space="preserve"> podrá determinar no dar por rescindido el contrato, cuando durante el procedimiento advierta que la rescisión </w:t>
      </w:r>
      <w:proofErr w:type="gramStart"/>
      <w:r w:rsidRPr="00E203F9">
        <w:rPr>
          <w:rFonts w:ascii="Arial" w:hAnsi="Arial" w:cs="Arial"/>
          <w:sz w:val="16"/>
          <w:szCs w:val="16"/>
        </w:rPr>
        <w:t>del mismo</w:t>
      </w:r>
      <w:proofErr w:type="gramEnd"/>
      <w:r w:rsidRPr="00E203F9">
        <w:rPr>
          <w:rFonts w:ascii="Arial" w:hAnsi="Arial" w:cs="Arial"/>
          <w:sz w:val="16"/>
          <w:szCs w:val="16"/>
        </w:rPr>
        <w:t xml:space="preserve"> pudiera ocasionar algún daño o afectación a las funciones que tiene encomendadas. En este supuesto, </w:t>
      </w:r>
      <w:r w:rsidRPr="00E203F9">
        <w:rPr>
          <w:rFonts w:ascii="Arial" w:hAnsi="Arial" w:cs="Arial"/>
          <w:b/>
          <w:sz w:val="16"/>
          <w:szCs w:val="16"/>
        </w:rPr>
        <w:t>“LA DEPENDENCIA O ENTIDAD”</w:t>
      </w:r>
      <w:r w:rsidRPr="00E203F9">
        <w:rPr>
          <w:rFonts w:ascii="Arial" w:hAnsi="Arial" w:cs="Arial"/>
          <w:sz w:val="16"/>
          <w:szCs w:val="16"/>
        </w:rPr>
        <w:t xml:space="preserve"> elaborará un dictamen en el cual justifique que los impactos económicos o de operación que se ocasionarían con la rescisión del contrato resultarían más inconvenientes. </w:t>
      </w:r>
    </w:p>
    <w:p w14:paraId="74990053" w14:textId="77777777" w:rsidR="00302644" w:rsidRPr="00E203F9" w:rsidRDefault="00302644" w:rsidP="00B22FD4">
      <w:pPr>
        <w:tabs>
          <w:tab w:val="left" w:pos="2700"/>
        </w:tabs>
        <w:ind w:right="-1"/>
        <w:jc w:val="both"/>
        <w:rPr>
          <w:rFonts w:ascii="Arial" w:hAnsi="Arial" w:cs="Arial"/>
          <w:sz w:val="16"/>
          <w:szCs w:val="16"/>
        </w:rPr>
      </w:pPr>
      <w:r w:rsidRPr="00E203F9">
        <w:rPr>
          <w:rFonts w:ascii="Arial" w:hAnsi="Arial" w:cs="Arial"/>
          <w:sz w:val="16"/>
          <w:szCs w:val="16"/>
        </w:rPr>
        <w:t xml:space="preserve"> </w:t>
      </w:r>
    </w:p>
    <w:p w14:paraId="2CAE541C" w14:textId="77777777" w:rsidR="00302644" w:rsidRPr="00E203F9" w:rsidRDefault="00302644" w:rsidP="00B22FD4">
      <w:pPr>
        <w:tabs>
          <w:tab w:val="left" w:pos="2700"/>
        </w:tabs>
        <w:ind w:right="-1"/>
        <w:jc w:val="both"/>
        <w:rPr>
          <w:rFonts w:ascii="Arial" w:hAnsi="Arial" w:cs="Arial"/>
          <w:sz w:val="16"/>
          <w:szCs w:val="16"/>
        </w:rPr>
      </w:pPr>
      <w:r w:rsidRPr="00E203F9">
        <w:rPr>
          <w:rFonts w:ascii="Arial" w:hAnsi="Arial" w:cs="Arial"/>
          <w:sz w:val="16"/>
          <w:szCs w:val="16"/>
        </w:rPr>
        <w:t xml:space="preserve">Al no dar por rescindido el contrato, </w:t>
      </w:r>
      <w:r w:rsidRPr="00E203F9">
        <w:rPr>
          <w:rFonts w:ascii="Arial" w:hAnsi="Arial" w:cs="Arial"/>
          <w:b/>
          <w:sz w:val="16"/>
          <w:szCs w:val="16"/>
        </w:rPr>
        <w:t>“LA DEPENDENCIA O ENTIDAD”</w:t>
      </w:r>
      <w:r w:rsidRPr="00E203F9">
        <w:rPr>
          <w:rFonts w:ascii="Arial" w:hAnsi="Arial" w:cs="Arial"/>
          <w:sz w:val="16"/>
          <w:szCs w:val="16"/>
        </w:rPr>
        <w:t xml:space="preserve"> establecerá con </w:t>
      </w:r>
      <w:r w:rsidRPr="00E203F9">
        <w:rPr>
          <w:rFonts w:ascii="Arial" w:hAnsi="Arial" w:cs="Arial"/>
          <w:b/>
          <w:sz w:val="16"/>
          <w:szCs w:val="16"/>
        </w:rPr>
        <w:t>“EL PROVEEDOR”</w:t>
      </w:r>
      <w:r w:rsidRPr="00E203F9">
        <w:rPr>
          <w:rFonts w:ascii="Arial" w:hAnsi="Arial" w:cs="Arial"/>
          <w:sz w:val="16"/>
          <w:szCs w:val="16"/>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Pr="00E203F9">
        <w:rPr>
          <w:rFonts w:ascii="Arial" w:hAnsi="Arial" w:cs="Arial"/>
          <w:b/>
          <w:sz w:val="16"/>
          <w:szCs w:val="16"/>
        </w:rPr>
        <w:t>“LAASSP”</w:t>
      </w:r>
      <w:r w:rsidRPr="00E203F9">
        <w:rPr>
          <w:rFonts w:ascii="Arial" w:hAnsi="Arial" w:cs="Arial"/>
          <w:sz w:val="16"/>
          <w:szCs w:val="16"/>
        </w:rPr>
        <w:t>.</w:t>
      </w:r>
    </w:p>
    <w:p w14:paraId="36DD75A3" w14:textId="77777777" w:rsidR="00302644" w:rsidRPr="00E203F9" w:rsidRDefault="00302644" w:rsidP="00B22FD4">
      <w:pPr>
        <w:tabs>
          <w:tab w:val="left" w:pos="2700"/>
        </w:tabs>
        <w:ind w:right="-1"/>
        <w:jc w:val="both"/>
        <w:rPr>
          <w:rFonts w:ascii="Arial" w:hAnsi="Arial" w:cs="Arial"/>
          <w:sz w:val="16"/>
          <w:szCs w:val="16"/>
        </w:rPr>
      </w:pPr>
    </w:p>
    <w:p w14:paraId="68F6C248" w14:textId="77777777" w:rsidR="00302644" w:rsidRPr="00E203F9" w:rsidRDefault="00302644" w:rsidP="00B22FD4">
      <w:pPr>
        <w:tabs>
          <w:tab w:val="left" w:pos="2700"/>
        </w:tabs>
        <w:ind w:right="-1"/>
        <w:jc w:val="both"/>
        <w:rPr>
          <w:rFonts w:ascii="Arial" w:hAnsi="Arial" w:cs="Arial"/>
          <w:sz w:val="16"/>
          <w:szCs w:val="16"/>
        </w:rPr>
      </w:pPr>
      <w:r w:rsidRPr="00E203F9">
        <w:rPr>
          <w:rFonts w:ascii="Arial" w:hAnsi="Arial" w:cs="Arial"/>
          <w:sz w:val="16"/>
          <w:szCs w:val="16"/>
        </w:rPr>
        <w:t xml:space="preserve">Cuando se presente cualquiera de los casos mencionados, </w:t>
      </w:r>
      <w:r w:rsidRPr="00E203F9">
        <w:rPr>
          <w:rFonts w:ascii="Arial" w:hAnsi="Arial" w:cs="Arial"/>
          <w:b/>
          <w:sz w:val="16"/>
          <w:szCs w:val="16"/>
        </w:rPr>
        <w:t>“LA DEPENDENCIA O ENTIDAD”</w:t>
      </w:r>
      <w:r w:rsidRPr="00E203F9">
        <w:rPr>
          <w:rFonts w:ascii="Arial" w:hAnsi="Arial" w:cs="Arial"/>
          <w:sz w:val="16"/>
          <w:szCs w:val="16"/>
        </w:rPr>
        <w:t xml:space="preserve"> quedará expresamente facultada para optar por exigir el cumplimiento del contrato, aplicando las penas convencionales y/o rescindirlo, siendo esta situación una facultad potestativa.</w:t>
      </w:r>
    </w:p>
    <w:p w14:paraId="5D883CB7" w14:textId="77777777" w:rsidR="00302644" w:rsidRPr="00E203F9" w:rsidRDefault="00302644" w:rsidP="00B22FD4">
      <w:pPr>
        <w:tabs>
          <w:tab w:val="left" w:pos="2700"/>
        </w:tabs>
        <w:ind w:right="-1"/>
        <w:jc w:val="both"/>
        <w:rPr>
          <w:rFonts w:ascii="Arial" w:hAnsi="Arial" w:cs="Arial"/>
          <w:sz w:val="16"/>
          <w:szCs w:val="16"/>
        </w:rPr>
      </w:pPr>
    </w:p>
    <w:p w14:paraId="4E8E1C49" w14:textId="77777777" w:rsidR="00302644" w:rsidRPr="00E203F9" w:rsidRDefault="00302644" w:rsidP="00B22FD4">
      <w:pPr>
        <w:tabs>
          <w:tab w:val="left" w:pos="2700"/>
        </w:tabs>
        <w:ind w:right="-1"/>
        <w:jc w:val="both"/>
        <w:rPr>
          <w:rFonts w:ascii="Arial" w:hAnsi="Arial" w:cs="Arial"/>
          <w:sz w:val="16"/>
          <w:szCs w:val="16"/>
        </w:rPr>
      </w:pPr>
      <w:r w:rsidRPr="00E203F9">
        <w:rPr>
          <w:rFonts w:ascii="Arial" w:hAnsi="Arial" w:cs="Arial"/>
          <w:sz w:val="16"/>
          <w:szCs w:val="16"/>
        </w:rPr>
        <w:t xml:space="preserve">Si se llevara a cabo la rescisión del contrato, y en el caso de que a </w:t>
      </w:r>
      <w:r w:rsidRPr="00E203F9">
        <w:rPr>
          <w:rFonts w:ascii="Arial" w:hAnsi="Arial" w:cs="Arial"/>
          <w:b/>
          <w:sz w:val="16"/>
          <w:szCs w:val="16"/>
        </w:rPr>
        <w:t>“EL PROVEEDOR”</w:t>
      </w:r>
      <w:r w:rsidRPr="00E203F9">
        <w:rPr>
          <w:rFonts w:ascii="Arial" w:hAnsi="Arial" w:cs="Arial"/>
          <w:sz w:val="16"/>
          <w:szCs w:val="16"/>
        </w:rPr>
        <w:t xml:space="preserve"> se le hubieran entregado pagos progresivos, éste deberá de reintegrarlos más los intereses correspondientes, conforme a lo indicado en el artículo 51 párrafo cuarto, de la </w:t>
      </w:r>
      <w:r w:rsidRPr="00E203F9">
        <w:rPr>
          <w:rFonts w:ascii="Arial" w:hAnsi="Arial" w:cs="Arial"/>
          <w:b/>
          <w:sz w:val="16"/>
          <w:szCs w:val="16"/>
        </w:rPr>
        <w:t>“LAASSP”</w:t>
      </w:r>
      <w:r w:rsidRPr="00E203F9">
        <w:rPr>
          <w:rFonts w:ascii="Arial" w:hAnsi="Arial" w:cs="Arial"/>
          <w:sz w:val="16"/>
          <w:szCs w:val="16"/>
        </w:rPr>
        <w:t xml:space="preserve">. </w:t>
      </w:r>
    </w:p>
    <w:p w14:paraId="3CDFF443" w14:textId="77777777" w:rsidR="00302644" w:rsidRPr="00E203F9" w:rsidRDefault="00302644" w:rsidP="00B22FD4">
      <w:pPr>
        <w:tabs>
          <w:tab w:val="left" w:pos="2700"/>
        </w:tabs>
        <w:ind w:right="-1"/>
        <w:jc w:val="both"/>
        <w:rPr>
          <w:rFonts w:ascii="Arial" w:hAnsi="Arial" w:cs="Arial"/>
          <w:sz w:val="16"/>
          <w:szCs w:val="16"/>
        </w:rPr>
      </w:pPr>
    </w:p>
    <w:p w14:paraId="76AA7CB6" w14:textId="77777777" w:rsidR="00302644" w:rsidRPr="00E203F9" w:rsidRDefault="00302644" w:rsidP="00B22FD4">
      <w:pPr>
        <w:ind w:right="51"/>
        <w:jc w:val="both"/>
        <w:rPr>
          <w:rFonts w:ascii="Arial" w:hAnsi="Arial" w:cs="Arial"/>
          <w:sz w:val="16"/>
          <w:szCs w:val="16"/>
        </w:rPr>
      </w:pPr>
      <w:r w:rsidRPr="00E203F9">
        <w:rPr>
          <w:rFonts w:ascii="Arial" w:hAnsi="Arial"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E203F9">
        <w:rPr>
          <w:rFonts w:ascii="Arial" w:hAnsi="Arial" w:cs="Arial"/>
          <w:b/>
          <w:sz w:val="16"/>
          <w:szCs w:val="16"/>
        </w:rPr>
        <w:t>“LA DEPENDENCIA O ENTIDAD”</w:t>
      </w:r>
      <w:r w:rsidRPr="00E203F9">
        <w:rPr>
          <w:rFonts w:ascii="Arial" w:hAnsi="Arial" w:cs="Arial"/>
          <w:sz w:val="16"/>
          <w:szCs w:val="16"/>
        </w:rPr>
        <w:t>.</w:t>
      </w:r>
    </w:p>
    <w:p w14:paraId="057F522C" w14:textId="77777777" w:rsidR="00302644" w:rsidRPr="00E203F9" w:rsidRDefault="00302644" w:rsidP="00B22FD4">
      <w:pPr>
        <w:ind w:right="51"/>
        <w:jc w:val="both"/>
        <w:rPr>
          <w:rFonts w:ascii="Arial" w:hAnsi="Arial" w:cs="Arial"/>
          <w:sz w:val="16"/>
          <w:szCs w:val="16"/>
        </w:rPr>
      </w:pPr>
    </w:p>
    <w:p w14:paraId="008025CC" w14:textId="77777777" w:rsidR="00302644" w:rsidRPr="00E203F9" w:rsidRDefault="00302644" w:rsidP="00B22FD4">
      <w:pPr>
        <w:ind w:right="51"/>
        <w:jc w:val="both"/>
        <w:rPr>
          <w:rFonts w:ascii="Arial" w:hAnsi="Arial" w:cs="Arial"/>
          <w:sz w:val="16"/>
          <w:szCs w:val="16"/>
        </w:rPr>
      </w:pPr>
      <w:r w:rsidRPr="00E203F9">
        <w:rPr>
          <w:rFonts w:ascii="Arial" w:hAnsi="Arial" w:cs="Arial"/>
          <w:b/>
          <w:sz w:val="16"/>
          <w:szCs w:val="16"/>
        </w:rPr>
        <w:t>“EL PROVEEDOR”</w:t>
      </w:r>
      <w:r w:rsidRPr="00E203F9">
        <w:rPr>
          <w:rFonts w:ascii="Arial" w:hAnsi="Arial" w:cs="Arial"/>
          <w:sz w:val="16"/>
          <w:szCs w:val="16"/>
        </w:rPr>
        <w:t xml:space="preserve"> será responsable por los daños y perjuicios que le cause a </w:t>
      </w:r>
      <w:r w:rsidRPr="00E203F9">
        <w:rPr>
          <w:rFonts w:ascii="Arial" w:hAnsi="Arial" w:cs="Arial"/>
          <w:b/>
          <w:sz w:val="16"/>
          <w:szCs w:val="16"/>
        </w:rPr>
        <w:t>“LA DEPENDENCIA O ENTIDAD”</w:t>
      </w:r>
      <w:r w:rsidRPr="00E203F9">
        <w:rPr>
          <w:rFonts w:ascii="Arial" w:hAnsi="Arial" w:cs="Arial"/>
          <w:sz w:val="16"/>
          <w:szCs w:val="16"/>
        </w:rPr>
        <w:t>.</w:t>
      </w:r>
    </w:p>
    <w:p w14:paraId="4F36C558" w14:textId="77777777" w:rsidR="00302644" w:rsidRPr="00E203F9" w:rsidRDefault="00302644" w:rsidP="00B22FD4">
      <w:pPr>
        <w:ind w:right="51"/>
        <w:jc w:val="both"/>
        <w:rPr>
          <w:rFonts w:ascii="Arial" w:hAnsi="Arial" w:cs="Arial"/>
          <w:sz w:val="16"/>
          <w:szCs w:val="16"/>
        </w:rPr>
      </w:pPr>
    </w:p>
    <w:p w14:paraId="033DB0B1" w14:textId="77777777" w:rsidR="00302644" w:rsidRPr="00E203F9" w:rsidRDefault="00302644" w:rsidP="00B22FD4">
      <w:pPr>
        <w:ind w:right="51"/>
        <w:jc w:val="both"/>
        <w:rPr>
          <w:rFonts w:ascii="Arial" w:hAnsi="Arial" w:cs="Arial"/>
          <w:sz w:val="16"/>
          <w:szCs w:val="16"/>
        </w:rPr>
      </w:pPr>
    </w:p>
    <w:p w14:paraId="70B02E92" w14:textId="77777777" w:rsidR="00302644" w:rsidRPr="00E203F9" w:rsidRDefault="00302644" w:rsidP="00B22FD4">
      <w:pPr>
        <w:widowControl w:val="0"/>
        <w:tabs>
          <w:tab w:val="left" w:pos="2520"/>
        </w:tabs>
        <w:jc w:val="both"/>
        <w:rPr>
          <w:rFonts w:ascii="Arial" w:hAnsi="Arial" w:cs="Arial"/>
          <w:b/>
          <w:sz w:val="16"/>
          <w:szCs w:val="16"/>
        </w:rPr>
      </w:pPr>
      <w:r w:rsidRPr="00E203F9">
        <w:rPr>
          <w:rFonts w:ascii="Arial" w:hAnsi="Arial" w:cs="Arial"/>
          <w:b/>
          <w:sz w:val="16"/>
          <w:szCs w:val="16"/>
        </w:rPr>
        <w:lastRenderedPageBreak/>
        <w:t>TRIGÉSIMA PRIMERA</w:t>
      </w:r>
      <w:r w:rsidRPr="00E203F9">
        <w:rPr>
          <w:rFonts w:ascii="Arial" w:hAnsi="Arial" w:cs="Arial"/>
          <w:b/>
          <w:sz w:val="16"/>
          <w:szCs w:val="16"/>
          <w:lang w:eastAsia="es-MX"/>
        </w:rPr>
        <w:t>.</w:t>
      </w:r>
      <w:r w:rsidRPr="00E203F9">
        <w:rPr>
          <w:rFonts w:ascii="Arial" w:hAnsi="Arial" w:cs="Arial"/>
          <w:b/>
          <w:sz w:val="16"/>
          <w:szCs w:val="16"/>
        </w:rPr>
        <w:t xml:space="preserve"> TERMINACIÓN ANTICIPADA</w:t>
      </w:r>
    </w:p>
    <w:p w14:paraId="31F780B1" w14:textId="77777777" w:rsidR="00302644" w:rsidRPr="00E203F9" w:rsidRDefault="00302644" w:rsidP="00B22FD4">
      <w:pPr>
        <w:widowControl w:val="0"/>
        <w:tabs>
          <w:tab w:val="left" w:pos="2520"/>
        </w:tabs>
        <w:jc w:val="both"/>
        <w:rPr>
          <w:rFonts w:ascii="Arial" w:hAnsi="Arial" w:cs="Arial"/>
          <w:sz w:val="16"/>
          <w:szCs w:val="16"/>
        </w:rPr>
      </w:pPr>
    </w:p>
    <w:p w14:paraId="7F10D532" w14:textId="77777777" w:rsidR="00302644" w:rsidRPr="00E203F9" w:rsidRDefault="00302644" w:rsidP="00B22FD4">
      <w:pPr>
        <w:ind w:right="51"/>
        <w:jc w:val="both"/>
        <w:rPr>
          <w:rFonts w:ascii="Arial" w:hAnsi="Arial" w:cs="Arial"/>
          <w:sz w:val="16"/>
          <w:szCs w:val="16"/>
        </w:rPr>
      </w:pPr>
      <w:r w:rsidRPr="00E203F9">
        <w:rPr>
          <w:rFonts w:ascii="Arial" w:hAnsi="Arial" w:cs="Arial"/>
          <w:b/>
          <w:sz w:val="16"/>
          <w:szCs w:val="16"/>
        </w:rPr>
        <w:t>“LA DEPENDENCIA O ENTIDAD”</w:t>
      </w:r>
      <w:r w:rsidRPr="00E203F9">
        <w:rPr>
          <w:rFonts w:ascii="Arial" w:hAnsi="Arial" w:cs="Arial"/>
          <w:sz w:val="16"/>
          <w:szCs w:val="16"/>
        </w:rPr>
        <w:t xml:space="preserve"> podrá dar por terminado anticipadamente el presente contrato, cuando concurran razones de interés general o bien cuando por causas justificadas se extinga la necesidad de requerir los bienes o prestación de los servicios o arrendamiento originalmente contratados, y se demuestre que de continuar con el cumplimiento de las obligaciones pactadas, se ocasionaría algún daño o perjuicio a </w:t>
      </w:r>
      <w:r w:rsidRPr="00E203F9">
        <w:rPr>
          <w:rFonts w:ascii="Arial" w:hAnsi="Arial" w:cs="Arial"/>
          <w:b/>
          <w:sz w:val="16"/>
          <w:szCs w:val="16"/>
        </w:rPr>
        <w:t>“LA DEPENDENCIA O ENTIDAD”</w:t>
      </w:r>
      <w:r w:rsidRPr="00E203F9">
        <w:rPr>
          <w:rFonts w:ascii="Arial" w:hAnsi="Arial" w:cs="Arial"/>
          <w:sz w:val="16"/>
          <w:szCs w:val="16"/>
        </w:rPr>
        <w:t xml:space="preserve">, o se determine la nulidad total o parcial de los actos que dieron origen al contrato con motivo de una resolución de una inconformidad o intervención de oficio emitida por la Secretaría de la Función Pública, lo que bastará sea comunicado a </w:t>
      </w:r>
      <w:r w:rsidRPr="00E203F9">
        <w:rPr>
          <w:rFonts w:ascii="Arial" w:hAnsi="Arial" w:cs="Arial"/>
          <w:b/>
          <w:sz w:val="16"/>
          <w:szCs w:val="16"/>
        </w:rPr>
        <w:t>“EL PROVEEDOR”</w:t>
      </w:r>
      <w:r w:rsidRPr="00E203F9">
        <w:rPr>
          <w:rFonts w:ascii="Arial" w:hAnsi="Arial" w:cs="Arial"/>
          <w:sz w:val="16"/>
          <w:szCs w:val="16"/>
        </w:rPr>
        <w:t xml:space="preserve"> con 30 (treinta) días naturales anteriores al hecho. En este caso, </w:t>
      </w:r>
      <w:r w:rsidRPr="00E203F9">
        <w:rPr>
          <w:rFonts w:ascii="Arial" w:hAnsi="Arial" w:cs="Arial"/>
          <w:b/>
          <w:sz w:val="16"/>
          <w:szCs w:val="16"/>
        </w:rPr>
        <w:t>“LA DEPENDENCIA O ENTIDAD”</w:t>
      </w:r>
      <w:r w:rsidRPr="00E203F9">
        <w:rPr>
          <w:rFonts w:ascii="Arial" w:hAnsi="Arial" w:cs="Arial"/>
          <w:sz w:val="16"/>
          <w:szCs w:val="16"/>
        </w:rPr>
        <w:t xml:space="preserve"> a solicitud escrita de </w:t>
      </w:r>
      <w:r w:rsidRPr="00E203F9">
        <w:rPr>
          <w:rFonts w:ascii="Arial" w:hAnsi="Arial" w:cs="Arial"/>
          <w:b/>
          <w:sz w:val="16"/>
          <w:szCs w:val="16"/>
        </w:rPr>
        <w:t>“EL PROVEEDOR”</w:t>
      </w:r>
      <w:r w:rsidRPr="00E203F9">
        <w:rPr>
          <w:rFonts w:ascii="Arial" w:hAnsi="Arial" w:cs="Arial"/>
          <w:sz w:val="16"/>
          <w:szCs w:val="16"/>
        </w:rPr>
        <w:t xml:space="preserve"> cubrirá los gastos no recuperables, siempre que estos sean razonables estén debidamente comprobados y relacionados directamente con el contrato.</w:t>
      </w:r>
    </w:p>
    <w:p w14:paraId="43CFE9A2" w14:textId="77777777" w:rsidR="00302644" w:rsidRPr="00E203F9" w:rsidRDefault="00302644" w:rsidP="00B22FD4">
      <w:pPr>
        <w:ind w:right="51"/>
        <w:jc w:val="both"/>
        <w:rPr>
          <w:rFonts w:ascii="Arial" w:hAnsi="Arial" w:cs="Arial"/>
          <w:sz w:val="16"/>
          <w:szCs w:val="16"/>
        </w:rPr>
      </w:pPr>
    </w:p>
    <w:p w14:paraId="1A42B91B" w14:textId="77777777" w:rsidR="00302644" w:rsidRPr="00E203F9" w:rsidRDefault="00302644" w:rsidP="00B22FD4">
      <w:pPr>
        <w:tabs>
          <w:tab w:val="left" w:pos="2520"/>
        </w:tabs>
        <w:jc w:val="both"/>
        <w:rPr>
          <w:rFonts w:ascii="Arial" w:hAnsi="Arial" w:cs="Arial"/>
          <w:b/>
          <w:sz w:val="16"/>
          <w:szCs w:val="16"/>
        </w:rPr>
      </w:pPr>
    </w:p>
    <w:p w14:paraId="0CC3FEB4" w14:textId="77777777" w:rsidR="00302644" w:rsidRPr="00E203F9" w:rsidRDefault="00302644" w:rsidP="00B22FD4">
      <w:pPr>
        <w:tabs>
          <w:tab w:val="left" w:pos="2520"/>
        </w:tabs>
        <w:jc w:val="both"/>
        <w:rPr>
          <w:rFonts w:ascii="Arial" w:hAnsi="Arial" w:cs="Arial"/>
          <w:b/>
          <w:sz w:val="16"/>
          <w:szCs w:val="16"/>
        </w:rPr>
      </w:pPr>
      <w:r w:rsidRPr="00E203F9">
        <w:rPr>
          <w:rFonts w:ascii="Arial" w:hAnsi="Arial" w:cs="Arial"/>
          <w:b/>
          <w:sz w:val="16"/>
          <w:szCs w:val="16"/>
        </w:rPr>
        <w:t>TRIGÉSIMA SEGUNDA. DISCREPANCIAS</w:t>
      </w:r>
    </w:p>
    <w:p w14:paraId="560EF437" w14:textId="77777777" w:rsidR="00302644" w:rsidRPr="00E203F9" w:rsidRDefault="00302644" w:rsidP="00B22FD4">
      <w:pPr>
        <w:tabs>
          <w:tab w:val="left" w:pos="2520"/>
        </w:tabs>
        <w:jc w:val="both"/>
        <w:rPr>
          <w:rFonts w:ascii="Arial" w:hAnsi="Arial" w:cs="Arial"/>
          <w:b/>
          <w:color w:val="FF0000"/>
          <w:sz w:val="16"/>
          <w:szCs w:val="16"/>
        </w:rPr>
      </w:pPr>
    </w:p>
    <w:p w14:paraId="16BBBDFF" w14:textId="77777777" w:rsidR="00302644" w:rsidRPr="00E203F9" w:rsidRDefault="00302644" w:rsidP="00B22FD4">
      <w:pPr>
        <w:ind w:right="51"/>
        <w:jc w:val="both"/>
        <w:rPr>
          <w:rFonts w:ascii="Arial" w:hAnsi="Arial" w:cs="Arial"/>
          <w:sz w:val="16"/>
          <w:szCs w:val="16"/>
        </w:rPr>
      </w:pPr>
      <w:r w:rsidRPr="00E203F9">
        <w:rPr>
          <w:rFonts w:ascii="Arial" w:hAnsi="Arial" w:cs="Arial"/>
          <w:b/>
          <w:sz w:val="16"/>
          <w:szCs w:val="16"/>
        </w:rPr>
        <w:t xml:space="preserve">“LAS PARTES” </w:t>
      </w:r>
      <w:r w:rsidRPr="00E203F9">
        <w:rPr>
          <w:rFonts w:ascii="Arial" w:hAnsi="Arial" w:cs="Arial"/>
          <w:sz w:val="16"/>
          <w:szCs w:val="16"/>
        </w:rPr>
        <w:t xml:space="preserve">convienen que, en caso de discrepancia entre la solicitud de cotización, la propuesta económica de </w:t>
      </w:r>
      <w:r w:rsidRPr="00E203F9">
        <w:rPr>
          <w:rFonts w:ascii="Arial" w:hAnsi="Arial" w:cs="Arial"/>
          <w:b/>
          <w:sz w:val="16"/>
          <w:szCs w:val="16"/>
        </w:rPr>
        <w:t>“EL PROVEEDOR”</w:t>
      </w:r>
      <w:r w:rsidRPr="00E203F9">
        <w:rPr>
          <w:rFonts w:ascii="Arial" w:hAnsi="Arial" w:cs="Arial"/>
          <w:sz w:val="16"/>
          <w:szCs w:val="16"/>
        </w:rPr>
        <w:t xml:space="preserve"> y el presente </w:t>
      </w:r>
      <w:r w:rsidRPr="00E203F9">
        <w:rPr>
          <w:rFonts w:ascii="Arial" w:eastAsia="Cambria" w:hAnsi="Arial" w:cs="Arial"/>
          <w:sz w:val="16"/>
          <w:szCs w:val="16"/>
          <w:lang w:eastAsia="en-US"/>
        </w:rPr>
        <w:t>contrato</w:t>
      </w:r>
      <w:r w:rsidRPr="00E203F9">
        <w:rPr>
          <w:rFonts w:ascii="Arial" w:hAnsi="Arial" w:cs="Arial"/>
          <w:sz w:val="16"/>
          <w:szCs w:val="16"/>
        </w:rPr>
        <w:t xml:space="preserve">, prevalecerá lo establecido en la solicitud de cotización respectiva, de conformidad con lo dispuesto por el artículo 81 fracción IV, del Reglamento de la </w:t>
      </w:r>
      <w:r w:rsidRPr="00E203F9">
        <w:rPr>
          <w:rFonts w:ascii="Arial" w:hAnsi="Arial" w:cs="Arial"/>
          <w:b/>
          <w:sz w:val="16"/>
          <w:szCs w:val="16"/>
        </w:rPr>
        <w:t>“LAASSP”</w:t>
      </w:r>
      <w:r w:rsidRPr="00E203F9">
        <w:rPr>
          <w:rFonts w:ascii="Arial" w:hAnsi="Arial" w:cs="Arial"/>
          <w:sz w:val="16"/>
          <w:szCs w:val="16"/>
        </w:rPr>
        <w:t>.</w:t>
      </w:r>
    </w:p>
    <w:p w14:paraId="3B749536" w14:textId="77777777" w:rsidR="00302644" w:rsidRPr="00E203F9" w:rsidRDefault="00302644" w:rsidP="00B22FD4">
      <w:pPr>
        <w:ind w:right="51"/>
        <w:jc w:val="both"/>
        <w:rPr>
          <w:rFonts w:ascii="Arial" w:hAnsi="Arial" w:cs="Arial"/>
          <w:sz w:val="16"/>
          <w:szCs w:val="16"/>
        </w:rPr>
      </w:pPr>
    </w:p>
    <w:p w14:paraId="028D0D97" w14:textId="77777777" w:rsidR="00302644" w:rsidRPr="00E203F9" w:rsidRDefault="00302644" w:rsidP="00B22FD4">
      <w:pPr>
        <w:tabs>
          <w:tab w:val="left" w:pos="2520"/>
        </w:tabs>
        <w:jc w:val="both"/>
        <w:rPr>
          <w:rFonts w:ascii="Arial" w:hAnsi="Arial" w:cs="Arial"/>
          <w:b/>
          <w:sz w:val="16"/>
          <w:szCs w:val="16"/>
        </w:rPr>
      </w:pPr>
      <w:r w:rsidRPr="00E203F9">
        <w:rPr>
          <w:rFonts w:ascii="Arial" w:hAnsi="Arial" w:cs="Arial"/>
          <w:b/>
          <w:sz w:val="16"/>
          <w:szCs w:val="16"/>
        </w:rPr>
        <w:t>TRIGÉSIMA TERCERA. CONCILIACIÓN.</w:t>
      </w:r>
    </w:p>
    <w:p w14:paraId="784F0C94" w14:textId="77777777" w:rsidR="00302644" w:rsidRPr="00E203F9" w:rsidRDefault="00302644" w:rsidP="00B22FD4">
      <w:pPr>
        <w:tabs>
          <w:tab w:val="left" w:pos="2520"/>
        </w:tabs>
        <w:jc w:val="both"/>
        <w:rPr>
          <w:rFonts w:ascii="Arial" w:hAnsi="Arial" w:cs="Arial"/>
          <w:sz w:val="16"/>
          <w:szCs w:val="16"/>
        </w:rPr>
      </w:pPr>
    </w:p>
    <w:p w14:paraId="0BA288DA" w14:textId="77777777" w:rsidR="00302644" w:rsidRPr="00E203F9" w:rsidRDefault="00302644" w:rsidP="00B22FD4">
      <w:pPr>
        <w:tabs>
          <w:tab w:val="left" w:pos="2520"/>
        </w:tabs>
        <w:jc w:val="both"/>
        <w:rPr>
          <w:rFonts w:ascii="Arial" w:eastAsia="Cambria" w:hAnsi="Arial" w:cs="Arial"/>
          <w:sz w:val="16"/>
          <w:szCs w:val="16"/>
          <w:lang w:eastAsia="en-US"/>
        </w:rPr>
      </w:pPr>
      <w:r w:rsidRPr="00E203F9">
        <w:rPr>
          <w:rFonts w:ascii="Arial" w:hAnsi="Arial" w:cs="Arial"/>
          <w:b/>
          <w:sz w:val="16"/>
          <w:szCs w:val="16"/>
        </w:rPr>
        <w:t>“LAS PARTES”</w:t>
      </w:r>
      <w:r w:rsidRPr="00E203F9">
        <w:rPr>
          <w:rFonts w:ascii="Arial" w:hAnsi="Arial" w:cs="Arial"/>
          <w:sz w:val="16"/>
          <w:szCs w:val="16"/>
        </w:rPr>
        <w:t xml:space="preserve"> </w:t>
      </w:r>
      <w:r w:rsidRPr="00E203F9">
        <w:rPr>
          <w:rFonts w:ascii="Arial" w:eastAsia="Cambria" w:hAnsi="Arial" w:cs="Arial"/>
          <w:sz w:val="16"/>
          <w:szCs w:val="16"/>
          <w:lang w:eastAsia="en-U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14:paraId="7568B9C8" w14:textId="77777777" w:rsidR="00302644" w:rsidRPr="00E203F9" w:rsidRDefault="00302644" w:rsidP="00B22FD4">
      <w:pPr>
        <w:tabs>
          <w:tab w:val="left" w:pos="2520"/>
        </w:tabs>
        <w:jc w:val="both"/>
        <w:rPr>
          <w:rFonts w:ascii="Arial" w:eastAsia="Cambria" w:hAnsi="Arial" w:cs="Arial"/>
          <w:sz w:val="16"/>
          <w:szCs w:val="16"/>
          <w:lang w:eastAsia="en-US"/>
        </w:rPr>
      </w:pPr>
    </w:p>
    <w:p w14:paraId="4DAC1C66" w14:textId="77777777" w:rsidR="00302644" w:rsidRPr="00E203F9" w:rsidRDefault="00302644" w:rsidP="00B22FD4">
      <w:pPr>
        <w:tabs>
          <w:tab w:val="left" w:pos="2520"/>
        </w:tabs>
        <w:jc w:val="both"/>
        <w:rPr>
          <w:rFonts w:ascii="Arial" w:eastAsia="Cambria" w:hAnsi="Arial" w:cs="Arial"/>
          <w:sz w:val="16"/>
          <w:szCs w:val="16"/>
          <w:lang w:eastAsia="en-US"/>
        </w:rPr>
      </w:pPr>
      <w:r w:rsidRPr="00E203F9">
        <w:rPr>
          <w:rFonts w:ascii="Arial" w:eastAsia="Cambria" w:hAnsi="Arial" w:cs="Arial"/>
          <w:sz w:val="16"/>
          <w:szCs w:val="16"/>
          <w:lang w:eastAsia="en-US"/>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14:paraId="5ECA60E0" w14:textId="77777777" w:rsidR="00302644" w:rsidRPr="00E203F9" w:rsidRDefault="00302644" w:rsidP="00B22FD4">
      <w:pPr>
        <w:shd w:val="clear" w:color="auto" w:fill="FFFFFF"/>
        <w:jc w:val="both"/>
        <w:textAlignment w:val="baseline"/>
        <w:rPr>
          <w:rFonts w:ascii="Arial" w:hAnsi="Arial" w:cs="Arial"/>
          <w:b/>
          <w:color w:val="333333"/>
          <w:sz w:val="16"/>
          <w:szCs w:val="16"/>
          <w:lang w:eastAsia="es-MX"/>
        </w:rPr>
      </w:pPr>
      <w:r w:rsidRPr="00E203F9">
        <w:rPr>
          <w:rFonts w:ascii="Arial" w:hAnsi="Arial" w:cs="Arial"/>
          <w:b/>
          <w:color w:val="333333"/>
          <w:sz w:val="16"/>
          <w:szCs w:val="16"/>
          <w:lang w:eastAsia="es-MX"/>
        </w:rPr>
        <w:t xml:space="preserve"> </w:t>
      </w:r>
    </w:p>
    <w:p w14:paraId="14F359D4" w14:textId="77777777" w:rsidR="00302644" w:rsidRPr="00E203F9" w:rsidRDefault="00302644" w:rsidP="00B22FD4">
      <w:pPr>
        <w:tabs>
          <w:tab w:val="left" w:pos="2520"/>
        </w:tabs>
        <w:jc w:val="both"/>
        <w:rPr>
          <w:rFonts w:ascii="Arial" w:hAnsi="Arial" w:cs="Arial"/>
          <w:b/>
          <w:sz w:val="16"/>
          <w:szCs w:val="16"/>
        </w:rPr>
      </w:pPr>
      <w:r w:rsidRPr="00E203F9">
        <w:rPr>
          <w:rFonts w:ascii="Arial" w:hAnsi="Arial" w:cs="Arial"/>
          <w:b/>
          <w:sz w:val="16"/>
          <w:szCs w:val="16"/>
        </w:rPr>
        <w:t>TRIGÉSIMA CUARTA. DOMICILIOS</w:t>
      </w:r>
    </w:p>
    <w:p w14:paraId="56C9D56F" w14:textId="77777777" w:rsidR="00302644" w:rsidRPr="00E203F9" w:rsidRDefault="00302644" w:rsidP="00B22FD4">
      <w:pPr>
        <w:tabs>
          <w:tab w:val="left" w:pos="2520"/>
        </w:tabs>
        <w:jc w:val="both"/>
        <w:rPr>
          <w:rFonts w:ascii="Arial" w:hAnsi="Arial" w:cs="Arial"/>
          <w:sz w:val="16"/>
          <w:szCs w:val="16"/>
        </w:rPr>
      </w:pPr>
    </w:p>
    <w:p w14:paraId="180DDEBD" w14:textId="77777777" w:rsidR="00302644" w:rsidRPr="00E203F9" w:rsidRDefault="00302644" w:rsidP="00B22FD4">
      <w:pPr>
        <w:shd w:val="clear" w:color="auto" w:fill="FFFFFF"/>
        <w:jc w:val="both"/>
        <w:textAlignment w:val="baseline"/>
        <w:rPr>
          <w:rFonts w:ascii="Arial" w:hAnsi="Arial" w:cs="Arial"/>
          <w:b/>
          <w:color w:val="333333"/>
          <w:sz w:val="16"/>
          <w:szCs w:val="16"/>
          <w:lang w:eastAsia="es-MX"/>
        </w:rPr>
      </w:pPr>
      <w:r w:rsidRPr="00E203F9">
        <w:rPr>
          <w:rFonts w:ascii="Arial" w:hAnsi="Arial" w:cs="Arial"/>
          <w:b/>
          <w:sz w:val="16"/>
          <w:szCs w:val="16"/>
        </w:rPr>
        <w:t>“LAS PARTES”</w:t>
      </w:r>
      <w:r w:rsidRPr="00E203F9">
        <w:rPr>
          <w:rFonts w:ascii="Arial" w:hAnsi="Arial" w:cs="Arial"/>
          <w:sz w:val="16"/>
          <w:szCs w:val="16"/>
        </w:rPr>
        <w:t xml:space="preserve"> señalan como sus domicilios legales para todos los efectos a que haya lugar y que se relacionan en el presente </w:t>
      </w:r>
      <w:r w:rsidRPr="00E203F9">
        <w:rPr>
          <w:rFonts w:ascii="Arial" w:eastAsia="Cambria" w:hAnsi="Arial" w:cs="Arial"/>
          <w:sz w:val="16"/>
          <w:szCs w:val="16"/>
          <w:lang w:eastAsia="en-US"/>
        </w:rPr>
        <w:t>contrato</w:t>
      </w:r>
      <w:r w:rsidRPr="00E203F9">
        <w:rPr>
          <w:rFonts w:ascii="Arial" w:hAnsi="Arial" w:cs="Arial"/>
          <w:sz w:val="16"/>
          <w:szCs w:val="16"/>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14:paraId="6726C336" w14:textId="77777777" w:rsidR="00302644" w:rsidRPr="00E203F9" w:rsidRDefault="00302644" w:rsidP="00B22FD4">
      <w:pPr>
        <w:pStyle w:val="Prrafodelista"/>
        <w:shd w:val="clear" w:color="auto" w:fill="FFFFFF"/>
        <w:spacing w:line="240" w:lineRule="auto"/>
        <w:ind w:left="720"/>
        <w:rPr>
          <w:rFonts w:ascii="Arial" w:hAnsi="Arial" w:cs="Arial"/>
          <w:b/>
          <w:color w:val="333333"/>
          <w:sz w:val="16"/>
          <w:szCs w:val="16"/>
          <w:lang w:eastAsia="es-MX"/>
        </w:rPr>
      </w:pPr>
    </w:p>
    <w:p w14:paraId="551BE48E" w14:textId="77777777" w:rsidR="00302644" w:rsidRPr="00E203F9" w:rsidRDefault="00302644" w:rsidP="00B22FD4">
      <w:pPr>
        <w:pStyle w:val="Prrafodelista"/>
        <w:shd w:val="clear" w:color="auto" w:fill="FFFFFF"/>
        <w:spacing w:line="240" w:lineRule="auto"/>
        <w:ind w:left="720"/>
        <w:rPr>
          <w:rFonts w:ascii="Arial" w:hAnsi="Arial" w:cs="Arial"/>
          <w:b/>
          <w:color w:val="333333"/>
          <w:sz w:val="16"/>
          <w:szCs w:val="16"/>
          <w:lang w:eastAsia="es-MX"/>
        </w:rPr>
      </w:pPr>
    </w:p>
    <w:p w14:paraId="2A1BF1AE" w14:textId="77777777" w:rsidR="00302644" w:rsidRPr="00E203F9" w:rsidRDefault="00302644" w:rsidP="00B22FD4">
      <w:pPr>
        <w:shd w:val="clear" w:color="auto" w:fill="FFFFFF"/>
        <w:jc w:val="both"/>
        <w:textAlignment w:val="baseline"/>
        <w:rPr>
          <w:rFonts w:ascii="Arial" w:hAnsi="Arial" w:cs="Arial"/>
          <w:b/>
          <w:color w:val="333333"/>
          <w:sz w:val="16"/>
          <w:szCs w:val="16"/>
          <w:lang w:eastAsia="es-MX"/>
        </w:rPr>
      </w:pPr>
      <w:r w:rsidRPr="00E203F9">
        <w:rPr>
          <w:rFonts w:ascii="Arial" w:hAnsi="Arial" w:cs="Arial"/>
          <w:b/>
          <w:sz w:val="16"/>
          <w:szCs w:val="16"/>
        </w:rPr>
        <w:t>TRIGÉSIMA QUINTA. LEGISLACIÓN APLICABLE</w:t>
      </w:r>
    </w:p>
    <w:p w14:paraId="0D136EBD" w14:textId="77777777" w:rsidR="00302644" w:rsidRPr="00E203F9" w:rsidRDefault="00302644" w:rsidP="00B22FD4">
      <w:pPr>
        <w:pStyle w:val="Prrafodelista"/>
        <w:shd w:val="clear" w:color="auto" w:fill="FFFFFF"/>
        <w:spacing w:line="240" w:lineRule="auto"/>
        <w:ind w:left="720"/>
        <w:rPr>
          <w:rFonts w:ascii="Arial" w:hAnsi="Arial" w:cs="Arial"/>
          <w:b/>
          <w:color w:val="333333"/>
          <w:sz w:val="16"/>
          <w:szCs w:val="16"/>
          <w:lang w:eastAsia="es-MX"/>
        </w:rPr>
      </w:pPr>
    </w:p>
    <w:p w14:paraId="3D8C09EC" w14:textId="77777777" w:rsidR="00302644" w:rsidRPr="00E203F9" w:rsidRDefault="00302644" w:rsidP="00B22FD4">
      <w:pPr>
        <w:tabs>
          <w:tab w:val="left" w:pos="2520"/>
        </w:tabs>
        <w:jc w:val="both"/>
        <w:rPr>
          <w:rFonts w:ascii="Arial" w:hAnsi="Arial" w:cs="Arial"/>
          <w:sz w:val="16"/>
          <w:szCs w:val="16"/>
        </w:rPr>
      </w:pPr>
      <w:r w:rsidRPr="00E203F9">
        <w:rPr>
          <w:rFonts w:ascii="Arial" w:hAnsi="Arial" w:cs="Arial"/>
          <w:b/>
          <w:sz w:val="16"/>
          <w:szCs w:val="16"/>
        </w:rPr>
        <w:t xml:space="preserve">“LAS PARTES” </w:t>
      </w:r>
      <w:r w:rsidRPr="00E203F9">
        <w:rPr>
          <w:rFonts w:ascii="Arial" w:hAnsi="Arial" w:cs="Arial"/>
          <w:sz w:val="16"/>
          <w:szCs w:val="16"/>
        </w:rPr>
        <w:t>se obligan a sujetarse estrictamente para el suministro de bienes o prestación de los servicios o arrendamiento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14:paraId="40658497" w14:textId="77777777" w:rsidR="00302644" w:rsidRPr="00E203F9" w:rsidRDefault="00302644" w:rsidP="00B22FD4">
      <w:pPr>
        <w:shd w:val="clear" w:color="auto" w:fill="FFFFFF"/>
        <w:jc w:val="both"/>
        <w:textAlignment w:val="baseline"/>
        <w:rPr>
          <w:rFonts w:ascii="Arial" w:hAnsi="Arial" w:cs="Arial"/>
          <w:b/>
          <w:color w:val="333333"/>
          <w:sz w:val="16"/>
          <w:szCs w:val="16"/>
          <w:lang w:eastAsia="es-MX"/>
        </w:rPr>
      </w:pPr>
    </w:p>
    <w:p w14:paraId="119C773D" w14:textId="77777777" w:rsidR="00302644" w:rsidRPr="00E203F9" w:rsidRDefault="00302644" w:rsidP="00B22FD4">
      <w:pPr>
        <w:tabs>
          <w:tab w:val="left" w:pos="2520"/>
        </w:tabs>
        <w:jc w:val="both"/>
        <w:rPr>
          <w:rFonts w:ascii="Arial" w:hAnsi="Arial" w:cs="Arial"/>
          <w:b/>
          <w:sz w:val="16"/>
          <w:szCs w:val="16"/>
        </w:rPr>
      </w:pPr>
      <w:r w:rsidRPr="00E203F9">
        <w:rPr>
          <w:rFonts w:ascii="Arial" w:hAnsi="Arial" w:cs="Arial"/>
          <w:b/>
          <w:sz w:val="16"/>
          <w:szCs w:val="16"/>
        </w:rPr>
        <w:t>TRIGÉSIMA SEXTA. JURISDICCIÓN</w:t>
      </w:r>
    </w:p>
    <w:p w14:paraId="3A972598" w14:textId="77777777" w:rsidR="00302644" w:rsidRPr="00E203F9" w:rsidRDefault="00302644" w:rsidP="00B22FD4">
      <w:pPr>
        <w:tabs>
          <w:tab w:val="left" w:pos="2520"/>
        </w:tabs>
        <w:jc w:val="both"/>
        <w:rPr>
          <w:rFonts w:ascii="Arial" w:hAnsi="Arial" w:cs="Arial"/>
          <w:b/>
          <w:sz w:val="16"/>
          <w:szCs w:val="16"/>
        </w:rPr>
      </w:pPr>
    </w:p>
    <w:p w14:paraId="538A082B" w14:textId="77777777" w:rsidR="00302644" w:rsidRPr="00E203F9" w:rsidRDefault="00302644" w:rsidP="00B22FD4">
      <w:pPr>
        <w:shd w:val="clear" w:color="auto" w:fill="FFFFFF"/>
        <w:jc w:val="both"/>
        <w:textAlignment w:val="baseline"/>
        <w:rPr>
          <w:rFonts w:ascii="Arial" w:hAnsi="Arial" w:cs="Arial"/>
          <w:b/>
          <w:color w:val="333333"/>
          <w:sz w:val="16"/>
          <w:szCs w:val="16"/>
          <w:lang w:eastAsia="es-MX"/>
        </w:rPr>
      </w:pPr>
      <w:r w:rsidRPr="00E203F9">
        <w:rPr>
          <w:rFonts w:ascii="Arial" w:hAnsi="Arial" w:cs="Arial"/>
          <w:b/>
          <w:sz w:val="16"/>
          <w:szCs w:val="16"/>
        </w:rPr>
        <w:t>“LAS PARTES”</w:t>
      </w:r>
      <w:r w:rsidRPr="00E203F9">
        <w:rPr>
          <w:rFonts w:ascii="Arial" w:hAnsi="Arial" w:cs="Arial"/>
          <w:sz w:val="16"/>
          <w:szCs w:val="16"/>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w:t>
      </w:r>
      <w:proofErr w:type="gramStart"/>
      <w:r w:rsidRPr="00E203F9">
        <w:rPr>
          <w:rFonts w:ascii="Arial" w:hAnsi="Arial" w:cs="Arial"/>
          <w:sz w:val="16"/>
          <w:szCs w:val="16"/>
        </w:rPr>
        <w:t>en razón de</w:t>
      </w:r>
      <w:proofErr w:type="gramEnd"/>
      <w:r w:rsidRPr="00E203F9">
        <w:rPr>
          <w:rFonts w:ascii="Arial" w:hAnsi="Arial" w:cs="Arial"/>
          <w:sz w:val="16"/>
          <w:szCs w:val="16"/>
        </w:rPr>
        <w:t xml:space="preserve"> su domicilio actual o futuro.</w:t>
      </w:r>
    </w:p>
    <w:p w14:paraId="71682C30" w14:textId="77777777" w:rsidR="00302644" w:rsidRPr="00E203F9" w:rsidRDefault="00302644" w:rsidP="00B22FD4">
      <w:pPr>
        <w:shd w:val="clear" w:color="auto" w:fill="FFFFFF"/>
        <w:spacing w:after="150"/>
        <w:jc w:val="both"/>
        <w:rPr>
          <w:rFonts w:ascii="Arial" w:hAnsi="Arial" w:cs="Arial"/>
          <w:color w:val="333333"/>
          <w:sz w:val="16"/>
          <w:szCs w:val="16"/>
          <w:lang w:eastAsia="es-MX"/>
        </w:rPr>
      </w:pPr>
    </w:p>
    <w:p w14:paraId="44743415" w14:textId="77777777" w:rsidR="00302644" w:rsidRPr="00E203F9" w:rsidRDefault="00302644" w:rsidP="00B22FD4">
      <w:pPr>
        <w:pStyle w:val="Prrafodelista"/>
        <w:spacing w:line="240" w:lineRule="auto"/>
        <w:ind w:left="720"/>
        <w:rPr>
          <w:rFonts w:ascii="Arial" w:hAnsi="Arial" w:cs="Arial"/>
          <w:sz w:val="16"/>
          <w:szCs w:val="16"/>
        </w:rPr>
      </w:pPr>
      <w:r w:rsidRPr="00E203F9">
        <w:rPr>
          <w:rFonts w:ascii="Arial" w:hAnsi="Arial" w:cs="Arial"/>
          <w:b/>
          <w:sz w:val="16"/>
          <w:szCs w:val="16"/>
        </w:rPr>
        <w:t>FIRMANTES O SUSCRIPCIÓN.</w:t>
      </w:r>
    </w:p>
    <w:p w14:paraId="38FEF334" w14:textId="77777777" w:rsidR="00302644" w:rsidRPr="00E203F9" w:rsidRDefault="00302644" w:rsidP="00B22FD4">
      <w:pPr>
        <w:jc w:val="both"/>
        <w:rPr>
          <w:rFonts w:ascii="Arial" w:hAnsi="Arial" w:cs="Arial"/>
          <w:sz w:val="16"/>
          <w:szCs w:val="16"/>
        </w:rPr>
      </w:pPr>
    </w:p>
    <w:p w14:paraId="27C4E91C" w14:textId="77777777" w:rsidR="00302644" w:rsidRPr="00E203F9" w:rsidRDefault="00302644" w:rsidP="00B22FD4">
      <w:pPr>
        <w:tabs>
          <w:tab w:val="left" w:pos="2520"/>
        </w:tabs>
        <w:jc w:val="both"/>
        <w:rPr>
          <w:rFonts w:ascii="Arial" w:hAnsi="Arial" w:cs="Arial"/>
          <w:sz w:val="16"/>
          <w:szCs w:val="16"/>
        </w:rPr>
      </w:pPr>
      <w:r w:rsidRPr="00E203F9">
        <w:rPr>
          <w:rFonts w:ascii="Arial" w:hAnsi="Arial" w:cs="Arial"/>
          <w:sz w:val="16"/>
          <w:szCs w:val="16"/>
        </w:rPr>
        <w:t>En esta parte se formaliza el documento suscribiéndolo, señalando en forma clara el lugar y la fecha en que se suscribe, el nombre, cargo y firma de las partes y representantes, tiene relación con lo establecido en el proemio, en las declaraciones en los puntos I.2 y II.2.</w:t>
      </w:r>
    </w:p>
    <w:p w14:paraId="482F9B22" w14:textId="77777777" w:rsidR="00302644" w:rsidRPr="00E203F9" w:rsidRDefault="00302644" w:rsidP="00B22FD4">
      <w:pPr>
        <w:tabs>
          <w:tab w:val="left" w:pos="2520"/>
        </w:tabs>
        <w:jc w:val="both"/>
        <w:rPr>
          <w:rFonts w:ascii="Arial" w:hAnsi="Arial" w:cs="Arial"/>
          <w:sz w:val="16"/>
          <w:szCs w:val="16"/>
        </w:rPr>
      </w:pPr>
    </w:p>
    <w:p w14:paraId="655F3786" w14:textId="77777777" w:rsidR="00302644" w:rsidRPr="00E203F9" w:rsidRDefault="00302644" w:rsidP="00B22FD4">
      <w:pPr>
        <w:tabs>
          <w:tab w:val="left" w:pos="2520"/>
        </w:tabs>
        <w:jc w:val="both"/>
        <w:rPr>
          <w:rFonts w:ascii="Arial" w:hAnsi="Arial" w:cs="Arial"/>
          <w:sz w:val="16"/>
          <w:szCs w:val="16"/>
        </w:rPr>
      </w:pPr>
      <w:r w:rsidRPr="00E203F9">
        <w:rPr>
          <w:rFonts w:ascii="Arial" w:hAnsi="Arial" w:cs="Arial"/>
          <w:sz w:val="16"/>
          <w:szCs w:val="16"/>
        </w:rPr>
        <w:t>Las facultades de los servidores públicos comúnmente se enuncian o describen en la normatividad interna de cada dependencia o entidad como puede ser, estatuto orgánico, reglamento interno, manual de organización, manual de procedimientos, POBALINES, entre otros.</w:t>
      </w:r>
    </w:p>
    <w:p w14:paraId="10E1F729" w14:textId="77777777" w:rsidR="00302644" w:rsidRPr="00E203F9" w:rsidRDefault="00302644" w:rsidP="00B22FD4">
      <w:pPr>
        <w:tabs>
          <w:tab w:val="left" w:pos="2520"/>
        </w:tabs>
        <w:jc w:val="both"/>
        <w:rPr>
          <w:rFonts w:ascii="Arial" w:hAnsi="Arial" w:cs="Arial"/>
          <w:sz w:val="16"/>
          <w:szCs w:val="16"/>
        </w:rPr>
      </w:pPr>
    </w:p>
    <w:p w14:paraId="47D38D73" w14:textId="77777777" w:rsidR="00302644" w:rsidRPr="00E203F9" w:rsidRDefault="00302644" w:rsidP="00B22FD4">
      <w:pPr>
        <w:jc w:val="both"/>
        <w:rPr>
          <w:rFonts w:ascii="Arial" w:hAnsi="Arial" w:cs="Arial"/>
          <w:b/>
          <w:sz w:val="16"/>
          <w:szCs w:val="16"/>
          <w:u w:val="single"/>
        </w:rPr>
      </w:pPr>
      <w:r w:rsidRPr="00E203F9">
        <w:rPr>
          <w:rFonts w:ascii="Arial" w:hAnsi="Arial" w:cs="Arial"/>
          <w:sz w:val="16"/>
          <w:szCs w:val="16"/>
        </w:rPr>
        <w:t xml:space="preserve">Por lo anteriormente expuesto, tanto </w:t>
      </w:r>
      <w:r w:rsidRPr="00E203F9">
        <w:rPr>
          <w:rFonts w:ascii="Arial" w:hAnsi="Arial" w:cs="Arial"/>
          <w:b/>
          <w:sz w:val="16"/>
          <w:szCs w:val="16"/>
        </w:rPr>
        <w:t>“LA DEPENDENCIA O ENTIDAD”</w:t>
      </w:r>
      <w:r w:rsidRPr="00E203F9">
        <w:rPr>
          <w:rFonts w:ascii="Arial" w:hAnsi="Arial" w:cs="Arial"/>
          <w:sz w:val="16"/>
          <w:szCs w:val="16"/>
        </w:rPr>
        <w:t xml:space="preserve"> como </w:t>
      </w:r>
      <w:r w:rsidRPr="00E203F9">
        <w:rPr>
          <w:rFonts w:ascii="Arial" w:hAnsi="Arial" w:cs="Arial"/>
          <w:b/>
          <w:sz w:val="16"/>
          <w:szCs w:val="16"/>
        </w:rPr>
        <w:t>“EL PROVEEDOR”</w:t>
      </w:r>
      <w:r w:rsidRPr="00E203F9">
        <w:rPr>
          <w:rFonts w:ascii="Arial" w:hAnsi="Arial" w:cs="Arial"/>
          <w:sz w:val="16"/>
          <w:szCs w:val="16"/>
        </w:rPr>
        <w:t xml:space="preserve">, declaran estar conformes y bien enterados de las consecuencias, valor y alcance legal de todas y cada una de las estipulaciones que el presente instrumento jurídico contiene, por lo que lo ratifican y firman </w:t>
      </w:r>
      <w:r w:rsidRPr="00E203F9">
        <w:rPr>
          <w:rFonts w:ascii="Arial" w:hAnsi="Arial" w:cs="Arial"/>
          <w:b/>
          <w:sz w:val="16"/>
          <w:szCs w:val="16"/>
          <w:u w:val="single"/>
        </w:rPr>
        <w:t>e</w:t>
      </w:r>
      <w:r w:rsidRPr="00E203F9">
        <w:rPr>
          <w:rFonts w:ascii="Arial" w:hAnsi="Arial" w:cs="Arial"/>
          <w:sz w:val="16"/>
          <w:szCs w:val="16"/>
        </w:rPr>
        <w:t>lectrónicamente en las fechas especificadas en cada firma electrónica</w:t>
      </w:r>
      <w:r w:rsidRPr="00E203F9">
        <w:rPr>
          <w:rFonts w:ascii="Arial" w:hAnsi="Arial" w:cs="Arial"/>
          <w:b/>
          <w:sz w:val="16"/>
          <w:szCs w:val="16"/>
          <w:u w:val="single"/>
        </w:rPr>
        <w:t>.</w:t>
      </w:r>
    </w:p>
    <w:p w14:paraId="19E65F67" w14:textId="77777777" w:rsidR="00302644" w:rsidRPr="00E203F9" w:rsidRDefault="00302644" w:rsidP="00B22FD4">
      <w:pPr>
        <w:jc w:val="both"/>
        <w:rPr>
          <w:rFonts w:ascii="Arial" w:hAnsi="Arial" w:cs="Arial"/>
          <w:b/>
          <w:sz w:val="16"/>
          <w:szCs w:val="16"/>
          <w:u w:val="single"/>
        </w:rPr>
      </w:pPr>
    </w:p>
    <w:p w14:paraId="35E6B81A" w14:textId="77777777" w:rsidR="00302644" w:rsidRPr="00E203F9" w:rsidRDefault="00302644" w:rsidP="00B22FD4">
      <w:pPr>
        <w:jc w:val="both"/>
        <w:rPr>
          <w:rFonts w:ascii="Arial" w:hAnsi="Arial" w:cs="Arial"/>
          <w:b/>
          <w:sz w:val="16"/>
          <w:szCs w:val="16"/>
        </w:rPr>
      </w:pPr>
      <w:r w:rsidRPr="00E203F9">
        <w:rPr>
          <w:rFonts w:ascii="Arial" w:hAnsi="Arial" w:cs="Arial"/>
          <w:b/>
          <w:sz w:val="16"/>
          <w:szCs w:val="16"/>
        </w:rPr>
        <w:t xml:space="preserve">POR: </w:t>
      </w:r>
    </w:p>
    <w:p w14:paraId="6F31946F" w14:textId="77777777" w:rsidR="00302644" w:rsidRPr="00E203F9" w:rsidRDefault="00302644" w:rsidP="00B22FD4">
      <w:pPr>
        <w:jc w:val="both"/>
        <w:rPr>
          <w:rFonts w:ascii="Arial" w:hAnsi="Arial" w:cs="Arial"/>
          <w:b/>
          <w:sz w:val="16"/>
          <w:szCs w:val="16"/>
        </w:rPr>
      </w:pPr>
      <w:r w:rsidRPr="00E203F9">
        <w:rPr>
          <w:rFonts w:ascii="Arial" w:hAnsi="Arial" w:cs="Arial"/>
          <w:b/>
          <w:sz w:val="16"/>
          <w:szCs w:val="16"/>
        </w:rPr>
        <w:lastRenderedPageBreak/>
        <w:t>“LA DEPENDENCIA O ENTIDAD”</w:t>
      </w:r>
    </w:p>
    <w:tbl>
      <w:tblPr>
        <w:tblStyle w:val="Tablaconcuadrcula"/>
        <w:tblW w:w="0" w:type="auto"/>
        <w:tblLook w:val="04A0" w:firstRow="1" w:lastRow="0" w:firstColumn="1" w:lastColumn="0" w:noHBand="0" w:noVBand="1"/>
      </w:tblPr>
      <w:tblGrid>
        <w:gridCol w:w="3426"/>
        <w:gridCol w:w="3458"/>
        <w:gridCol w:w="2510"/>
      </w:tblGrid>
      <w:tr w:rsidR="00302644" w:rsidRPr="00E203F9" w14:paraId="05776505" w14:textId="77777777" w:rsidTr="00FA7758">
        <w:tc>
          <w:tcPr>
            <w:tcW w:w="3426" w:type="dxa"/>
          </w:tcPr>
          <w:p w14:paraId="5C18621B" w14:textId="77777777" w:rsidR="00302644" w:rsidRPr="00E203F9" w:rsidRDefault="00302644" w:rsidP="00B22FD4">
            <w:pPr>
              <w:jc w:val="both"/>
              <w:rPr>
                <w:rFonts w:ascii="Arial" w:hAnsi="Arial" w:cs="Arial"/>
                <w:b/>
                <w:sz w:val="16"/>
                <w:szCs w:val="16"/>
              </w:rPr>
            </w:pPr>
          </w:p>
          <w:p w14:paraId="2E788259" w14:textId="77777777" w:rsidR="00302644" w:rsidRPr="00E203F9" w:rsidRDefault="00302644" w:rsidP="00B22FD4">
            <w:pPr>
              <w:jc w:val="both"/>
              <w:rPr>
                <w:rFonts w:ascii="Arial" w:hAnsi="Arial" w:cs="Arial"/>
                <w:b/>
                <w:sz w:val="16"/>
                <w:szCs w:val="16"/>
              </w:rPr>
            </w:pPr>
            <w:r w:rsidRPr="00E203F9">
              <w:rPr>
                <w:rFonts w:ascii="Arial" w:hAnsi="Arial" w:cs="Arial"/>
                <w:b/>
                <w:sz w:val="16"/>
                <w:szCs w:val="16"/>
              </w:rPr>
              <w:t>NOMBRE</w:t>
            </w:r>
          </w:p>
          <w:p w14:paraId="602D5052" w14:textId="77777777" w:rsidR="00302644" w:rsidRPr="00E203F9" w:rsidRDefault="00302644" w:rsidP="00B22FD4">
            <w:pPr>
              <w:jc w:val="both"/>
              <w:rPr>
                <w:rFonts w:ascii="Arial" w:hAnsi="Arial" w:cs="Arial"/>
                <w:b/>
                <w:sz w:val="16"/>
                <w:szCs w:val="16"/>
              </w:rPr>
            </w:pPr>
          </w:p>
        </w:tc>
        <w:tc>
          <w:tcPr>
            <w:tcW w:w="3458" w:type="dxa"/>
          </w:tcPr>
          <w:p w14:paraId="456F3846" w14:textId="77777777" w:rsidR="00302644" w:rsidRPr="00E203F9" w:rsidRDefault="00302644" w:rsidP="00B22FD4">
            <w:pPr>
              <w:jc w:val="both"/>
              <w:rPr>
                <w:rFonts w:ascii="Arial" w:hAnsi="Arial" w:cs="Arial"/>
                <w:b/>
                <w:sz w:val="16"/>
                <w:szCs w:val="16"/>
              </w:rPr>
            </w:pPr>
          </w:p>
          <w:p w14:paraId="56CEB124" w14:textId="77777777" w:rsidR="00302644" w:rsidRPr="00E203F9" w:rsidRDefault="00302644" w:rsidP="00B22FD4">
            <w:pPr>
              <w:jc w:val="both"/>
              <w:rPr>
                <w:rFonts w:ascii="Arial" w:hAnsi="Arial" w:cs="Arial"/>
                <w:b/>
                <w:sz w:val="16"/>
                <w:szCs w:val="16"/>
              </w:rPr>
            </w:pPr>
            <w:r w:rsidRPr="00E203F9">
              <w:rPr>
                <w:rFonts w:ascii="Arial" w:hAnsi="Arial" w:cs="Arial"/>
                <w:b/>
                <w:sz w:val="16"/>
                <w:szCs w:val="16"/>
              </w:rPr>
              <w:t xml:space="preserve">CARGO </w:t>
            </w:r>
          </w:p>
        </w:tc>
        <w:tc>
          <w:tcPr>
            <w:tcW w:w="2510" w:type="dxa"/>
          </w:tcPr>
          <w:p w14:paraId="526E9881" w14:textId="77777777" w:rsidR="00302644" w:rsidRPr="00E203F9" w:rsidRDefault="00302644" w:rsidP="00B22FD4">
            <w:pPr>
              <w:jc w:val="both"/>
              <w:rPr>
                <w:rFonts w:ascii="Arial" w:hAnsi="Arial" w:cs="Arial"/>
                <w:b/>
                <w:sz w:val="16"/>
                <w:szCs w:val="16"/>
              </w:rPr>
            </w:pPr>
          </w:p>
          <w:p w14:paraId="77DD7250" w14:textId="77777777" w:rsidR="00302644" w:rsidRPr="00E203F9" w:rsidRDefault="00302644" w:rsidP="00B22FD4">
            <w:pPr>
              <w:jc w:val="both"/>
              <w:rPr>
                <w:rFonts w:ascii="Arial" w:hAnsi="Arial" w:cs="Arial"/>
                <w:b/>
                <w:sz w:val="16"/>
                <w:szCs w:val="16"/>
              </w:rPr>
            </w:pPr>
            <w:r w:rsidRPr="00E203F9">
              <w:rPr>
                <w:rFonts w:ascii="Arial" w:hAnsi="Arial" w:cs="Arial"/>
                <w:b/>
                <w:sz w:val="16"/>
                <w:szCs w:val="16"/>
              </w:rPr>
              <w:t>R.F.C.</w:t>
            </w:r>
          </w:p>
        </w:tc>
      </w:tr>
      <w:tr w:rsidR="00302644" w:rsidRPr="00E203F9" w14:paraId="6AAF1C28" w14:textId="77777777" w:rsidTr="00FA7758">
        <w:tc>
          <w:tcPr>
            <w:tcW w:w="3426" w:type="dxa"/>
          </w:tcPr>
          <w:p w14:paraId="506B3154" w14:textId="77777777" w:rsidR="00302644" w:rsidRPr="00E203F9" w:rsidRDefault="00302644" w:rsidP="00B22FD4">
            <w:pPr>
              <w:jc w:val="both"/>
              <w:rPr>
                <w:rFonts w:ascii="Arial" w:hAnsi="Arial" w:cs="Arial"/>
                <w:b/>
                <w:sz w:val="16"/>
                <w:szCs w:val="16"/>
              </w:rPr>
            </w:pPr>
            <w:r w:rsidRPr="00E203F9">
              <w:rPr>
                <w:rFonts w:ascii="Arial" w:hAnsi="Arial" w:cs="Arial"/>
                <w:sz w:val="16"/>
                <w:szCs w:val="16"/>
              </w:rPr>
              <w:t>(NOMBRE DEL REPRESENTANTE DE LA DEPENDENCIA O ENTIDAD)</w:t>
            </w:r>
          </w:p>
          <w:p w14:paraId="3B504C6A" w14:textId="77777777" w:rsidR="00302644" w:rsidRPr="00E203F9" w:rsidRDefault="00302644" w:rsidP="00B22FD4">
            <w:pPr>
              <w:jc w:val="both"/>
              <w:rPr>
                <w:rFonts w:ascii="Arial" w:hAnsi="Arial" w:cs="Arial"/>
                <w:b/>
                <w:sz w:val="16"/>
                <w:szCs w:val="16"/>
              </w:rPr>
            </w:pPr>
          </w:p>
        </w:tc>
        <w:tc>
          <w:tcPr>
            <w:tcW w:w="3458" w:type="dxa"/>
          </w:tcPr>
          <w:p w14:paraId="129063BD" w14:textId="77777777" w:rsidR="00302644" w:rsidRPr="00E203F9" w:rsidRDefault="00302644" w:rsidP="00B22FD4">
            <w:pPr>
              <w:jc w:val="both"/>
              <w:rPr>
                <w:rFonts w:ascii="Arial" w:hAnsi="Arial" w:cs="Arial"/>
                <w:b/>
                <w:sz w:val="16"/>
                <w:szCs w:val="16"/>
              </w:rPr>
            </w:pPr>
            <w:r w:rsidRPr="00E203F9">
              <w:rPr>
                <w:rFonts w:ascii="Arial" w:hAnsi="Arial" w:cs="Arial"/>
                <w:sz w:val="16"/>
                <w:szCs w:val="16"/>
              </w:rPr>
              <w:t>(CARGO DEL REPRESENTANTE DE LA DEPENDENCIA O ENTIDAD)</w:t>
            </w:r>
          </w:p>
          <w:p w14:paraId="484F0C59" w14:textId="77777777" w:rsidR="00302644" w:rsidRPr="00E203F9" w:rsidRDefault="00302644" w:rsidP="00B22FD4">
            <w:pPr>
              <w:jc w:val="both"/>
              <w:rPr>
                <w:rFonts w:ascii="Arial" w:hAnsi="Arial" w:cs="Arial"/>
                <w:b/>
                <w:sz w:val="16"/>
                <w:szCs w:val="16"/>
              </w:rPr>
            </w:pPr>
          </w:p>
        </w:tc>
        <w:tc>
          <w:tcPr>
            <w:tcW w:w="2510" w:type="dxa"/>
          </w:tcPr>
          <w:p w14:paraId="1B997F23" w14:textId="77777777" w:rsidR="00302644" w:rsidRPr="00E203F9" w:rsidRDefault="00302644" w:rsidP="00B22FD4">
            <w:pPr>
              <w:jc w:val="both"/>
              <w:rPr>
                <w:rFonts w:ascii="Arial" w:hAnsi="Arial" w:cs="Arial"/>
                <w:b/>
                <w:sz w:val="16"/>
                <w:szCs w:val="16"/>
              </w:rPr>
            </w:pPr>
            <w:r w:rsidRPr="00E203F9">
              <w:rPr>
                <w:rFonts w:ascii="Arial" w:hAnsi="Arial" w:cs="Arial"/>
                <w:sz w:val="16"/>
                <w:szCs w:val="16"/>
              </w:rPr>
              <w:t>(R.F.C. DEL REPRESENTANTE DE LA DEPENDENCIA O ENTIDAD)</w:t>
            </w:r>
          </w:p>
        </w:tc>
      </w:tr>
      <w:tr w:rsidR="00302644" w:rsidRPr="00E203F9" w14:paraId="294FD482" w14:textId="77777777" w:rsidTr="00FA7758">
        <w:tc>
          <w:tcPr>
            <w:tcW w:w="3426" w:type="dxa"/>
          </w:tcPr>
          <w:p w14:paraId="5AD81E72" w14:textId="77777777" w:rsidR="00302644" w:rsidRPr="00E203F9" w:rsidRDefault="00302644" w:rsidP="00B22FD4">
            <w:pPr>
              <w:jc w:val="both"/>
              <w:rPr>
                <w:rFonts w:ascii="Arial" w:hAnsi="Arial" w:cs="Arial"/>
                <w:b/>
                <w:sz w:val="16"/>
                <w:szCs w:val="16"/>
              </w:rPr>
            </w:pPr>
          </w:p>
          <w:p w14:paraId="3014D52E" w14:textId="77777777" w:rsidR="00302644" w:rsidRPr="00E203F9" w:rsidRDefault="00302644" w:rsidP="00B22FD4">
            <w:pPr>
              <w:jc w:val="both"/>
              <w:rPr>
                <w:rFonts w:ascii="Arial" w:hAnsi="Arial" w:cs="Arial"/>
                <w:b/>
                <w:sz w:val="16"/>
                <w:szCs w:val="16"/>
              </w:rPr>
            </w:pPr>
            <w:r w:rsidRPr="00E203F9">
              <w:rPr>
                <w:rFonts w:ascii="Arial" w:hAnsi="Arial" w:cs="Arial"/>
                <w:sz w:val="16"/>
                <w:szCs w:val="16"/>
              </w:rPr>
              <w:t xml:space="preserve">(NOMBRE DEL ADMINISTRADOR DEL CONTRATO) </w:t>
            </w:r>
          </w:p>
          <w:p w14:paraId="2A43106B" w14:textId="77777777" w:rsidR="00302644" w:rsidRPr="00E203F9" w:rsidRDefault="00302644" w:rsidP="00B22FD4">
            <w:pPr>
              <w:jc w:val="both"/>
              <w:rPr>
                <w:rFonts w:ascii="Arial" w:hAnsi="Arial" w:cs="Arial"/>
                <w:b/>
                <w:sz w:val="16"/>
                <w:szCs w:val="16"/>
              </w:rPr>
            </w:pPr>
          </w:p>
        </w:tc>
        <w:tc>
          <w:tcPr>
            <w:tcW w:w="3458" w:type="dxa"/>
          </w:tcPr>
          <w:p w14:paraId="69D99004" w14:textId="77777777" w:rsidR="00302644" w:rsidRPr="00E203F9" w:rsidRDefault="00302644" w:rsidP="00B22FD4">
            <w:pPr>
              <w:jc w:val="both"/>
              <w:rPr>
                <w:rFonts w:ascii="Arial" w:hAnsi="Arial" w:cs="Arial"/>
                <w:b/>
                <w:sz w:val="16"/>
                <w:szCs w:val="16"/>
              </w:rPr>
            </w:pPr>
          </w:p>
          <w:p w14:paraId="5A76DDAA" w14:textId="77777777" w:rsidR="00302644" w:rsidRPr="00E203F9" w:rsidRDefault="00302644" w:rsidP="00B22FD4">
            <w:pPr>
              <w:jc w:val="both"/>
              <w:rPr>
                <w:rFonts w:ascii="Arial" w:hAnsi="Arial" w:cs="Arial"/>
                <w:b/>
                <w:sz w:val="16"/>
                <w:szCs w:val="16"/>
              </w:rPr>
            </w:pPr>
            <w:r w:rsidRPr="00E203F9">
              <w:rPr>
                <w:rFonts w:ascii="Arial" w:hAnsi="Arial" w:cs="Arial"/>
                <w:sz w:val="16"/>
                <w:szCs w:val="16"/>
              </w:rPr>
              <w:t xml:space="preserve">(CARGO DEL ADMINISTRADOR DEL CONTRATO) </w:t>
            </w:r>
          </w:p>
          <w:p w14:paraId="1D22B866" w14:textId="77777777" w:rsidR="00302644" w:rsidRPr="00E203F9" w:rsidRDefault="00302644" w:rsidP="00B22FD4">
            <w:pPr>
              <w:jc w:val="both"/>
              <w:rPr>
                <w:rFonts w:ascii="Arial" w:hAnsi="Arial" w:cs="Arial"/>
                <w:b/>
                <w:sz w:val="16"/>
                <w:szCs w:val="16"/>
              </w:rPr>
            </w:pPr>
          </w:p>
        </w:tc>
        <w:tc>
          <w:tcPr>
            <w:tcW w:w="2510" w:type="dxa"/>
          </w:tcPr>
          <w:p w14:paraId="5808DB46" w14:textId="77777777" w:rsidR="00302644" w:rsidRPr="00E203F9" w:rsidRDefault="00302644" w:rsidP="00B22FD4">
            <w:pPr>
              <w:jc w:val="both"/>
              <w:rPr>
                <w:rFonts w:ascii="Arial" w:hAnsi="Arial" w:cs="Arial"/>
                <w:b/>
                <w:sz w:val="16"/>
                <w:szCs w:val="16"/>
              </w:rPr>
            </w:pPr>
          </w:p>
          <w:p w14:paraId="66D0EB70" w14:textId="77777777" w:rsidR="00302644" w:rsidRPr="00E203F9" w:rsidRDefault="00302644" w:rsidP="00B22FD4">
            <w:pPr>
              <w:jc w:val="both"/>
              <w:rPr>
                <w:rFonts w:ascii="Arial" w:hAnsi="Arial" w:cs="Arial"/>
                <w:b/>
                <w:sz w:val="16"/>
                <w:szCs w:val="16"/>
              </w:rPr>
            </w:pPr>
            <w:r w:rsidRPr="00E203F9">
              <w:rPr>
                <w:rFonts w:ascii="Arial" w:hAnsi="Arial" w:cs="Arial"/>
                <w:sz w:val="16"/>
                <w:szCs w:val="16"/>
              </w:rPr>
              <w:t xml:space="preserve">(R.F.C. DEL ADMINISTRADOR DEL CONTRATO) </w:t>
            </w:r>
          </w:p>
          <w:p w14:paraId="77E50DD0" w14:textId="77777777" w:rsidR="00302644" w:rsidRPr="00E203F9" w:rsidRDefault="00302644" w:rsidP="00B22FD4">
            <w:pPr>
              <w:jc w:val="both"/>
              <w:rPr>
                <w:rFonts w:ascii="Arial" w:hAnsi="Arial" w:cs="Arial"/>
                <w:b/>
                <w:sz w:val="16"/>
                <w:szCs w:val="16"/>
              </w:rPr>
            </w:pPr>
          </w:p>
        </w:tc>
      </w:tr>
      <w:tr w:rsidR="00302644" w:rsidRPr="00E203F9" w14:paraId="26851596" w14:textId="77777777" w:rsidTr="00FA7758">
        <w:tc>
          <w:tcPr>
            <w:tcW w:w="3426" w:type="dxa"/>
          </w:tcPr>
          <w:p w14:paraId="76984116" w14:textId="77777777" w:rsidR="00302644" w:rsidRPr="00E203F9" w:rsidRDefault="00302644" w:rsidP="00B22FD4">
            <w:pPr>
              <w:jc w:val="both"/>
              <w:rPr>
                <w:rFonts w:ascii="Arial" w:hAnsi="Arial" w:cs="Arial"/>
                <w:b/>
                <w:sz w:val="16"/>
                <w:szCs w:val="16"/>
              </w:rPr>
            </w:pPr>
          </w:p>
          <w:p w14:paraId="4A05DC3B" w14:textId="77777777" w:rsidR="00302644" w:rsidRPr="00E203F9" w:rsidRDefault="00302644" w:rsidP="00B22FD4">
            <w:pPr>
              <w:jc w:val="both"/>
              <w:rPr>
                <w:rFonts w:ascii="Arial" w:hAnsi="Arial" w:cs="Arial"/>
                <w:b/>
                <w:sz w:val="16"/>
                <w:szCs w:val="16"/>
              </w:rPr>
            </w:pPr>
            <w:r w:rsidRPr="00E203F9">
              <w:rPr>
                <w:rFonts w:ascii="Arial" w:hAnsi="Arial" w:cs="Arial"/>
                <w:sz w:val="16"/>
                <w:szCs w:val="16"/>
              </w:rPr>
              <w:t xml:space="preserve">(NOMBRE DEL FIRMANTE X) </w:t>
            </w:r>
          </w:p>
          <w:p w14:paraId="5DDEAB5C" w14:textId="77777777" w:rsidR="00302644" w:rsidRPr="00E203F9" w:rsidRDefault="00302644" w:rsidP="00B22FD4">
            <w:pPr>
              <w:jc w:val="both"/>
              <w:rPr>
                <w:rFonts w:ascii="Arial" w:hAnsi="Arial" w:cs="Arial"/>
                <w:b/>
                <w:sz w:val="16"/>
                <w:szCs w:val="16"/>
              </w:rPr>
            </w:pPr>
          </w:p>
        </w:tc>
        <w:tc>
          <w:tcPr>
            <w:tcW w:w="3458" w:type="dxa"/>
          </w:tcPr>
          <w:p w14:paraId="4260BFCA" w14:textId="77777777" w:rsidR="00302644" w:rsidRPr="00E203F9" w:rsidRDefault="00302644" w:rsidP="00B22FD4">
            <w:pPr>
              <w:jc w:val="both"/>
              <w:rPr>
                <w:rFonts w:ascii="Arial" w:hAnsi="Arial" w:cs="Arial"/>
                <w:b/>
                <w:sz w:val="16"/>
                <w:szCs w:val="16"/>
              </w:rPr>
            </w:pPr>
          </w:p>
          <w:p w14:paraId="14AA7A48" w14:textId="77777777" w:rsidR="00302644" w:rsidRPr="00E203F9" w:rsidRDefault="00302644" w:rsidP="00B22FD4">
            <w:pPr>
              <w:jc w:val="both"/>
              <w:rPr>
                <w:rFonts w:ascii="Arial" w:hAnsi="Arial" w:cs="Arial"/>
                <w:b/>
                <w:sz w:val="16"/>
                <w:szCs w:val="16"/>
              </w:rPr>
            </w:pPr>
            <w:r w:rsidRPr="00E203F9">
              <w:rPr>
                <w:rFonts w:ascii="Arial" w:hAnsi="Arial" w:cs="Arial"/>
                <w:sz w:val="16"/>
                <w:szCs w:val="16"/>
              </w:rPr>
              <w:t xml:space="preserve">(CARGO DEL FIRMANTE X) </w:t>
            </w:r>
          </w:p>
          <w:p w14:paraId="6B21E416" w14:textId="77777777" w:rsidR="00302644" w:rsidRPr="00E203F9" w:rsidRDefault="00302644" w:rsidP="00B22FD4">
            <w:pPr>
              <w:jc w:val="both"/>
              <w:rPr>
                <w:rFonts w:ascii="Arial" w:hAnsi="Arial" w:cs="Arial"/>
                <w:b/>
                <w:sz w:val="16"/>
                <w:szCs w:val="16"/>
              </w:rPr>
            </w:pPr>
          </w:p>
        </w:tc>
        <w:tc>
          <w:tcPr>
            <w:tcW w:w="2510" w:type="dxa"/>
          </w:tcPr>
          <w:p w14:paraId="0E380839" w14:textId="77777777" w:rsidR="00302644" w:rsidRPr="00E203F9" w:rsidRDefault="00302644" w:rsidP="00B22FD4">
            <w:pPr>
              <w:jc w:val="both"/>
              <w:rPr>
                <w:rFonts w:ascii="Arial" w:hAnsi="Arial" w:cs="Arial"/>
                <w:b/>
                <w:sz w:val="16"/>
                <w:szCs w:val="16"/>
              </w:rPr>
            </w:pPr>
          </w:p>
          <w:p w14:paraId="16A0194C" w14:textId="77777777" w:rsidR="00302644" w:rsidRPr="00E203F9" w:rsidRDefault="00302644" w:rsidP="00B22FD4">
            <w:pPr>
              <w:jc w:val="both"/>
              <w:rPr>
                <w:rFonts w:ascii="Arial" w:hAnsi="Arial" w:cs="Arial"/>
                <w:b/>
                <w:sz w:val="16"/>
                <w:szCs w:val="16"/>
              </w:rPr>
            </w:pPr>
            <w:r w:rsidRPr="00E203F9">
              <w:rPr>
                <w:rFonts w:ascii="Arial" w:hAnsi="Arial" w:cs="Arial"/>
                <w:sz w:val="16"/>
                <w:szCs w:val="16"/>
              </w:rPr>
              <w:t xml:space="preserve">(R.F.C. FIRMANTE X) </w:t>
            </w:r>
          </w:p>
          <w:p w14:paraId="16F740FE" w14:textId="77777777" w:rsidR="00302644" w:rsidRPr="00E203F9" w:rsidRDefault="00302644" w:rsidP="00B22FD4">
            <w:pPr>
              <w:jc w:val="both"/>
              <w:rPr>
                <w:rFonts w:ascii="Arial" w:hAnsi="Arial" w:cs="Arial"/>
                <w:b/>
                <w:sz w:val="16"/>
                <w:szCs w:val="16"/>
              </w:rPr>
            </w:pPr>
          </w:p>
        </w:tc>
      </w:tr>
    </w:tbl>
    <w:p w14:paraId="5A99CFA4" w14:textId="77777777" w:rsidR="00302644" w:rsidRPr="00E203F9" w:rsidRDefault="00302644" w:rsidP="00B22FD4">
      <w:pPr>
        <w:jc w:val="both"/>
        <w:rPr>
          <w:rFonts w:ascii="Arial" w:hAnsi="Arial" w:cs="Arial"/>
          <w:b/>
          <w:sz w:val="16"/>
          <w:szCs w:val="16"/>
        </w:rPr>
      </w:pPr>
    </w:p>
    <w:p w14:paraId="59BFB09A" w14:textId="77777777" w:rsidR="00302644" w:rsidRPr="00E203F9" w:rsidRDefault="00302644" w:rsidP="00B22FD4">
      <w:pPr>
        <w:jc w:val="both"/>
        <w:rPr>
          <w:rFonts w:ascii="Arial" w:hAnsi="Arial" w:cs="Arial"/>
          <w:b/>
          <w:sz w:val="16"/>
          <w:szCs w:val="16"/>
        </w:rPr>
      </w:pPr>
      <w:r w:rsidRPr="00E203F9">
        <w:rPr>
          <w:rFonts w:ascii="Arial" w:hAnsi="Arial" w:cs="Arial"/>
          <w:b/>
          <w:sz w:val="16"/>
          <w:szCs w:val="16"/>
        </w:rPr>
        <w:t xml:space="preserve">POR: </w:t>
      </w:r>
    </w:p>
    <w:p w14:paraId="29E6DE9C" w14:textId="77777777" w:rsidR="00302644" w:rsidRPr="00E203F9" w:rsidRDefault="00302644" w:rsidP="00B22FD4">
      <w:pPr>
        <w:jc w:val="both"/>
        <w:rPr>
          <w:rFonts w:ascii="Arial" w:hAnsi="Arial" w:cs="Arial"/>
          <w:b/>
          <w:sz w:val="16"/>
          <w:szCs w:val="16"/>
        </w:rPr>
      </w:pPr>
      <w:r w:rsidRPr="00E203F9">
        <w:rPr>
          <w:rFonts w:ascii="Arial" w:hAnsi="Arial" w:cs="Arial"/>
          <w:b/>
          <w:sz w:val="16"/>
          <w:szCs w:val="16"/>
        </w:rPr>
        <w:t>“EL PROVEEDOR”</w:t>
      </w:r>
    </w:p>
    <w:tbl>
      <w:tblPr>
        <w:tblStyle w:val="Tablaconcuadrcula"/>
        <w:tblW w:w="0" w:type="auto"/>
        <w:tblLook w:val="04A0" w:firstRow="1" w:lastRow="0" w:firstColumn="1" w:lastColumn="0" w:noHBand="0" w:noVBand="1"/>
      </w:tblPr>
      <w:tblGrid>
        <w:gridCol w:w="4631"/>
        <w:gridCol w:w="4763"/>
      </w:tblGrid>
      <w:tr w:rsidR="00302644" w:rsidRPr="00E203F9" w14:paraId="06E342A7" w14:textId="77777777" w:rsidTr="00FA7758">
        <w:tc>
          <w:tcPr>
            <w:tcW w:w="4631" w:type="dxa"/>
          </w:tcPr>
          <w:p w14:paraId="18F6D846" w14:textId="77777777" w:rsidR="00302644" w:rsidRPr="00E203F9" w:rsidRDefault="00302644" w:rsidP="00B22FD4">
            <w:pPr>
              <w:jc w:val="both"/>
              <w:rPr>
                <w:rFonts w:ascii="Arial" w:hAnsi="Arial" w:cs="Arial"/>
                <w:b/>
                <w:sz w:val="16"/>
                <w:szCs w:val="16"/>
              </w:rPr>
            </w:pPr>
          </w:p>
          <w:p w14:paraId="50D3A17D" w14:textId="77777777" w:rsidR="00302644" w:rsidRPr="00E203F9" w:rsidRDefault="00302644" w:rsidP="00B22FD4">
            <w:pPr>
              <w:jc w:val="both"/>
              <w:rPr>
                <w:rFonts w:ascii="Arial" w:hAnsi="Arial" w:cs="Arial"/>
                <w:b/>
                <w:sz w:val="16"/>
                <w:szCs w:val="16"/>
              </w:rPr>
            </w:pPr>
            <w:r w:rsidRPr="00E203F9">
              <w:rPr>
                <w:rFonts w:ascii="Arial" w:hAnsi="Arial" w:cs="Arial"/>
                <w:b/>
                <w:sz w:val="16"/>
                <w:szCs w:val="16"/>
              </w:rPr>
              <w:t>NOMBRE</w:t>
            </w:r>
          </w:p>
          <w:p w14:paraId="61E70AC1" w14:textId="77777777" w:rsidR="00302644" w:rsidRPr="00E203F9" w:rsidRDefault="00302644" w:rsidP="00B22FD4">
            <w:pPr>
              <w:jc w:val="both"/>
              <w:rPr>
                <w:rFonts w:ascii="Arial" w:hAnsi="Arial" w:cs="Arial"/>
                <w:b/>
                <w:sz w:val="16"/>
                <w:szCs w:val="16"/>
              </w:rPr>
            </w:pPr>
          </w:p>
        </w:tc>
        <w:tc>
          <w:tcPr>
            <w:tcW w:w="4763" w:type="dxa"/>
          </w:tcPr>
          <w:p w14:paraId="77947FDA" w14:textId="77777777" w:rsidR="00302644" w:rsidRPr="00E203F9" w:rsidRDefault="00302644" w:rsidP="00B22FD4">
            <w:pPr>
              <w:jc w:val="both"/>
              <w:rPr>
                <w:rFonts w:ascii="Arial" w:hAnsi="Arial" w:cs="Arial"/>
                <w:b/>
                <w:sz w:val="16"/>
                <w:szCs w:val="16"/>
              </w:rPr>
            </w:pPr>
          </w:p>
          <w:p w14:paraId="16F9C40F" w14:textId="77777777" w:rsidR="00302644" w:rsidRPr="00E203F9" w:rsidRDefault="00302644" w:rsidP="00B22FD4">
            <w:pPr>
              <w:jc w:val="both"/>
              <w:rPr>
                <w:rFonts w:ascii="Arial" w:hAnsi="Arial" w:cs="Arial"/>
                <w:b/>
                <w:sz w:val="16"/>
                <w:szCs w:val="16"/>
              </w:rPr>
            </w:pPr>
            <w:r w:rsidRPr="00E203F9">
              <w:rPr>
                <w:rFonts w:ascii="Arial" w:hAnsi="Arial" w:cs="Arial"/>
                <w:b/>
                <w:sz w:val="16"/>
                <w:szCs w:val="16"/>
              </w:rPr>
              <w:t>R.F.C.</w:t>
            </w:r>
          </w:p>
        </w:tc>
      </w:tr>
      <w:tr w:rsidR="00302644" w:rsidRPr="00E203F9" w14:paraId="72560FCC" w14:textId="77777777" w:rsidTr="00FA7758">
        <w:tc>
          <w:tcPr>
            <w:tcW w:w="4631" w:type="dxa"/>
          </w:tcPr>
          <w:p w14:paraId="5780B3EB" w14:textId="77777777" w:rsidR="00302644" w:rsidRPr="00E203F9" w:rsidRDefault="00302644" w:rsidP="00B22FD4">
            <w:pPr>
              <w:jc w:val="both"/>
              <w:rPr>
                <w:rFonts w:ascii="Arial" w:hAnsi="Arial" w:cs="Arial"/>
                <w:b/>
                <w:sz w:val="16"/>
                <w:szCs w:val="16"/>
              </w:rPr>
            </w:pPr>
          </w:p>
          <w:p w14:paraId="7F83217F" w14:textId="77777777" w:rsidR="00302644" w:rsidRPr="00E203F9" w:rsidRDefault="00302644" w:rsidP="00B22FD4">
            <w:pPr>
              <w:jc w:val="both"/>
              <w:rPr>
                <w:rFonts w:ascii="Arial" w:hAnsi="Arial" w:cs="Arial"/>
                <w:sz w:val="16"/>
                <w:szCs w:val="16"/>
              </w:rPr>
            </w:pPr>
            <w:r w:rsidRPr="00E203F9">
              <w:rPr>
                <w:rFonts w:ascii="Arial" w:hAnsi="Arial" w:cs="Arial"/>
                <w:b/>
                <w:sz w:val="16"/>
                <w:szCs w:val="16"/>
              </w:rPr>
              <w:t>(</w:t>
            </w:r>
            <w:r w:rsidRPr="00E203F9">
              <w:rPr>
                <w:rFonts w:ascii="Arial" w:hAnsi="Arial" w:cs="Arial"/>
                <w:sz w:val="16"/>
                <w:szCs w:val="16"/>
              </w:rPr>
              <w:t>RAZÓN SOCIAL DE LA PERSONA FÍSICA O MORAL)</w:t>
            </w:r>
          </w:p>
          <w:p w14:paraId="64A91140" w14:textId="77777777" w:rsidR="00302644" w:rsidRPr="00E203F9" w:rsidRDefault="00302644" w:rsidP="00B22FD4">
            <w:pPr>
              <w:jc w:val="both"/>
              <w:rPr>
                <w:rFonts w:ascii="Arial" w:hAnsi="Arial" w:cs="Arial"/>
                <w:b/>
                <w:sz w:val="16"/>
                <w:szCs w:val="16"/>
              </w:rPr>
            </w:pPr>
          </w:p>
        </w:tc>
        <w:tc>
          <w:tcPr>
            <w:tcW w:w="4763" w:type="dxa"/>
          </w:tcPr>
          <w:p w14:paraId="4507B7DD" w14:textId="77777777" w:rsidR="00302644" w:rsidRPr="00E203F9" w:rsidRDefault="00302644" w:rsidP="00B22FD4">
            <w:pPr>
              <w:jc w:val="both"/>
              <w:rPr>
                <w:rFonts w:ascii="Arial" w:hAnsi="Arial" w:cs="Arial"/>
                <w:b/>
                <w:sz w:val="16"/>
                <w:szCs w:val="16"/>
              </w:rPr>
            </w:pPr>
          </w:p>
          <w:p w14:paraId="54257D8A" w14:textId="77777777" w:rsidR="00302644" w:rsidRPr="00E203F9" w:rsidRDefault="00302644" w:rsidP="00B22FD4">
            <w:pPr>
              <w:jc w:val="both"/>
              <w:rPr>
                <w:rFonts w:ascii="Arial" w:hAnsi="Arial" w:cs="Arial"/>
                <w:sz w:val="16"/>
                <w:szCs w:val="16"/>
              </w:rPr>
            </w:pPr>
            <w:r w:rsidRPr="00E203F9">
              <w:rPr>
                <w:rFonts w:ascii="Arial" w:hAnsi="Arial" w:cs="Arial"/>
                <w:b/>
                <w:sz w:val="16"/>
                <w:szCs w:val="16"/>
              </w:rPr>
              <w:t>(</w:t>
            </w:r>
            <w:r w:rsidRPr="00E203F9">
              <w:rPr>
                <w:rFonts w:ascii="Arial" w:hAnsi="Arial" w:cs="Arial"/>
                <w:sz w:val="16"/>
                <w:szCs w:val="16"/>
              </w:rPr>
              <w:t>R.F.C.  DE LA PERSONA FÍSICA O MORAL)</w:t>
            </w:r>
          </w:p>
          <w:p w14:paraId="3D4DF252" w14:textId="77777777" w:rsidR="00302644" w:rsidRPr="00E203F9" w:rsidRDefault="00302644" w:rsidP="00B22FD4">
            <w:pPr>
              <w:jc w:val="both"/>
              <w:rPr>
                <w:rFonts w:ascii="Arial" w:hAnsi="Arial" w:cs="Arial"/>
                <w:b/>
                <w:sz w:val="16"/>
                <w:szCs w:val="16"/>
              </w:rPr>
            </w:pPr>
          </w:p>
        </w:tc>
      </w:tr>
    </w:tbl>
    <w:p w14:paraId="245DDF5D" w14:textId="77777777" w:rsidR="00A773F9" w:rsidRPr="00E203F9" w:rsidRDefault="00A773F9" w:rsidP="00705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Arial" w:hAnsi="Arial" w:cs="Arial"/>
          <w:b/>
          <w:sz w:val="22"/>
          <w:szCs w:val="22"/>
          <w:lang w:val="es-MX"/>
        </w:rPr>
      </w:pPr>
    </w:p>
    <w:p w14:paraId="25F696E0" w14:textId="77777777" w:rsidR="00AC35A4" w:rsidRPr="00E203F9" w:rsidRDefault="00567E9C" w:rsidP="007056BA">
      <w:pPr>
        <w:rPr>
          <w:rFonts w:ascii="Arial" w:hAnsi="Arial" w:cs="Arial"/>
          <w:sz w:val="22"/>
          <w:szCs w:val="22"/>
          <w:lang w:val="es-MX"/>
        </w:rPr>
      </w:pPr>
      <w:r w:rsidRPr="00E203F9">
        <w:rPr>
          <w:rFonts w:ascii="Arial" w:hAnsi="Arial" w:cs="Arial"/>
          <w:sz w:val="22"/>
          <w:szCs w:val="22"/>
          <w:lang w:val="es-MX"/>
        </w:rPr>
        <w:br w:type="page"/>
      </w:r>
    </w:p>
    <w:bookmarkEnd w:id="58"/>
    <w:p w14:paraId="69716044" w14:textId="77777777" w:rsidR="007B70E1" w:rsidRPr="00E203F9" w:rsidRDefault="007B70E1" w:rsidP="00B06CE6">
      <w:pPr>
        <w:tabs>
          <w:tab w:val="left" w:pos="3098"/>
        </w:tabs>
        <w:spacing w:line="240" w:lineRule="exact"/>
        <w:jc w:val="center"/>
        <w:rPr>
          <w:rFonts w:ascii="Arial" w:hAnsi="Arial" w:cs="Arial"/>
          <w:b/>
          <w:spacing w:val="-3"/>
          <w:sz w:val="22"/>
          <w:szCs w:val="22"/>
        </w:rPr>
        <w:sectPr w:rsidR="007B70E1" w:rsidRPr="00E203F9" w:rsidSect="006A4A5B">
          <w:headerReference w:type="default" r:id="rId22"/>
          <w:footerReference w:type="default" r:id="rId23"/>
          <w:pgSz w:w="12240" w:h="15840" w:code="1"/>
          <w:pgMar w:top="1701" w:right="1043" w:bottom="1276" w:left="1276" w:header="709" w:footer="0" w:gutter="0"/>
          <w:cols w:space="708"/>
          <w:docGrid w:linePitch="360"/>
        </w:sectPr>
      </w:pPr>
    </w:p>
    <w:p w14:paraId="7794A867" w14:textId="14D69E08" w:rsidR="00AD543A" w:rsidRDefault="00AD543A" w:rsidP="00AD543A">
      <w:pPr>
        <w:tabs>
          <w:tab w:val="left" w:pos="3098"/>
        </w:tabs>
        <w:spacing w:line="240" w:lineRule="exact"/>
        <w:jc w:val="center"/>
        <w:rPr>
          <w:rFonts w:ascii="Arial" w:hAnsi="Arial" w:cs="Arial"/>
          <w:b/>
          <w:spacing w:val="-3"/>
          <w:sz w:val="22"/>
          <w:szCs w:val="22"/>
        </w:rPr>
      </w:pPr>
      <w:r w:rsidRPr="00E203F9">
        <w:rPr>
          <w:rFonts w:ascii="Arial" w:hAnsi="Arial" w:cs="Arial"/>
          <w:b/>
          <w:spacing w:val="-3"/>
          <w:sz w:val="22"/>
          <w:szCs w:val="22"/>
        </w:rPr>
        <w:lastRenderedPageBreak/>
        <w:t xml:space="preserve">ANEXO </w:t>
      </w:r>
      <w:r w:rsidR="009C5925">
        <w:rPr>
          <w:rFonts w:ascii="Arial" w:hAnsi="Arial" w:cs="Arial"/>
          <w:b/>
          <w:spacing w:val="-3"/>
          <w:sz w:val="22"/>
          <w:szCs w:val="22"/>
        </w:rPr>
        <w:t xml:space="preserve">A </w:t>
      </w:r>
    </w:p>
    <w:p w14:paraId="2A0E6B31" w14:textId="77777777" w:rsidR="009C5925" w:rsidRPr="00E203F9" w:rsidRDefault="009C5925" w:rsidP="00AD543A">
      <w:pPr>
        <w:tabs>
          <w:tab w:val="left" w:pos="3098"/>
        </w:tabs>
        <w:spacing w:line="240" w:lineRule="exact"/>
        <w:jc w:val="center"/>
        <w:rPr>
          <w:rFonts w:ascii="Arial" w:hAnsi="Arial" w:cs="Arial"/>
          <w:b/>
          <w:spacing w:val="-3"/>
          <w:sz w:val="22"/>
          <w:szCs w:val="22"/>
        </w:rPr>
      </w:pPr>
    </w:p>
    <w:p w14:paraId="325C2735" w14:textId="238AB558" w:rsidR="00B256A6" w:rsidRPr="00E203F9" w:rsidRDefault="00B256A6" w:rsidP="00B256A6">
      <w:pPr>
        <w:spacing w:line="360" w:lineRule="auto"/>
        <w:jc w:val="center"/>
        <w:rPr>
          <w:rFonts w:ascii="Montserrat" w:hAnsi="Montserrat"/>
          <w:b/>
          <w:bCs/>
          <w:sz w:val="20"/>
          <w:szCs w:val="20"/>
        </w:rPr>
      </w:pPr>
      <w:r w:rsidRPr="00E203F9">
        <w:rPr>
          <w:rFonts w:ascii="Montserrat" w:hAnsi="Montserrat"/>
          <w:b/>
          <w:bCs/>
          <w:sz w:val="20"/>
          <w:szCs w:val="20"/>
        </w:rPr>
        <w:t>Modelo de Propuesta económica</w:t>
      </w:r>
    </w:p>
    <w:p w14:paraId="630B9F8D" w14:textId="77777777" w:rsidR="0018418F" w:rsidRPr="00E203F9" w:rsidRDefault="0018418F" w:rsidP="0018418F">
      <w:pPr>
        <w:spacing w:line="360" w:lineRule="auto"/>
        <w:jc w:val="center"/>
        <w:rPr>
          <w:rFonts w:ascii="Montserrat" w:hAnsi="Montserrat"/>
          <w:b/>
          <w:bCs/>
          <w:sz w:val="20"/>
          <w:szCs w:val="20"/>
        </w:rPr>
      </w:pPr>
    </w:p>
    <w:p w14:paraId="4FF4D1B1" w14:textId="77777777" w:rsidR="0018418F" w:rsidRPr="00E203F9" w:rsidRDefault="0018418F" w:rsidP="0018418F">
      <w:pPr>
        <w:rPr>
          <w:rFonts w:ascii="Montserrat" w:hAnsi="Montserrat"/>
          <w:b/>
          <w:bCs/>
          <w:sz w:val="20"/>
          <w:szCs w:val="20"/>
        </w:rPr>
      </w:pPr>
      <w:r w:rsidRPr="00E203F9">
        <w:rPr>
          <w:rFonts w:ascii="Montserrat" w:hAnsi="Montserrat"/>
          <w:sz w:val="20"/>
          <w:szCs w:val="20"/>
        </w:rPr>
        <w:tab/>
      </w:r>
      <w:r w:rsidRPr="00E203F9">
        <w:rPr>
          <w:rFonts w:ascii="Montserrat" w:hAnsi="Montserrat"/>
          <w:sz w:val="20"/>
          <w:szCs w:val="20"/>
        </w:rPr>
        <w:tab/>
      </w:r>
      <w:r w:rsidRPr="00E203F9">
        <w:rPr>
          <w:rFonts w:ascii="Montserrat" w:hAnsi="Montserrat"/>
          <w:sz w:val="20"/>
          <w:szCs w:val="20"/>
        </w:rPr>
        <w:tab/>
      </w:r>
      <w:r w:rsidRPr="00E203F9">
        <w:rPr>
          <w:rFonts w:ascii="Montserrat" w:hAnsi="Montserrat"/>
          <w:sz w:val="20"/>
          <w:szCs w:val="20"/>
        </w:rPr>
        <w:tab/>
      </w:r>
      <w:r w:rsidRPr="00E203F9">
        <w:rPr>
          <w:rFonts w:ascii="Montserrat" w:hAnsi="Montserrat"/>
          <w:sz w:val="20"/>
          <w:szCs w:val="20"/>
        </w:rPr>
        <w:tab/>
      </w:r>
      <w:r w:rsidRPr="00E203F9">
        <w:rPr>
          <w:rFonts w:ascii="Montserrat" w:hAnsi="Montserrat"/>
          <w:sz w:val="20"/>
          <w:szCs w:val="20"/>
        </w:rPr>
        <w:tab/>
      </w:r>
      <w:r w:rsidRPr="00E203F9">
        <w:rPr>
          <w:rFonts w:ascii="Montserrat" w:hAnsi="Montserrat"/>
          <w:sz w:val="20"/>
          <w:szCs w:val="20"/>
        </w:rPr>
        <w:tab/>
      </w:r>
      <w:r w:rsidRPr="00E203F9">
        <w:rPr>
          <w:rFonts w:ascii="Montserrat" w:hAnsi="Montserrat"/>
          <w:sz w:val="20"/>
          <w:szCs w:val="20"/>
        </w:rPr>
        <w:tab/>
      </w:r>
      <w:r w:rsidRPr="00E203F9">
        <w:rPr>
          <w:rFonts w:ascii="Montserrat" w:hAnsi="Montserrat"/>
          <w:sz w:val="20"/>
          <w:szCs w:val="20"/>
        </w:rPr>
        <w:tab/>
      </w:r>
      <w:r w:rsidRPr="00E203F9">
        <w:rPr>
          <w:rFonts w:ascii="Montserrat" w:hAnsi="Montserrat"/>
          <w:sz w:val="20"/>
          <w:szCs w:val="20"/>
        </w:rPr>
        <w:tab/>
      </w:r>
      <w:r w:rsidRPr="00E203F9">
        <w:rPr>
          <w:rFonts w:ascii="Montserrat" w:hAnsi="Montserrat"/>
          <w:sz w:val="20"/>
          <w:szCs w:val="20"/>
        </w:rPr>
        <w:tab/>
      </w:r>
      <w:r w:rsidRPr="00E203F9">
        <w:rPr>
          <w:rFonts w:ascii="Montserrat" w:hAnsi="Montserrat"/>
          <w:sz w:val="20"/>
          <w:szCs w:val="20"/>
        </w:rPr>
        <w:tab/>
      </w:r>
      <w:r w:rsidRPr="00E203F9">
        <w:rPr>
          <w:rFonts w:ascii="Montserrat" w:hAnsi="Montserrat"/>
          <w:sz w:val="20"/>
          <w:szCs w:val="20"/>
        </w:rPr>
        <w:tab/>
      </w:r>
      <w:r w:rsidRPr="00E203F9">
        <w:rPr>
          <w:rFonts w:ascii="Montserrat" w:hAnsi="Montserrat"/>
          <w:sz w:val="20"/>
          <w:szCs w:val="20"/>
        </w:rPr>
        <w:tab/>
      </w:r>
      <w:r w:rsidRPr="00E203F9">
        <w:rPr>
          <w:rFonts w:ascii="Montserrat" w:hAnsi="Montserrat"/>
          <w:sz w:val="20"/>
          <w:szCs w:val="20"/>
        </w:rPr>
        <w:tab/>
      </w:r>
      <w:r w:rsidRPr="00E203F9">
        <w:rPr>
          <w:rFonts w:ascii="Montserrat" w:hAnsi="Montserrat"/>
          <w:sz w:val="20"/>
          <w:szCs w:val="20"/>
        </w:rPr>
        <w:tab/>
      </w:r>
      <w:r w:rsidRPr="00E203F9">
        <w:rPr>
          <w:rFonts w:ascii="Montserrat" w:hAnsi="Montserrat"/>
          <w:sz w:val="20"/>
          <w:szCs w:val="20"/>
        </w:rPr>
        <w:tab/>
      </w:r>
      <w:r w:rsidRPr="00E203F9">
        <w:rPr>
          <w:rFonts w:ascii="Montserrat" w:hAnsi="Montserrat"/>
          <w:sz w:val="20"/>
          <w:szCs w:val="20"/>
        </w:rPr>
        <w:tab/>
      </w:r>
      <w:r w:rsidRPr="00E203F9">
        <w:rPr>
          <w:rFonts w:ascii="Montserrat" w:hAnsi="Montserrat"/>
          <w:sz w:val="20"/>
          <w:szCs w:val="20"/>
        </w:rPr>
        <w:tab/>
      </w:r>
      <w:r w:rsidRPr="00E203F9">
        <w:rPr>
          <w:rFonts w:ascii="Montserrat" w:hAnsi="Montserrat"/>
          <w:sz w:val="20"/>
          <w:szCs w:val="20"/>
        </w:rPr>
        <w:tab/>
      </w:r>
      <w:r w:rsidRPr="00E203F9">
        <w:rPr>
          <w:rFonts w:ascii="Montserrat" w:hAnsi="Montserrat"/>
          <w:b/>
          <w:bCs/>
          <w:sz w:val="20"/>
          <w:szCs w:val="20"/>
        </w:rPr>
        <w:t>Fecha:</w:t>
      </w:r>
    </w:p>
    <w:p w14:paraId="122DE21A" w14:textId="77777777" w:rsidR="009C5925" w:rsidRPr="001F4D15" w:rsidRDefault="009C5925" w:rsidP="009C5925">
      <w:pPr>
        <w:pStyle w:val="Sinespaciado"/>
        <w:jc w:val="both"/>
        <w:rPr>
          <w:rFonts w:ascii="Arial" w:hAnsi="Arial" w:cs="Arial"/>
          <w:b/>
          <w:bCs/>
          <w:sz w:val="20"/>
          <w:lang w:val="es-ES_tradnl"/>
        </w:rPr>
      </w:pPr>
      <w:r w:rsidRPr="001F4D15">
        <w:rPr>
          <w:rFonts w:ascii="Arial" w:hAnsi="Arial" w:cs="Arial"/>
          <w:b/>
          <w:bCs/>
          <w:sz w:val="20"/>
          <w:lang w:val="es-ES_tradnl"/>
        </w:rPr>
        <w:t>LLUVIA ALEJANDRA SAPÚLVEDA JIMÉNEZ</w:t>
      </w:r>
    </w:p>
    <w:p w14:paraId="0547ACDB" w14:textId="77777777" w:rsidR="009C5925" w:rsidRPr="001F4D15" w:rsidRDefault="009C5925" w:rsidP="009C5925">
      <w:pPr>
        <w:pStyle w:val="Sinespaciado"/>
        <w:jc w:val="both"/>
        <w:rPr>
          <w:rFonts w:ascii="Arial" w:hAnsi="Arial" w:cs="Arial"/>
          <w:b/>
          <w:bCs/>
          <w:sz w:val="20"/>
          <w:lang w:val="es-ES_tradnl"/>
        </w:rPr>
      </w:pPr>
      <w:r w:rsidRPr="001F4D15">
        <w:rPr>
          <w:rFonts w:ascii="Arial" w:hAnsi="Arial" w:cs="Arial"/>
          <w:b/>
          <w:bCs/>
          <w:sz w:val="20"/>
          <w:lang w:val="es-ES_tradnl"/>
        </w:rPr>
        <w:t>COORDINACIÓN NACIONAL DE ARTES VISUALES</w:t>
      </w:r>
    </w:p>
    <w:p w14:paraId="29BF03E2" w14:textId="77777777" w:rsidR="009C5925" w:rsidRDefault="009C5925" w:rsidP="009C5925">
      <w:pPr>
        <w:pStyle w:val="Sinespaciado"/>
        <w:jc w:val="both"/>
        <w:rPr>
          <w:rFonts w:ascii="Arial" w:hAnsi="Arial" w:cs="Arial"/>
          <w:sz w:val="20"/>
          <w:lang w:val="es-ES_tradnl"/>
        </w:rPr>
      </w:pPr>
    </w:p>
    <w:p w14:paraId="2004C307" w14:textId="77777777" w:rsidR="009C5925" w:rsidRPr="001F4D15" w:rsidRDefault="009C5925" w:rsidP="009C5925">
      <w:pPr>
        <w:pStyle w:val="Sinespaciado"/>
        <w:jc w:val="both"/>
        <w:rPr>
          <w:rFonts w:ascii="Arial" w:hAnsi="Arial" w:cs="Arial"/>
          <w:sz w:val="20"/>
          <w:lang w:val="es-ES_tradnl"/>
        </w:rPr>
      </w:pPr>
    </w:p>
    <w:p w14:paraId="71BAB9C8" w14:textId="77777777" w:rsidR="009C5925" w:rsidRPr="001F4D15" w:rsidRDefault="009C5925" w:rsidP="009C5925">
      <w:pPr>
        <w:pStyle w:val="Sinespaciado"/>
        <w:jc w:val="both"/>
        <w:rPr>
          <w:rFonts w:ascii="Arial" w:hAnsi="Arial" w:cs="Arial"/>
          <w:sz w:val="20"/>
          <w:lang w:val="es-ES_tradnl"/>
        </w:rPr>
      </w:pPr>
      <w:r w:rsidRPr="001F4D15">
        <w:rPr>
          <w:rFonts w:ascii="Arial" w:hAnsi="Arial" w:cs="Arial"/>
          <w:b/>
          <w:bCs/>
          <w:sz w:val="20"/>
          <w:lang w:val="es-ES_tradnl"/>
        </w:rPr>
        <w:t>Concepto:</w:t>
      </w:r>
      <w:r w:rsidRPr="001F4D15">
        <w:rPr>
          <w:rFonts w:ascii="Arial" w:hAnsi="Arial" w:cs="Arial"/>
          <w:sz w:val="20"/>
          <w:lang w:val="es-ES_tradnl"/>
        </w:rPr>
        <w:t xml:space="preserve"> </w:t>
      </w:r>
      <w:r w:rsidRPr="001F4D15">
        <w:rPr>
          <w:rFonts w:ascii="Arial" w:hAnsi="Arial" w:cs="Arial"/>
          <w:noProof/>
          <w:sz w:val="20"/>
        </w:rPr>
        <w:t>Servicios integrales para la curaduría, el diseño gráfico y el diseño museográfico de la exposición denominada: "Obras maestras sin cánones ni reglas. Las colecciones de Roberto Montenegro"; que será presentada en la Galería "Aurora Reyes" de la Bodega Nacional de Arte. Asimismo, el diseño de mobiliario de acervos documentales del INBAL, que se utilizará en la mediateca y biblioteca. También el diseño de bases, repisas y mamparas museográficas; todo este material se utilizará para brindar un adecuado servicio al público que asistirá a las instalaciones de la Bodega Nacional de Arte.</w:t>
      </w:r>
    </w:p>
    <w:p w14:paraId="2376307C" w14:textId="77777777" w:rsidR="009C5925" w:rsidRDefault="009C5925" w:rsidP="009C5925">
      <w:pPr>
        <w:pStyle w:val="Sinespaciado"/>
        <w:jc w:val="both"/>
        <w:rPr>
          <w:rFonts w:ascii="Arial" w:hAnsi="Arial" w:cs="Arial"/>
          <w:sz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0"/>
        <w:gridCol w:w="1384"/>
      </w:tblGrid>
      <w:tr w:rsidR="009C5925" w:rsidRPr="00C264A9" w14:paraId="479FCBC6" w14:textId="77777777" w:rsidTr="00E54FDB">
        <w:trPr>
          <w:jc w:val="center"/>
        </w:trPr>
        <w:tc>
          <w:tcPr>
            <w:tcW w:w="7850" w:type="dxa"/>
            <w:shd w:val="clear" w:color="auto" w:fill="auto"/>
            <w:vAlign w:val="center"/>
          </w:tcPr>
          <w:p w14:paraId="082EBE39" w14:textId="77777777" w:rsidR="009C5925" w:rsidRPr="00C264A9" w:rsidRDefault="009C5925" w:rsidP="00E54FDB">
            <w:pPr>
              <w:pStyle w:val="Sinespaciado"/>
              <w:jc w:val="center"/>
              <w:rPr>
                <w:rFonts w:ascii="Arial" w:hAnsi="Arial" w:cs="Arial"/>
                <w:b/>
                <w:bCs/>
                <w:sz w:val="20"/>
                <w:lang w:val="es-ES_tradnl"/>
              </w:rPr>
            </w:pPr>
            <w:r w:rsidRPr="00C264A9">
              <w:rPr>
                <w:rFonts w:ascii="Arial" w:hAnsi="Arial" w:cs="Arial"/>
                <w:b/>
                <w:bCs/>
                <w:sz w:val="20"/>
                <w:lang w:val="es-ES_tradnl"/>
              </w:rPr>
              <w:t>CONCEPTO</w:t>
            </w:r>
          </w:p>
        </w:tc>
        <w:tc>
          <w:tcPr>
            <w:tcW w:w="1384" w:type="dxa"/>
            <w:shd w:val="clear" w:color="auto" w:fill="auto"/>
            <w:vAlign w:val="center"/>
          </w:tcPr>
          <w:p w14:paraId="04443487" w14:textId="77777777" w:rsidR="009C5925" w:rsidRPr="00C264A9" w:rsidRDefault="009C5925" w:rsidP="00E54FDB">
            <w:pPr>
              <w:pStyle w:val="Sinespaciado"/>
              <w:jc w:val="center"/>
              <w:rPr>
                <w:rFonts w:ascii="Arial" w:hAnsi="Arial" w:cs="Arial"/>
                <w:b/>
                <w:bCs/>
                <w:sz w:val="20"/>
                <w:lang w:val="es-ES_tradnl"/>
              </w:rPr>
            </w:pPr>
            <w:r w:rsidRPr="00C264A9">
              <w:rPr>
                <w:rFonts w:ascii="Arial" w:hAnsi="Arial" w:cs="Arial"/>
                <w:b/>
                <w:bCs/>
                <w:sz w:val="20"/>
                <w:lang w:val="es-ES_tradnl"/>
              </w:rPr>
              <w:t>PRECIO</w:t>
            </w:r>
          </w:p>
        </w:tc>
      </w:tr>
      <w:tr w:rsidR="009C5925" w:rsidRPr="00C264A9" w14:paraId="2F8F0DF3" w14:textId="77777777" w:rsidTr="00E54FDB">
        <w:trPr>
          <w:jc w:val="center"/>
        </w:trPr>
        <w:tc>
          <w:tcPr>
            <w:tcW w:w="7850" w:type="dxa"/>
            <w:shd w:val="clear" w:color="auto" w:fill="auto"/>
            <w:vAlign w:val="center"/>
          </w:tcPr>
          <w:p w14:paraId="585955A0" w14:textId="77777777" w:rsidR="009C5925" w:rsidRPr="00C264A9" w:rsidRDefault="009C5925" w:rsidP="00E54FDB">
            <w:pPr>
              <w:pStyle w:val="Sinespaciado"/>
              <w:jc w:val="both"/>
              <w:rPr>
                <w:rFonts w:ascii="Arial" w:hAnsi="Arial" w:cs="Arial"/>
                <w:sz w:val="20"/>
                <w:lang w:val="es-MX"/>
              </w:rPr>
            </w:pPr>
            <w:r w:rsidRPr="00C264A9">
              <w:rPr>
                <w:rFonts w:ascii="Arial" w:hAnsi="Arial" w:cs="Arial"/>
                <w:sz w:val="20"/>
              </w:rPr>
              <w:t xml:space="preserve">Prestar el Servicio de curaduría de una exposición de 590 m2, investigación, revisión de acervo y elaboración de listas de obra. Redacción de textos, cédulas de objeto y cualquier material que sea necesario para la correcta comprensión de </w:t>
            </w:r>
            <w:proofErr w:type="gramStart"/>
            <w:r w:rsidRPr="00C264A9">
              <w:rPr>
                <w:rFonts w:ascii="Arial" w:hAnsi="Arial" w:cs="Arial"/>
                <w:sz w:val="20"/>
              </w:rPr>
              <w:t>la misma</w:t>
            </w:r>
            <w:proofErr w:type="gramEnd"/>
            <w:r w:rsidRPr="00C264A9">
              <w:rPr>
                <w:rFonts w:ascii="Arial" w:hAnsi="Arial" w:cs="Arial"/>
                <w:sz w:val="20"/>
              </w:rPr>
              <w:t>.</w:t>
            </w:r>
          </w:p>
        </w:tc>
        <w:tc>
          <w:tcPr>
            <w:tcW w:w="1384" w:type="dxa"/>
            <w:shd w:val="clear" w:color="auto" w:fill="auto"/>
            <w:vAlign w:val="center"/>
          </w:tcPr>
          <w:p w14:paraId="7636CE23" w14:textId="77777777" w:rsidR="009C5925" w:rsidRPr="00C264A9" w:rsidRDefault="009C5925" w:rsidP="00E54FDB">
            <w:pPr>
              <w:pStyle w:val="Sinespaciado"/>
              <w:jc w:val="center"/>
              <w:rPr>
                <w:rFonts w:ascii="Arial" w:hAnsi="Arial" w:cs="Arial"/>
                <w:sz w:val="20"/>
                <w:lang w:val="es-ES_tradnl"/>
              </w:rPr>
            </w:pPr>
          </w:p>
        </w:tc>
      </w:tr>
      <w:tr w:rsidR="009C5925" w:rsidRPr="00C264A9" w14:paraId="77D4ED1C" w14:textId="77777777" w:rsidTr="00E54FDB">
        <w:trPr>
          <w:jc w:val="center"/>
        </w:trPr>
        <w:tc>
          <w:tcPr>
            <w:tcW w:w="7850" w:type="dxa"/>
            <w:shd w:val="clear" w:color="auto" w:fill="auto"/>
            <w:vAlign w:val="center"/>
          </w:tcPr>
          <w:p w14:paraId="1E16F939" w14:textId="77777777" w:rsidR="009C5925" w:rsidRPr="00C264A9" w:rsidRDefault="009C5925" w:rsidP="00E54FDB">
            <w:pPr>
              <w:pStyle w:val="Sinespaciado"/>
              <w:jc w:val="both"/>
              <w:rPr>
                <w:rFonts w:ascii="Arial" w:hAnsi="Arial" w:cs="Arial"/>
                <w:sz w:val="20"/>
                <w:lang w:val="es-ES_tradnl"/>
              </w:rPr>
            </w:pPr>
            <w:r w:rsidRPr="00C264A9">
              <w:rPr>
                <w:rFonts w:ascii="Arial" w:hAnsi="Arial" w:cs="Arial"/>
                <w:sz w:val="20"/>
              </w:rPr>
              <w:t>Coadyuvar en el diseño museográfico de acuerdo con la lista de obra y necesidades del espacio de exhibición.</w:t>
            </w:r>
          </w:p>
        </w:tc>
        <w:tc>
          <w:tcPr>
            <w:tcW w:w="1384" w:type="dxa"/>
            <w:shd w:val="clear" w:color="auto" w:fill="auto"/>
            <w:vAlign w:val="center"/>
          </w:tcPr>
          <w:p w14:paraId="7263C04B" w14:textId="77777777" w:rsidR="009C5925" w:rsidRPr="00C264A9" w:rsidRDefault="009C5925" w:rsidP="00E54FDB">
            <w:pPr>
              <w:pStyle w:val="Sinespaciado"/>
              <w:jc w:val="center"/>
              <w:rPr>
                <w:rFonts w:ascii="Arial" w:hAnsi="Arial" w:cs="Arial"/>
                <w:sz w:val="20"/>
                <w:lang w:val="es-ES_tradnl"/>
              </w:rPr>
            </w:pPr>
          </w:p>
        </w:tc>
      </w:tr>
      <w:tr w:rsidR="009C5925" w:rsidRPr="00C264A9" w14:paraId="7C6E0467" w14:textId="77777777" w:rsidTr="00E54FDB">
        <w:trPr>
          <w:jc w:val="center"/>
        </w:trPr>
        <w:tc>
          <w:tcPr>
            <w:tcW w:w="7850" w:type="dxa"/>
            <w:shd w:val="clear" w:color="auto" w:fill="auto"/>
            <w:vAlign w:val="center"/>
          </w:tcPr>
          <w:p w14:paraId="3E9952B8" w14:textId="77777777" w:rsidR="009C5925" w:rsidRPr="00C264A9" w:rsidRDefault="009C5925" w:rsidP="00E54FDB">
            <w:pPr>
              <w:pStyle w:val="Sinespaciado"/>
              <w:jc w:val="both"/>
              <w:rPr>
                <w:rFonts w:ascii="Arial" w:hAnsi="Arial" w:cs="Arial"/>
                <w:sz w:val="20"/>
                <w:lang w:val="es-MX"/>
              </w:rPr>
            </w:pPr>
            <w:r w:rsidRPr="00C264A9">
              <w:rPr>
                <w:rFonts w:ascii="Arial" w:hAnsi="Arial" w:cs="Arial"/>
                <w:sz w:val="20"/>
              </w:rPr>
              <w:t xml:space="preserve">Coadyuvar en el servicio de diseño gráfico para la exposición denominada </w:t>
            </w:r>
            <w:r w:rsidRPr="00C264A9">
              <w:rPr>
                <w:rFonts w:ascii="Arial" w:hAnsi="Arial" w:cs="Arial"/>
                <w:noProof/>
                <w:sz w:val="20"/>
              </w:rPr>
              <w:t>"Obras maestras sin cánones ni reglas. Las colecciones de Roberto Montenegro"</w:t>
            </w:r>
            <w:r w:rsidRPr="00C264A9">
              <w:rPr>
                <w:rFonts w:ascii="Arial" w:hAnsi="Arial" w:cs="Arial"/>
                <w:sz w:val="20"/>
              </w:rPr>
              <w:t>. Elaboración de concepto gráfico, maquetación de textos y cédulas.</w:t>
            </w:r>
          </w:p>
        </w:tc>
        <w:tc>
          <w:tcPr>
            <w:tcW w:w="1384" w:type="dxa"/>
            <w:shd w:val="clear" w:color="auto" w:fill="auto"/>
            <w:vAlign w:val="center"/>
          </w:tcPr>
          <w:p w14:paraId="1B0726F3" w14:textId="77777777" w:rsidR="009C5925" w:rsidRPr="00C264A9" w:rsidRDefault="009C5925" w:rsidP="00E54FDB">
            <w:pPr>
              <w:pStyle w:val="Sinespaciado"/>
              <w:jc w:val="center"/>
              <w:rPr>
                <w:rFonts w:ascii="Arial" w:hAnsi="Arial" w:cs="Arial"/>
                <w:sz w:val="20"/>
                <w:lang w:val="es-ES_tradnl"/>
              </w:rPr>
            </w:pPr>
          </w:p>
        </w:tc>
      </w:tr>
      <w:tr w:rsidR="009C5925" w:rsidRPr="00C264A9" w14:paraId="3DAA90F3" w14:textId="77777777" w:rsidTr="00E54FDB">
        <w:trPr>
          <w:jc w:val="center"/>
        </w:trPr>
        <w:tc>
          <w:tcPr>
            <w:tcW w:w="7850" w:type="dxa"/>
            <w:shd w:val="clear" w:color="auto" w:fill="auto"/>
            <w:vAlign w:val="center"/>
          </w:tcPr>
          <w:p w14:paraId="23ABD23D" w14:textId="77777777" w:rsidR="009C5925" w:rsidRPr="00C264A9" w:rsidRDefault="009C5925" w:rsidP="00E54FDB">
            <w:pPr>
              <w:pStyle w:val="Sinespaciado"/>
              <w:jc w:val="both"/>
              <w:rPr>
                <w:rFonts w:ascii="Arial" w:hAnsi="Arial" w:cs="Arial"/>
                <w:sz w:val="20"/>
                <w:lang w:val="es-ES_tradnl"/>
              </w:rPr>
            </w:pPr>
            <w:r w:rsidRPr="00C264A9">
              <w:rPr>
                <w:rFonts w:ascii="Arial" w:hAnsi="Arial" w:cs="Arial"/>
                <w:sz w:val="20"/>
              </w:rPr>
              <w:t xml:space="preserve">Coadyuvar en el servicio de diseño y producción de 9 mamparas museográficas (Autoportantes para piso). Cada una de </w:t>
            </w:r>
            <w:r w:rsidRPr="00C264A9">
              <w:rPr>
                <w:rFonts w:ascii="Arial" w:hAnsi="Arial" w:cs="Arial"/>
                <w:sz w:val="20"/>
                <w:lang w:val="es-ES_tradnl"/>
              </w:rPr>
              <w:t>180x360x05 cm.</w:t>
            </w:r>
          </w:p>
        </w:tc>
        <w:tc>
          <w:tcPr>
            <w:tcW w:w="1384" w:type="dxa"/>
            <w:shd w:val="clear" w:color="auto" w:fill="auto"/>
            <w:vAlign w:val="center"/>
          </w:tcPr>
          <w:p w14:paraId="11AD3A84" w14:textId="77777777" w:rsidR="009C5925" w:rsidRPr="00C264A9" w:rsidRDefault="009C5925" w:rsidP="00E54FDB">
            <w:pPr>
              <w:pStyle w:val="Sinespaciado"/>
              <w:jc w:val="center"/>
              <w:rPr>
                <w:rFonts w:ascii="Arial" w:hAnsi="Arial" w:cs="Arial"/>
                <w:sz w:val="20"/>
                <w:lang w:val="es-ES_tradnl"/>
              </w:rPr>
            </w:pPr>
          </w:p>
        </w:tc>
      </w:tr>
      <w:tr w:rsidR="009C5925" w:rsidRPr="00C264A9" w14:paraId="1DACA848" w14:textId="77777777" w:rsidTr="00E54FDB">
        <w:trPr>
          <w:jc w:val="center"/>
        </w:trPr>
        <w:tc>
          <w:tcPr>
            <w:tcW w:w="7850" w:type="dxa"/>
            <w:shd w:val="clear" w:color="auto" w:fill="auto"/>
            <w:vAlign w:val="center"/>
          </w:tcPr>
          <w:p w14:paraId="5387A08E" w14:textId="77777777" w:rsidR="009C5925" w:rsidRPr="00C264A9" w:rsidRDefault="009C5925" w:rsidP="00E54FDB">
            <w:pPr>
              <w:pStyle w:val="Sinespaciado"/>
              <w:jc w:val="both"/>
              <w:rPr>
                <w:rFonts w:ascii="Arial" w:hAnsi="Arial" w:cs="Arial"/>
                <w:sz w:val="20"/>
                <w:lang w:val="es-ES_tradnl"/>
              </w:rPr>
            </w:pPr>
            <w:r w:rsidRPr="00C264A9">
              <w:rPr>
                <w:rFonts w:ascii="Arial" w:hAnsi="Arial" w:cs="Arial"/>
                <w:sz w:val="20"/>
              </w:rPr>
              <w:t xml:space="preserve">Coadyuvar en el servicio de diseño y producción de 4 mamparas museográficas (Autoportantes para piso). Cada una de </w:t>
            </w:r>
            <w:r w:rsidRPr="00C264A9">
              <w:rPr>
                <w:rFonts w:ascii="Arial" w:hAnsi="Arial" w:cs="Arial"/>
                <w:sz w:val="20"/>
                <w:lang w:val="es-ES_tradnl"/>
              </w:rPr>
              <w:t>240x315x60 cm</w:t>
            </w:r>
          </w:p>
        </w:tc>
        <w:tc>
          <w:tcPr>
            <w:tcW w:w="1384" w:type="dxa"/>
            <w:shd w:val="clear" w:color="auto" w:fill="auto"/>
            <w:vAlign w:val="center"/>
          </w:tcPr>
          <w:p w14:paraId="15273F1B" w14:textId="77777777" w:rsidR="009C5925" w:rsidRPr="00C264A9" w:rsidRDefault="009C5925" w:rsidP="00E54FDB">
            <w:pPr>
              <w:pStyle w:val="Sinespaciado"/>
              <w:jc w:val="center"/>
              <w:rPr>
                <w:rFonts w:ascii="Arial" w:hAnsi="Arial" w:cs="Arial"/>
                <w:sz w:val="20"/>
                <w:lang w:val="es-ES_tradnl"/>
              </w:rPr>
            </w:pPr>
          </w:p>
        </w:tc>
      </w:tr>
      <w:tr w:rsidR="009C5925" w:rsidRPr="00C264A9" w14:paraId="7F597F3E" w14:textId="77777777" w:rsidTr="00E54FDB">
        <w:trPr>
          <w:jc w:val="center"/>
        </w:trPr>
        <w:tc>
          <w:tcPr>
            <w:tcW w:w="7850" w:type="dxa"/>
            <w:shd w:val="clear" w:color="auto" w:fill="auto"/>
            <w:vAlign w:val="center"/>
          </w:tcPr>
          <w:p w14:paraId="03C091D9" w14:textId="77777777" w:rsidR="009C5925" w:rsidRPr="00C264A9" w:rsidRDefault="009C5925" w:rsidP="00E54FDB">
            <w:pPr>
              <w:pStyle w:val="Sinespaciado"/>
              <w:jc w:val="both"/>
              <w:rPr>
                <w:rFonts w:ascii="Arial" w:hAnsi="Arial" w:cs="Arial"/>
                <w:sz w:val="20"/>
                <w:lang w:val="es-ES_tradnl"/>
              </w:rPr>
            </w:pPr>
            <w:r w:rsidRPr="00C264A9">
              <w:rPr>
                <w:rFonts w:ascii="Arial" w:hAnsi="Arial" w:cs="Arial"/>
                <w:sz w:val="20"/>
              </w:rPr>
              <w:t xml:space="preserve">Coadyuvar en el servicio de diseño y producción de 1 vitrina museográfica (Autoportante para piso). Con medida de </w:t>
            </w:r>
            <w:r w:rsidRPr="00C264A9">
              <w:rPr>
                <w:rFonts w:ascii="Arial" w:hAnsi="Arial" w:cs="Arial"/>
                <w:sz w:val="20"/>
                <w:lang w:val="es-ES_tradnl"/>
              </w:rPr>
              <w:t>240x120x120 cm</w:t>
            </w:r>
          </w:p>
        </w:tc>
        <w:tc>
          <w:tcPr>
            <w:tcW w:w="1384" w:type="dxa"/>
            <w:shd w:val="clear" w:color="auto" w:fill="auto"/>
            <w:vAlign w:val="center"/>
          </w:tcPr>
          <w:p w14:paraId="0DA7F472" w14:textId="77777777" w:rsidR="009C5925" w:rsidRPr="00C264A9" w:rsidRDefault="009C5925" w:rsidP="00E54FDB">
            <w:pPr>
              <w:pStyle w:val="Sinespaciado"/>
              <w:jc w:val="center"/>
              <w:rPr>
                <w:rFonts w:ascii="Arial" w:hAnsi="Arial" w:cs="Arial"/>
                <w:sz w:val="20"/>
                <w:lang w:val="es-ES_tradnl"/>
              </w:rPr>
            </w:pPr>
          </w:p>
        </w:tc>
      </w:tr>
      <w:tr w:rsidR="009C5925" w:rsidRPr="00C264A9" w14:paraId="47F61D9A" w14:textId="77777777" w:rsidTr="00E54FDB">
        <w:trPr>
          <w:jc w:val="center"/>
        </w:trPr>
        <w:tc>
          <w:tcPr>
            <w:tcW w:w="7850" w:type="dxa"/>
            <w:shd w:val="clear" w:color="auto" w:fill="auto"/>
            <w:vAlign w:val="center"/>
          </w:tcPr>
          <w:p w14:paraId="277378D1" w14:textId="77777777" w:rsidR="009C5925" w:rsidRPr="00C264A9" w:rsidRDefault="009C5925" w:rsidP="00E54FDB">
            <w:pPr>
              <w:pStyle w:val="Sinespaciado"/>
              <w:jc w:val="both"/>
              <w:rPr>
                <w:rFonts w:ascii="Arial" w:hAnsi="Arial" w:cs="Arial"/>
                <w:sz w:val="20"/>
                <w:lang w:val="es-ES_tradnl"/>
              </w:rPr>
            </w:pPr>
            <w:r w:rsidRPr="00C264A9">
              <w:rPr>
                <w:rFonts w:ascii="Arial" w:hAnsi="Arial" w:cs="Arial"/>
                <w:sz w:val="20"/>
              </w:rPr>
              <w:t xml:space="preserve">Coadyuvar en el servicio de diseño y producción de 2 vitrinas museográficas con doble vista (Autoportantes para piso). Cada una de </w:t>
            </w:r>
            <w:r w:rsidRPr="00C264A9">
              <w:rPr>
                <w:rFonts w:ascii="Arial" w:hAnsi="Arial" w:cs="Arial"/>
                <w:sz w:val="20"/>
                <w:lang w:val="es-ES_tradnl"/>
              </w:rPr>
              <w:t>240x375x90 cm</w:t>
            </w:r>
          </w:p>
        </w:tc>
        <w:tc>
          <w:tcPr>
            <w:tcW w:w="1384" w:type="dxa"/>
            <w:shd w:val="clear" w:color="auto" w:fill="auto"/>
            <w:vAlign w:val="center"/>
          </w:tcPr>
          <w:p w14:paraId="13EEB72E" w14:textId="77777777" w:rsidR="009C5925" w:rsidRPr="00C264A9" w:rsidRDefault="009C5925" w:rsidP="00E54FDB">
            <w:pPr>
              <w:pStyle w:val="Sinespaciado"/>
              <w:jc w:val="center"/>
              <w:rPr>
                <w:rFonts w:ascii="Arial" w:hAnsi="Arial" w:cs="Arial"/>
                <w:sz w:val="20"/>
                <w:lang w:val="es-ES_tradnl"/>
              </w:rPr>
            </w:pPr>
          </w:p>
        </w:tc>
      </w:tr>
      <w:tr w:rsidR="009C5925" w:rsidRPr="00C264A9" w14:paraId="57F8A7B9" w14:textId="77777777" w:rsidTr="00E54FDB">
        <w:trPr>
          <w:jc w:val="center"/>
        </w:trPr>
        <w:tc>
          <w:tcPr>
            <w:tcW w:w="7850" w:type="dxa"/>
            <w:shd w:val="clear" w:color="auto" w:fill="auto"/>
            <w:vAlign w:val="center"/>
          </w:tcPr>
          <w:p w14:paraId="47DA7822" w14:textId="77777777" w:rsidR="009C5925" w:rsidRPr="00C264A9" w:rsidRDefault="009C5925" w:rsidP="00E54FDB">
            <w:pPr>
              <w:pStyle w:val="Sinespaciado"/>
              <w:jc w:val="both"/>
              <w:rPr>
                <w:rFonts w:ascii="Arial" w:hAnsi="Arial" w:cs="Arial"/>
                <w:sz w:val="20"/>
                <w:lang w:val="es-ES_tradnl"/>
              </w:rPr>
            </w:pPr>
            <w:r w:rsidRPr="00C264A9">
              <w:rPr>
                <w:rFonts w:ascii="Arial" w:hAnsi="Arial" w:cs="Arial"/>
                <w:sz w:val="20"/>
              </w:rPr>
              <w:t>Coadyuvar en el servicio de diseño y producción de 5 mamparas vitrina. (2 mamparas vitrina con medida cada una de 300x376x80; 2 mamparas vitrina con medida cada una de 240x315x60 y una mampara vitrina con medida de 240x375x60).</w:t>
            </w:r>
          </w:p>
        </w:tc>
        <w:tc>
          <w:tcPr>
            <w:tcW w:w="1384" w:type="dxa"/>
            <w:shd w:val="clear" w:color="auto" w:fill="auto"/>
            <w:vAlign w:val="center"/>
          </w:tcPr>
          <w:p w14:paraId="233F8C5E" w14:textId="77777777" w:rsidR="009C5925" w:rsidRPr="00C264A9" w:rsidRDefault="009C5925" w:rsidP="00E54FDB">
            <w:pPr>
              <w:pStyle w:val="Sinespaciado"/>
              <w:jc w:val="center"/>
              <w:rPr>
                <w:rFonts w:ascii="Arial" w:hAnsi="Arial" w:cs="Arial"/>
                <w:sz w:val="20"/>
                <w:lang w:val="es-ES_tradnl"/>
              </w:rPr>
            </w:pPr>
          </w:p>
        </w:tc>
      </w:tr>
      <w:tr w:rsidR="009C5925" w:rsidRPr="00C264A9" w14:paraId="2EA63D7B" w14:textId="77777777" w:rsidTr="00E54FDB">
        <w:trPr>
          <w:jc w:val="center"/>
        </w:trPr>
        <w:tc>
          <w:tcPr>
            <w:tcW w:w="7850" w:type="dxa"/>
            <w:shd w:val="clear" w:color="auto" w:fill="auto"/>
            <w:vAlign w:val="center"/>
          </w:tcPr>
          <w:p w14:paraId="7947392C" w14:textId="77777777" w:rsidR="009C5925" w:rsidRPr="00C264A9" w:rsidRDefault="009C5925" w:rsidP="00E54FDB">
            <w:pPr>
              <w:pStyle w:val="Sinespaciado"/>
              <w:jc w:val="both"/>
              <w:rPr>
                <w:rFonts w:ascii="Arial" w:hAnsi="Arial" w:cs="Arial"/>
                <w:sz w:val="20"/>
                <w:lang w:val="es-ES_tradnl"/>
              </w:rPr>
            </w:pPr>
            <w:r w:rsidRPr="00C264A9">
              <w:rPr>
                <w:rFonts w:ascii="Arial" w:hAnsi="Arial" w:cs="Arial"/>
                <w:sz w:val="20"/>
              </w:rPr>
              <w:t>Coadyuvar en el servicio de diseño museográfico y producción de soportes a medida, de acrílico y latón para obra artística, de acuerdo con las necesidades de cada pieza incluida en la lista de obra final.</w:t>
            </w:r>
          </w:p>
        </w:tc>
        <w:tc>
          <w:tcPr>
            <w:tcW w:w="1384" w:type="dxa"/>
            <w:shd w:val="clear" w:color="auto" w:fill="auto"/>
            <w:vAlign w:val="center"/>
          </w:tcPr>
          <w:p w14:paraId="3C694C70" w14:textId="77777777" w:rsidR="009C5925" w:rsidRPr="00C264A9" w:rsidRDefault="009C5925" w:rsidP="00E54FDB">
            <w:pPr>
              <w:pStyle w:val="Sinespaciado"/>
              <w:jc w:val="center"/>
              <w:rPr>
                <w:rFonts w:ascii="Arial" w:hAnsi="Arial" w:cs="Arial"/>
                <w:sz w:val="20"/>
                <w:lang w:val="es-ES_tradnl"/>
              </w:rPr>
            </w:pPr>
          </w:p>
        </w:tc>
      </w:tr>
      <w:tr w:rsidR="009C5925" w:rsidRPr="00C264A9" w14:paraId="4F5E8966" w14:textId="77777777" w:rsidTr="00E54FDB">
        <w:trPr>
          <w:jc w:val="center"/>
        </w:trPr>
        <w:tc>
          <w:tcPr>
            <w:tcW w:w="7850" w:type="dxa"/>
            <w:shd w:val="clear" w:color="auto" w:fill="auto"/>
            <w:vAlign w:val="center"/>
          </w:tcPr>
          <w:p w14:paraId="3A915487" w14:textId="77777777" w:rsidR="009C5925" w:rsidRPr="00C264A9" w:rsidRDefault="009C5925" w:rsidP="00E54FDB">
            <w:pPr>
              <w:pStyle w:val="Sinespaciado"/>
              <w:jc w:val="both"/>
              <w:rPr>
                <w:rFonts w:ascii="Arial" w:hAnsi="Arial" w:cs="Arial"/>
                <w:sz w:val="20"/>
                <w:lang w:val="es-MX"/>
              </w:rPr>
            </w:pPr>
            <w:r w:rsidRPr="00C264A9">
              <w:rPr>
                <w:rFonts w:ascii="Arial" w:hAnsi="Arial" w:cs="Arial"/>
                <w:sz w:val="20"/>
              </w:rPr>
              <w:t>Coadyuvar en el servicio de diseño y producción de 56 de mamparas de protección en acrílico transparente de 240x120 cm de 6mm de espesor.</w:t>
            </w:r>
          </w:p>
        </w:tc>
        <w:tc>
          <w:tcPr>
            <w:tcW w:w="1384" w:type="dxa"/>
            <w:shd w:val="clear" w:color="auto" w:fill="auto"/>
            <w:vAlign w:val="center"/>
          </w:tcPr>
          <w:p w14:paraId="74648566" w14:textId="77777777" w:rsidR="009C5925" w:rsidRPr="00C264A9" w:rsidRDefault="009C5925" w:rsidP="00E54FDB">
            <w:pPr>
              <w:pStyle w:val="Sinespaciado"/>
              <w:jc w:val="center"/>
              <w:rPr>
                <w:rFonts w:ascii="Arial" w:hAnsi="Arial" w:cs="Arial"/>
                <w:sz w:val="20"/>
                <w:lang w:val="es-ES_tradnl"/>
              </w:rPr>
            </w:pPr>
          </w:p>
        </w:tc>
      </w:tr>
      <w:tr w:rsidR="009C5925" w:rsidRPr="00C264A9" w14:paraId="7E6A2532" w14:textId="77777777" w:rsidTr="00E54FDB">
        <w:trPr>
          <w:jc w:val="center"/>
        </w:trPr>
        <w:tc>
          <w:tcPr>
            <w:tcW w:w="7850" w:type="dxa"/>
            <w:tcBorders>
              <w:bottom w:val="single" w:sz="4" w:space="0" w:color="auto"/>
            </w:tcBorders>
            <w:shd w:val="clear" w:color="auto" w:fill="auto"/>
            <w:vAlign w:val="center"/>
          </w:tcPr>
          <w:p w14:paraId="78C9E4E5" w14:textId="77777777" w:rsidR="009C5925" w:rsidRPr="00995D19" w:rsidRDefault="009C5925" w:rsidP="00E54FDB">
            <w:pPr>
              <w:pStyle w:val="Sinespaciado"/>
              <w:jc w:val="both"/>
              <w:rPr>
                <w:rFonts w:ascii="Arial" w:hAnsi="Arial" w:cs="Arial"/>
                <w:sz w:val="20"/>
              </w:rPr>
            </w:pPr>
            <w:r w:rsidRPr="00C264A9">
              <w:rPr>
                <w:rFonts w:ascii="Arial" w:hAnsi="Arial" w:cs="Arial"/>
                <w:sz w:val="20"/>
              </w:rPr>
              <w:t xml:space="preserve">Coadyuvar en el servicio de diseño y producción de </w:t>
            </w:r>
            <w:r w:rsidRPr="00995D19">
              <w:rPr>
                <w:rFonts w:ascii="Arial" w:hAnsi="Arial" w:cs="Arial"/>
                <w:sz w:val="20"/>
              </w:rPr>
              <w:t>22 mesas de trabajo desmontables para la mediateca y biblioteca (autoportantes para piso) con las siguientes medidas: 5 de 76x475x125 cm cada una; 1 de 76x270x83 cm; 2 de 75x180x170 cm cada una; 1 de 118x253x300 cm; 10 de 85x110x85 cm cada una; 2 de 50x80x57 cm; 1 de 94x347x60 cada una.</w:t>
            </w:r>
          </w:p>
        </w:tc>
        <w:tc>
          <w:tcPr>
            <w:tcW w:w="1384" w:type="dxa"/>
            <w:shd w:val="clear" w:color="auto" w:fill="auto"/>
            <w:vAlign w:val="center"/>
          </w:tcPr>
          <w:p w14:paraId="745F1309" w14:textId="77777777" w:rsidR="009C5925" w:rsidRPr="00C264A9" w:rsidRDefault="009C5925" w:rsidP="00E54FDB">
            <w:pPr>
              <w:pStyle w:val="Sinespaciado"/>
              <w:jc w:val="center"/>
              <w:rPr>
                <w:rFonts w:ascii="Arial" w:hAnsi="Arial" w:cs="Arial"/>
                <w:sz w:val="20"/>
                <w:lang w:val="es-ES_tradnl"/>
              </w:rPr>
            </w:pPr>
          </w:p>
        </w:tc>
      </w:tr>
      <w:tr w:rsidR="009C5925" w:rsidRPr="00C264A9" w14:paraId="5E2145EB" w14:textId="77777777" w:rsidTr="00E54FDB">
        <w:trPr>
          <w:jc w:val="center"/>
        </w:trPr>
        <w:tc>
          <w:tcPr>
            <w:tcW w:w="7850" w:type="dxa"/>
            <w:tcBorders>
              <w:bottom w:val="single" w:sz="4" w:space="0" w:color="auto"/>
            </w:tcBorders>
            <w:shd w:val="clear" w:color="auto" w:fill="auto"/>
            <w:vAlign w:val="center"/>
          </w:tcPr>
          <w:p w14:paraId="4921E2C7" w14:textId="77777777" w:rsidR="009C5925" w:rsidRPr="00C264A9" w:rsidRDefault="009C5925" w:rsidP="00E54FDB">
            <w:pPr>
              <w:pStyle w:val="Sinespaciado"/>
              <w:jc w:val="both"/>
              <w:rPr>
                <w:rFonts w:ascii="Arial" w:hAnsi="Arial" w:cs="Arial"/>
                <w:color w:val="000000"/>
                <w:sz w:val="20"/>
              </w:rPr>
            </w:pPr>
            <w:r w:rsidRPr="00C264A9">
              <w:rPr>
                <w:rFonts w:ascii="Arial" w:hAnsi="Arial" w:cs="Arial"/>
                <w:sz w:val="20"/>
              </w:rPr>
              <w:t>Coadyuvar en el servicio de diseño y producción de 12 estanterías desmontables para exhibición de archivo documental de la mediateca y biblioteca de 240x365x30 cm cada uno.</w:t>
            </w:r>
          </w:p>
        </w:tc>
        <w:tc>
          <w:tcPr>
            <w:tcW w:w="1384" w:type="dxa"/>
            <w:shd w:val="clear" w:color="auto" w:fill="auto"/>
            <w:vAlign w:val="center"/>
          </w:tcPr>
          <w:p w14:paraId="3405D09F" w14:textId="77777777" w:rsidR="009C5925" w:rsidRPr="00C264A9" w:rsidRDefault="009C5925" w:rsidP="00E54FDB">
            <w:pPr>
              <w:pStyle w:val="Sinespaciado"/>
              <w:jc w:val="center"/>
              <w:rPr>
                <w:rFonts w:ascii="Arial" w:hAnsi="Arial" w:cs="Arial"/>
                <w:sz w:val="20"/>
                <w:lang w:val="es-ES_tradnl"/>
              </w:rPr>
            </w:pPr>
          </w:p>
        </w:tc>
      </w:tr>
      <w:tr w:rsidR="009C5925" w:rsidRPr="00C264A9" w14:paraId="10F8861E" w14:textId="77777777" w:rsidTr="00E54FDB">
        <w:trPr>
          <w:jc w:val="center"/>
        </w:trPr>
        <w:tc>
          <w:tcPr>
            <w:tcW w:w="7850" w:type="dxa"/>
            <w:tcBorders>
              <w:top w:val="single" w:sz="4" w:space="0" w:color="auto"/>
              <w:left w:val="nil"/>
              <w:bottom w:val="nil"/>
              <w:right w:val="nil"/>
            </w:tcBorders>
            <w:shd w:val="clear" w:color="auto" w:fill="auto"/>
          </w:tcPr>
          <w:p w14:paraId="3D842043" w14:textId="77777777" w:rsidR="009C5925" w:rsidRPr="00C264A9" w:rsidRDefault="009C5925" w:rsidP="00E54FDB">
            <w:pPr>
              <w:pStyle w:val="Sinespaciado"/>
              <w:jc w:val="right"/>
              <w:rPr>
                <w:rFonts w:ascii="Arial" w:hAnsi="Arial" w:cs="Arial"/>
                <w:sz w:val="20"/>
                <w:lang w:val="es-MX"/>
              </w:rPr>
            </w:pPr>
            <w:r w:rsidRPr="00C264A9">
              <w:rPr>
                <w:rFonts w:ascii="Arial" w:hAnsi="Arial" w:cs="Arial"/>
                <w:sz w:val="20"/>
                <w:lang w:val="es-MX"/>
              </w:rPr>
              <w:lastRenderedPageBreak/>
              <w:t>Subtotal</w:t>
            </w:r>
          </w:p>
        </w:tc>
        <w:tc>
          <w:tcPr>
            <w:tcW w:w="1384" w:type="dxa"/>
            <w:shd w:val="clear" w:color="auto" w:fill="auto"/>
          </w:tcPr>
          <w:p w14:paraId="10D686A8" w14:textId="77777777" w:rsidR="009C5925" w:rsidRPr="00C264A9" w:rsidRDefault="009C5925" w:rsidP="00E54FDB">
            <w:pPr>
              <w:pStyle w:val="Sinespaciado"/>
              <w:jc w:val="center"/>
              <w:rPr>
                <w:rFonts w:ascii="Arial" w:hAnsi="Arial" w:cs="Arial"/>
                <w:sz w:val="20"/>
                <w:lang w:val="es-ES_tradnl"/>
              </w:rPr>
            </w:pPr>
          </w:p>
        </w:tc>
      </w:tr>
      <w:tr w:rsidR="009C5925" w:rsidRPr="00C264A9" w14:paraId="76207D6D" w14:textId="77777777" w:rsidTr="00E54FDB">
        <w:trPr>
          <w:jc w:val="center"/>
        </w:trPr>
        <w:tc>
          <w:tcPr>
            <w:tcW w:w="7850" w:type="dxa"/>
            <w:tcBorders>
              <w:top w:val="nil"/>
              <w:left w:val="nil"/>
              <w:bottom w:val="nil"/>
              <w:right w:val="nil"/>
            </w:tcBorders>
            <w:shd w:val="clear" w:color="auto" w:fill="auto"/>
          </w:tcPr>
          <w:p w14:paraId="293DF162" w14:textId="77777777" w:rsidR="009C5925" w:rsidRPr="00C264A9" w:rsidRDefault="009C5925" w:rsidP="00E54FDB">
            <w:pPr>
              <w:pStyle w:val="Sinespaciado"/>
              <w:jc w:val="right"/>
              <w:rPr>
                <w:rFonts w:ascii="Arial" w:hAnsi="Arial" w:cs="Arial"/>
                <w:sz w:val="20"/>
                <w:lang w:val="es-MX"/>
              </w:rPr>
            </w:pPr>
            <w:r w:rsidRPr="00C264A9">
              <w:rPr>
                <w:rFonts w:ascii="Arial" w:hAnsi="Arial" w:cs="Arial"/>
                <w:sz w:val="20"/>
                <w:lang w:val="es-MX"/>
              </w:rPr>
              <w:t>16% IVA</w:t>
            </w:r>
          </w:p>
        </w:tc>
        <w:tc>
          <w:tcPr>
            <w:tcW w:w="1384" w:type="dxa"/>
            <w:shd w:val="clear" w:color="auto" w:fill="auto"/>
          </w:tcPr>
          <w:p w14:paraId="48621731" w14:textId="77777777" w:rsidR="009C5925" w:rsidRPr="00C264A9" w:rsidRDefault="009C5925" w:rsidP="00E54FDB">
            <w:pPr>
              <w:pStyle w:val="Sinespaciado"/>
              <w:jc w:val="center"/>
              <w:rPr>
                <w:rFonts w:ascii="Arial" w:hAnsi="Arial" w:cs="Arial"/>
                <w:sz w:val="20"/>
                <w:lang w:val="es-ES_tradnl"/>
              </w:rPr>
            </w:pPr>
          </w:p>
        </w:tc>
      </w:tr>
      <w:tr w:rsidR="009C5925" w:rsidRPr="002F7DC4" w14:paraId="105B6184" w14:textId="77777777" w:rsidTr="00E54FDB">
        <w:trPr>
          <w:jc w:val="center"/>
        </w:trPr>
        <w:tc>
          <w:tcPr>
            <w:tcW w:w="7850" w:type="dxa"/>
            <w:tcBorders>
              <w:top w:val="nil"/>
              <w:left w:val="nil"/>
              <w:bottom w:val="nil"/>
              <w:right w:val="nil"/>
            </w:tcBorders>
            <w:shd w:val="clear" w:color="auto" w:fill="auto"/>
          </w:tcPr>
          <w:p w14:paraId="5778BB81" w14:textId="77777777" w:rsidR="009C5925" w:rsidRPr="00C264A9" w:rsidRDefault="009C5925" w:rsidP="00E54FDB">
            <w:pPr>
              <w:pStyle w:val="Sinespaciado"/>
              <w:jc w:val="right"/>
              <w:rPr>
                <w:rFonts w:ascii="Arial" w:hAnsi="Arial" w:cs="Arial"/>
                <w:sz w:val="20"/>
                <w:lang w:val="es-MX"/>
              </w:rPr>
            </w:pPr>
            <w:r w:rsidRPr="00C264A9">
              <w:rPr>
                <w:rFonts w:ascii="Arial" w:hAnsi="Arial" w:cs="Arial"/>
                <w:sz w:val="20"/>
                <w:lang w:val="es-MX"/>
              </w:rPr>
              <w:t>Gran Total</w:t>
            </w:r>
          </w:p>
        </w:tc>
        <w:tc>
          <w:tcPr>
            <w:tcW w:w="1384" w:type="dxa"/>
            <w:shd w:val="clear" w:color="auto" w:fill="auto"/>
          </w:tcPr>
          <w:p w14:paraId="4DBE15E9" w14:textId="77777777" w:rsidR="009C5925" w:rsidRPr="002F7DC4" w:rsidRDefault="009C5925" w:rsidP="00E54FDB">
            <w:pPr>
              <w:pStyle w:val="Sinespaciado"/>
              <w:jc w:val="center"/>
              <w:rPr>
                <w:rFonts w:ascii="Arial" w:hAnsi="Arial" w:cs="Arial"/>
                <w:sz w:val="20"/>
                <w:lang w:val="es-ES_tradnl"/>
              </w:rPr>
            </w:pPr>
          </w:p>
        </w:tc>
      </w:tr>
    </w:tbl>
    <w:p w14:paraId="1CB8BE93" w14:textId="77777777" w:rsidR="009C5925" w:rsidRDefault="009C5925" w:rsidP="009C5925">
      <w:pPr>
        <w:pStyle w:val="Sinespaciado"/>
        <w:rPr>
          <w:rFonts w:ascii="Arial" w:hAnsi="Arial" w:cs="Arial"/>
          <w:sz w:val="20"/>
          <w:lang w:val="es-ES_tradnl"/>
        </w:rPr>
      </w:pPr>
    </w:p>
    <w:p w14:paraId="7673DB06" w14:textId="77777777" w:rsidR="009C5925" w:rsidRPr="002259A8" w:rsidRDefault="009C5925" w:rsidP="009C5925">
      <w:pPr>
        <w:pStyle w:val="Sinespaciado"/>
        <w:jc w:val="both"/>
        <w:rPr>
          <w:rFonts w:ascii="Arial" w:eastAsia="Arial Unicode MS" w:hAnsi="Arial" w:cs="Arial"/>
          <w:sz w:val="20"/>
        </w:rPr>
      </w:pPr>
      <w:r w:rsidRPr="00B27116">
        <w:rPr>
          <w:rFonts w:ascii="Arial" w:eastAsia="Arial Unicode MS" w:hAnsi="Arial" w:cs="Arial"/>
          <w:sz w:val="20"/>
        </w:rPr>
        <w:t>La vigencia de la presente cotización es de 30 días naturales, posteriores a la fecha de su emisión.</w:t>
      </w:r>
    </w:p>
    <w:p w14:paraId="03872597" w14:textId="77777777" w:rsidR="00B256A6" w:rsidRPr="00E203F9" w:rsidRDefault="00B256A6" w:rsidP="00B256A6">
      <w:pPr>
        <w:rPr>
          <w:rFonts w:ascii="Montserrat" w:hAnsi="Montserrat"/>
          <w:sz w:val="20"/>
          <w:szCs w:val="20"/>
        </w:rPr>
      </w:pPr>
    </w:p>
    <w:p w14:paraId="392CA0E8" w14:textId="77777777" w:rsidR="00977504" w:rsidRPr="0012238D" w:rsidRDefault="00977504">
      <w:pPr>
        <w:numPr>
          <w:ilvl w:val="0"/>
          <w:numId w:val="88"/>
        </w:numPr>
        <w:rPr>
          <w:rFonts w:ascii="Montserrat" w:hAnsi="Montserrat"/>
          <w:sz w:val="18"/>
          <w:szCs w:val="18"/>
        </w:rPr>
      </w:pPr>
      <w:r w:rsidRPr="0012238D">
        <w:rPr>
          <w:rFonts w:ascii="Montserrat" w:hAnsi="Montserrat"/>
          <w:sz w:val="18"/>
          <w:szCs w:val="18"/>
        </w:rPr>
        <w:t>Encabezado que incluya todos los datos del presente procedimiento.</w:t>
      </w:r>
    </w:p>
    <w:p w14:paraId="0025AB64" w14:textId="77777777" w:rsidR="00977504" w:rsidRPr="0012238D" w:rsidRDefault="00977504">
      <w:pPr>
        <w:numPr>
          <w:ilvl w:val="0"/>
          <w:numId w:val="88"/>
        </w:numPr>
        <w:rPr>
          <w:rFonts w:ascii="Montserrat" w:hAnsi="Montserrat"/>
          <w:sz w:val="18"/>
          <w:szCs w:val="18"/>
        </w:rPr>
      </w:pPr>
      <w:r w:rsidRPr="0012238D">
        <w:rPr>
          <w:rFonts w:ascii="Montserrat" w:hAnsi="Montserrat"/>
          <w:sz w:val="18"/>
          <w:szCs w:val="18"/>
        </w:rPr>
        <w:t>Datos del Invitado y a quién dirige la oferta.</w:t>
      </w:r>
    </w:p>
    <w:p w14:paraId="402CDD44" w14:textId="77777777" w:rsidR="00977504" w:rsidRPr="0012238D" w:rsidRDefault="00977504">
      <w:pPr>
        <w:numPr>
          <w:ilvl w:val="0"/>
          <w:numId w:val="88"/>
        </w:numPr>
        <w:rPr>
          <w:rFonts w:ascii="Montserrat" w:hAnsi="Montserrat"/>
          <w:sz w:val="18"/>
          <w:szCs w:val="18"/>
        </w:rPr>
      </w:pPr>
      <w:r w:rsidRPr="0012238D">
        <w:rPr>
          <w:rFonts w:ascii="Montserrat" w:hAnsi="Montserrat"/>
          <w:sz w:val="18"/>
          <w:szCs w:val="18"/>
        </w:rPr>
        <w:t>Leyenda “Los precios serán fijos durante la vigencia del contrato”.</w:t>
      </w:r>
    </w:p>
    <w:p w14:paraId="14314D8D" w14:textId="77777777" w:rsidR="00977504" w:rsidRPr="0012238D" w:rsidRDefault="00977504">
      <w:pPr>
        <w:numPr>
          <w:ilvl w:val="0"/>
          <w:numId w:val="88"/>
        </w:numPr>
        <w:rPr>
          <w:rFonts w:ascii="Montserrat" w:hAnsi="Montserrat"/>
          <w:sz w:val="18"/>
          <w:szCs w:val="18"/>
        </w:rPr>
      </w:pPr>
      <w:r w:rsidRPr="0012238D">
        <w:rPr>
          <w:rFonts w:ascii="Montserrat" w:hAnsi="Montserrat"/>
          <w:sz w:val="18"/>
          <w:szCs w:val="18"/>
        </w:rPr>
        <w:t>Vigencia de la cotización a 30 días.</w:t>
      </w:r>
    </w:p>
    <w:p w14:paraId="4278E5E7" w14:textId="77777777" w:rsidR="00977504" w:rsidRPr="0012238D" w:rsidRDefault="00977504">
      <w:pPr>
        <w:numPr>
          <w:ilvl w:val="0"/>
          <w:numId w:val="88"/>
        </w:numPr>
        <w:rPr>
          <w:rFonts w:ascii="Montserrat" w:hAnsi="Montserrat"/>
          <w:sz w:val="18"/>
          <w:szCs w:val="18"/>
        </w:rPr>
      </w:pPr>
      <w:r w:rsidRPr="0012238D">
        <w:rPr>
          <w:rFonts w:ascii="Montserrat" w:hAnsi="Montserrat"/>
          <w:sz w:val="18"/>
          <w:szCs w:val="18"/>
        </w:rPr>
        <w:t>Nombre completo del Representante legal que firma la cotización.</w:t>
      </w:r>
    </w:p>
    <w:p w14:paraId="331893EE" w14:textId="77777777" w:rsidR="00977504" w:rsidRPr="0012238D" w:rsidRDefault="00977504">
      <w:pPr>
        <w:numPr>
          <w:ilvl w:val="0"/>
          <w:numId w:val="88"/>
        </w:numPr>
        <w:rPr>
          <w:rFonts w:ascii="Montserrat" w:hAnsi="Montserrat"/>
          <w:sz w:val="18"/>
          <w:szCs w:val="18"/>
        </w:rPr>
      </w:pPr>
      <w:r w:rsidRPr="0012238D">
        <w:rPr>
          <w:rFonts w:ascii="Montserrat" w:hAnsi="Montserrat"/>
          <w:sz w:val="18"/>
          <w:szCs w:val="18"/>
        </w:rPr>
        <w:t>La propuesta económica será expresada en pesos mexicanos redondeando a centésimos.</w:t>
      </w:r>
    </w:p>
    <w:p w14:paraId="50EFD01A" w14:textId="77777777" w:rsidR="00977504" w:rsidRPr="0012238D" w:rsidRDefault="00977504">
      <w:pPr>
        <w:numPr>
          <w:ilvl w:val="0"/>
          <w:numId w:val="88"/>
        </w:numPr>
        <w:rPr>
          <w:rFonts w:ascii="Montserrat" w:hAnsi="Montserrat"/>
          <w:sz w:val="18"/>
          <w:szCs w:val="18"/>
        </w:rPr>
      </w:pPr>
      <w:r w:rsidRPr="0012238D">
        <w:rPr>
          <w:rFonts w:ascii="Montserrat" w:hAnsi="Montserrat"/>
          <w:sz w:val="18"/>
          <w:szCs w:val="18"/>
        </w:rPr>
        <w:t>Tipo de cambio al día de la cotización de acuerdo con el Banco de México (en caso de que aplique)</w:t>
      </w:r>
    </w:p>
    <w:p w14:paraId="1B0F4998" w14:textId="77777777" w:rsidR="00977504" w:rsidRPr="0012238D" w:rsidRDefault="00977504">
      <w:pPr>
        <w:numPr>
          <w:ilvl w:val="0"/>
          <w:numId w:val="88"/>
        </w:numPr>
        <w:rPr>
          <w:rFonts w:ascii="Montserrat" w:hAnsi="Montserrat"/>
          <w:sz w:val="18"/>
          <w:szCs w:val="18"/>
        </w:rPr>
      </w:pPr>
      <w:r w:rsidRPr="0012238D">
        <w:rPr>
          <w:rFonts w:ascii="Montserrat" w:hAnsi="Montserrat"/>
          <w:sz w:val="18"/>
          <w:szCs w:val="18"/>
        </w:rPr>
        <w:t>El importe total cotizado deberá expresarse con letra y número.</w:t>
      </w:r>
    </w:p>
    <w:p w14:paraId="3486FF05" w14:textId="77777777" w:rsidR="00977504" w:rsidRPr="0012238D" w:rsidRDefault="00977504">
      <w:pPr>
        <w:numPr>
          <w:ilvl w:val="0"/>
          <w:numId w:val="88"/>
        </w:numPr>
        <w:rPr>
          <w:rFonts w:ascii="Montserrat" w:hAnsi="Montserrat"/>
          <w:sz w:val="18"/>
          <w:szCs w:val="18"/>
        </w:rPr>
      </w:pPr>
      <w:r w:rsidRPr="0012238D">
        <w:rPr>
          <w:rFonts w:ascii="Montserrat" w:hAnsi="Montserrat"/>
          <w:sz w:val="18"/>
          <w:szCs w:val="18"/>
        </w:rPr>
        <w:t>En su caso, descuento que el Invitado esté en disposición de ofrecer.</w:t>
      </w:r>
    </w:p>
    <w:p w14:paraId="39F24280" w14:textId="77777777" w:rsidR="00977504" w:rsidRPr="0012238D" w:rsidRDefault="00977504">
      <w:pPr>
        <w:numPr>
          <w:ilvl w:val="0"/>
          <w:numId w:val="88"/>
        </w:numPr>
        <w:rPr>
          <w:rFonts w:ascii="Montserrat" w:hAnsi="Montserrat"/>
          <w:sz w:val="18"/>
          <w:szCs w:val="18"/>
        </w:rPr>
      </w:pPr>
      <w:r w:rsidRPr="0012238D">
        <w:rPr>
          <w:rFonts w:ascii="Montserrat" w:hAnsi="Montserrat"/>
          <w:sz w:val="18"/>
          <w:szCs w:val="18"/>
        </w:rPr>
        <w:t>La adjudicación será por partida única.</w:t>
      </w:r>
    </w:p>
    <w:p w14:paraId="1DEE009E" w14:textId="77777777" w:rsidR="00977504" w:rsidRPr="0012238D" w:rsidRDefault="00977504">
      <w:pPr>
        <w:numPr>
          <w:ilvl w:val="0"/>
          <w:numId w:val="88"/>
        </w:numPr>
        <w:rPr>
          <w:rFonts w:ascii="Montserrat" w:hAnsi="Montserrat"/>
          <w:sz w:val="18"/>
          <w:szCs w:val="18"/>
        </w:rPr>
      </w:pPr>
      <w:r w:rsidRPr="0012238D">
        <w:rPr>
          <w:rFonts w:ascii="Montserrat" w:hAnsi="Montserrat"/>
          <w:sz w:val="18"/>
          <w:szCs w:val="18"/>
        </w:rPr>
        <w:t>Presentar de manera desglosada los impuestos e importes de la cotización, en moneda nacional, por el o los conceptos que integren la o las partidas.</w:t>
      </w:r>
    </w:p>
    <w:p w14:paraId="72D6FA01" w14:textId="77777777" w:rsidR="00977504" w:rsidRPr="0012238D" w:rsidRDefault="00977504" w:rsidP="00977504">
      <w:pPr>
        <w:ind w:left="720"/>
        <w:rPr>
          <w:rFonts w:ascii="Montserrat" w:hAnsi="Montserrat"/>
          <w:sz w:val="18"/>
          <w:szCs w:val="18"/>
        </w:rPr>
      </w:pPr>
    </w:p>
    <w:p w14:paraId="7CAEAF56" w14:textId="77777777" w:rsidR="00B256A6" w:rsidRPr="0012238D" w:rsidRDefault="00B256A6" w:rsidP="00B256A6">
      <w:pPr>
        <w:jc w:val="both"/>
        <w:rPr>
          <w:rFonts w:ascii="Montserrat" w:hAnsi="Montserrat"/>
          <w:sz w:val="18"/>
          <w:szCs w:val="18"/>
        </w:rPr>
      </w:pPr>
      <w:r w:rsidRPr="0012238D">
        <w:rPr>
          <w:rFonts w:ascii="Montserrat" w:hAnsi="Montserrat"/>
          <w:sz w:val="18"/>
          <w:szCs w:val="18"/>
        </w:rPr>
        <w:t>En caso de discrepancia entre las cantidades escritas con letra y número prevalecerá la primera, por lo que, de presentarse errores en las cantidades o volúmenes solicitados, éstos podrán corregirse.</w:t>
      </w:r>
    </w:p>
    <w:p w14:paraId="67DB35A9" w14:textId="77777777" w:rsidR="00694E10" w:rsidRPr="00E203F9" w:rsidRDefault="00694E10" w:rsidP="00694E10">
      <w:pPr>
        <w:pStyle w:val="Textoindependiente"/>
        <w:spacing w:after="0"/>
        <w:jc w:val="both"/>
        <w:rPr>
          <w:rFonts w:ascii="Arial" w:hAnsi="Arial" w:cs="Arial"/>
          <w:lang w:val="es-MX"/>
        </w:rPr>
      </w:pPr>
    </w:p>
    <w:p w14:paraId="0FB47BE7" w14:textId="448C3E0E" w:rsidR="00694E10" w:rsidRPr="00E203F9" w:rsidRDefault="00694E10" w:rsidP="00694E10">
      <w:pPr>
        <w:jc w:val="center"/>
        <w:rPr>
          <w:rFonts w:ascii="Arial" w:hAnsi="Arial" w:cs="Arial"/>
          <w:b/>
          <w:bCs/>
          <w:sz w:val="20"/>
          <w:szCs w:val="20"/>
          <w:lang w:val="es-MX" w:eastAsia="es-MX"/>
        </w:rPr>
      </w:pPr>
      <w:r w:rsidRPr="00E203F9">
        <w:rPr>
          <w:rFonts w:ascii="Arial" w:hAnsi="Arial" w:cs="Arial"/>
          <w:b/>
          <w:bCs/>
          <w:sz w:val="20"/>
          <w:szCs w:val="20"/>
          <w:lang w:val="es-MX" w:eastAsia="es-MX"/>
        </w:rPr>
        <w:t>Atentamente</w:t>
      </w:r>
    </w:p>
    <w:p w14:paraId="53357088" w14:textId="77777777" w:rsidR="00694E10" w:rsidRPr="00E203F9" w:rsidRDefault="00694E10" w:rsidP="00694E10">
      <w:pPr>
        <w:jc w:val="center"/>
        <w:rPr>
          <w:rFonts w:ascii="Arial" w:hAnsi="Arial" w:cs="Arial"/>
          <w:sz w:val="20"/>
          <w:szCs w:val="20"/>
          <w:lang w:val="es-MX" w:eastAsia="es-MX"/>
        </w:rPr>
      </w:pPr>
    </w:p>
    <w:p w14:paraId="1A0201E5" w14:textId="77777777" w:rsidR="00694E10" w:rsidRPr="00E203F9" w:rsidRDefault="00694E10" w:rsidP="00694E10">
      <w:pPr>
        <w:jc w:val="center"/>
        <w:rPr>
          <w:rFonts w:ascii="Arial" w:hAnsi="Arial" w:cs="Arial"/>
          <w:b/>
          <w:sz w:val="20"/>
          <w:szCs w:val="20"/>
          <w:lang w:val="es-MX"/>
        </w:rPr>
      </w:pPr>
      <w:r w:rsidRPr="00E203F9">
        <w:rPr>
          <w:rFonts w:ascii="Arial" w:hAnsi="Arial" w:cs="Arial"/>
          <w:b/>
          <w:sz w:val="20"/>
          <w:szCs w:val="20"/>
          <w:lang w:val="es-MX"/>
        </w:rPr>
        <w:t>(Nombre, RFC y Firma del Representante Legal)</w:t>
      </w:r>
    </w:p>
    <w:p w14:paraId="212F0A8B" w14:textId="4A03FF33" w:rsidR="00AB4AD2" w:rsidRPr="00E203F9" w:rsidRDefault="00694E10" w:rsidP="00694E10">
      <w:pPr>
        <w:jc w:val="center"/>
        <w:rPr>
          <w:rFonts w:ascii="Arial" w:hAnsi="Arial" w:cs="Arial"/>
          <w:b/>
          <w:sz w:val="20"/>
          <w:szCs w:val="20"/>
          <w:lang w:val="es-MX"/>
        </w:rPr>
      </w:pPr>
      <w:r w:rsidRPr="00E203F9">
        <w:rPr>
          <w:rFonts w:ascii="Arial" w:hAnsi="Arial" w:cs="Arial"/>
          <w:b/>
          <w:sz w:val="20"/>
          <w:szCs w:val="20"/>
          <w:lang w:val="es-MX"/>
        </w:rPr>
        <w:t>(Nombre, RFC y Firma del nombre de la persona física o moral)</w:t>
      </w:r>
    </w:p>
    <w:p w14:paraId="6D5E0834" w14:textId="77777777" w:rsidR="00694E10" w:rsidRPr="00E203F9" w:rsidRDefault="00694E10" w:rsidP="00362BEA">
      <w:pPr>
        <w:rPr>
          <w:rFonts w:ascii="Arial" w:hAnsi="Arial" w:cs="Arial"/>
          <w:b/>
          <w:sz w:val="28"/>
          <w:szCs w:val="22"/>
          <w:lang w:val="es-MX"/>
        </w:rPr>
        <w:sectPr w:rsidR="00694E10" w:rsidRPr="00E203F9" w:rsidSect="00F07D9B">
          <w:pgSz w:w="12240" w:h="15840" w:code="1"/>
          <w:pgMar w:top="1701" w:right="1043" w:bottom="1276" w:left="1276" w:header="709" w:footer="868" w:gutter="0"/>
          <w:cols w:space="708"/>
          <w:docGrid w:linePitch="360"/>
        </w:sectPr>
      </w:pPr>
    </w:p>
    <w:p w14:paraId="08E4E229" w14:textId="2F9EC2CA" w:rsidR="00753B6F" w:rsidRPr="00E203F9" w:rsidRDefault="00753B6F" w:rsidP="00362BEA">
      <w:pPr>
        <w:jc w:val="center"/>
        <w:rPr>
          <w:rFonts w:ascii="Arial" w:hAnsi="Arial" w:cs="Arial"/>
          <w:b/>
          <w:sz w:val="28"/>
          <w:szCs w:val="22"/>
          <w:lang w:val="es-MX"/>
        </w:rPr>
      </w:pPr>
      <w:r w:rsidRPr="00E203F9">
        <w:rPr>
          <w:rFonts w:ascii="Arial" w:hAnsi="Arial" w:cs="Arial"/>
          <w:b/>
          <w:sz w:val="28"/>
          <w:szCs w:val="22"/>
          <w:lang w:val="es-MX"/>
        </w:rPr>
        <w:lastRenderedPageBreak/>
        <w:t>ANEXO B</w:t>
      </w:r>
    </w:p>
    <w:p w14:paraId="53730296" w14:textId="788032DA" w:rsidR="00753B6F" w:rsidRPr="00E203F9" w:rsidRDefault="00753B6F" w:rsidP="00753B6F">
      <w:pPr>
        <w:jc w:val="center"/>
        <w:rPr>
          <w:rFonts w:ascii="Arial" w:hAnsi="Arial" w:cs="Arial"/>
          <w:b/>
          <w:caps/>
          <w:sz w:val="20"/>
          <w:szCs w:val="20"/>
          <w:lang w:val="es-MX"/>
        </w:rPr>
      </w:pPr>
      <w:r w:rsidRPr="00E203F9">
        <w:rPr>
          <w:rFonts w:ascii="Arial" w:hAnsi="Arial" w:cs="Arial"/>
          <w:b/>
          <w:caps/>
          <w:sz w:val="20"/>
          <w:szCs w:val="20"/>
          <w:lang w:val="es-MX"/>
        </w:rPr>
        <w:t>Nacionalidad del invitado</w:t>
      </w:r>
    </w:p>
    <w:p w14:paraId="692BC7C2" w14:textId="77777777" w:rsidR="00FA386B" w:rsidRPr="00E203F9" w:rsidRDefault="00FA386B" w:rsidP="00753B6F">
      <w:pPr>
        <w:jc w:val="center"/>
        <w:rPr>
          <w:rFonts w:ascii="Arial" w:hAnsi="Arial" w:cs="Arial"/>
          <w:b/>
          <w:caps/>
          <w:sz w:val="20"/>
          <w:szCs w:val="20"/>
          <w:lang w:val="es-MX"/>
        </w:rPr>
      </w:pPr>
    </w:p>
    <w:p w14:paraId="7E371033" w14:textId="77777777" w:rsidR="00753B6F" w:rsidRPr="00E203F9" w:rsidRDefault="00753B6F" w:rsidP="00753B6F">
      <w:pPr>
        <w:jc w:val="both"/>
        <w:rPr>
          <w:rFonts w:ascii="Arial" w:hAnsi="Arial" w:cs="Arial"/>
          <w:b/>
          <w:sz w:val="20"/>
          <w:szCs w:val="20"/>
          <w:lang w:val="es-MX"/>
        </w:rPr>
      </w:pPr>
    </w:p>
    <w:p w14:paraId="21758152" w14:textId="74BFA0B4" w:rsidR="00753B6F" w:rsidRPr="00E203F9" w:rsidRDefault="00753B6F" w:rsidP="00753B6F">
      <w:pPr>
        <w:jc w:val="right"/>
        <w:rPr>
          <w:rFonts w:ascii="Arial" w:hAnsi="Arial" w:cs="Arial"/>
          <w:b/>
          <w:sz w:val="20"/>
          <w:szCs w:val="20"/>
          <w:lang w:val="es-MX"/>
        </w:rPr>
      </w:pPr>
      <w:r w:rsidRPr="00E203F9">
        <w:rPr>
          <w:rFonts w:ascii="Arial" w:hAnsi="Arial" w:cs="Arial"/>
          <w:b/>
          <w:sz w:val="20"/>
          <w:szCs w:val="20"/>
          <w:lang w:val="es-MX"/>
        </w:rPr>
        <w:t xml:space="preserve">Ciudad de México a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20</w:t>
      </w:r>
      <w:r w:rsidR="00C83EC6" w:rsidRPr="00E203F9">
        <w:rPr>
          <w:rFonts w:ascii="Arial" w:hAnsi="Arial" w:cs="Arial"/>
          <w:b/>
          <w:sz w:val="20"/>
          <w:szCs w:val="20"/>
          <w:lang w:val="es-MX"/>
        </w:rPr>
        <w:t>2</w:t>
      </w:r>
      <w:r w:rsidR="008B7770" w:rsidRPr="00E203F9">
        <w:rPr>
          <w:rFonts w:ascii="Arial" w:hAnsi="Arial" w:cs="Arial"/>
          <w:b/>
          <w:sz w:val="20"/>
          <w:szCs w:val="20"/>
          <w:lang w:val="es-MX"/>
        </w:rPr>
        <w:t>4</w:t>
      </w:r>
    </w:p>
    <w:p w14:paraId="33EEE5F4" w14:textId="77777777" w:rsidR="00753B6F" w:rsidRPr="00E203F9" w:rsidRDefault="00753B6F" w:rsidP="00753B6F">
      <w:pPr>
        <w:jc w:val="both"/>
        <w:rPr>
          <w:rFonts w:ascii="Arial" w:hAnsi="Arial" w:cs="Arial"/>
          <w:b/>
          <w:sz w:val="20"/>
          <w:szCs w:val="20"/>
          <w:lang w:val="es-MX"/>
        </w:rPr>
      </w:pPr>
    </w:p>
    <w:p w14:paraId="6EF8A033" w14:textId="77777777" w:rsidR="00753B6F" w:rsidRPr="00E203F9" w:rsidRDefault="00753B6F" w:rsidP="00753B6F">
      <w:pPr>
        <w:pStyle w:val="Ttulo5"/>
        <w:spacing w:before="0" w:after="0"/>
        <w:rPr>
          <w:rFonts w:ascii="Arial" w:hAnsi="Arial" w:cs="Arial"/>
          <w:i w:val="0"/>
          <w:sz w:val="20"/>
          <w:szCs w:val="20"/>
          <w:lang w:val="es-MX"/>
        </w:rPr>
      </w:pPr>
      <w:r w:rsidRPr="00E203F9">
        <w:rPr>
          <w:rFonts w:ascii="Arial" w:hAnsi="Arial" w:cs="Arial"/>
          <w:i w:val="0"/>
          <w:sz w:val="20"/>
          <w:szCs w:val="20"/>
          <w:lang w:val="es-MX"/>
        </w:rPr>
        <w:t>INSTITUTO NACIONAL DE BELLAS ARTES Y LITERATURA</w:t>
      </w:r>
    </w:p>
    <w:p w14:paraId="5326A735" w14:textId="77777777" w:rsidR="00753B6F" w:rsidRPr="00E203F9" w:rsidRDefault="00753B6F" w:rsidP="00753B6F">
      <w:pPr>
        <w:rPr>
          <w:rFonts w:ascii="Arial" w:hAnsi="Arial" w:cs="Arial"/>
          <w:b/>
          <w:bCs/>
          <w:iCs/>
          <w:sz w:val="20"/>
          <w:szCs w:val="20"/>
          <w:lang w:val="es-MX" w:eastAsia="es-MX"/>
        </w:rPr>
      </w:pPr>
      <w:r w:rsidRPr="00E203F9">
        <w:rPr>
          <w:rFonts w:ascii="Arial" w:hAnsi="Arial" w:cs="Arial"/>
          <w:b/>
          <w:bCs/>
          <w:iCs/>
          <w:sz w:val="20"/>
          <w:szCs w:val="20"/>
          <w:lang w:val="es-MX" w:eastAsia="es-MX"/>
        </w:rPr>
        <w:t>PRESENTE</w:t>
      </w:r>
    </w:p>
    <w:p w14:paraId="0CE97EA3" w14:textId="77777777" w:rsidR="00753B6F" w:rsidRPr="00E203F9" w:rsidRDefault="00753B6F" w:rsidP="00753B6F">
      <w:pPr>
        <w:jc w:val="both"/>
        <w:rPr>
          <w:rFonts w:ascii="Arial" w:hAnsi="Arial" w:cs="Arial"/>
          <w:sz w:val="20"/>
          <w:szCs w:val="20"/>
          <w:lang w:val="es-MX"/>
        </w:rPr>
      </w:pPr>
    </w:p>
    <w:p w14:paraId="47C0CCDE" w14:textId="77777777" w:rsidR="00840EB8" w:rsidRPr="00E203F9" w:rsidRDefault="00840EB8" w:rsidP="00840EB8">
      <w:pPr>
        <w:rPr>
          <w:rFonts w:ascii="Arial" w:hAnsi="Arial" w:cs="Arial"/>
          <w:sz w:val="20"/>
          <w:szCs w:val="20"/>
          <w:lang w:val="es-MX"/>
        </w:rPr>
      </w:pPr>
    </w:p>
    <w:p w14:paraId="4A8030F9" w14:textId="5F575F92" w:rsidR="00840EB8" w:rsidRPr="00E203F9" w:rsidRDefault="00840EB8" w:rsidP="00840EB8">
      <w:pPr>
        <w:jc w:val="both"/>
        <w:rPr>
          <w:rFonts w:ascii="Arial" w:hAnsi="Arial" w:cs="Arial"/>
          <w:sz w:val="20"/>
          <w:szCs w:val="20"/>
          <w:lang w:val="es-MX"/>
        </w:rPr>
      </w:pPr>
      <w:r w:rsidRPr="00E203F9">
        <w:rPr>
          <w:rFonts w:ascii="Arial" w:hAnsi="Arial" w:cs="Arial"/>
          <w:sz w:val="20"/>
          <w:szCs w:val="20"/>
          <w:lang w:val="es-MX"/>
        </w:rPr>
        <w:t xml:space="preserve">Me refiero al procedimiento ___________________ Número _______________ en el que mi representada, </w:t>
      </w:r>
      <w:r w:rsidR="000D0FFB" w:rsidRPr="00E203F9">
        <w:rPr>
          <w:rFonts w:ascii="Arial" w:hAnsi="Arial" w:cs="Arial"/>
          <w:sz w:val="20"/>
          <w:szCs w:val="20"/>
          <w:lang w:val="es-MX"/>
        </w:rPr>
        <w:t>0</w:t>
      </w:r>
      <w:r w:rsidRPr="00E203F9">
        <w:rPr>
          <w:rFonts w:ascii="Arial" w:hAnsi="Arial" w:cs="Arial"/>
          <w:sz w:val="20"/>
          <w:szCs w:val="20"/>
          <w:lang w:val="es-MX"/>
        </w:rPr>
        <w:t>_________________________________ participa a través de la propuesta presentada a través de CompraNet.</w:t>
      </w:r>
    </w:p>
    <w:p w14:paraId="32E38F82" w14:textId="77777777" w:rsidR="00840EB8" w:rsidRPr="00E203F9" w:rsidRDefault="00840EB8" w:rsidP="00840EB8">
      <w:pPr>
        <w:pStyle w:val="Encabezado"/>
        <w:rPr>
          <w:rFonts w:ascii="Arial" w:hAnsi="Arial" w:cs="Arial"/>
          <w:lang w:val="es-MX"/>
        </w:rPr>
      </w:pPr>
    </w:p>
    <w:p w14:paraId="5F0539E7" w14:textId="1EB90685" w:rsidR="00840EB8" w:rsidRPr="00E203F9" w:rsidRDefault="00840EB8" w:rsidP="00840EB8">
      <w:pPr>
        <w:pStyle w:val="Textoindependiente"/>
        <w:spacing w:after="0"/>
        <w:jc w:val="both"/>
        <w:rPr>
          <w:rFonts w:ascii="Arial" w:hAnsi="Arial" w:cs="Arial"/>
          <w:bCs/>
          <w:lang w:val="es-MX"/>
        </w:rPr>
      </w:pPr>
      <w:r w:rsidRPr="00E203F9">
        <w:rPr>
          <w:rFonts w:ascii="Arial" w:hAnsi="Arial" w:cs="Arial"/>
          <w:bCs/>
          <w:lang w:val="es-MX"/>
        </w:rPr>
        <w:t>Sobre el particular, y en los términos de lo previsto en los Artículos 28 Fracción I de la “</w:t>
      </w:r>
      <w:r w:rsidR="00B24643" w:rsidRPr="00E203F9">
        <w:rPr>
          <w:rFonts w:ascii="Arial" w:hAnsi="Arial" w:cs="Arial"/>
          <w:b/>
          <w:bCs/>
          <w:lang w:val="es-MX"/>
        </w:rPr>
        <w:t>“LAASSP”</w:t>
      </w:r>
      <w:r w:rsidRPr="00E203F9">
        <w:rPr>
          <w:rFonts w:ascii="Arial" w:hAnsi="Arial" w:cs="Arial"/>
          <w:bCs/>
          <w:lang w:val="es-MX"/>
        </w:rPr>
        <w:t xml:space="preserve">” y 36 del </w:t>
      </w:r>
      <w:r w:rsidR="00910609" w:rsidRPr="00E203F9">
        <w:rPr>
          <w:rFonts w:ascii="Arial" w:hAnsi="Arial" w:cs="Arial"/>
          <w:b/>
          <w:bCs/>
          <w:lang w:val="es-MX"/>
        </w:rPr>
        <w:t>“RLAASSP”</w:t>
      </w:r>
      <w:r w:rsidRPr="00E203F9">
        <w:rPr>
          <w:rFonts w:ascii="Arial" w:hAnsi="Arial" w:cs="Arial"/>
          <w:bCs/>
          <w:lang w:val="es-MX"/>
        </w:rPr>
        <w:t xml:space="preserve">, </w:t>
      </w:r>
      <w:r w:rsidRPr="00E203F9">
        <w:rPr>
          <w:rFonts w:ascii="Arial" w:hAnsi="Arial" w:cs="Arial"/>
          <w:b/>
          <w:bCs/>
          <w:lang w:val="es-MX"/>
        </w:rPr>
        <w:t>manifiesto bajo protesta de decir verdad</w:t>
      </w:r>
      <w:r w:rsidRPr="00E203F9">
        <w:rPr>
          <w:rFonts w:ascii="Arial" w:hAnsi="Arial" w:cs="Arial"/>
          <w:bCs/>
          <w:lang w:val="es-MX"/>
        </w:rPr>
        <w:t xml:space="preserve">, </w:t>
      </w:r>
      <w:r w:rsidR="002042CA" w:rsidRPr="00E203F9">
        <w:rPr>
          <w:rFonts w:ascii="Montserrat" w:hAnsi="Montserrat" w:cstheme="minorHAnsi"/>
        </w:rPr>
        <w:t>que mi representada es de nacionalidad MEXICANA", toda vez que se trata de un procedimiento de carácter nacional (art. 28 f. I LAASSP)</w:t>
      </w:r>
    </w:p>
    <w:p w14:paraId="6B94F266" w14:textId="77777777" w:rsidR="00753B6F" w:rsidRPr="00E203F9" w:rsidRDefault="00753B6F" w:rsidP="00753B6F">
      <w:pPr>
        <w:pStyle w:val="Textoindependiente"/>
        <w:spacing w:after="0"/>
        <w:jc w:val="both"/>
        <w:rPr>
          <w:rFonts w:ascii="Arial" w:hAnsi="Arial" w:cs="Arial"/>
          <w:bCs/>
          <w:lang w:val="es-MX"/>
        </w:rPr>
      </w:pPr>
    </w:p>
    <w:p w14:paraId="4C241DFA" w14:textId="77777777" w:rsidR="00753B6F" w:rsidRPr="00E203F9" w:rsidRDefault="00753B6F" w:rsidP="00753B6F">
      <w:pPr>
        <w:pStyle w:val="Textoindependiente"/>
        <w:spacing w:after="0"/>
        <w:jc w:val="both"/>
        <w:rPr>
          <w:rFonts w:ascii="Arial" w:hAnsi="Arial" w:cs="Arial"/>
          <w:bCs/>
          <w:lang w:val="es-MX"/>
        </w:rPr>
      </w:pPr>
    </w:p>
    <w:p w14:paraId="209EE174" w14:textId="77777777" w:rsidR="00753B6F" w:rsidRPr="00E203F9" w:rsidRDefault="00753B6F" w:rsidP="00753B6F">
      <w:pPr>
        <w:pStyle w:val="Textoindependiente"/>
        <w:spacing w:after="0"/>
        <w:jc w:val="both"/>
        <w:rPr>
          <w:rFonts w:ascii="Arial" w:hAnsi="Arial" w:cs="Arial"/>
          <w:bCs/>
          <w:lang w:val="es-MX"/>
        </w:rPr>
      </w:pPr>
      <w:r w:rsidRPr="00E203F9">
        <w:rPr>
          <w:rFonts w:ascii="Arial" w:hAnsi="Arial" w:cs="Arial"/>
          <w:bCs/>
          <w:lang w:val="es-MX"/>
        </w:rPr>
        <w:t xml:space="preserve"> </w:t>
      </w:r>
    </w:p>
    <w:p w14:paraId="0A3BEC9F" w14:textId="77777777" w:rsidR="00753B6F" w:rsidRPr="00E203F9" w:rsidRDefault="00753B6F" w:rsidP="00753B6F">
      <w:pPr>
        <w:pStyle w:val="Textoindependiente"/>
        <w:spacing w:after="0"/>
        <w:jc w:val="both"/>
        <w:rPr>
          <w:rFonts w:ascii="Arial" w:hAnsi="Arial" w:cs="Arial"/>
          <w:lang w:val="es-MX"/>
        </w:rPr>
      </w:pPr>
    </w:p>
    <w:p w14:paraId="3C9F18FD" w14:textId="08EE2D6B" w:rsidR="00753B6F" w:rsidRPr="00E203F9" w:rsidRDefault="00753B6F" w:rsidP="00753B6F">
      <w:pPr>
        <w:jc w:val="center"/>
        <w:rPr>
          <w:rFonts w:ascii="Arial" w:hAnsi="Arial" w:cs="Arial"/>
          <w:b/>
          <w:bCs/>
          <w:sz w:val="20"/>
          <w:szCs w:val="20"/>
          <w:lang w:val="es-MX" w:eastAsia="es-MX"/>
        </w:rPr>
      </w:pPr>
      <w:r w:rsidRPr="00E203F9">
        <w:rPr>
          <w:rFonts w:ascii="Arial" w:hAnsi="Arial" w:cs="Arial"/>
          <w:b/>
          <w:bCs/>
          <w:sz w:val="20"/>
          <w:szCs w:val="20"/>
          <w:lang w:val="es-MX" w:eastAsia="es-MX"/>
        </w:rPr>
        <w:t>Atentamente</w:t>
      </w:r>
    </w:p>
    <w:p w14:paraId="345106D0" w14:textId="77777777" w:rsidR="00694E10" w:rsidRPr="00E203F9" w:rsidRDefault="00694E10" w:rsidP="00753B6F">
      <w:pPr>
        <w:jc w:val="center"/>
        <w:rPr>
          <w:rFonts w:ascii="Arial" w:hAnsi="Arial" w:cs="Arial"/>
          <w:sz w:val="20"/>
          <w:szCs w:val="20"/>
          <w:lang w:val="es-MX" w:eastAsia="es-MX"/>
        </w:rPr>
      </w:pPr>
    </w:p>
    <w:p w14:paraId="4F443DC8" w14:textId="77777777" w:rsidR="000663B2" w:rsidRPr="00E203F9" w:rsidRDefault="000663B2" w:rsidP="000663B2">
      <w:pPr>
        <w:jc w:val="center"/>
        <w:rPr>
          <w:rFonts w:ascii="Arial" w:hAnsi="Arial" w:cs="Arial"/>
          <w:b/>
          <w:sz w:val="20"/>
          <w:szCs w:val="20"/>
          <w:lang w:val="es-MX"/>
        </w:rPr>
      </w:pPr>
      <w:r w:rsidRPr="00E203F9">
        <w:rPr>
          <w:rFonts w:ascii="Arial" w:hAnsi="Arial" w:cs="Arial"/>
          <w:b/>
          <w:sz w:val="20"/>
          <w:szCs w:val="20"/>
          <w:lang w:val="es-MX"/>
        </w:rPr>
        <w:t>(Nombre, RFC y Firma del Representante Legal)</w:t>
      </w:r>
    </w:p>
    <w:p w14:paraId="1011D6C4" w14:textId="5912E14B" w:rsidR="00C74E40" w:rsidRPr="00E203F9" w:rsidRDefault="000663B2" w:rsidP="0005109F">
      <w:pPr>
        <w:jc w:val="center"/>
        <w:rPr>
          <w:b/>
          <w:sz w:val="28"/>
          <w:szCs w:val="28"/>
          <w:lang w:val="es-MX"/>
        </w:rPr>
      </w:pPr>
      <w:r w:rsidRPr="00E203F9">
        <w:rPr>
          <w:rFonts w:ascii="Arial" w:hAnsi="Arial" w:cs="Arial"/>
          <w:b/>
          <w:sz w:val="20"/>
          <w:szCs w:val="20"/>
          <w:lang w:val="es-MX"/>
        </w:rPr>
        <w:t>(Nombre, RFC y Firma del nombre de la persona física o moral)</w:t>
      </w:r>
    </w:p>
    <w:p w14:paraId="2C25C8DB" w14:textId="77777777" w:rsidR="00C74E40" w:rsidRPr="00E203F9" w:rsidRDefault="00C74E40" w:rsidP="00753B6F">
      <w:pPr>
        <w:pStyle w:val="Texto"/>
        <w:spacing w:after="60" w:line="240" w:lineRule="auto"/>
        <w:ind w:firstLine="0"/>
        <w:jc w:val="center"/>
        <w:rPr>
          <w:b/>
          <w:sz w:val="28"/>
          <w:szCs w:val="28"/>
          <w:lang w:val="es-MX"/>
        </w:rPr>
      </w:pPr>
    </w:p>
    <w:p w14:paraId="086461DC" w14:textId="77777777" w:rsidR="00C74E40" w:rsidRPr="00E203F9" w:rsidRDefault="00C74E40" w:rsidP="00753B6F">
      <w:pPr>
        <w:pStyle w:val="Texto"/>
        <w:spacing w:after="60" w:line="240" w:lineRule="auto"/>
        <w:ind w:firstLine="0"/>
        <w:jc w:val="center"/>
        <w:rPr>
          <w:b/>
          <w:sz w:val="28"/>
          <w:szCs w:val="28"/>
          <w:lang w:val="es-MX"/>
        </w:rPr>
      </w:pPr>
    </w:p>
    <w:p w14:paraId="540F3C63" w14:textId="77777777" w:rsidR="00C74E40" w:rsidRPr="00E203F9" w:rsidRDefault="00C74E40" w:rsidP="00753B6F">
      <w:pPr>
        <w:pStyle w:val="Texto"/>
        <w:spacing w:after="60" w:line="240" w:lineRule="auto"/>
        <w:ind w:firstLine="0"/>
        <w:jc w:val="center"/>
        <w:rPr>
          <w:b/>
          <w:sz w:val="28"/>
          <w:szCs w:val="28"/>
          <w:lang w:val="es-MX"/>
        </w:rPr>
      </w:pPr>
    </w:p>
    <w:p w14:paraId="17A0CF88" w14:textId="77777777" w:rsidR="00C74E40" w:rsidRPr="00E203F9" w:rsidRDefault="00C74E40" w:rsidP="00753B6F">
      <w:pPr>
        <w:pStyle w:val="Texto"/>
        <w:spacing w:after="60" w:line="240" w:lineRule="auto"/>
        <w:ind w:firstLine="0"/>
        <w:jc w:val="center"/>
        <w:rPr>
          <w:b/>
          <w:sz w:val="28"/>
          <w:szCs w:val="28"/>
          <w:lang w:val="es-MX"/>
        </w:rPr>
      </w:pPr>
    </w:p>
    <w:p w14:paraId="1706D1DA" w14:textId="77777777" w:rsidR="00C74E40" w:rsidRPr="00E203F9" w:rsidRDefault="00C74E40" w:rsidP="00753B6F">
      <w:pPr>
        <w:pStyle w:val="Texto"/>
        <w:spacing w:after="60" w:line="240" w:lineRule="auto"/>
        <w:ind w:firstLine="0"/>
        <w:jc w:val="center"/>
        <w:rPr>
          <w:b/>
          <w:sz w:val="28"/>
          <w:szCs w:val="28"/>
          <w:lang w:val="es-MX"/>
        </w:rPr>
      </w:pPr>
    </w:p>
    <w:p w14:paraId="458CD101" w14:textId="77777777" w:rsidR="00C74E40" w:rsidRPr="00E203F9" w:rsidRDefault="00C74E40" w:rsidP="00753B6F">
      <w:pPr>
        <w:pStyle w:val="Texto"/>
        <w:spacing w:after="60" w:line="240" w:lineRule="auto"/>
        <w:ind w:firstLine="0"/>
        <w:jc w:val="center"/>
        <w:rPr>
          <w:b/>
          <w:sz w:val="28"/>
          <w:szCs w:val="28"/>
          <w:lang w:val="es-MX"/>
        </w:rPr>
      </w:pPr>
    </w:p>
    <w:p w14:paraId="5F6561A5" w14:textId="77777777" w:rsidR="00C74E40" w:rsidRPr="00E203F9" w:rsidRDefault="00C74E40" w:rsidP="00753B6F">
      <w:pPr>
        <w:pStyle w:val="Texto"/>
        <w:spacing w:after="60" w:line="240" w:lineRule="auto"/>
        <w:ind w:firstLine="0"/>
        <w:jc w:val="center"/>
        <w:rPr>
          <w:b/>
          <w:sz w:val="28"/>
          <w:szCs w:val="28"/>
          <w:lang w:val="es-MX"/>
        </w:rPr>
      </w:pPr>
    </w:p>
    <w:p w14:paraId="2C68BCD8" w14:textId="77777777" w:rsidR="00C74E40" w:rsidRPr="00E203F9" w:rsidRDefault="00C74E40" w:rsidP="00753B6F">
      <w:pPr>
        <w:pStyle w:val="Texto"/>
        <w:spacing w:after="60" w:line="240" w:lineRule="auto"/>
        <w:ind w:firstLine="0"/>
        <w:jc w:val="center"/>
        <w:rPr>
          <w:b/>
          <w:sz w:val="28"/>
          <w:szCs w:val="28"/>
          <w:lang w:val="es-MX"/>
        </w:rPr>
      </w:pPr>
    </w:p>
    <w:p w14:paraId="22F7FDBD" w14:textId="77777777" w:rsidR="00C74E40" w:rsidRPr="00E203F9" w:rsidRDefault="00C74E40" w:rsidP="00753B6F">
      <w:pPr>
        <w:pStyle w:val="Texto"/>
        <w:spacing w:after="60" w:line="240" w:lineRule="auto"/>
        <w:ind w:firstLine="0"/>
        <w:jc w:val="center"/>
        <w:rPr>
          <w:b/>
          <w:sz w:val="28"/>
          <w:szCs w:val="28"/>
          <w:lang w:val="es-MX"/>
        </w:rPr>
      </w:pPr>
    </w:p>
    <w:p w14:paraId="6166B4D4" w14:textId="77777777" w:rsidR="00C74E40" w:rsidRPr="00E203F9" w:rsidRDefault="00C74E40" w:rsidP="00753B6F">
      <w:pPr>
        <w:pStyle w:val="Texto"/>
        <w:spacing w:after="60" w:line="240" w:lineRule="auto"/>
        <w:ind w:firstLine="0"/>
        <w:jc w:val="center"/>
        <w:rPr>
          <w:b/>
          <w:sz w:val="28"/>
          <w:szCs w:val="28"/>
          <w:lang w:val="es-MX"/>
        </w:rPr>
      </w:pPr>
    </w:p>
    <w:p w14:paraId="34300848" w14:textId="77777777" w:rsidR="00C74E40" w:rsidRPr="00E203F9" w:rsidRDefault="00C74E40" w:rsidP="00753B6F">
      <w:pPr>
        <w:pStyle w:val="Texto"/>
        <w:spacing w:after="60" w:line="240" w:lineRule="auto"/>
        <w:ind w:firstLine="0"/>
        <w:jc w:val="center"/>
        <w:rPr>
          <w:b/>
          <w:sz w:val="28"/>
          <w:szCs w:val="28"/>
          <w:lang w:val="es-MX"/>
        </w:rPr>
      </w:pPr>
    </w:p>
    <w:p w14:paraId="5A3822B9" w14:textId="77777777" w:rsidR="00C74E40" w:rsidRPr="00E203F9" w:rsidRDefault="00C74E40" w:rsidP="00753B6F">
      <w:pPr>
        <w:pStyle w:val="Texto"/>
        <w:spacing w:after="60" w:line="240" w:lineRule="auto"/>
        <w:ind w:firstLine="0"/>
        <w:jc w:val="center"/>
        <w:rPr>
          <w:b/>
          <w:sz w:val="28"/>
          <w:szCs w:val="28"/>
          <w:lang w:val="es-MX"/>
        </w:rPr>
      </w:pPr>
    </w:p>
    <w:p w14:paraId="282BC499" w14:textId="77777777" w:rsidR="00C74E40" w:rsidRPr="00E203F9" w:rsidRDefault="00C74E40" w:rsidP="00753B6F">
      <w:pPr>
        <w:pStyle w:val="Texto"/>
        <w:spacing w:after="60" w:line="240" w:lineRule="auto"/>
        <w:ind w:firstLine="0"/>
        <w:jc w:val="center"/>
        <w:rPr>
          <w:b/>
          <w:sz w:val="28"/>
          <w:szCs w:val="28"/>
          <w:lang w:val="es-MX"/>
        </w:rPr>
      </w:pPr>
    </w:p>
    <w:p w14:paraId="57816BEA" w14:textId="51CAFEFD" w:rsidR="00C74E40" w:rsidRPr="00E203F9" w:rsidRDefault="00C74E40" w:rsidP="00753B6F">
      <w:pPr>
        <w:pStyle w:val="Texto"/>
        <w:spacing w:after="60" w:line="240" w:lineRule="auto"/>
        <w:ind w:firstLine="0"/>
        <w:jc w:val="center"/>
        <w:rPr>
          <w:b/>
          <w:sz w:val="28"/>
          <w:szCs w:val="28"/>
          <w:lang w:val="es-MX"/>
        </w:rPr>
      </w:pPr>
    </w:p>
    <w:p w14:paraId="7BACC0BA" w14:textId="2547A6E3" w:rsidR="00753B6F" w:rsidRPr="00E203F9" w:rsidRDefault="00694E10" w:rsidP="008B7770">
      <w:pPr>
        <w:jc w:val="center"/>
        <w:rPr>
          <w:b/>
          <w:sz w:val="28"/>
          <w:szCs w:val="28"/>
          <w:lang w:val="es-MX"/>
        </w:rPr>
      </w:pPr>
      <w:r w:rsidRPr="00E203F9">
        <w:rPr>
          <w:b/>
          <w:sz w:val="28"/>
          <w:szCs w:val="28"/>
          <w:lang w:val="es-MX"/>
        </w:rPr>
        <w:br w:type="page"/>
      </w:r>
      <w:r w:rsidR="00C74E40" w:rsidRPr="00E203F9">
        <w:rPr>
          <w:b/>
          <w:sz w:val="28"/>
          <w:szCs w:val="28"/>
          <w:lang w:val="es-MX"/>
        </w:rPr>
        <w:lastRenderedPageBreak/>
        <w:t>A</w:t>
      </w:r>
      <w:r w:rsidR="00753B6F" w:rsidRPr="00E203F9">
        <w:rPr>
          <w:b/>
          <w:sz w:val="28"/>
          <w:szCs w:val="28"/>
          <w:lang w:val="es-MX"/>
        </w:rPr>
        <w:t>NEXO C</w:t>
      </w:r>
    </w:p>
    <w:p w14:paraId="70016F58" w14:textId="4F9B5357" w:rsidR="00753B6F" w:rsidRPr="00E203F9" w:rsidRDefault="00753B6F" w:rsidP="00753B6F">
      <w:pPr>
        <w:jc w:val="center"/>
        <w:rPr>
          <w:rFonts w:ascii="Arial" w:hAnsi="Arial" w:cs="Arial"/>
          <w:b/>
          <w:caps/>
          <w:sz w:val="20"/>
          <w:szCs w:val="20"/>
          <w:lang w:val="es-MX"/>
        </w:rPr>
      </w:pPr>
      <w:r w:rsidRPr="00E203F9">
        <w:rPr>
          <w:rFonts w:ascii="Arial" w:hAnsi="Arial" w:cs="Arial"/>
          <w:b/>
          <w:caps/>
          <w:sz w:val="20"/>
          <w:szCs w:val="20"/>
          <w:lang w:val="es-MX"/>
        </w:rPr>
        <w:t>Solicitud de alta de beneficiario</w:t>
      </w:r>
    </w:p>
    <w:p w14:paraId="14D8FFBC" w14:textId="63D77B94" w:rsidR="00FA386B" w:rsidRPr="00E203F9" w:rsidRDefault="00FA386B" w:rsidP="00753B6F">
      <w:pPr>
        <w:jc w:val="center"/>
        <w:rPr>
          <w:rFonts w:ascii="Arial" w:hAnsi="Arial" w:cs="Arial"/>
          <w:b/>
          <w:caps/>
          <w:sz w:val="20"/>
          <w:szCs w:val="20"/>
          <w:lang w:val="es-MX"/>
        </w:rPr>
      </w:pPr>
    </w:p>
    <w:p w14:paraId="5CACC404" w14:textId="77777777" w:rsidR="00FA386B" w:rsidRPr="00E203F9" w:rsidRDefault="00FA386B" w:rsidP="00753B6F">
      <w:pPr>
        <w:jc w:val="center"/>
        <w:rPr>
          <w:rFonts w:ascii="Arial" w:hAnsi="Arial" w:cs="Arial"/>
          <w:b/>
          <w:caps/>
          <w:sz w:val="20"/>
          <w:szCs w:val="20"/>
          <w:lang w:val="es-MX"/>
        </w:rPr>
      </w:pPr>
    </w:p>
    <w:p w14:paraId="33C0592F" w14:textId="4E58987A" w:rsidR="00212175" w:rsidRPr="00E203F9" w:rsidRDefault="00212175" w:rsidP="00212175">
      <w:pPr>
        <w:jc w:val="right"/>
        <w:rPr>
          <w:rFonts w:ascii="Arial" w:hAnsi="Arial" w:cs="Arial"/>
          <w:b/>
          <w:sz w:val="20"/>
          <w:szCs w:val="20"/>
        </w:rPr>
      </w:pPr>
      <w:r w:rsidRPr="00E203F9">
        <w:rPr>
          <w:rFonts w:ascii="Arial" w:hAnsi="Arial" w:cs="Arial"/>
          <w:b/>
          <w:sz w:val="20"/>
          <w:szCs w:val="20"/>
        </w:rPr>
        <w:t xml:space="preserve">Ciudad de México a ___ </w:t>
      </w:r>
      <w:proofErr w:type="spellStart"/>
      <w:r w:rsidRPr="00E203F9">
        <w:rPr>
          <w:rFonts w:ascii="Arial" w:hAnsi="Arial" w:cs="Arial"/>
          <w:b/>
          <w:sz w:val="20"/>
          <w:szCs w:val="20"/>
        </w:rPr>
        <w:t>de</w:t>
      </w:r>
      <w:proofErr w:type="spellEnd"/>
      <w:r w:rsidRPr="00E203F9">
        <w:rPr>
          <w:rFonts w:ascii="Arial" w:hAnsi="Arial" w:cs="Arial"/>
          <w:b/>
          <w:sz w:val="20"/>
          <w:szCs w:val="20"/>
        </w:rPr>
        <w:t xml:space="preserve"> ___ </w:t>
      </w:r>
      <w:proofErr w:type="spellStart"/>
      <w:r w:rsidRPr="00E203F9">
        <w:rPr>
          <w:rFonts w:ascii="Arial" w:hAnsi="Arial" w:cs="Arial"/>
          <w:b/>
          <w:sz w:val="20"/>
          <w:szCs w:val="20"/>
        </w:rPr>
        <w:t>de</w:t>
      </w:r>
      <w:proofErr w:type="spellEnd"/>
      <w:r w:rsidRPr="00E203F9">
        <w:rPr>
          <w:rFonts w:ascii="Arial" w:hAnsi="Arial" w:cs="Arial"/>
          <w:b/>
          <w:sz w:val="20"/>
          <w:szCs w:val="20"/>
        </w:rPr>
        <w:t xml:space="preserve"> 202</w:t>
      </w:r>
      <w:r w:rsidR="008B7770" w:rsidRPr="00E203F9">
        <w:rPr>
          <w:rFonts w:ascii="Arial" w:hAnsi="Arial" w:cs="Arial"/>
          <w:b/>
          <w:sz w:val="20"/>
          <w:szCs w:val="20"/>
        </w:rPr>
        <w:t>4</w:t>
      </w:r>
    </w:p>
    <w:p w14:paraId="752A2694" w14:textId="303E1475" w:rsidR="00212175" w:rsidRPr="00E203F9" w:rsidRDefault="00212175" w:rsidP="00212175">
      <w:pPr>
        <w:spacing w:after="60"/>
        <w:outlineLvl w:val="4"/>
        <w:rPr>
          <w:rFonts w:ascii="Arial" w:eastAsiaTheme="minorHAnsi" w:hAnsi="Arial" w:cs="Arial"/>
          <w:i/>
          <w:sz w:val="20"/>
          <w:szCs w:val="20"/>
          <w:lang w:val="x-none" w:eastAsia="es-MX"/>
        </w:rPr>
      </w:pPr>
      <w:r w:rsidRPr="00E203F9">
        <w:rPr>
          <w:rFonts w:ascii="Arial" w:eastAsiaTheme="minorHAnsi" w:hAnsi="Arial" w:cs="Arial"/>
          <w:b/>
          <w:bCs/>
          <w:i/>
          <w:iCs/>
          <w:sz w:val="20"/>
          <w:szCs w:val="20"/>
          <w:lang w:val="x-none" w:eastAsia="es-MX"/>
        </w:rPr>
        <w:t>INSTITUTO NACIONAL DE BELLAS ARTES Y LITERATURA</w:t>
      </w:r>
    </w:p>
    <w:p w14:paraId="6D16F90B" w14:textId="502840B6" w:rsidR="00212175" w:rsidRPr="00E203F9" w:rsidRDefault="00212175" w:rsidP="00212175">
      <w:pPr>
        <w:rPr>
          <w:rFonts w:ascii="Arial" w:hAnsi="Arial" w:cs="Arial"/>
          <w:b/>
          <w:bCs/>
          <w:iCs/>
          <w:sz w:val="20"/>
          <w:szCs w:val="20"/>
          <w:lang w:eastAsia="es-MX"/>
        </w:rPr>
      </w:pPr>
      <w:r w:rsidRPr="00E203F9">
        <w:rPr>
          <w:rFonts w:ascii="Arial" w:hAnsi="Arial" w:cs="Arial"/>
          <w:b/>
          <w:bCs/>
          <w:iCs/>
          <w:sz w:val="20"/>
          <w:szCs w:val="20"/>
          <w:lang w:eastAsia="es-MX"/>
        </w:rPr>
        <w:t>PRESENTE</w:t>
      </w:r>
    </w:p>
    <w:p w14:paraId="255D0FD0" w14:textId="1ACD0B0D" w:rsidR="00212175" w:rsidRPr="00E203F9" w:rsidRDefault="00212175" w:rsidP="00212175">
      <w:pPr>
        <w:rPr>
          <w:rFonts w:ascii="Arial" w:hAnsi="Arial" w:cs="Arial"/>
          <w:b/>
          <w:bCs/>
          <w:iCs/>
          <w:sz w:val="20"/>
          <w:szCs w:val="20"/>
          <w:lang w:eastAsia="es-MX"/>
        </w:rPr>
      </w:pPr>
    </w:p>
    <w:p w14:paraId="7E3458EE" w14:textId="063ACEBD" w:rsidR="00212175" w:rsidRPr="00E203F9" w:rsidRDefault="00212175" w:rsidP="00212175">
      <w:pPr>
        <w:jc w:val="both"/>
        <w:rPr>
          <w:rFonts w:ascii="Arial" w:hAnsi="Arial" w:cs="Arial"/>
          <w:sz w:val="20"/>
          <w:szCs w:val="20"/>
        </w:rPr>
      </w:pPr>
      <w:r w:rsidRPr="00E203F9">
        <w:rPr>
          <w:rFonts w:ascii="Arial" w:hAnsi="Arial" w:cs="Arial"/>
          <w:sz w:val="20"/>
          <w:szCs w:val="20"/>
        </w:rPr>
        <w:t>El que suscribe C.___________________________________________ en mi carácter de _______________</w:t>
      </w:r>
      <w:bookmarkStart w:id="59" w:name="_Hlk114084773"/>
      <w:r w:rsidRPr="00E203F9">
        <w:rPr>
          <w:rFonts w:ascii="Arial" w:hAnsi="Arial" w:cs="Arial"/>
          <w:sz w:val="20"/>
          <w:szCs w:val="20"/>
        </w:rPr>
        <w:t xml:space="preserve">manifiesto decir verdad que mi representada que la información presentada en el CATÁLOGO DE BENEFICIARIOS, asentados son ciertos y han sido debidamente verificados. </w:t>
      </w:r>
      <w:bookmarkEnd w:id="59"/>
    </w:p>
    <w:p w14:paraId="25C67731" w14:textId="5A506359" w:rsidR="00212175" w:rsidRPr="00E203F9" w:rsidRDefault="00212175" w:rsidP="00212175">
      <w:pPr>
        <w:jc w:val="center"/>
        <w:rPr>
          <w:rFonts w:ascii="Arial" w:hAnsi="Arial" w:cs="Arial"/>
          <w:b/>
          <w:bCs/>
          <w:sz w:val="20"/>
          <w:szCs w:val="20"/>
          <w:lang w:val="es-MX" w:eastAsia="es-MX"/>
        </w:rPr>
      </w:pPr>
    </w:p>
    <w:p w14:paraId="66E8B2D6" w14:textId="2BAA0A57" w:rsidR="00212175" w:rsidRPr="00E203F9" w:rsidRDefault="00212175" w:rsidP="00212175">
      <w:pPr>
        <w:jc w:val="center"/>
        <w:rPr>
          <w:rFonts w:ascii="Arial" w:hAnsi="Arial" w:cs="Arial"/>
          <w:b/>
          <w:bCs/>
          <w:sz w:val="20"/>
          <w:szCs w:val="20"/>
          <w:lang w:val="es-MX" w:eastAsia="es-MX"/>
        </w:rPr>
      </w:pPr>
    </w:p>
    <w:p w14:paraId="355B7B08" w14:textId="118BAA11" w:rsidR="0019499A" w:rsidRPr="00E203F9" w:rsidRDefault="0019499A" w:rsidP="00212175">
      <w:pPr>
        <w:jc w:val="center"/>
        <w:rPr>
          <w:rFonts w:ascii="Arial" w:hAnsi="Arial" w:cs="Arial"/>
          <w:b/>
          <w:bCs/>
          <w:sz w:val="20"/>
          <w:szCs w:val="20"/>
          <w:lang w:val="es-MX" w:eastAsia="es-MX"/>
        </w:rPr>
      </w:pPr>
    </w:p>
    <w:p w14:paraId="3607FE95" w14:textId="77777777" w:rsidR="0019499A" w:rsidRPr="00E203F9" w:rsidRDefault="0019499A" w:rsidP="00212175">
      <w:pPr>
        <w:jc w:val="center"/>
        <w:rPr>
          <w:rFonts w:ascii="Arial" w:hAnsi="Arial" w:cs="Arial"/>
          <w:b/>
          <w:bCs/>
          <w:sz w:val="20"/>
          <w:szCs w:val="20"/>
          <w:lang w:val="es-MX" w:eastAsia="es-MX"/>
        </w:rPr>
      </w:pPr>
    </w:p>
    <w:p w14:paraId="52559E6A" w14:textId="53804CA2" w:rsidR="00212175" w:rsidRPr="00E203F9" w:rsidRDefault="00212175" w:rsidP="00212175">
      <w:pPr>
        <w:jc w:val="center"/>
        <w:rPr>
          <w:rFonts w:ascii="Arial" w:hAnsi="Arial" w:cs="Arial"/>
          <w:b/>
          <w:bCs/>
          <w:sz w:val="20"/>
          <w:szCs w:val="20"/>
          <w:lang w:val="es-MX" w:eastAsia="es-MX"/>
        </w:rPr>
      </w:pPr>
      <w:r w:rsidRPr="00E203F9">
        <w:rPr>
          <w:rFonts w:ascii="Arial" w:hAnsi="Arial" w:cs="Arial"/>
          <w:b/>
          <w:bCs/>
          <w:sz w:val="20"/>
          <w:szCs w:val="20"/>
          <w:lang w:val="es-MX" w:eastAsia="es-MX"/>
        </w:rPr>
        <w:t>Atentamente</w:t>
      </w:r>
    </w:p>
    <w:p w14:paraId="39AB2CB0" w14:textId="07BE2E8A" w:rsidR="00212175" w:rsidRPr="00E203F9" w:rsidRDefault="00212175" w:rsidP="00212175">
      <w:pPr>
        <w:jc w:val="center"/>
        <w:rPr>
          <w:rFonts w:ascii="Arial" w:hAnsi="Arial" w:cs="Arial"/>
          <w:b/>
          <w:sz w:val="20"/>
          <w:szCs w:val="20"/>
          <w:lang w:val="es-MX"/>
        </w:rPr>
      </w:pPr>
      <w:r w:rsidRPr="00E203F9">
        <w:rPr>
          <w:rFonts w:ascii="Arial" w:hAnsi="Arial" w:cs="Arial"/>
          <w:b/>
          <w:sz w:val="20"/>
          <w:szCs w:val="20"/>
          <w:lang w:val="es-MX"/>
        </w:rPr>
        <w:t>(Nombre, RFC y Firma del Representante Legal)</w:t>
      </w:r>
    </w:p>
    <w:p w14:paraId="76DE3027" w14:textId="4C7848A6" w:rsidR="00212175" w:rsidRPr="00E203F9" w:rsidRDefault="00212175" w:rsidP="00212175">
      <w:pPr>
        <w:jc w:val="center"/>
        <w:rPr>
          <w:rFonts w:ascii="Arial" w:hAnsi="Arial" w:cs="Arial"/>
          <w:b/>
          <w:sz w:val="20"/>
          <w:szCs w:val="20"/>
          <w:lang w:val="es-MX"/>
        </w:rPr>
      </w:pPr>
      <w:r w:rsidRPr="00E203F9">
        <w:rPr>
          <w:rFonts w:ascii="Arial" w:hAnsi="Arial" w:cs="Arial"/>
          <w:b/>
          <w:sz w:val="20"/>
          <w:szCs w:val="20"/>
          <w:lang w:val="es-MX"/>
        </w:rPr>
        <w:t>(Nombre, RFC y Firma del nombre de la persona física o moral)</w:t>
      </w:r>
    </w:p>
    <w:p w14:paraId="6DB2B38F" w14:textId="07792698" w:rsidR="00212175" w:rsidRPr="00E203F9" w:rsidRDefault="00212175" w:rsidP="00212175">
      <w:pPr>
        <w:jc w:val="both"/>
        <w:rPr>
          <w:rFonts w:ascii="Arial" w:hAnsi="Arial" w:cs="Arial"/>
          <w:sz w:val="20"/>
          <w:szCs w:val="20"/>
          <w:lang w:val="es-MX"/>
        </w:rPr>
      </w:pPr>
    </w:p>
    <w:p w14:paraId="4DCA495E" w14:textId="445088E7" w:rsidR="0031452F" w:rsidRPr="00E203F9" w:rsidRDefault="0031452F" w:rsidP="00212175">
      <w:pPr>
        <w:jc w:val="both"/>
        <w:rPr>
          <w:rFonts w:ascii="Arial" w:hAnsi="Arial" w:cs="Arial"/>
          <w:sz w:val="20"/>
          <w:szCs w:val="20"/>
          <w:lang w:val="es-MX"/>
        </w:rPr>
      </w:pPr>
    </w:p>
    <w:p w14:paraId="60A0D856" w14:textId="159853F4" w:rsidR="0031452F" w:rsidRPr="00E203F9" w:rsidRDefault="0031452F" w:rsidP="00212175">
      <w:pPr>
        <w:jc w:val="both"/>
        <w:rPr>
          <w:rFonts w:ascii="Arial" w:hAnsi="Arial" w:cs="Arial"/>
          <w:sz w:val="20"/>
          <w:szCs w:val="20"/>
          <w:lang w:val="es-MX"/>
        </w:rPr>
      </w:pPr>
    </w:p>
    <w:p w14:paraId="0FD98306" w14:textId="77777777" w:rsidR="0031452F" w:rsidRPr="00E203F9" w:rsidRDefault="0031452F" w:rsidP="00212175">
      <w:pPr>
        <w:jc w:val="both"/>
        <w:rPr>
          <w:rFonts w:ascii="Arial" w:hAnsi="Arial" w:cs="Arial"/>
          <w:sz w:val="20"/>
          <w:szCs w:val="20"/>
          <w:lang w:val="es-MX"/>
        </w:rPr>
      </w:pPr>
    </w:p>
    <w:p w14:paraId="7FC877F1" w14:textId="2BFC41E8" w:rsidR="00212175" w:rsidRPr="00E203F9" w:rsidRDefault="00212175" w:rsidP="00212175">
      <w:pPr>
        <w:jc w:val="both"/>
        <w:rPr>
          <w:rFonts w:ascii="Arial" w:hAnsi="Arial" w:cs="Arial"/>
          <w:b/>
          <w:sz w:val="20"/>
          <w:szCs w:val="20"/>
        </w:rPr>
      </w:pPr>
      <w:r w:rsidRPr="00E203F9">
        <w:rPr>
          <w:rFonts w:ascii="Arial" w:hAnsi="Arial" w:cs="Arial"/>
          <w:b/>
          <w:sz w:val="20"/>
          <w:szCs w:val="20"/>
        </w:rPr>
        <w:t>También presentaré el Escrito 4</w:t>
      </w:r>
      <w:r w:rsidRPr="00E203F9">
        <w:t xml:space="preserve"> </w:t>
      </w:r>
      <w:r w:rsidRPr="00E203F9">
        <w:rPr>
          <w:rFonts w:ascii="Arial" w:hAnsi="Arial" w:cs="Arial"/>
          <w:b/>
          <w:sz w:val="20"/>
          <w:szCs w:val="20"/>
        </w:rPr>
        <w:t>SOLICITUD DE AFILIACIÓN A CADENAS PRODUCTIVAS, a la fecha en la que se emita el fallo.</w:t>
      </w:r>
    </w:p>
    <w:p w14:paraId="7AB186BF" w14:textId="77777777" w:rsidR="00212175" w:rsidRPr="00E203F9" w:rsidRDefault="00212175">
      <w:pPr>
        <w:rPr>
          <w:rFonts w:ascii="Arial" w:hAnsi="Arial" w:cs="Arial"/>
          <w:b/>
          <w:sz w:val="20"/>
          <w:szCs w:val="20"/>
        </w:rPr>
      </w:pPr>
      <w:r w:rsidRPr="00E203F9">
        <w:rPr>
          <w:rFonts w:ascii="Arial" w:hAnsi="Arial" w:cs="Arial"/>
          <w:b/>
          <w:sz w:val="20"/>
          <w:szCs w:val="20"/>
        </w:rPr>
        <w:br w:type="page"/>
      </w:r>
    </w:p>
    <w:tbl>
      <w:tblPr>
        <w:tblW w:w="5070" w:type="pct"/>
        <w:tblLayout w:type="fixed"/>
        <w:tblCellMar>
          <w:left w:w="70" w:type="dxa"/>
          <w:right w:w="70" w:type="dxa"/>
        </w:tblCellMar>
        <w:tblLook w:val="04A0" w:firstRow="1" w:lastRow="0" w:firstColumn="1" w:lastColumn="0" w:noHBand="0" w:noVBand="1"/>
      </w:tblPr>
      <w:tblGrid>
        <w:gridCol w:w="162"/>
        <w:gridCol w:w="530"/>
        <w:gridCol w:w="528"/>
        <w:gridCol w:w="504"/>
        <w:gridCol w:w="505"/>
        <w:gridCol w:w="439"/>
        <w:gridCol w:w="412"/>
        <w:gridCol w:w="565"/>
        <w:gridCol w:w="1493"/>
        <w:gridCol w:w="314"/>
        <w:gridCol w:w="314"/>
        <w:gridCol w:w="314"/>
        <w:gridCol w:w="276"/>
        <w:gridCol w:w="380"/>
        <w:gridCol w:w="147"/>
        <w:gridCol w:w="139"/>
        <w:gridCol w:w="147"/>
        <w:gridCol w:w="139"/>
        <w:gridCol w:w="153"/>
        <w:gridCol w:w="159"/>
        <w:gridCol w:w="169"/>
        <w:gridCol w:w="300"/>
        <w:gridCol w:w="145"/>
        <w:gridCol w:w="334"/>
        <w:gridCol w:w="145"/>
        <w:gridCol w:w="306"/>
        <w:gridCol w:w="139"/>
        <w:gridCol w:w="139"/>
        <w:gridCol w:w="161"/>
        <w:gridCol w:w="117"/>
        <w:gridCol w:w="123"/>
        <w:gridCol w:w="159"/>
        <w:gridCol w:w="40"/>
        <w:gridCol w:w="123"/>
        <w:gridCol w:w="40"/>
      </w:tblGrid>
      <w:tr w:rsidR="00440411" w:rsidRPr="00E203F9" w14:paraId="273BCA40" w14:textId="77777777" w:rsidTr="00440411">
        <w:trPr>
          <w:trHeight w:val="19"/>
        </w:trPr>
        <w:tc>
          <w:tcPr>
            <w:tcW w:w="81" w:type="pct"/>
            <w:tcBorders>
              <w:top w:val="nil"/>
              <w:left w:val="nil"/>
              <w:bottom w:val="nil"/>
              <w:right w:val="nil"/>
            </w:tcBorders>
            <w:shd w:val="clear" w:color="auto" w:fill="auto"/>
            <w:noWrap/>
            <w:vAlign w:val="bottom"/>
            <w:hideMark/>
          </w:tcPr>
          <w:p w14:paraId="54589CDF" w14:textId="248F4F39" w:rsidR="00212175" w:rsidRPr="00E203F9" w:rsidRDefault="00212175" w:rsidP="00212175">
            <w:pPr>
              <w:rPr>
                <w:sz w:val="16"/>
                <w:szCs w:val="16"/>
                <w:lang w:val="es-MX" w:eastAsia="es-MX"/>
              </w:rPr>
            </w:pPr>
            <w:r w:rsidRPr="00E203F9">
              <w:rPr>
                <w:rFonts w:ascii="Arial" w:hAnsi="Arial" w:cs="Arial"/>
                <w:b/>
                <w:sz w:val="16"/>
                <w:szCs w:val="16"/>
              </w:rPr>
              <w:lastRenderedPageBreak/>
              <w:br w:type="page"/>
            </w:r>
          </w:p>
        </w:tc>
        <w:tc>
          <w:tcPr>
            <w:tcW w:w="264" w:type="pct"/>
            <w:tcBorders>
              <w:top w:val="nil"/>
              <w:left w:val="nil"/>
              <w:bottom w:val="nil"/>
              <w:right w:val="nil"/>
            </w:tcBorders>
            <w:shd w:val="clear" w:color="auto" w:fill="auto"/>
            <w:noWrap/>
            <w:vAlign w:val="bottom"/>
            <w:hideMark/>
          </w:tcPr>
          <w:p w14:paraId="66870BAC" w14:textId="2FC42C6E" w:rsidR="00212175" w:rsidRPr="00E203F9" w:rsidRDefault="00212175" w:rsidP="00212175">
            <w:pPr>
              <w:rPr>
                <w:rFonts w:ascii="Arial" w:hAnsi="Arial" w:cs="Arial"/>
                <w:sz w:val="16"/>
                <w:szCs w:val="16"/>
                <w:lang w:val="es-MX"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368"/>
            </w:tblGrid>
            <w:tr w:rsidR="00212175" w:rsidRPr="00E203F9" w14:paraId="20B6AEE6" w14:textId="77777777" w:rsidTr="00440411">
              <w:trPr>
                <w:trHeight w:val="19"/>
                <w:tblCellSpacing w:w="0" w:type="dxa"/>
              </w:trPr>
              <w:tc>
                <w:tcPr>
                  <w:tcW w:w="368" w:type="dxa"/>
                  <w:tcBorders>
                    <w:top w:val="nil"/>
                    <w:left w:val="nil"/>
                    <w:bottom w:val="nil"/>
                    <w:right w:val="nil"/>
                  </w:tcBorders>
                  <w:shd w:val="clear" w:color="auto" w:fill="auto"/>
                  <w:noWrap/>
                  <w:vAlign w:val="bottom"/>
                  <w:hideMark/>
                </w:tcPr>
                <w:p w14:paraId="65D7BE91" w14:textId="77777777" w:rsidR="00212175" w:rsidRPr="00E203F9" w:rsidRDefault="00212175" w:rsidP="00212175">
                  <w:pPr>
                    <w:rPr>
                      <w:rFonts w:ascii="Arial" w:hAnsi="Arial" w:cs="Arial"/>
                      <w:sz w:val="16"/>
                      <w:szCs w:val="16"/>
                      <w:lang w:val="es-MX" w:eastAsia="es-MX"/>
                    </w:rPr>
                  </w:pPr>
                </w:p>
              </w:tc>
            </w:tr>
          </w:tbl>
          <w:p w14:paraId="1B606873" w14:textId="77777777" w:rsidR="00212175" w:rsidRPr="00E203F9" w:rsidRDefault="00212175" w:rsidP="00212175">
            <w:pPr>
              <w:rPr>
                <w:rFonts w:ascii="Arial" w:hAnsi="Arial" w:cs="Arial"/>
                <w:sz w:val="16"/>
                <w:szCs w:val="16"/>
                <w:lang w:val="es-MX" w:eastAsia="es-MX"/>
              </w:rPr>
            </w:pPr>
          </w:p>
        </w:tc>
        <w:tc>
          <w:tcPr>
            <w:tcW w:w="263" w:type="pct"/>
            <w:tcBorders>
              <w:top w:val="nil"/>
              <w:left w:val="nil"/>
              <w:bottom w:val="nil"/>
              <w:right w:val="nil"/>
            </w:tcBorders>
            <w:shd w:val="clear" w:color="auto" w:fill="auto"/>
            <w:noWrap/>
            <w:vAlign w:val="bottom"/>
            <w:hideMark/>
          </w:tcPr>
          <w:p w14:paraId="5C93D4C6" w14:textId="77777777" w:rsidR="00212175" w:rsidRPr="00E203F9"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2E569755" w14:textId="77777777" w:rsidR="00212175" w:rsidRPr="00E203F9"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4AF864D4" w14:textId="6145E6B5" w:rsidR="00212175" w:rsidRPr="00E203F9"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364107C3" w14:textId="77777777" w:rsidR="00212175" w:rsidRPr="00E203F9" w:rsidRDefault="00212175" w:rsidP="00212175">
            <w:pPr>
              <w:rPr>
                <w:sz w:val="16"/>
                <w:szCs w:val="16"/>
                <w:lang w:val="es-MX" w:eastAsia="es-MX"/>
              </w:rPr>
            </w:pPr>
          </w:p>
        </w:tc>
        <w:tc>
          <w:tcPr>
            <w:tcW w:w="2545" w:type="pct"/>
            <w:gridSpan w:val="15"/>
            <w:tcBorders>
              <w:top w:val="nil"/>
              <w:left w:val="nil"/>
              <w:bottom w:val="nil"/>
              <w:right w:val="nil"/>
            </w:tcBorders>
            <w:shd w:val="clear" w:color="auto" w:fill="auto"/>
            <w:noWrap/>
            <w:vAlign w:val="bottom"/>
            <w:hideMark/>
          </w:tcPr>
          <w:p w14:paraId="77D38925" w14:textId="5DDC3D2E" w:rsidR="00212175" w:rsidRPr="00E203F9" w:rsidRDefault="00212175" w:rsidP="00FA1DAA">
            <w:pPr>
              <w:rPr>
                <w:rFonts w:ascii="Arial" w:hAnsi="Arial" w:cs="Arial"/>
                <w:b/>
                <w:bCs/>
                <w:sz w:val="16"/>
                <w:szCs w:val="16"/>
                <w:lang w:val="es-MX" w:eastAsia="es-MX"/>
              </w:rPr>
            </w:pPr>
            <w:r w:rsidRPr="00E203F9">
              <w:rPr>
                <w:rFonts w:ascii="Arial" w:hAnsi="Arial" w:cs="Arial"/>
                <w:b/>
                <w:bCs/>
                <w:sz w:val="16"/>
                <w:szCs w:val="16"/>
                <w:lang w:val="es-MX" w:eastAsia="es-MX"/>
              </w:rPr>
              <w:t xml:space="preserve">        </w:t>
            </w:r>
            <w:r w:rsidR="00FA1DAA" w:rsidRPr="00E203F9">
              <w:rPr>
                <w:rFonts w:ascii="Arial" w:hAnsi="Arial" w:cs="Arial"/>
                <w:b/>
                <w:bCs/>
                <w:sz w:val="16"/>
                <w:szCs w:val="16"/>
                <w:lang w:val="es-MX" w:eastAsia="es-MX"/>
              </w:rPr>
              <w:t xml:space="preserve"> </w:t>
            </w:r>
            <w:r w:rsidRPr="00E203F9">
              <w:rPr>
                <w:rFonts w:ascii="Arial" w:hAnsi="Arial" w:cs="Arial"/>
                <w:b/>
                <w:bCs/>
                <w:sz w:val="16"/>
                <w:szCs w:val="16"/>
                <w:lang w:val="es-MX" w:eastAsia="es-MX"/>
              </w:rPr>
              <w:t>CATALOGO DE BENEFICIARIOS</w:t>
            </w:r>
          </w:p>
        </w:tc>
        <w:tc>
          <w:tcPr>
            <w:tcW w:w="221" w:type="pct"/>
            <w:gridSpan w:val="2"/>
            <w:tcBorders>
              <w:top w:val="nil"/>
              <w:left w:val="nil"/>
              <w:bottom w:val="nil"/>
              <w:right w:val="nil"/>
            </w:tcBorders>
            <w:shd w:val="clear" w:color="auto" w:fill="auto"/>
            <w:noWrap/>
            <w:vAlign w:val="bottom"/>
            <w:hideMark/>
          </w:tcPr>
          <w:p w14:paraId="09415152" w14:textId="77777777" w:rsidR="00212175" w:rsidRPr="00E203F9" w:rsidRDefault="00212175" w:rsidP="00212175">
            <w:pPr>
              <w:rPr>
                <w:rFonts w:ascii="Arial" w:hAnsi="Arial" w:cs="Arial"/>
                <w:b/>
                <w:bCs/>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29D97A73" w14:textId="77777777" w:rsidR="00212175" w:rsidRPr="00E203F9" w:rsidRDefault="00212175" w:rsidP="00212175">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173B6872" w14:textId="77777777" w:rsidR="00212175" w:rsidRPr="00E203F9" w:rsidRDefault="00212175" w:rsidP="00212175">
            <w:pPr>
              <w:rPr>
                <w:sz w:val="16"/>
                <w:szCs w:val="16"/>
                <w:lang w:val="es-MX" w:eastAsia="es-MX"/>
              </w:rPr>
            </w:pPr>
          </w:p>
        </w:tc>
        <w:tc>
          <w:tcPr>
            <w:tcW w:w="148" w:type="pct"/>
            <w:gridSpan w:val="2"/>
            <w:tcBorders>
              <w:top w:val="nil"/>
              <w:left w:val="nil"/>
              <w:bottom w:val="nil"/>
              <w:right w:val="nil"/>
            </w:tcBorders>
            <w:shd w:val="clear" w:color="auto" w:fill="auto"/>
            <w:noWrap/>
            <w:vAlign w:val="bottom"/>
            <w:hideMark/>
          </w:tcPr>
          <w:p w14:paraId="5D2288A5" w14:textId="77777777" w:rsidR="00212175" w:rsidRPr="00E203F9" w:rsidRDefault="00212175" w:rsidP="00212175">
            <w:pPr>
              <w:rPr>
                <w:sz w:val="16"/>
                <w:szCs w:val="16"/>
                <w:lang w:val="es-MX" w:eastAsia="es-MX"/>
              </w:rPr>
            </w:pPr>
          </w:p>
        </w:tc>
        <w:tc>
          <w:tcPr>
            <w:tcW w:w="118" w:type="pct"/>
            <w:gridSpan w:val="2"/>
            <w:tcBorders>
              <w:top w:val="nil"/>
              <w:left w:val="nil"/>
              <w:bottom w:val="nil"/>
              <w:right w:val="nil"/>
            </w:tcBorders>
            <w:shd w:val="clear" w:color="auto" w:fill="auto"/>
            <w:noWrap/>
            <w:vAlign w:val="bottom"/>
            <w:hideMark/>
          </w:tcPr>
          <w:p w14:paraId="10E11ABB" w14:textId="77777777" w:rsidR="00212175" w:rsidRPr="00E203F9" w:rsidRDefault="00212175" w:rsidP="00212175">
            <w:pPr>
              <w:rPr>
                <w:sz w:val="16"/>
                <w:szCs w:val="16"/>
                <w:lang w:val="es-MX" w:eastAsia="es-MX"/>
              </w:rPr>
            </w:pPr>
          </w:p>
        </w:tc>
        <w:tc>
          <w:tcPr>
            <w:tcW w:w="99" w:type="pct"/>
            <w:gridSpan w:val="2"/>
            <w:tcBorders>
              <w:top w:val="nil"/>
              <w:left w:val="nil"/>
              <w:bottom w:val="nil"/>
              <w:right w:val="nil"/>
            </w:tcBorders>
            <w:shd w:val="clear" w:color="auto" w:fill="auto"/>
            <w:noWrap/>
            <w:vAlign w:val="bottom"/>
            <w:hideMark/>
          </w:tcPr>
          <w:p w14:paraId="26CB23EB" w14:textId="77777777" w:rsidR="00212175" w:rsidRPr="00E203F9" w:rsidRDefault="00212175" w:rsidP="00212175">
            <w:pPr>
              <w:rPr>
                <w:sz w:val="16"/>
                <w:szCs w:val="16"/>
                <w:lang w:val="es-MX" w:eastAsia="es-MX"/>
              </w:rPr>
            </w:pPr>
          </w:p>
        </w:tc>
        <w:tc>
          <w:tcPr>
            <w:tcW w:w="82" w:type="pct"/>
            <w:gridSpan w:val="2"/>
            <w:tcBorders>
              <w:top w:val="nil"/>
              <w:left w:val="nil"/>
              <w:bottom w:val="nil"/>
              <w:right w:val="nil"/>
            </w:tcBorders>
            <w:shd w:val="clear" w:color="auto" w:fill="auto"/>
            <w:noWrap/>
            <w:vAlign w:val="bottom"/>
            <w:hideMark/>
          </w:tcPr>
          <w:p w14:paraId="5A2DB9BF" w14:textId="77777777" w:rsidR="00212175" w:rsidRPr="00E203F9" w:rsidRDefault="00212175" w:rsidP="00212175">
            <w:pPr>
              <w:rPr>
                <w:sz w:val="16"/>
                <w:szCs w:val="16"/>
                <w:lang w:val="es-MX" w:eastAsia="es-MX"/>
              </w:rPr>
            </w:pPr>
          </w:p>
        </w:tc>
      </w:tr>
      <w:tr w:rsidR="00440411" w:rsidRPr="00E203F9" w14:paraId="4168A76F" w14:textId="77777777" w:rsidTr="00440411">
        <w:trPr>
          <w:trHeight w:val="19"/>
        </w:trPr>
        <w:tc>
          <w:tcPr>
            <w:tcW w:w="81" w:type="pct"/>
            <w:tcBorders>
              <w:top w:val="nil"/>
              <w:left w:val="nil"/>
              <w:bottom w:val="nil"/>
              <w:right w:val="nil"/>
            </w:tcBorders>
            <w:shd w:val="clear" w:color="auto" w:fill="auto"/>
            <w:noWrap/>
            <w:vAlign w:val="bottom"/>
            <w:hideMark/>
          </w:tcPr>
          <w:p w14:paraId="3BCAC860" w14:textId="77777777" w:rsidR="00212175" w:rsidRPr="00E203F9"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6D75DD85" w14:textId="77777777" w:rsidR="00212175" w:rsidRPr="00E203F9"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5DC01E91" w14:textId="77777777" w:rsidR="00212175" w:rsidRPr="00E203F9" w:rsidRDefault="00212175" w:rsidP="00212175">
            <w:pPr>
              <w:rPr>
                <w:sz w:val="16"/>
                <w:szCs w:val="16"/>
                <w:lang w:val="es-MX" w:eastAsia="es-MX"/>
              </w:rPr>
            </w:pPr>
          </w:p>
        </w:tc>
        <w:tc>
          <w:tcPr>
            <w:tcW w:w="3724" w:type="pct"/>
            <w:gridSpan w:val="22"/>
            <w:tcBorders>
              <w:top w:val="nil"/>
              <w:left w:val="nil"/>
              <w:bottom w:val="nil"/>
              <w:right w:val="nil"/>
            </w:tcBorders>
            <w:shd w:val="clear" w:color="auto" w:fill="auto"/>
            <w:noWrap/>
            <w:vAlign w:val="bottom"/>
            <w:hideMark/>
          </w:tcPr>
          <w:p w14:paraId="2E618634" w14:textId="5926120D"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xml:space="preserve">                            SOLICITUD DE ALTA </w:t>
            </w:r>
            <w:proofErr w:type="spellStart"/>
            <w:r w:rsidRPr="00E203F9">
              <w:rPr>
                <w:rFonts w:ascii="Arial" w:hAnsi="Arial" w:cs="Arial"/>
                <w:sz w:val="16"/>
                <w:szCs w:val="16"/>
                <w:lang w:val="es-MX" w:eastAsia="es-MX"/>
              </w:rPr>
              <w:t>ó</w:t>
            </w:r>
            <w:proofErr w:type="spellEnd"/>
            <w:r w:rsidRPr="00E203F9">
              <w:rPr>
                <w:rFonts w:ascii="Arial" w:hAnsi="Arial" w:cs="Arial"/>
                <w:sz w:val="16"/>
                <w:szCs w:val="16"/>
                <w:lang w:val="es-MX" w:eastAsia="es-MX"/>
              </w:rPr>
              <w:t xml:space="preserve"> BAJA DE BENEFICIARIO</w:t>
            </w:r>
          </w:p>
        </w:tc>
        <w:tc>
          <w:tcPr>
            <w:tcW w:w="221" w:type="pct"/>
            <w:gridSpan w:val="2"/>
            <w:tcBorders>
              <w:top w:val="nil"/>
              <w:left w:val="nil"/>
              <w:bottom w:val="nil"/>
              <w:right w:val="nil"/>
            </w:tcBorders>
            <w:shd w:val="clear" w:color="auto" w:fill="auto"/>
            <w:noWrap/>
            <w:vAlign w:val="bottom"/>
            <w:hideMark/>
          </w:tcPr>
          <w:p w14:paraId="6E665773" w14:textId="77777777" w:rsidR="00212175" w:rsidRPr="00E203F9" w:rsidRDefault="00212175" w:rsidP="00212175">
            <w:pPr>
              <w:rPr>
                <w:rFonts w:ascii="Arial" w:hAnsi="Arial" w:cs="Arial"/>
                <w:sz w:val="16"/>
                <w:szCs w:val="16"/>
                <w:lang w:val="es-MX" w:eastAsia="es-MX"/>
              </w:rPr>
            </w:pPr>
          </w:p>
        </w:tc>
        <w:tc>
          <w:tcPr>
            <w:tcW w:w="148" w:type="pct"/>
            <w:gridSpan w:val="2"/>
            <w:tcBorders>
              <w:top w:val="nil"/>
              <w:left w:val="nil"/>
              <w:bottom w:val="nil"/>
              <w:right w:val="nil"/>
            </w:tcBorders>
            <w:shd w:val="clear" w:color="auto" w:fill="auto"/>
            <w:noWrap/>
            <w:vAlign w:val="bottom"/>
            <w:hideMark/>
          </w:tcPr>
          <w:p w14:paraId="6735B975" w14:textId="77777777" w:rsidR="00212175" w:rsidRPr="00E203F9" w:rsidRDefault="00212175" w:rsidP="00212175">
            <w:pPr>
              <w:rPr>
                <w:sz w:val="16"/>
                <w:szCs w:val="16"/>
                <w:lang w:val="es-MX" w:eastAsia="es-MX"/>
              </w:rPr>
            </w:pPr>
          </w:p>
        </w:tc>
        <w:tc>
          <w:tcPr>
            <w:tcW w:w="118" w:type="pct"/>
            <w:gridSpan w:val="2"/>
            <w:tcBorders>
              <w:top w:val="nil"/>
              <w:left w:val="nil"/>
              <w:bottom w:val="nil"/>
              <w:right w:val="nil"/>
            </w:tcBorders>
            <w:shd w:val="clear" w:color="auto" w:fill="auto"/>
            <w:noWrap/>
            <w:vAlign w:val="bottom"/>
            <w:hideMark/>
          </w:tcPr>
          <w:p w14:paraId="13189FE3" w14:textId="77777777" w:rsidR="00212175" w:rsidRPr="00E203F9" w:rsidRDefault="00212175" w:rsidP="00212175">
            <w:pPr>
              <w:rPr>
                <w:sz w:val="16"/>
                <w:szCs w:val="16"/>
                <w:lang w:val="es-MX" w:eastAsia="es-MX"/>
              </w:rPr>
            </w:pPr>
          </w:p>
        </w:tc>
        <w:tc>
          <w:tcPr>
            <w:tcW w:w="99" w:type="pct"/>
            <w:gridSpan w:val="2"/>
            <w:tcBorders>
              <w:top w:val="nil"/>
              <w:left w:val="nil"/>
              <w:bottom w:val="nil"/>
              <w:right w:val="nil"/>
            </w:tcBorders>
            <w:shd w:val="clear" w:color="auto" w:fill="auto"/>
            <w:noWrap/>
            <w:vAlign w:val="bottom"/>
            <w:hideMark/>
          </w:tcPr>
          <w:p w14:paraId="32BA8DE6" w14:textId="77777777" w:rsidR="00212175" w:rsidRPr="00E203F9" w:rsidRDefault="00212175" w:rsidP="00212175">
            <w:pPr>
              <w:rPr>
                <w:sz w:val="16"/>
                <w:szCs w:val="16"/>
                <w:lang w:val="es-MX" w:eastAsia="es-MX"/>
              </w:rPr>
            </w:pPr>
          </w:p>
        </w:tc>
        <w:tc>
          <w:tcPr>
            <w:tcW w:w="82" w:type="pct"/>
            <w:gridSpan w:val="2"/>
            <w:tcBorders>
              <w:top w:val="nil"/>
              <w:left w:val="nil"/>
              <w:bottom w:val="nil"/>
              <w:right w:val="nil"/>
            </w:tcBorders>
            <w:shd w:val="clear" w:color="auto" w:fill="auto"/>
            <w:noWrap/>
            <w:vAlign w:val="bottom"/>
            <w:hideMark/>
          </w:tcPr>
          <w:p w14:paraId="39E28081" w14:textId="77777777" w:rsidR="00212175" w:rsidRPr="00E203F9" w:rsidRDefault="00212175" w:rsidP="00212175">
            <w:pPr>
              <w:rPr>
                <w:sz w:val="16"/>
                <w:szCs w:val="16"/>
                <w:lang w:val="es-MX" w:eastAsia="es-MX"/>
              </w:rPr>
            </w:pPr>
          </w:p>
        </w:tc>
      </w:tr>
      <w:tr w:rsidR="00694E10" w:rsidRPr="00E203F9" w14:paraId="1596DF77" w14:textId="77777777" w:rsidTr="00440411">
        <w:trPr>
          <w:gridAfter w:val="1"/>
          <w:wAfter w:w="19" w:type="pct"/>
          <w:trHeight w:val="9"/>
        </w:trPr>
        <w:tc>
          <w:tcPr>
            <w:tcW w:w="81" w:type="pct"/>
            <w:tcBorders>
              <w:top w:val="nil"/>
              <w:left w:val="nil"/>
              <w:bottom w:val="nil"/>
              <w:right w:val="nil"/>
            </w:tcBorders>
            <w:shd w:val="clear" w:color="auto" w:fill="auto"/>
            <w:noWrap/>
            <w:vAlign w:val="bottom"/>
            <w:hideMark/>
          </w:tcPr>
          <w:p w14:paraId="66EC2D9B" w14:textId="77777777" w:rsidR="00212175" w:rsidRPr="00E203F9"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0D9E7CD0" w14:textId="77777777" w:rsidR="00212175" w:rsidRPr="00E203F9"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1426E173" w14:textId="77777777" w:rsidR="00212175" w:rsidRPr="00E203F9"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32A3C0DC" w14:textId="77777777" w:rsidR="00212175" w:rsidRPr="00E203F9"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4F2A87B8" w14:textId="77777777" w:rsidR="00212175" w:rsidRPr="00E203F9"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2DA588D8" w14:textId="77777777" w:rsidR="00212175" w:rsidRPr="00E203F9"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427F88A1" w14:textId="77777777" w:rsidR="00212175" w:rsidRPr="00E203F9"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31A9713D" w14:textId="77777777" w:rsidR="00212175" w:rsidRPr="00E203F9"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4C6A0874"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1AD31512"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2EDC1F98"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DB4CBB5" w14:textId="77777777" w:rsidR="00212175" w:rsidRPr="00E203F9"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2BF7AF27" w14:textId="77777777" w:rsidR="00212175" w:rsidRPr="00E203F9"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5807412F"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295C95FF"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5FF31D05" w14:textId="77777777" w:rsidR="00212175" w:rsidRPr="00E203F9"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0CAD2A4D" w14:textId="77777777" w:rsidR="00212175" w:rsidRPr="00E203F9"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6A3C8B82" w14:textId="77777777" w:rsidR="00212175" w:rsidRPr="00E203F9"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2FC0FBA1" w14:textId="77777777" w:rsidR="00212175" w:rsidRPr="00E203F9"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19821D91"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2FB5017E"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4E0712FE" w14:textId="77777777" w:rsidR="00212175" w:rsidRPr="00E203F9" w:rsidRDefault="00212175" w:rsidP="00212175">
            <w:pPr>
              <w:rPr>
                <w:sz w:val="16"/>
                <w:szCs w:val="16"/>
                <w:lang w:val="es-MX" w:eastAsia="es-MX"/>
              </w:rPr>
            </w:pPr>
          </w:p>
        </w:tc>
        <w:tc>
          <w:tcPr>
            <w:tcW w:w="140" w:type="pct"/>
            <w:gridSpan w:val="2"/>
            <w:tcBorders>
              <w:top w:val="nil"/>
              <w:left w:val="nil"/>
              <w:bottom w:val="nil"/>
              <w:right w:val="nil"/>
            </w:tcBorders>
            <w:shd w:val="clear" w:color="auto" w:fill="auto"/>
            <w:noWrap/>
            <w:vAlign w:val="bottom"/>
            <w:hideMark/>
          </w:tcPr>
          <w:p w14:paraId="00707A69" w14:textId="77777777" w:rsidR="00212175" w:rsidRPr="00E203F9" w:rsidRDefault="00212175" w:rsidP="00212175">
            <w:pPr>
              <w:rPr>
                <w:sz w:val="16"/>
                <w:szCs w:val="16"/>
                <w:lang w:val="es-MX" w:eastAsia="es-MX"/>
              </w:rPr>
            </w:pPr>
          </w:p>
        </w:tc>
        <w:tc>
          <w:tcPr>
            <w:tcW w:w="81" w:type="pct"/>
            <w:gridSpan w:val="2"/>
            <w:tcBorders>
              <w:top w:val="nil"/>
              <w:left w:val="nil"/>
              <w:bottom w:val="nil"/>
              <w:right w:val="nil"/>
            </w:tcBorders>
            <w:shd w:val="clear" w:color="auto" w:fill="auto"/>
            <w:noWrap/>
            <w:vAlign w:val="bottom"/>
            <w:hideMark/>
          </w:tcPr>
          <w:p w14:paraId="7614C357" w14:textId="77777777" w:rsidR="00212175" w:rsidRPr="00E203F9" w:rsidRDefault="00212175" w:rsidP="00212175">
            <w:pPr>
              <w:rPr>
                <w:sz w:val="16"/>
                <w:szCs w:val="16"/>
                <w:lang w:val="es-MX" w:eastAsia="es-MX"/>
              </w:rPr>
            </w:pPr>
          </w:p>
        </w:tc>
      </w:tr>
      <w:tr w:rsidR="00440411" w:rsidRPr="00E203F9" w14:paraId="0D04A0C3" w14:textId="77777777" w:rsidTr="00440411">
        <w:trPr>
          <w:trHeight w:val="35"/>
        </w:trPr>
        <w:tc>
          <w:tcPr>
            <w:tcW w:w="81" w:type="pct"/>
            <w:tcBorders>
              <w:top w:val="nil"/>
              <w:left w:val="nil"/>
              <w:bottom w:val="nil"/>
              <w:right w:val="nil"/>
            </w:tcBorders>
            <w:shd w:val="clear" w:color="auto" w:fill="auto"/>
            <w:noWrap/>
            <w:vAlign w:val="bottom"/>
            <w:hideMark/>
          </w:tcPr>
          <w:p w14:paraId="580784D0" w14:textId="77777777" w:rsidR="00212175" w:rsidRPr="00E203F9"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337EFC53" w14:textId="77777777" w:rsidR="00212175" w:rsidRPr="00E203F9"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29A2D10C" w14:textId="77777777" w:rsidR="00212175" w:rsidRPr="00E203F9"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663A8B7B" w14:textId="77777777" w:rsidR="00212175" w:rsidRPr="00E203F9"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6F05CA84" w14:textId="77777777" w:rsidR="00212175" w:rsidRPr="00E203F9"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4C372C2E" w14:textId="77777777" w:rsidR="00212175" w:rsidRPr="00E203F9"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7BA6AEDC" w14:textId="77777777" w:rsidR="00212175" w:rsidRPr="00E203F9"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448F1912" w14:textId="77777777" w:rsidR="00212175" w:rsidRPr="00E203F9"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40C197CA"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5DE8E876"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B2AED07"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8D4108A" w14:textId="77777777" w:rsidR="00212175" w:rsidRPr="00E203F9"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0A8B66A9" w14:textId="77777777" w:rsidR="00212175" w:rsidRPr="00E203F9" w:rsidRDefault="00212175" w:rsidP="00212175">
            <w:pPr>
              <w:rPr>
                <w:sz w:val="16"/>
                <w:szCs w:val="16"/>
                <w:lang w:val="es-MX" w:eastAsia="es-MX"/>
              </w:rPr>
            </w:pPr>
          </w:p>
        </w:tc>
        <w:tc>
          <w:tcPr>
            <w:tcW w:w="1541" w:type="pct"/>
            <w:gridSpan w:val="16"/>
            <w:tcBorders>
              <w:top w:val="nil"/>
              <w:left w:val="nil"/>
              <w:bottom w:val="nil"/>
              <w:right w:val="nil"/>
            </w:tcBorders>
            <w:shd w:val="clear" w:color="auto" w:fill="auto"/>
            <w:noWrap/>
            <w:vAlign w:val="bottom"/>
            <w:hideMark/>
          </w:tcPr>
          <w:p w14:paraId="1C48E335" w14:textId="3E70694C"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FECHA  DE ELABORACIÓN</w:t>
            </w:r>
          </w:p>
        </w:tc>
        <w:tc>
          <w:tcPr>
            <w:tcW w:w="118" w:type="pct"/>
            <w:gridSpan w:val="2"/>
            <w:tcBorders>
              <w:top w:val="nil"/>
              <w:left w:val="nil"/>
              <w:bottom w:val="nil"/>
              <w:right w:val="nil"/>
            </w:tcBorders>
            <w:shd w:val="clear" w:color="auto" w:fill="auto"/>
            <w:noWrap/>
            <w:vAlign w:val="bottom"/>
            <w:hideMark/>
          </w:tcPr>
          <w:p w14:paraId="3341344F" w14:textId="77777777" w:rsidR="00212175" w:rsidRPr="00E203F9" w:rsidRDefault="00212175" w:rsidP="00212175">
            <w:pPr>
              <w:rPr>
                <w:rFonts w:ascii="Arial" w:hAnsi="Arial" w:cs="Arial"/>
                <w:sz w:val="16"/>
                <w:szCs w:val="16"/>
                <w:lang w:val="es-MX" w:eastAsia="es-MX"/>
              </w:rPr>
            </w:pPr>
          </w:p>
        </w:tc>
        <w:tc>
          <w:tcPr>
            <w:tcW w:w="99" w:type="pct"/>
            <w:gridSpan w:val="2"/>
            <w:tcBorders>
              <w:top w:val="nil"/>
              <w:left w:val="nil"/>
              <w:bottom w:val="nil"/>
              <w:right w:val="nil"/>
            </w:tcBorders>
            <w:shd w:val="clear" w:color="auto" w:fill="auto"/>
            <w:noWrap/>
            <w:vAlign w:val="bottom"/>
            <w:hideMark/>
          </w:tcPr>
          <w:p w14:paraId="67807C2F" w14:textId="77777777" w:rsidR="00212175" w:rsidRPr="00E203F9" w:rsidRDefault="00212175" w:rsidP="00212175">
            <w:pPr>
              <w:rPr>
                <w:sz w:val="16"/>
                <w:szCs w:val="16"/>
                <w:lang w:val="es-MX" w:eastAsia="es-MX"/>
              </w:rPr>
            </w:pPr>
          </w:p>
        </w:tc>
        <w:tc>
          <w:tcPr>
            <w:tcW w:w="82" w:type="pct"/>
            <w:gridSpan w:val="2"/>
            <w:tcBorders>
              <w:top w:val="nil"/>
              <w:left w:val="nil"/>
              <w:bottom w:val="nil"/>
              <w:right w:val="nil"/>
            </w:tcBorders>
            <w:shd w:val="clear" w:color="auto" w:fill="auto"/>
            <w:noWrap/>
            <w:vAlign w:val="bottom"/>
            <w:hideMark/>
          </w:tcPr>
          <w:p w14:paraId="47290DD6" w14:textId="77777777" w:rsidR="00212175" w:rsidRPr="00E203F9" w:rsidRDefault="00212175" w:rsidP="00212175">
            <w:pPr>
              <w:rPr>
                <w:sz w:val="16"/>
                <w:szCs w:val="16"/>
                <w:lang w:val="es-MX" w:eastAsia="es-MX"/>
              </w:rPr>
            </w:pPr>
          </w:p>
        </w:tc>
      </w:tr>
      <w:tr w:rsidR="00362BEA" w:rsidRPr="00E203F9" w14:paraId="2A32EE67" w14:textId="77777777" w:rsidTr="0031452F">
        <w:trPr>
          <w:gridAfter w:val="1"/>
          <w:wAfter w:w="19" w:type="pct"/>
          <w:trHeight w:val="361"/>
        </w:trPr>
        <w:tc>
          <w:tcPr>
            <w:tcW w:w="81" w:type="pct"/>
            <w:tcBorders>
              <w:top w:val="nil"/>
              <w:left w:val="nil"/>
              <w:bottom w:val="nil"/>
              <w:right w:val="nil"/>
            </w:tcBorders>
            <w:shd w:val="clear" w:color="auto" w:fill="auto"/>
            <w:noWrap/>
            <w:vAlign w:val="bottom"/>
            <w:hideMark/>
          </w:tcPr>
          <w:p w14:paraId="05982066" w14:textId="77777777" w:rsidR="005747FE" w:rsidRPr="00E203F9" w:rsidRDefault="005747FE" w:rsidP="00212175">
            <w:pPr>
              <w:rPr>
                <w:sz w:val="16"/>
                <w:szCs w:val="16"/>
                <w:lang w:val="es-MX" w:eastAsia="es-MX"/>
              </w:rPr>
            </w:pPr>
          </w:p>
        </w:tc>
        <w:tc>
          <w:tcPr>
            <w:tcW w:w="1247" w:type="pct"/>
            <w:gridSpan w:val="5"/>
            <w:tcBorders>
              <w:top w:val="nil"/>
              <w:left w:val="nil"/>
              <w:bottom w:val="nil"/>
              <w:right w:val="nil"/>
            </w:tcBorders>
            <w:shd w:val="clear" w:color="auto" w:fill="auto"/>
            <w:noWrap/>
            <w:vAlign w:val="bottom"/>
            <w:hideMark/>
          </w:tcPr>
          <w:p w14:paraId="5A233D63"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TIPO DE MOVIMIENTO</w:t>
            </w:r>
          </w:p>
          <w:p w14:paraId="3273E02C" w14:textId="34F5F0CA" w:rsidR="005747FE" w:rsidRPr="00E203F9" w:rsidRDefault="005747FE" w:rsidP="00212175">
            <w:pPr>
              <w:rPr>
                <w:rFonts w:ascii="Arial" w:hAnsi="Arial" w:cs="Arial"/>
                <w:sz w:val="16"/>
                <w:szCs w:val="16"/>
                <w:lang w:val="es-MX"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335"/>
            </w:tblGrid>
            <w:tr w:rsidR="005747FE" w:rsidRPr="00E203F9" w14:paraId="196C6AB8" w14:textId="77777777" w:rsidTr="00440411">
              <w:trPr>
                <w:trHeight w:val="20"/>
                <w:tblCellSpacing w:w="0" w:type="dxa"/>
              </w:trPr>
              <w:tc>
                <w:tcPr>
                  <w:tcW w:w="335" w:type="dxa"/>
                  <w:tcBorders>
                    <w:top w:val="nil"/>
                    <w:left w:val="nil"/>
                    <w:bottom w:val="nil"/>
                    <w:right w:val="nil"/>
                  </w:tcBorders>
                  <w:shd w:val="clear" w:color="auto" w:fill="auto"/>
                  <w:noWrap/>
                  <w:vAlign w:val="bottom"/>
                  <w:hideMark/>
                </w:tcPr>
                <w:p w14:paraId="226BB787" w14:textId="77777777" w:rsidR="005747FE" w:rsidRPr="00E203F9" w:rsidRDefault="005747FE" w:rsidP="00212175">
                  <w:pPr>
                    <w:rPr>
                      <w:rFonts w:ascii="Arial" w:hAnsi="Arial" w:cs="Arial"/>
                      <w:sz w:val="16"/>
                      <w:szCs w:val="16"/>
                      <w:lang w:val="es-MX" w:eastAsia="es-MX"/>
                    </w:rPr>
                  </w:pPr>
                </w:p>
              </w:tc>
            </w:tr>
          </w:tbl>
          <w:p w14:paraId="6F46E2EB" w14:textId="77777777" w:rsidR="005747FE" w:rsidRPr="00E203F9" w:rsidRDefault="005747FE" w:rsidP="00212175">
            <w:pPr>
              <w:rPr>
                <w:rFonts w:ascii="Arial" w:hAnsi="Arial" w:cs="Arial"/>
                <w:sz w:val="16"/>
                <w:szCs w:val="16"/>
                <w:lang w:val="es-MX" w:eastAsia="es-MX"/>
              </w:rPr>
            </w:pPr>
          </w:p>
        </w:tc>
        <w:tc>
          <w:tcPr>
            <w:tcW w:w="486" w:type="pct"/>
            <w:gridSpan w:val="2"/>
            <w:tcBorders>
              <w:top w:val="nil"/>
              <w:left w:val="nil"/>
              <w:bottom w:val="nil"/>
              <w:right w:val="nil"/>
            </w:tcBorders>
            <w:shd w:val="clear" w:color="auto" w:fill="auto"/>
            <w:noWrap/>
            <w:vAlign w:val="bottom"/>
            <w:hideMark/>
          </w:tcPr>
          <w:p w14:paraId="0D7C358E"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 xml:space="preserve">      ALTA</w:t>
            </w:r>
          </w:p>
        </w:tc>
        <w:tc>
          <w:tcPr>
            <w:tcW w:w="742" w:type="pct"/>
            <w:tcBorders>
              <w:top w:val="nil"/>
              <w:left w:val="nil"/>
              <w:bottom w:val="nil"/>
              <w:right w:val="nil"/>
            </w:tcBorders>
            <w:shd w:val="clear" w:color="auto" w:fill="auto"/>
            <w:noWrap/>
            <w:vAlign w:val="bottom"/>
            <w:hideMark/>
          </w:tcPr>
          <w:p w14:paraId="711F3684" w14:textId="18CE0C90" w:rsidR="005747FE" w:rsidRPr="00E203F9" w:rsidRDefault="005747FE" w:rsidP="00212175">
            <w:pPr>
              <w:rPr>
                <w:rFonts w:ascii="Arial" w:hAnsi="Arial" w:cs="Arial"/>
                <w:sz w:val="16"/>
                <w:szCs w:val="16"/>
                <w:lang w:val="es-MX" w:eastAsia="es-MX"/>
              </w:rPr>
            </w:pPr>
          </w:p>
          <w:tbl>
            <w:tblPr>
              <w:tblW w:w="1352" w:type="dxa"/>
              <w:tblCellSpacing w:w="0" w:type="dxa"/>
              <w:tblLayout w:type="fixed"/>
              <w:tblCellMar>
                <w:left w:w="0" w:type="dxa"/>
                <w:right w:w="0" w:type="dxa"/>
              </w:tblCellMar>
              <w:tblLook w:val="04A0" w:firstRow="1" w:lastRow="0" w:firstColumn="1" w:lastColumn="0" w:noHBand="0" w:noVBand="1"/>
            </w:tblPr>
            <w:tblGrid>
              <w:gridCol w:w="1352"/>
            </w:tblGrid>
            <w:tr w:rsidR="005747FE" w:rsidRPr="00E203F9" w14:paraId="7647E986" w14:textId="77777777" w:rsidTr="00440411">
              <w:trPr>
                <w:trHeight w:val="26"/>
                <w:tblCellSpacing w:w="0" w:type="dxa"/>
              </w:trPr>
              <w:tc>
                <w:tcPr>
                  <w:tcW w:w="1352" w:type="dxa"/>
                  <w:tcBorders>
                    <w:top w:val="nil"/>
                    <w:left w:val="nil"/>
                    <w:bottom w:val="nil"/>
                    <w:right w:val="nil"/>
                  </w:tcBorders>
                  <w:shd w:val="clear" w:color="auto" w:fill="auto"/>
                  <w:noWrap/>
                  <w:vAlign w:val="bottom"/>
                  <w:hideMark/>
                </w:tcPr>
                <w:p w14:paraId="557B4D0E"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 xml:space="preserve">              BAJA</w:t>
                  </w:r>
                </w:p>
              </w:tc>
            </w:tr>
          </w:tbl>
          <w:p w14:paraId="3FD6B8E9" w14:textId="77777777" w:rsidR="005747FE" w:rsidRPr="00E203F9" w:rsidRDefault="005747FE" w:rsidP="00212175">
            <w:pPr>
              <w:rPr>
                <w:rFonts w:ascii="Arial" w:hAnsi="Arial" w:cs="Arial"/>
                <w:sz w:val="16"/>
                <w:szCs w:val="16"/>
                <w:lang w:val="es-MX" w:eastAsia="es-MX"/>
              </w:rPr>
            </w:pPr>
          </w:p>
        </w:tc>
        <w:tc>
          <w:tcPr>
            <w:tcW w:w="156" w:type="pct"/>
            <w:tcBorders>
              <w:top w:val="nil"/>
              <w:left w:val="nil"/>
              <w:bottom w:val="nil"/>
              <w:right w:val="nil"/>
            </w:tcBorders>
            <w:shd w:val="clear" w:color="auto" w:fill="auto"/>
            <w:noWrap/>
            <w:vAlign w:val="bottom"/>
            <w:hideMark/>
          </w:tcPr>
          <w:p w14:paraId="2B80869B" w14:textId="0EB830FE" w:rsidR="005747FE" w:rsidRPr="00E203F9" w:rsidRDefault="005747FE"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7CB8B87A" w14:textId="292A74E0" w:rsidR="005747FE" w:rsidRPr="00E203F9" w:rsidRDefault="005747FE"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558A2E29" w14:textId="77777777" w:rsidR="005747FE" w:rsidRPr="00E203F9" w:rsidRDefault="005747FE"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3119AEE4" w14:textId="77777777" w:rsidR="005747FE" w:rsidRPr="00E203F9" w:rsidRDefault="005747FE"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41572C0E" w14:textId="77777777" w:rsidR="005747FE" w:rsidRPr="00E203F9" w:rsidRDefault="005747FE" w:rsidP="00212175">
            <w:pPr>
              <w:rPr>
                <w:sz w:val="16"/>
                <w:szCs w:val="16"/>
                <w:lang w:val="es-MX" w:eastAsia="es-MX"/>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1FD03"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26943375"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single" w:sz="4" w:space="0" w:color="auto"/>
            </w:tcBorders>
            <w:shd w:val="clear" w:color="auto" w:fill="auto"/>
            <w:noWrap/>
            <w:vAlign w:val="bottom"/>
            <w:hideMark/>
          </w:tcPr>
          <w:p w14:paraId="1E86E167"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bottom"/>
            <w:hideMark/>
          </w:tcPr>
          <w:p w14:paraId="3781F45A"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F87E290"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single" w:sz="4" w:space="0" w:color="auto"/>
            </w:tcBorders>
            <w:shd w:val="clear" w:color="auto" w:fill="auto"/>
            <w:noWrap/>
            <w:vAlign w:val="bottom"/>
            <w:hideMark/>
          </w:tcPr>
          <w:p w14:paraId="6B0B54D3"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CC20A6E"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B16E778"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nil"/>
              <w:left w:val="nil"/>
              <w:bottom w:val="nil"/>
              <w:right w:val="nil"/>
            </w:tcBorders>
            <w:shd w:val="clear" w:color="auto" w:fill="auto"/>
            <w:noWrap/>
            <w:vAlign w:val="bottom"/>
            <w:hideMark/>
          </w:tcPr>
          <w:p w14:paraId="28BAA157" w14:textId="77777777" w:rsidR="005747FE" w:rsidRPr="00E203F9" w:rsidRDefault="005747FE" w:rsidP="00212175">
            <w:pPr>
              <w:rPr>
                <w:rFonts w:ascii="Arial" w:hAnsi="Arial" w:cs="Arial"/>
                <w:sz w:val="16"/>
                <w:szCs w:val="16"/>
                <w:lang w:val="es-MX" w:eastAsia="es-MX"/>
              </w:rPr>
            </w:pPr>
          </w:p>
        </w:tc>
        <w:tc>
          <w:tcPr>
            <w:tcW w:w="81" w:type="pct"/>
            <w:gridSpan w:val="2"/>
            <w:tcBorders>
              <w:top w:val="nil"/>
              <w:left w:val="nil"/>
              <w:right w:val="nil"/>
            </w:tcBorders>
            <w:shd w:val="clear" w:color="auto" w:fill="auto"/>
            <w:noWrap/>
            <w:vAlign w:val="bottom"/>
            <w:hideMark/>
          </w:tcPr>
          <w:p w14:paraId="1ACC49AB" w14:textId="77777777" w:rsidR="005747FE" w:rsidRPr="00E203F9" w:rsidRDefault="005747FE" w:rsidP="00212175">
            <w:pPr>
              <w:rPr>
                <w:sz w:val="16"/>
                <w:szCs w:val="16"/>
                <w:lang w:val="es-MX" w:eastAsia="es-MX"/>
              </w:rPr>
            </w:pPr>
          </w:p>
        </w:tc>
      </w:tr>
      <w:tr w:rsidR="00694E10" w:rsidRPr="00E203F9" w14:paraId="2BD35D2D" w14:textId="77777777" w:rsidTr="00440411">
        <w:trPr>
          <w:gridAfter w:val="1"/>
          <w:wAfter w:w="19" w:type="pct"/>
          <w:trHeight w:val="180"/>
        </w:trPr>
        <w:tc>
          <w:tcPr>
            <w:tcW w:w="81" w:type="pct"/>
            <w:tcBorders>
              <w:top w:val="nil"/>
              <w:left w:val="nil"/>
              <w:bottom w:val="nil"/>
              <w:right w:val="nil"/>
            </w:tcBorders>
            <w:shd w:val="clear" w:color="auto" w:fill="auto"/>
            <w:noWrap/>
            <w:vAlign w:val="bottom"/>
            <w:hideMark/>
          </w:tcPr>
          <w:p w14:paraId="7EF0B19E" w14:textId="77777777" w:rsidR="00212175" w:rsidRPr="00E203F9"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72DAF02F" w14:textId="77777777" w:rsidR="00212175" w:rsidRPr="00E203F9"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543D2998" w14:textId="77777777" w:rsidR="00212175" w:rsidRPr="00E203F9"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4971830F" w14:textId="77777777" w:rsidR="00212175" w:rsidRPr="00E203F9"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22BDC44C" w14:textId="77777777" w:rsidR="00212175" w:rsidRPr="00E203F9"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65205606" w14:textId="77777777" w:rsidR="00212175" w:rsidRPr="00E203F9"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249109C9" w14:textId="77777777" w:rsidR="00212175" w:rsidRPr="00E203F9"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6B31232F" w14:textId="77777777" w:rsidR="00212175" w:rsidRPr="00E203F9"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571FA0A2"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736249AE"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1CB18875"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61CCA7E0" w14:textId="77777777" w:rsidR="00212175" w:rsidRPr="00E203F9"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03511F22" w14:textId="77777777" w:rsidR="00212175" w:rsidRPr="00E203F9" w:rsidRDefault="00212175" w:rsidP="00212175">
            <w:pPr>
              <w:rPr>
                <w:sz w:val="16"/>
                <w:szCs w:val="16"/>
                <w:lang w:val="es-MX" w:eastAsia="es-MX"/>
              </w:rPr>
            </w:pPr>
          </w:p>
        </w:tc>
        <w:tc>
          <w:tcPr>
            <w:tcW w:w="189" w:type="pct"/>
            <w:tcBorders>
              <w:top w:val="nil"/>
              <w:left w:val="nil"/>
              <w:bottom w:val="nil"/>
              <w:right w:val="nil"/>
            </w:tcBorders>
            <w:shd w:val="clear" w:color="auto" w:fill="auto"/>
            <w:vAlign w:val="center"/>
            <w:hideMark/>
          </w:tcPr>
          <w:p w14:paraId="5A241E43"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vAlign w:val="center"/>
            <w:hideMark/>
          </w:tcPr>
          <w:p w14:paraId="36A9D20D"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D</w:t>
            </w:r>
          </w:p>
        </w:tc>
        <w:tc>
          <w:tcPr>
            <w:tcW w:w="142" w:type="pct"/>
            <w:gridSpan w:val="2"/>
            <w:tcBorders>
              <w:top w:val="nil"/>
              <w:left w:val="nil"/>
              <w:bottom w:val="nil"/>
              <w:right w:val="nil"/>
            </w:tcBorders>
            <w:shd w:val="clear" w:color="auto" w:fill="auto"/>
            <w:vAlign w:val="center"/>
            <w:hideMark/>
          </w:tcPr>
          <w:p w14:paraId="2BEC01CF"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D</w:t>
            </w:r>
          </w:p>
        </w:tc>
        <w:tc>
          <w:tcPr>
            <w:tcW w:w="155" w:type="pct"/>
            <w:gridSpan w:val="2"/>
            <w:tcBorders>
              <w:top w:val="nil"/>
              <w:left w:val="nil"/>
              <w:bottom w:val="nil"/>
              <w:right w:val="nil"/>
            </w:tcBorders>
            <w:shd w:val="clear" w:color="auto" w:fill="auto"/>
            <w:vAlign w:val="center"/>
            <w:hideMark/>
          </w:tcPr>
          <w:p w14:paraId="180E27CF"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M</w:t>
            </w:r>
          </w:p>
        </w:tc>
        <w:tc>
          <w:tcPr>
            <w:tcW w:w="232" w:type="pct"/>
            <w:gridSpan w:val="2"/>
            <w:tcBorders>
              <w:top w:val="nil"/>
              <w:left w:val="nil"/>
              <w:bottom w:val="nil"/>
              <w:right w:val="nil"/>
            </w:tcBorders>
            <w:shd w:val="clear" w:color="auto" w:fill="auto"/>
            <w:vAlign w:val="center"/>
            <w:hideMark/>
          </w:tcPr>
          <w:p w14:paraId="721A0038"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M</w:t>
            </w:r>
          </w:p>
        </w:tc>
        <w:tc>
          <w:tcPr>
            <w:tcW w:w="238" w:type="pct"/>
            <w:gridSpan w:val="2"/>
            <w:tcBorders>
              <w:top w:val="nil"/>
              <w:left w:val="nil"/>
              <w:bottom w:val="nil"/>
              <w:right w:val="nil"/>
            </w:tcBorders>
            <w:shd w:val="clear" w:color="auto" w:fill="auto"/>
            <w:vAlign w:val="center"/>
            <w:hideMark/>
          </w:tcPr>
          <w:p w14:paraId="6A87643E"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A</w:t>
            </w:r>
          </w:p>
        </w:tc>
        <w:tc>
          <w:tcPr>
            <w:tcW w:w="224" w:type="pct"/>
            <w:gridSpan w:val="2"/>
            <w:tcBorders>
              <w:top w:val="nil"/>
              <w:left w:val="nil"/>
              <w:bottom w:val="nil"/>
              <w:right w:val="nil"/>
            </w:tcBorders>
            <w:shd w:val="clear" w:color="auto" w:fill="auto"/>
            <w:vAlign w:val="center"/>
            <w:hideMark/>
          </w:tcPr>
          <w:p w14:paraId="671DA11F"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A</w:t>
            </w:r>
          </w:p>
        </w:tc>
        <w:tc>
          <w:tcPr>
            <w:tcW w:w="138" w:type="pct"/>
            <w:gridSpan w:val="2"/>
            <w:tcBorders>
              <w:top w:val="nil"/>
              <w:left w:val="nil"/>
              <w:bottom w:val="nil"/>
              <w:right w:val="nil"/>
            </w:tcBorders>
            <w:shd w:val="clear" w:color="auto" w:fill="auto"/>
            <w:vAlign w:val="center"/>
            <w:hideMark/>
          </w:tcPr>
          <w:p w14:paraId="76BB131A"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A</w:t>
            </w:r>
          </w:p>
        </w:tc>
        <w:tc>
          <w:tcPr>
            <w:tcW w:w="138" w:type="pct"/>
            <w:gridSpan w:val="2"/>
            <w:tcBorders>
              <w:top w:val="nil"/>
              <w:left w:val="nil"/>
              <w:bottom w:val="nil"/>
              <w:right w:val="nil"/>
            </w:tcBorders>
            <w:shd w:val="clear" w:color="auto" w:fill="auto"/>
            <w:vAlign w:val="center"/>
            <w:hideMark/>
          </w:tcPr>
          <w:p w14:paraId="01D8BB6B"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A</w:t>
            </w:r>
          </w:p>
        </w:tc>
        <w:tc>
          <w:tcPr>
            <w:tcW w:w="140" w:type="pct"/>
            <w:gridSpan w:val="2"/>
            <w:tcBorders>
              <w:top w:val="nil"/>
              <w:left w:val="nil"/>
              <w:bottom w:val="nil"/>
              <w:right w:val="nil"/>
            </w:tcBorders>
            <w:shd w:val="clear" w:color="auto" w:fill="auto"/>
            <w:vAlign w:val="center"/>
            <w:hideMark/>
          </w:tcPr>
          <w:p w14:paraId="729AABCB" w14:textId="77777777" w:rsidR="00212175" w:rsidRPr="00E203F9" w:rsidRDefault="00212175" w:rsidP="00212175">
            <w:pPr>
              <w:jc w:val="center"/>
              <w:rPr>
                <w:rFonts w:ascii="Arial" w:hAnsi="Arial" w:cs="Arial"/>
                <w:sz w:val="16"/>
                <w:szCs w:val="16"/>
                <w:lang w:val="es-MX" w:eastAsia="es-MX"/>
              </w:rPr>
            </w:pPr>
          </w:p>
        </w:tc>
        <w:tc>
          <w:tcPr>
            <w:tcW w:w="81" w:type="pct"/>
            <w:gridSpan w:val="2"/>
            <w:tcBorders>
              <w:top w:val="nil"/>
              <w:left w:val="nil"/>
              <w:bottom w:val="nil"/>
              <w:right w:val="nil"/>
            </w:tcBorders>
            <w:shd w:val="clear" w:color="auto" w:fill="auto"/>
            <w:noWrap/>
            <w:vAlign w:val="bottom"/>
            <w:hideMark/>
          </w:tcPr>
          <w:p w14:paraId="32BD863B" w14:textId="77777777" w:rsidR="00212175" w:rsidRPr="00E203F9" w:rsidRDefault="00212175" w:rsidP="00212175">
            <w:pPr>
              <w:jc w:val="center"/>
              <w:rPr>
                <w:sz w:val="16"/>
                <w:szCs w:val="16"/>
                <w:lang w:val="es-MX" w:eastAsia="es-MX"/>
              </w:rPr>
            </w:pPr>
          </w:p>
        </w:tc>
      </w:tr>
      <w:tr w:rsidR="00362BEA" w:rsidRPr="00E203F9" w14:paraId="2440DC7E" w14:textId="77777777" w:rsidTr="0031452F">
        <w:trPr>
          <w:gridAfter w:val="1"/>
          <w:wAfter w:w="19" w:type="pct"/>
          <w:trHeight w:val="16"/>
        </w:trPr>
        <w:tc>
          <w:tcPr>
            <w:tcW w:w="81" w:type="pct"/>
            <w:tcBorders>
              <w:top w:val="nil"/>
              <w:left w:val="nil"/>
              <w:bottom w:val="nil"/>
              <w:right w:val="nil"/>
            </w:tcBorders>
            <w:shd w:val="clear" w:color="auto" w:fill="auto"/>
            <w:noWrap/>
            <w:vAlign w:val="bottom"/>
            <w:hideMark/>
          </w:tcPr>
          <w:p w14:paraId="66AA55B8" w14:textId="77777777" w:rsidR="00212175" w:rsidRPr="00E203F9" w:rsidRDefault="00212175" w:rsidP="00212175">
            <w:pPr>
              <w:rPr>
                <w:sz w:val="16"/>
                <w:szCs w:val="16"/>
                <w:lang w:val="es-MX" w:eastAsia="es-MX"/>
              </w:rPr>
            </w:pPr>
          </w:p>
        </w:tc>
        <w:tc>
          <w:tcPr>
            <w:tcW w:w="1247" w:type="pct"/>
            <w:gridSpan w:val="5"/>
            <w:tcBorders>
              <w:top w:val="nil"/>
              <w:left w:val="nil"/>
              <w:bottom w:val="nil"/>
              <w:right w:val="nil"/>
            </w:tcBorders>
            <w:shd w:val="clear" w:color="auto" w:fill="auto"/>
            <w:noWrap/>
            <w:vAlign w:val="bottom"/>
            <w:hideMark/>
          </w:tcPr>
          <w:p w14:paraId="2FA773E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CENTRO DE TRABAJO:</w:t>
            </w:r>
          </w:p>
        </w:tc>
        <w:tc>
          <w:tcPr>
            <w:tcW w:w="205" w:type="pct"/>
            <w:tcBorders>
              <w:top w:val="nil"/>
              <w:left w:val="nil"/>
              <w:bottom w:val="single" w:sz="4" w:space="0" w:color="auto"/>
              <w:right w:val="nil"/>
            </w:tcBorders>
            <w:shd w:val="clear" w:color="auto" w:fill="auto"/>
            <w:noWrap/>
            <w:vAlign w:val="bottom"/>
            <w:hideMark/>
          </w:tcPr>
          <w:p w14:paraId="4616024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81" w:type="pct"/>
            <w:tcBorders>
              <w:top w:val="nil"/>
              <w:left w:val="nil"/>
              <w:bottom w:val="single" w:sz="4" w:space="0" w:color="auto"/>
              <w:right w:val="nil"/>
            </w:tcBorders>
            <w:shd w:val="clear" w:color="auto" w:fill="auto"/>
            <w:noWrap/>
            <w:vAlign w:val="bottom"/>
            <w:hideMark/>
          </w:tcPr>
          <w:p w14:paraId="5562B28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742" w:type="pct"/>
            <w:tcBorders>
              <w:top w:val="nil"/>
              <w:left w:val="nil"/>
              <w:bottom w:val="single" w:sz="4" w:space="0" w:color="auto"/>
              <w:right w:val="nil"/>
            </w:tcBorders>
            <w:shd w:val="clear" w:color="auto" w:fill="auto"/>
            <w:noWrap/>
            <w:vAlign w:val="bottom"/>
            <w:hideMark/>
          </w:tcPr>
          <w:p w14:paraId="46673F6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nil"/>
              <w:left w:val="nil"/>
              <w:bottom w:val="single" w:sz="4" w:space="0" w:color="auto"/>
              <w:right w:val="nil"/>
            </w:tcBorders>
            <w:shd w:val="clear" w:color="auto" w:fill="auto"/>
            <w:noWrap/>
            <w:vAlign w:val="bottom"/>
            <w:hideMark/>
          </w:tcPr>
          <w:p w14:paraId="01F931C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nil"/>
              <w:left w:val="nil"/>
              <w:bottom w:val="single" w:sz="4" w:space="0" w:color="auto"/>
              <w:right w:val="nil"/>
            </w:tcBorders>
            <w:shd w:val="clear" w:color="auto" w:fill="auto"/>
            <w:noWrap/>
            <w:vAlign w:val="bottom"/>
            <w:hideMark/>
          </w:tcPr>
          <w:p w14:paraId="4FF6AE4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nil"/>
              <w:left w:val="nil"/>
              <w:bottom w:val="single" w:sz="4" w:space="0" w:color="auto"/>
              <w:right w:val="nil"/>
            </w:tcBorders>
            <w:shd w:val="clear" w:color="auto" w:fill="auto"/>
            <w:noWrap/>
            <w:vAlign w:val="bottom"/>
            <w:hideMark/>
          </w:tcPr>
          <w:p w14:paraId="45899D1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7" w:type="pct"/>
            <w:tcBorders>
              <w:top w:val="nil"/>
              <w:left w:val="nil"/>
              <w:bottom w:val="single" w:sz="4" w:space="0" w:color="auto"/>
              <w:right w:val="nil"/>
            </w:tcBorders>
            <w:shd w:val="clear" w:color="auto" w:fill="auto"/>
            <w:noWrap/>
            <w:vAlign w:val="bottom"/>
            <w:hideMark/>
          </w:tcPr>
          <w:p w14:paraId="4B5D238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89" w:type="pct"/>
            <w:tcBorders>
              <w:top w:val="nil"/>
              <w:left w:val="nil"/>
              <w:bottom w:val="single" w:sz="4" w:space="0" w:color="auto"/>
              <w:right w:val="nil"/>
            </w:tcBorders>
            <w:shd w:val="clear" w:color="auto" w:fill="auto"/>
            <w:vAlign w:val="center"/>
            <w:hideMark/>
          </w:tcPr>
          <w:p w14:paraId="4F298CAC"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nil"/>
              <w:left w:val="nil"/>
              <w:bottom w:val="single" w:sz="4" w:space="0" w:color="auto"/>
              <w:right w:val="nil"/>
            </w:tcBorders>
            <w:shd w:val="clear" w:color="auto" w:fill="auto"/>
            <w:vAlign w:val="center"/>
            <w:hideMark/>
          </w:tcPr>
          <w:p w14:paraId="08068206"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nil"/>
              <w:left w:val="nil"/>
              <w:bottom w:val="single" w:sz="4" w:space="0" w:color="auto"/>
              <w:right w:val="nil"/>
            </w:tcBorders>
            <w:shd w:val="clear" w:color="auto" w:fill="auto"/>
            <w:vAlign w:val="center"/>
            <w:hideMark/>
          </w:tcPr>
          <w:p w14:paraId="7CB6C3FE"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 </w:t>
            </w:r>
          </w:p>
        </w:tc>
        <w:tc>
          <w:tcPr>
            <w:tcW w:w="155" w:type="pct"/>
            <w:gridSpan w:val="2"/>
            <w:tcBorders>
              <w:top w:val="nil"/>
              <w:left w:val="nil"/>
              <w:bottom w:val="single" w:sz="4" w:space="0" w:color="auto"/>
              <w:right w:val="nil"/>
            </w:tcBorders>
            <w:shd w:val="clear" w:color="auto" w:fill="auto"/>
            <w:vAlign w:val="center"/>
            <w:hideMark/>
          </w:tcPr>
          <w:p w14:paraId="0A89E0BC"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 </w:t>
            </w:r>
          </w:p>
        </w:tc>
        <w:tc>
          <w:tcPr>
            <w:tcW w:w="470" w:type="pct"/>
            <w:gridSpan w:val="4"/>
            <w:tcBorders>
              <w:top w:val="nil"/>
              <w:left w:val="nil"/>
              <w:bottom w:val="nil"/>
              <w:right w:val="nil"/>
            </w:tcBorders>
            <w:shd w:val="clear" w:color="auto" w:fill="auto"/>
            <w:vAlign w:val="center"/>
            <w:hideMark/>
          </w:tcPr>
          <w:p w14:paraId="667F50B4"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CLAVE:</w:t>
            </w:r>
          </w:p>
        </w:tc>
        <w:tc>
          <w:tcPr>
            <w:tcW w:w="224" w:type="pct"/>
            <w:gridSpan w:val="2"/>
            <w:tcBorders>
              <w:top w:val="nil"/>
              <w:left w:val="nil"/>
              <w:bottom w:val="single" w:sz="4" w:space="0" w:color="auto"/>
              <w:right w:val="nil"/>
            </w:tcBorders>
            <w:shd w:val="clear" w:color="auto" w:fill="auto"/>
            <w:vAlign w:val="center"/>
            <w:hideMark/>
          </w:tcPr>
          <w:p w14:paraId="3D480360"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nil"/>
              <w:left w:val="nil"/>
              <w:bottom w:val="single" w:sz="4" w:space="0" w:color="auto"/>
              <w:right w:val="nil"/>
            </w:tcBorders>
            <w:shd w:val="clear" w:color="auto" w:fill="auto"/>
            <w:vAlign w:val="center"/>
            <w:hideMark/>
          </w:tcPr>
          <w:p w14:paraId="0EB648A1"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nil"/>
              <w:left w:val="nil"/>
              <w:bottom w:val="single" w:sz="4" w:space="0" w:color="auto"/>
              <w:right w:val="nil"/>
            </w:tcBorders>
            <w:shd w:val="clear" w:color="auto" w:fill="auto"/>
            <w:vAlign w:val="center"/>
            <w:hideMark/>
          </w:tcPr>
          <w:p w14:paraId="020CF84C"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nil"/>
              <w:left w:val="nil"/>
              <w:bottom w:val="nil"/>
              <w:right w:val="nil"/>
            </w:tcBorders>
            <w:shd w:val="clear" w:color="auto" w:fill="auto"/>
            <w:vAlign w:val="center"/>
            <w:hideMark/>
          </w:tcPr>
          <w:p w14:paraId="469E2ABD" w14:textId="77777777" w:rsidR="00212175" w:rsidRPr="00E203F9" w:rsidRDefault="00212175" w:rsidP="00212175">
            <w:pPr>
              <w:jc w:val="center"/>
              <w:rPr>
                <w:rFonts w:ascii="Arial" w:hAnsi="Arial" w:cs="Arial"/>
                <w:sz w:val="16"/>
                <w:szCs w:val="16"/>
                <w:lang w:val="es-MX" w:eastAsia="es-MX"/>
              </w:rPr>
            </w:pPr>
          </w:p>
        </w:tc>
        <w:tc>
          <w:tcPr>
            <w:tcW w:w="81" w:type="pct"/>
            <w:gridSpan w:val="2"/>
            <w:tcBorders>
              <w:top w:val="nil"/>
              <w:left w:val="nil"/>
              <w:bottom w:val="nil"/>
            </w:tcBorders>
            <w:shd w:val="clear" w:color="auto" w:fill="auto"/>
            <w:noWrap/>
            <w:vAlign w:val="bottom"/>
            <w:hideMark/>
          </w:tcPr>
          <w:p w14:paraId="3CDA782B" w14:textId="77777777" w:rsidR="00212175" w:rsidRPr="00E203F9" w:rsidRDefault="00212175" w:rsidP="00212175">
            <w:pPr>
              <w:jc w:val="center"/>
              <w:rPr>
                <w:sz w:val="16"/>
                <w:szCs w:val="16"/>
                <w:lang w:val="es-MX" w:eastAsia="es-MX"/>
              </w:rPr>
            </w:pPr>
          </w:p>
        </w:tc>
      </w:tr>
      <w:tr w:rsidR="00694E10" w:rsidRPr="00E203F9" w14:paraId="0E68FECB" w14:textId="77777777" w:rsidTr="0031452F">
        <w:trPr>
          <w:gridAfter w:val="1"/>
          <w:wAfter w:w="19" w:type="pct"/>
          <w:trHeight w:val="6"/>
        </w:trPr>
        <w:tc>
          <w:tcPr>
            <w:tcW w:w="81" w:type="pct"/>
            <w:tcBorders>
              <w:top w:val="nil"/>
              <w:left w:val="nil"/>
              <w:bottom w:val="nil"/>
              <w:right w:val="nil"/>
            </w:tcBorders>
            <w:shd w:val="clear" w:color="auto" w:fill="auto"/>
            <w:noWrap/>
            <w:vAlign w:val="bottom"/>
            <w:hideMark/>
          </w:tcPr>
          <w:p w14:paraId="6757A390" w14:textId="77777777" w:rsidR="00212175" w:rsidRPr="00E203F9"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282ACAB1" w14:textId="77777777" w:rsidR="00212175" w:rsidRPr="00E203F9"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0CAEBA0D" w14:textId="77777777" w:rsidR="00212175" w:rsidRPr="00E203F9"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26243EB8" w14:textId="77777777" w:rsidR="00212175" w:rsidRPr="00E203F9"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5786E2F2" w14:textId="77777777" w:rsidR="00212175" w:rsidRPr="00E203F9"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6CBD5067" w14:textId="77777777" w:rsidR="00212175" w:rsidRPr="00E203F9"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35C26E3D" w14:textId="77777777" w:rsidR="00212175" w:rsidRPr="00E203F9"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7F0BE682" w14:textId="77777777" w:rsidR="00212175" w:rsidRPr="00E203F9"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06970CF4"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6BD8ACB4"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72665AD7"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5BB7E835" w14:textId="77777777" w:rsidR="00212175" w:rsidRPr="00E203F9"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39542E11" w14:textId="77777777" w:rsidR="00212175" w:rsidRPr="00E203F9"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6D7822D5"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34DD2B5B"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23D52424" w14:textId="77777777" w:rsidR="00212175" w:rsidRPr="00E203F9"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42D84A00" w14:textId="77777777" w:rsidR="00212175" w:rsidRPr="00E203F9"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7E9BC26E" w14:textId="77777777" w:rsidR="00212175" w:rsidRPr="00E203F9"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387EED66" w14:textId="77777777" w:rsidR="00212175" w:rsidRPr="00E203F9"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78662A35"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026E3063"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584306A0" w14:textId="77777777" w:rsidR="00212175" w:rsidRPr="00E203F9" w:rsidRDefault="00212175" w:rsidP="00212175">
            <w:pPr>
              <w:rPr>
                <w:sz w:val="16"/>
                <w:szCs w:val="16"/>
                <w:lang w:val="es-MX" w:eastAsia="es-MX"/>
              </w:rPr>
            </w:pPr>
          </w:p>
        </w:tc>
        <w:tc>
          <w:tcPr>
            <w:tcW w:w="140" w:type="pct"/>
            <w:gridSpan w:val="2"/>
            <w:tcBorders>
              <w:top w:val="nil"/>
              <w:left w:val="nil"/>
              <w:right w:val="nil"/>
            </w:tcBorders>
            <w:shd w:val="clear" w:color="auto" w:fill="auto"/>
            <w:noWrap/>
            <w:vAlign w:val="bottom"/>
            <w:hideMark/>
          </w:tcPr>
          <w:p w14:paraId="1E621EF7" w14:textId="77777777" w:rsidR="00212175" w:rsidRPr="00E203F9" w:rsidRDefault="00212175" w:rsidP="00212175">
            <w:pPr>
              <w:rPr>
                <w:sz w:val="16"/>
                <w:szCs w:val="16"/>
                <w:lang w:val="es-MX" w:eastAsia="es-MX"/>
              </w:rPr>
            </w:pPr>
          </w:p>
        </w:tc>
        <w:tc>
          <w:tcPr>
            <w:tcW w:w="81" w:type="pct"/>
            <w:gridSpan w:val="2"/>
            <w:tcBorders>
              <w:top w:val="nil"/>
              <w:left w:val="nil"/>
            </w:tcBorders>
            <w:shd w:val="clear" w:color="auto" w:fill="auto"/>
            <w:noWrap/>
            <w:vAlign w:val="bottom"/>
            <w:hideMark/>
          </w:tcPr>
          <w:p w14:paraId="354AB75B" w14:textId="77777777" w:rsidR="00212175" w:rsidRPr="00E203F9" w:rsidRDefault="00212175" w:rsidP="00212175">
            <w:pPr>
              <w:rPr>
                <w:sz w:val="16"/>
                <w:szCs w:val="16"/>
                <w:lang w:val="es-MX" w:eastAsia="es-MX"/>
              </w:rPr>
            </w:pPr>
          </w:p>
        </w:tc>
      </w:tr>
      <w:tr w:rsidR="00440411" w:rsidRPr="00E203F9" w14:paraId="698C1994"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4284C389"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7A4E273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210" w:type="pct"/>
            <w:gridSpan w:val="7"/>
            <w:tcBorders>
              <w:top w:val="nil"/>
              <w:left w:val="nil"/>
              <w:bottom w:val="nil"/>
              <w:right w:val="nil"/>
            </w:tcBorders>
            <w:shd w:val="clear" w:color="auto" w:fill="auto"/>
            <w:noWrap/>
            <w:vAlign w:val="bottom"/>
            <w:hideMark/>
          </w:tcPr>
          <w:p w14:paraId="2343B3D0"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xml:space="preserve">              FECHA DE REGISTRO</w:t>
            </w:r>
          </w:p>
        </w:tc>
        <w:tc>
          <w:tcPr>
            <w:tcW w:w="156" w:type="pct"/>
            <w:tcBorders>
              <w:top w:val="nil"/>
              <w:left w:val="nil"/>
              <w:bottom w:val="nil"/>
              <w:right w:val="nil"/>
            </w:tcBorders>
            <w:shd w:val="clear" w:color="auto" w:fill="auto"/>
            <w:noWrap/>
            <w:vAlign w:val="bottom"/>
            <w:hideMark/>
          </w:tcPr>
          <w:p w14:paraId="77560102" w14:textId="77777777" w:rsidR="00212175" w:rsidRPr="00E203F9" w:rsidRDefault="00212175" w:rsidP="00212175">
            <w:pPr>
              <w:rPr>
                <w:rFonts w:ascii="Arial" w:hAnsi="Arial" w:cs="Arial"/>
                <w:sz w:val="16"/>
                <w:szCs w:val="16"/>
                <w:lang w:val="es-MX" w:eastAsia="es-MX"/>
              </w:rPr>
            </w:pPr>
          </w:p>
        </w:tc>
        <w:tc>
          <w:tcPr>
            <w:tcW w:w="156" w:type="pct"/>
            <w:tcBorders>
              <w:top w:val="nil"/>
              <w:left w:val="nil"/>
              <w:bottom w:val="nil"/>
              <w:right w:val="nil"/>
            </w:tcBorders>
            <w:shd w:val="clear" w:color="auto" w:fill="auto"/>
            <w:noWrap/>
            <w:vAlign w:val="bottom"/>
            <w:hideMark/>
          </w:tcPr>
          <w:p w14:paraId="3971B0C0"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59967583" w14:textId="77777777" w:rsidR="00212175" w:rsidRPr="00E203F9"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7C271288" w14:textId="77777777" w:rsidR="00212175" w:rsidRPr="00E203F9"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01FED37C"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2803FB10" w14:textId="77777777" w:rsidR="00212175" w:rsidRPr="00E203F9" w:rsidRDefault="00212175" w:rsidP="00212175">
            <w:pPr>
              <w:rPr>
                <w:sz w:val="16"/>
                <w:szCs w:val="16"/>
                <w:lang w:val="es-MX" w:eastAsia="es-MX"/>
              </w:rPr>
            </w:pPr>
          </w:p>
        </w:tc>
        <w:tc>
          <w:tcPr>
            <w:tcW w:w="142" w:type="pct"/>
            <w:gridSpan w:val="2"/>
            <w:tcBorders>
              <w:top w:val="nil"/>
              <w:left w:val="nil"/>
              <w:bottom w:val="single" w:sz="4" w:space="0" w:color="auto"/>
              <w:right w:val="nil"/>
            </w:tcBorders>
            <w:shd w:val="clear" w:color="auto" w:fill="auto"/>
            <w:noWrap/>
            <w:vAlign w:val="bottom"/>
            <w:hideMark/>
          </w:tcPr>
          <w:p w14:paraId="3BC36570" w14:textId="77777777" w:rsidR="00212175" w:rsidRPr="00E203F9" w:rsidRDefault="00212175" w:rsidP="00212175">
            <w:pPr>
              <w:rPr>
                <w:sz w:val="16"/>
                <w:szCs w:val="16"/>
                <w:lang w:val="es-MX" w:eastAsia="es-MX"/>
              </w:rPr>
            </w:pPr>
          </w:p>
        </w:tc>
        <w:tc>
          <w:tcPr>
            <w:tcW w:w="155" w:type="pct"/>
            <w:gridSpan w:val="2"/>
            <w:tcBorders>
              <w:top w:val="nil"/>
              <w:left w:val="nil"/>
              <w:bottom w:val="single" w:sz="4" w:space="0" w:color="auto"/>
              <w:right w:val="nil"/>
            </w:tcBorders>
            <w:shd w:val="clear" w:color="auto" w:fill="auto"/>
            <w:noWrap/>
            <w:vAlign w:val="bottom"/>
            <w:hideMark/>
          </w:tcPr>
          <w:p w14:paraId="52175540" w14:textId="77777777" w:rsidR="00212175" w:rsidRPr="00E203F9" w:rsidRDefault="00212175" w:rsidP="00212175">
            <w:pPr>
              <w:rPr>
                <w:sz w:val="16"/>
                <w:szCs w:val="16"/>
                <w:lang w:val="es-MX" w:eastAsia="es-MX"/>
              </w:rPr>
            </w:pPr>
          </w:p>
        </w:tc>
        <w:tc>
          <w:tcPr>
            <w:tcW w:w="470" w:type="pct"/>
            <w:gridSpan w:val="4"/>
            <w:tcBorders>
              <w:top w:val="nil"/>
              <w:left w:val="nil"/>
              <w:bottom w:val="single" w:sz="4" w:space="0" w:color="auto"/>
              <w:right w:val="nil"/>
            </w:tcBorders>
            <w:shd w:val="clear" w:color="auto" w:fill="auto"/>
            <w:noWrap/>
            <w:vAlign w:val="bottom"/>
            <w:hideMark/>
          </w:tcPr>
          <w:p w14:paraId="642E50B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xml:space="preserve">   FOLIO</w:t>
            </w:r>
          </w:p>
        </w:tc>
        <w:tc>
          <w:tcPr>
            <w:tcW w:w="224" w:type="pct"/>
            <w:gridSpan w:val="2"/>
            <w:tcBorders>
              <w:top w:val="nil"/>
              <w:left w:val="nil"/>
              <w:bottom w:val="single" w:sz="4" w:space="0" w:color="auto"/>
              <w:right w:val="nil"/>
            </w:tcBorders>
            <w:shd w:val="clear" w:color="auto" w:fill="auto"/>
            <w:noWrap/>
            <w:vAlign w:val="bottom"/>
            <w:hideMark/>
          </w:tcPr>
          <w:p w14:paraId="5FDC505B" w14:textId="77777777" w:rsidR="00212175" w:rsidRPr="00E203F9" w:rsidRDefault="00212175" w:rsidP="00212175">
            <w:pPr>
              <w:rPr>
                <w:rFonts w:ascii="Arial" w:hAnsi="Arial" w:cs="Arial"/>
                <w:sz w:val="16"/>
                <w:szCs w:val="16"/>
                <w:lang w:val="es-MX" w:eastAsia="es-MX"/>
              </w:rPr>
            </w:pPr>
          </w:p>
        </w:tc>
        <w:tc>
          <w:tcPr>
            <w:tcW w:w="138" w:type="pct"/>
            <w:gridSpan w:val="2"/>
            <w:tcBorders>
              <w:top w:val="nil"/>
              <w:left w:val="nil"/>
              <w:bottom w:val="single" w:sz="4" w:space="0" w:color="auto"/>
              <w:right w:val="nil"/>
            </w:tcBorders>
            <w:shd w:val="clear" w:color="auto" w:fill="auto"/>
            <w:noWrap/>
            <w:vAlign w:val="bottom"/>
            <w:hideMark/>
          </w:tcPr>
          <w:p w14:paraId="220389E7" w14:textId="77777777" w:rsidR="00212175" w:rsidRPr="00E203F9" w:rsidRDefault="00212175" w:rsidP="00212175">
            <w:pPr>
              <w:rPr>
                <w:sz w:val="16"/>
                <w:szCs w:val="16"/>
                <w:lang w:val="es-MX" w:eastAsia="es-MX"/>
              </w:rPr>
            </w:pPr>
          </w:p>
        </w:tc>
        <w:tc>
          <w:tcPr>
            <w:tcW w:w="138" w:type="pct"/>
            <w:gridSpan w:val="2"/>
            <w:tcBorders>
              <w:top w:val="nil"/>
              <w:left w:val="nil"/>
              <w:bottom w:val="single" w:sz="4" w:space="0" w:color="auto"/>
              <w:right w:val="nil"/>
            </w:tcBorders>
            <w:shd w:val="clear" w:color="auto" w:fill="auto"/>
            <w:noWrap/>
            <w:vAlign w:val="bottom"/>
            <w:hideMark/>
          </w:tcPr>
          <w:p w14:paraId="7CCE2A65" w14:textId="77777777" w:rsidR="00212175" w:rsidRPr="00E203F9" w:rsidRDefault="00212175" w:rsidP="00212175">
            <w:pPr>
              <w:rPr>
                <w:sz w:val="16"/>
                <w:szCs w:val="16"/>
                <w:lang w:val="es-MX" w:eastAsia="es-MX"/>
              </w:rPr>
            </w:pPr>
          </w:p>
        </w:tc>
        <w:tc>
          <w:tcPr>
            <w:tcW w:w="140" w:type="pct"/>
            <w:gridSpan w:val="2"/>
            <w:tcBorders>
              <w:top w:val="nil"/>
              <w:left w:val="nil"/>
              <w:bottom w:val="nil"/>
            </w:tcBorders>
            <w:shd w:val="clear" w:color="auto" w:fill="auto"/>
            <w:noWrap/>
            <w:vAlign w:val="bottom"/>
            <w:hideMark/>
          </w:tcPr>
          <w:p w14:paraId="0C3D6FD6"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81" w:type="pct"/>
            <w:gridSpan w:val="2"/>
            <w:tcBorders>
              <w:top w:val="nil"/>
              <w:bottom w:val="nil"/>
            </w:tcBorders>
            <w:shd w:val="clear" w:color="auto" w:fill="auto"/>
            <w:noWrap/>
            <w:vAlign w:val="bottom"/>
            <w:hideMark/>
          </w:tcPr>
          <w:p w14:paraId="2BF8240F" w14:textId="77777777" w:rsidR="00212175" w:rsidRPr="00E203F9" w:rsidRDefault="00212175" w:rsidP="00212175">
            <w:pPr>
              <w:rPr>
                <w:rFonts w:ascii="Arial" w:hAnsi="Arial" w:cs="Arial"/>
                <w:b/>
                <w:bCs/>
                <w:sz w:val="16"/>
                <w:szCs w:val="16"/>
                <w:lang w:val="es-MX" w:eastAsia="es-MX"/>
              </w:rPr>
            </w:pPr>
          </w:p>
        </w:tc>
      </w:tr>
      <w:tr w:rsidR="00694E10" w:rsidRPr="00E203F9" w14:paraId="056C2255" w14:textId="77777777" w:rsidTr="0031452F">
        <w:trPr>
          <w:gridAfter w:val="1"/>
          <w:wAfter w:w="19" w:type="pct"/>
          <w:trHeight w:val="19"/>
        </w:trPr>
        <w:tc>
          <w:tcPr>
            <w:tcW w:w="81" w:type="pct"/>
            <w:tcBorders>
              <w:top w:val="nil"/>
              <w:left w:val="nil"/>
              <w:bottom w:val="nil"/>
              <w:right w:val="single" w:sz="4" w:space="0" w:color="FFFFFF" w:themeColor="background1"/>
            </w:tcBorders>
            <w:shd w:val="clear" w:color="auto" w:fill="auto"/>
            <w:noWrap/>
            <w:vAlign w:val="bottom"/>
            <w:hideMark/>
          </w:tcPr>
          <w:p w14:paraId="3EBE4391"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2432F4B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388B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2100CC11"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36A17E1F"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17" w:type="pct"/>
            <w:tcBorders>
              <w:top w:val="single" w:sz="4" w:space="0" w:color="auto"/>
              <w:left w:val="nil"/>
              <w:bottom w:val="single" w:sz="4" w:space="0" w:color="auto"/>
              <w:right w:val="single" w:sz="4" w:space="0" w:color="auto"/>
            </w:tcBorders>
            <w:shd w:val="clear" w:color="auto" w:fill="auto"/>
            <w:noWrap/>
            <w:vAlign w:val="bottom"/>
            <w:hideMark/>
          </w:tcPr>
          <w:p w14:paraId="6C702BD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14:paraId="264F13B4"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14:paraId="42B39B3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7F5630A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2895157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nil"/>
              <w:left w:val="nil"/>
              <w:bottom w:val="single" w:sz="4" w:space="0" w:color="FFFFFF" w:themeColor="background1"/>
              <w:right w:val="nil"/>
            </w:tcBorders>
            <w:shd w:val="clear" w:color="auto" w:fill="auto"/>
            <w:noWrap/>
            <w:vAlign w:val="bottom"/>
            <w:hideMark/>
          </w:tcPr>
          <w:p w14:paraId="7A6542E1" w14:textId="77777777" w:rsidR="00212175" w:rsidRPr="00E203F9" w:rsidRDefault="00212175" w:rsidP="00212175">
            <w:pPr>
              <w:rPr>
                <w:rFonts w:ascii="Arial" w:hAnsi="Arial" w:cs="Arial"/>
                <w:sz w:val="16"/>
                <w:szCs w:val="16"/>
                <w:lang w:val="es-MX" w:eastAsia="es-MX"/>
              </w:rPr>
            </w:pPr>
          </w:p>
        </w:tc>
        <w:tc>
          <w:tcPr>
            <w:tcW w:w="156" w:type="pct"/>
            <w:tcBorders>
              <w:top w:val="nil"/>
              <w:left w:val="nil"/>
              <w:bottom w:val="single" w:sz="4" w:space="0" w:color="FFFFFF" w:themeColor="background1"/>
              <w:right w:val="nil"/>
            </w:tcBorders>
            <w:shd w:val="clear" w:color="auto" w:fill="auto"/>
            <w:noWrap/>
            <w:vAlign w:val="bottom"/>
            <w:hideMark/>
          </w:tcPr>
          <w:p w14:paraId="19C3AAFA" w14:textId="77777777" w:rsidR="00212175" w:rsidRPr="00E203F9" w:rsidRDefault="00212175" w:rsidP="00212175">
            <w:pPr>
              <w:rPr>
                <w:sz w:val="16"/>
                <w:szCs w:val="16"/>
                <w:lang w:val="es-MX" w:eastAsia="es-MX"/>
              </w:rPr>
            </w:pPr>
          </w:p>
        </w:tc>
        <w:tc>
          <w:tcPr>
            <w:tcW w:w="137" w:type="pct"/>
            <w:tcBorders>
              <w:top w:val="nil"/>
              <w:left w:val="nil"/>
              <w:bottom w:val="single" w:sz="4" w:space="0" w:color="FFFFFF" w:themeColor="background1"/>
              <w:right w:val="nil"/>
            </w:tcBorders>
            <w:shd w:val="clear" w:color="auto" w:fill="auto"/>
            <w:noWrap/>
            <w:vAlign w:val="bottom"/>
            <w:hideMark/>
          </w:tcPr>
          <w:p w14:paraId="0282E867" w14:textId="77777777" w:rsidR="00212175" w:rsidRPr="00E203F9" w:rsidRDefault="00212175" w:rsidP="00212175">
            <w:pPr>
              <w:rPr>
                <w:sz w:val="16"/>
                <w:szCs w:val="16"/>
                <w:lang w:val="es-MX" w:eastAsia="es-MX"/>
              </w:rPr>
            </w:pPr>
          </w:p>
        </w:tc>
        <w:tc>
          <w:tcPr>
            <w:tcW w:w="189" w:type="pct"/>
            <w:tcBorders>
              <w:top w:val="nil"/>
              <w:left w:val="nil"/>
              <w:bottom w:val="single" w:sz="4" w:space="0" w:color="FFFFFF" w:themeColor="background1"/>
              <w:right w:val="nil"/>
            </w:tcBorders>
            <w:shd w:val="clear" w:color="auto" w:fill="auto"/>
            <w:noWrap/>
            <w:vAlign w:val="bottom"/>
            <w:hideMark/>
          </w:tcPr>
          <w:p w14:paraId="731A7801" w14:textId="77777777" w:rsidR="00212175" w:rsidRPr="00E203F9" w:rsidRDefault="00212175" w:rsidP="00212175">
            <w:pPr>
              <w:rPr>
                <w:sz w:val="16"/>
                <w:szCs w:val="16"/>
                <w:lang w:val="es-MX" w:eastAsia="es-MX"/>
              </w:rPr>
            </w:pPr>
          </w:p>
        </w:tc>
        <w:tc>
          <w:tcPr>
            <w:tcW w:w="142" w:type="pct"/>
            <w:gridSpan w:val="2"/>
            <w:tcBorders>
              <w:top w:val="nil"/>
              <w:left w:val="nil"/>
              <w:bottom w:val="single" w:sz="4" w:space="0" w:color="FFFFFF" w:themeColor="background1"/>
              <w:right w:val="single" w:sz="4" w:space="0" w:color="auto"/>
            </w:tcBorders>
            <w:shd w:val="clear" w:color="auto" w:fill="auto"/>
            <w:noWrap/>
            <w:vAlign w:val="bottom"/>
            <w:hideMark/>
          </w:tcPr>
          <w:p w14:paraId="597AAE3B" w14:textId="77777777" w:rsidR="00212175" w:rsidRPr="00E203F9" w:rsidRDefault="00212175" w:rsidP="00212175">
            <w:pPr>
              <w:rPr>
                <w:sz w:val="16"/>
                <w:szCs w:val="16"/>
                <w:lang w:val="es-MX" w:eastAsia="es-MX"/>
              </w:rPr>
            </w:pPr>
          </w:p>
        </w:tc>
        <w:tc>
          <w:tcPr>
            <w:tcW w:w="142" w:type="pct"/>
            <w:gridSpan w:val="2"/>
            <w:tcBorders>
              <w:top w:val="single" w:sz="4" w:space="0" w:color="auto"/>
              <w:left w:val="single" w:sz="4" w:space="0" w:color="auto"/>
              <w:bottom w:val="single" w:sz="4" w:space="0" w:color="auto"/>
            </w:tcBorders>
            <w:shd w:val="clear" w:color="auto" w:fill="auto"/>
            <w:noWrap/>
            <w:vAlign w:val="bottom"/>
            <w:hideMark/>
          </w:tcPr>
          <w:p w14:paraId="527B058B"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5" w:type="pct"/>
            <w:gridSpan w:val="2"/>
            <w:tcBorders>
              <w:top w:val="single" w:sz="4" w:space="0" w:color="auto"/>
              <w:bottom w:val="single" w:sz="4" w:space="0" w:color="auto"/>
            </w:tcBorders>
            <w:shd w:val="clear" w:color="auto" w:fill="auto"/>
            <w:noWrap/>
            <w:vAlign w:val="bottom"/>
            <w:hideMark/>
          </w:tcPr>
          <w:p w14:paraId="549085D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single" w:sz="4" w:space="0" w:color="auto"/>
              <w:bottom w:val="single" w:sz="4" w:space="0" w:color="auto"/>
            </w:tcBorders>
            <w:shd w:val="clear" w:color="auto" w:fill="auto"/>
            <w:noWrap/>
            <w:vAlign w:val="bottom"/>
            <w:hideMark/>
          </w:tcPr>
          <w:p w14:paraId="476BECA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8" w:type="pct"/>
            <w:gridSpan w:val="2"/>
            <w:tcBorders>
              <w:top w:val="single" w:sz="4" w:space="0" w:color="auto"/>
              <w:bottom w:val="single" w:sz="4" w:space="0" w:color="auto"/>
            </w:tcBorders>
            <w:shd w:val="clear" w:color="auto" w:fill="auto"/>
            <w:noWrap/>
            <w:vAlign w:val="bottom"/>
            <w:hideMark/>
          </w:tcPr>
          <w:p w14:paraId="126301E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24" w:type="pct"/>
            <w:gridSpan w:val="2"/>
            <w:tcBorders>
              <w:top w:val="single" w:sz="4" w:space="0" w:color="auto"/>
              <w:bottom w:val="single" w:sz="4" w:space="0" w:color="auto"/>
            </w:tcBorders>
            <w:shd w:val="clear" w:color="auto" w:fill="auto"/>
            <w:noWrap/>
            <w:vAlign w:val="bottom"/>
            <w:hideMark/>
          </w:tcPr>
          <w:p w14:paraId="7B4C29EB"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bottom w:val="single" w:sz="4" w:space="0" w:color="auto"/>
            </w:tcBorders>
            <w:shd w:val="clear" w:color="auto" w:fill="auto"/>
            <w:noWrap/>
            <w:vAlign w:val="bottom"/>
            <w:hideMark/>
          </w:tcPr>
          <w:p w14:paraId="33F10F0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bottom w:val="single" w:sz="4" w:space="0" w:color="auto"/>
              <w:right w:val="single" w:sz="4" w:space="0" w:color="auto"/>
            </w:tcBorders>
            <w:shd w:val="clear" w:color="auto" w:fill="auto"/>
            <w:noWrap/>
            <w:vAlign w:val="bottom"/>
            <w:hideMark/>
          </w:tcPr>
          <w:p w14:paraId="41D9BCA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nil"/>
              <w:left w:val="single" w:sz="4" w:space="0" w:color="auto"/>
              <w:bottom w:val="nil"/>
            </w:tcBorders>
            <w:shd w:val="clear" w:color="auto" w:fill="auto"/>
            <w:noWrap/>
            <w:vAlign w:val="bottom"/>
            <w:hideMark/>
          </w:tcPr>
          <w:p w14:paraId="592664D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bottom w:val="nil"/>
            </w:tcBorders>
            <w:shd w:val="clear" w:color="auto" w:fill="auto"/>
            <w:noWrap/>
            <w:vAlign w:val="bottom"/>
            <w:hideMark/>
          </w:tcPr>
          <w:p w14:paraId="30F6C18E" w14:textId="77777777" w:rsidR="00212175" w:rsidRPr="00E203F9" w:rsidRDefault="00212175" w:rsidP="00212175">
            <w:pPr>
              <w:rPr>
                <w:rFonts w:ascii="Arial" w:hAnsi="Arial" w:cs="Arial"/>
                <w:sz w:val="16"/>
                <w:szCs w:val="16"/>
                <w:lang w:val="es-MX" w:eastAsia="es-MX"/>
              </w:rPr>
            </w:pPr>
          </w:p>
        </w:tc>
      </w:tr>
      <w:tr w:rsidR="00694E10" w:rsidRPr="00E203F9" w14:paraId="39C14486" w14:textId="77777777" w:rsidTr="0031452F">
        <w:trPr>
          <w:gridAfter w:val="1"/>
          <w:wAfter w:w="19" w:type="pct"/>
          <w:trHeight w:val="15"/>
        </w:trPr>
        <w:tc>
          <w:tcPr>
            <w:tcW w:w="81" w:type="pct"/>
            <w:tcBorders>
              <w:top w:val="nil"/>
              <w:left w:val="nil"/>
              <w:bottom w:val="nil"/>
              <w:right w:val="single" w:sz="4" w:space="0" w:color="FFFFFF" w:themeColor="background1"/>
            </w:tcBorders>
            <w:shd w:val="clear" w:color="auto" w:fill="auto"/>
            <w:noWrap/>
            <w:vAlign w:val="bottom"/>
            <w:hideMark/>
          </w:tcPr>
          <w:p w14:paraId="206DBDC5"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single" w:sz="4" w:space="0" w:color="FFFFFF" w:themeColor="background1"/>
              <w:right w:val="nil"/>
            </w:tcBorders>
            <w:shd w:val="clear" w:color="auto" w:fill="auto"/>
            <w:noWrap/>
            <w:vAlign w:val="bottom"/>
            <w:hideMark/>
          </w:tcPr>
          <w:p w14:paraId="2D15EC7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nil"/>
              <w:left w:val="nil"/>
              <w:bottom w:val="single" w:sz="4" w:space="0" w:color="FFFFFF" w:themeColor="background1"/>
              <w:right w:val="nil"/>
            </w:tcBorders>
            <w:shd w:val="clear" w:color="auto" w:fill="auto"/>
            <w:vAlign w:val="center"/>
            <w:hideMark/>
          </w:tcPr>
          <w:p w14:paraId="3D1D1FB1"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D</w:t>
            </w:r>
          </w:p>
        </w:tc>
        <w:tc>
          <w:tcPr>
            <w:tcW w:w="250" w:type="pct"/>
            <w:tcBorders>
              <w:top w:val="nil"/>
              <w:left w:val="nil"/>
              <w:bottom w:val="single" w:sz="4" w:space="0" w:color="FFFFFF" w:themeColor="background1"/>
              <w:right w:val="nil"/>
            </w:tcBorders>
            <w:shd w:val="clear" w:color="auto" w:fill="auto"/>
            <w:vAlign w:val="center"/>
            <w:hideMark/>
          </w:tcPr>
          <w:p w14:paraId="2155A551"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D</w:t>
            </w:r>
          </w:p>
        </w:tc>
        <w:tc>
          <w:tcPr>
            <w:tcW w:w="251" w:type="pct"/>
            <w:tcBorders>
              <w:top w:val="nil"/>
              <w:left w:val="nil"/>
              <w:bottom w:val="single" w:sz="4" w:space="0" w:color="FFFFFF" w:themeColor="background1"/>
              <w:right w:val="nil"/>
            </w:tcBorders>
            <w:shd w:val="clear" w:color="auto" w:fill="auto"/>
            <w:vAlign w:val="center"/>
            <w:hideMark/>
          </w:tcPr>
          <w:p w14:paraId="6DB3C9FF"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M</w:t>
            </w:r>
          </w:p>
        </w:tc>
        <w:tc>
          <w:tcPr>
            <w:tcW w:w="217" w:type="pct"/>
            <w:tcBorders>
              <w:top w:val="nil"/>
              <w:left w:val="nil"/>
              <w:bottom w:val="single" w:sz="4" w:space="0" w:color="FFFFFF" w:themeColor="background1"/>
              <w:right w:val="nil"/>
            </w:tcBorders>
            <w:shd w:val="clear" w:color="auto" w:fill="auto"/>
            <w:vAlign w:val="center"/>
            <w:hideMark/>
          </w:tcPr>
          <w:p w14:paraId="255936F8"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M</w:t>
            </w:r>
          </w:p>
        </w:tc>
        <w:tc>
          <w:tcPr>
            <w:tcW w:w="205" w:type="pct"/>
            <w:tcBorders>
              <w:top w:val="nil"/>
              <w:left w:val="nil"/>
              <w:bottom w:val="single" w:sz="4" w:space="0" w:color="FFFFFF" w:themeColor="background1"/>
              <w:right w:val="nil"/>
            </w:tcBorders>
            <w:shd w:val="clear" w:color="auto" w:fill="auto"/>
            <w:vAlign w:val="center"/>
            <w:hideMark/>
          </w:tcPr>
          <w:p w14:paraId="6A9EA155"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A</w:t>
            </w:r>
          </w:p>
        </w:tc>
        <w:tc>
          <w:tcPr>
            <w:tcW w:w="281" w:type="pct"/>
            <w:tcBorders>
              <w:top w:val="nil"/>
              <w:left w:val="nil"/>
              <w:bottom w:val="single" w:sz="4" w:space="0" w:color="FFFFFF" w:themeColor="background1"/>
              <w:right w:val="nil"/>
            </w:tcBorders>
            <w:shd w:val="clear" w:color="auto" w:fill="auto"/>
            <w:vAlign w:val="center"/>
            <w:hideMark/>
          </w:tcPr>
          <w:p w14:paraId="62A02087"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A</w:t>
            </w:r>
          </w:p>
        </w:tc>
        <w:tc>
          <w:tcPr>
            <w:tcW w:w="742" w:type="pct"/>
            <w:tcBorders>
              <w:top w:val="nil"/>
              <w:left w:val="nil"/>
              <w:bottom w:val="single" w:sz="4" w:space="0" w:color="FFFFFF" w:themeColor="background1"/>
              <w:right w:val="nil"/>
            </w:tcBorders>
            <w:shd w:val="clear" w:color="auto" w:fill="auto"/>
            <w:vAlign w:val="center"/>
            <w:hideMark/>
          </w:tcPr>
          <w:p w14:paraId="340CD567"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A</w:t>
            </w:r>
          </w:p>
        </w:tc>
        <w:tc>
          <w:tcPr>
            <w:tcW w:w="156" w:type="pct"/>
            <w:tcBorders>
              <w:top w:val="single" w:sz="4" w:space="0" w:color="auto"/>
              <w:left w:val="nil"/>
              <w:bottom w:val="single" w:sz="4" w:space="0" w:color="FFFFFF" w:themeColor="background1"/>
              <w:right w:val="nil"/>
            </w:tcBorders>
            <w:shd w:val="clear" w:color="auto" w:fill="auto"/>
            <w:vAlign w:val="center"/>
            <w:hideMark/>
          </w:tcPr>
          <w:p w14:paraId="6B639BA5"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A</w:t>
            </w:r>
          </w:p>
        </w:tc>
        <w:tc>
          <w:tcPr>
            <w:tcW w:w="156"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6756F0D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0D634C1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7"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356AE73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89"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61353984"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FFFFFF" w:themeColor="background1"/>
              <w:left w:val="nil"/>
              <w:right w:val="nil"/>
            </w:tcBorders>
            <w:shd w:val="clear" w:color="auto" w:fill="auto"/>
            <w:noWrap/>
            <w:vAlign w:val="bottom"/>
            <w:hideMark/>
          </w:tcPr>
          <w:p w14:paraId="51EC658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right w:val="nil"/>
            </w:tcBorders>
            <w:shd w:val="clear" w:color="auto" w:fill="auto"/>
            <w:noWrap/>
            <w:vAlign w:val="bottom"/>
            <w:hideMark/>
          </w:tcPr>
          <w:p w14:paraId="7500C1F0"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5" w:type="pct"/>
            <w:gridSpan w:val="2"/>
            <w:tcBorders>
              <w:top w:val="single" w:sz="4" w:space="0" w:color="auto"/>
              <w:left w:val="nil"/>
              <w:right w:val="nil"/>
            </w:tcBorders>
            <w:shd w:val="clear" w:color="auto" w:fill="auto"/>
            <w:noWrap/>
            <w:vAlign w:val="bottom"/>
            <w:hideMark/>
          </w:tcPr>
          <w:p w14:paraId="391D0DB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single" w:sz="4" w:space="0" w:color="auto"/>
              <w:left w:val="nil"/>
              <w:right w:val="nil"/>
            </w:tcBorders>
            <w:shd w:val="clear" w:color="auto" w:fill="auto"/>
            <w:noWrap/>
            <w:vAlign w:val="bottom"/>
            <w:hideMark/>
          </w:tcPr>
          <w:p w14:paraId="2AA43DA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8" w:type="pct"/>
            <w:gridSpan w:val="2"/>
            <w:tcBorders>
              <w:top w:val="single" w:sz="4" w:space="0" w:color="auto"/>
              <w:left w:val="nil"/>
              <w:right w:val="nil"/>
            </w:tcBorders>
            <w:shd w:val="clear" w:color="auto" w:fill="auto"/>
            <w:noWrap/>
            <w:vAlign w:val="bottom"/>
            <w:hideMark/>
          </w:tcPr>
          <w:p w14:paraId="79DE52D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24" w:type="pct"/>
            <w:gridSpan w:val="2"/>
            <w:tcBorders>
              <w:top w:val="single" w:sz="4" w:space="0" w:color="auto"/>
              <w:left w:val="nil"/>
              <w:right w:val="nil"/>
            </w:tcBorders>
            <w:shd w:val="clear" w:color="auto" w:fill="auto"/>
            <w:noWrap/>
            <w:vAlign w:val="bottom"/>
            <w:hideMark/>
          </w:tcPr>
          <w:p w14:paraId="611DB34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right w:val="nil"/>
            </w:tcBorders>
            <w:shd w:val="clear" w:color="auto" w:fill="auto"/>
            <w:noWrap/>
            <w:vAlign w:val="bottom"/>
            <w:hideMark/>
          </w:tcPr>
          <w:p w14:paraId="4B73F0F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right w:val="nil"/>
            </w:tcBorders>
            <w:shd w:val="clear" w:color="auto" w:fill="auto"/>
            <w:noWrap/>
            <w:vAlign w:val="bottom"/>
            <w:hideMark/>
          </w:tcPr>
          <w:p w14:paraId="39F0918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nil"/>
              <w:left w:val="nil"/>
              <w:bottom w:val="single" w:sz="4" w:space="0" w:color="FFFFFF" w:themeColor="background1"/>
            </w:tcBorders>
            <w:shd w:val="clear" w:color="auto" w:fill="auto"/>
            <w:noWrap/>
            <w:vAlign w:val="bottom"/>
            <w:hideMark/>
          </w:tcPr>
          <w:p w14:paraId="5D0B67F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bottom w:val="single" w:sz="4" w:space="0" w:color="FFFFFF" w:themeColor="background1"/>
              <w:right w:val="nil"/>
            </w:tcBorders>
            <w:shd w:val="clear" w:color="auto" w:fill="auto"/>
            <w:noWrap/>
            <w:vAlign w:val="bottom"/>
            <w:hideMark/>
          </w:tcPr>
          <w:p w14:paraId="19A067F8" w14:textId="77777777" w:rsidR="00212175" w:rsidRPr="00E203F9" w:rsidRDefault="00212175" w:rsidP="00212175">
            <w:pPr>
              <w:rPr>
                <w:rFonts w:ascii="Arial" w:hAnsi="Arial" w:cs="Arial"/>
                <w:sz w:val="16"/>
                <w:szCs w:val="16"/>
                <w:lang w:val="es-MX" w:eastAsia="es-MX"/>
              </w:rPr>
            </w:pPr>
          </w:p>
        </w:tc>
      </w:tr>
      <w:tr w:rsidR="00694E10" w:rsidRPr="00E203F9" w14:paraId="72107CC7" w14:textId="77777777" w:rsidTr="0031452F">
        <w:trPr>
          <w:gridAfter w:val="1"/>
          <w:wAfter w:w="19" w:type="pct"/>
          <w:trHeight w:val="8"/>
        </w:trPr>
        <w:tc>
          <w:tcPr>
            <w:tcW w:w="81" w:type="pct"/>
            <w:tcBorders>
              <w:top w:val="nil"/>
              <w:left w:val="nil"/>
              <w:bottom w:val="nil"/>
              <w:right w:val="single" w:sz="4" w:space="0" w:color="FFFFFF" w:themeColor="background1"/>
            </w:tcBorders>
            <w:shd w:val="clear" w:color="auto" w:fill="auto"/>
            <w:noWrap/>
            <w:vAlign w:val="bottom"/>
            <w:hideMark/>
          </w:tcPr>
          <w:p w14:paraId="466EA1B2" w14:textId="77777777" w:rsidR="00212175" w:rsidRPr="00E203F9" w:rsidRDefault="00212175" w:rsidP="00212175">
            <w:pPr>
              <w:rPr>
                <w:sz w:val="16"/>
                <w:szCs w:val="16"/>
                <w:lang w:val="es-MX" w:eastAsia="es-MX"/>
              </w:rPr>
            </w:pPr>
          </w:p>
        </w:tc>
        <w:tc>
          <w:tcPr>
            <w:tcW w:w="264"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bottom"/>
            <w:hideMark/>
          </w:tcPr>
          <w:p w14:paraId="1D3DFB6A" w14:textId="77777777" w:rsidR="00212175" w:rsidRPr="00E203F9" w:rsidRDefault="00212175" w:rsidP="00212175">
            <w:pPr>
              <w:rPr>
                <w:sz w:val="16"/>
                <w:szCs w:val="16"/>
                <w:lang w:val="es-MX" w:eastAsia="es-MX"/>
              </w:rPr>
            </w:pPr>
          </w:p>
        </w:tc>
        <w:tc>
          <w:tcPr>
            <w:tcW w:w="263"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6DE2CB80" w14:textId="77777777" w:rsidR="00212175" w:rsidRPr="00E203F9" w:rsidRDefault="00212175" w:rsidP="00212175">
            <w:pPr>
              <w:rPr>
                <w:sz w:val="16"/>
                <w:szCs w:val="16"/>
                <w:lang w:val="es-MX" w:eastAsia="es-MX"/>
              </w:rPr>
            </w:pPr>
          </w:p>
        </w:tc>
        <w:tc>
          <w:tcPr>
            <w:tcW w:w="250"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30A5DDF8" w14:textId="77777777" w:rsidR="00212175" w:rsidRPr="00E203F9" w:rsidRDefault="00212175" w:rsidP="00212175">
            <w:pPr>
              <w:rPr>
                <w:sz w:val="16"/>
                <w:szCs w:val="16"/>
                <w:lang w:val="es-MX" w:eastAsia="es-MX"/>
              </w:rPr>
            </w:pPr>
          </w:p>
        </w:tc>
        <w:tc>
          <w:tcPr>
            <w:tcW w:w="251"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66413F4B" w14:textId="77777777" w:rsidR="00212175" w:rsidRPr="00E203F9" w:rsidRDefault="00212175" w:rsidP="00212175">
            <w:pPr>
              <w:rPr>
                <w:sz w:val="16"/>
                <w:szCs w:val="16"/>
                <w:lang w:val="es-MX" w:eastAsia="es-MX"/>
              </w:rPr>
            </w:pPr>
          </w:p>
        </w:tc>
        <w:tc>
          <w:tcPr>
            <w:tcW w:w="217"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70261608" w14:textId="77777777" w:rsidR="00212175" w:rsidRPr="00E203F9" w:rsidRDefault="00212175" w:rsidP="00212175">
            <w:pPr>
              <w:rPr>
                <w:sz w:val="16"/>
                <w:szCs w:val="16"/>
                <w:lang w:val="es-MX" w:eastAsia="es-MX"/>
              </w:rPr>
            </w:pPr>
          </w:p>
        </w:tc>
        <w:tc>
          <w:tcPr>
            <w:tcW w:w="205"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00281F6E" w14:textId="77777777" w:rsidR="00212175" w:rsidRPr="00E203F9" w:rsidRDefault="00212175" w:rsidP="00212175">
            <w:pPr>
              <w:rPr>
                <w:sz w:val="16"/>
                <w:szCs w:val="16"/>
                <w:lang w:val="es-MX" w:eastAsia="es-MX"/>
              </w:rPr>
            </w:pPr>
          </w:p>
        </w:tc>
        <w:tc>
          <w:tcPr>
            <w:tcW w:w="281"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1E4A6F71" w14:textId="77777777" w:rsidR="00212175" w:rsidRPr="00E203F9" w:rsidRDefault="00212175" w:rsidP="00212175">
            <w:pPr>
              <w:rPr>
                <w:sz w:val="16"/>
                <w:szCs w:val="16"/>
                <w:lang w:val="es-MX" w:eastAsia="es-MX"/>
              </w:rPr>
            </w:pPr>
          </w:p>
        </w:tc>
        <w:tc>
          <w:tcPr>
            <w:tcW w:w="742"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28A20989" w14:textId="77777777" w:rsidR="00212175" w:rsidRPr="00E203F9" w:rsidRDefault="00212175" w:rsidP="00212175">
            <w:pPr>
              <w:rPr>
                <w:sz w:val="16"/>
                <w:szCs w:val="16"/>
                <w:lang w:val="es-MX" w:eastAsia="es-MX"/>
              </w:rPr>
            </w:pPr>
          </w:p>
        </w:tc>
        <w:tc>
          <w:tcPr>
            <w:tcW w:w="156"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6B549992" w14:textId="77777777" w:rsidR="00212175" w:rsidRPr="00E203F9" w:rsidRDefault="00212175" w:rsidP="00212175">
            <w:pPr>
              <w:rPr>
                <w:sz w:val="16"/>
                <w:szCs w:val="16"/>
                <w:lang w:val="es-MX" w:eastAsia="es-MX"/>
              </w:rPr>
            </w:pPr>
          </w:p>
        </w:tc>
        <w:tc>
          <w:tcPr>
            <w:tcW w:w="156"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279456D9" w14:textId="77777777" w:rsidR="00212175" w:rsidRPr="00E203F9" w:rsidRDefault="00212175" w:rsidP="00212175">
            <w:pPr>
              <w:rPr>
                <w:sz w:val="16"/>
                <w:szCs w:val="16"/>
                <w:lang w:val="es-MX" w:eastAsia="es-MX"/>
              </w:rPr>
            </w:pPr>
          </w:p>
        </w:tc>
        <w:tc>
          <w:tcPr>
            <w:tcW w:w="156"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00D49063" w14:textId="77777777" w:rsidR="00212175" w:rsidRPr="00E203F9" w:rsidRDefault="00212175" w:rsidP="00212175">
            <w:pPr>
              <w:rPr>
                <w:sz w:val="16"/>
                <w:szCs w:val="16"/>
                <w:lang w:val="es-MX" w:eastAsia="es-MX"/>
              </w:rPr>
            </w:pPr>
          </w:p>
        </w:tc>
        <w:tc>
          <w:tcPr>
            <w:tcW w:w="137"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75B3D95D" w14:textId="77777777" w:rsidR="00212175" w:rsidRPr="00E203F9" w:rsidRDefault="00212175" w:rsidP="00212175">
            <w:pPr>
              <w:rPr>
                <w:sz w:val="16"/>
                <w:szCs w:val="16"/>
                <w:lang w:val="es-MX" w:eastAsia="es-MX"/>
              </w:rPr>
            </w:pPr>
          </w:p>
        </w:tc>
        <w:tc>
          <w:tcPr>
            <w:tcW w:w="189"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0FA6B5DB" w14:textId="77777777" w:rsidR="00212175" w:rsidRPr="00E203F9" w:rsidRDefault="00212175" w:rsidP="00212175">
            <w:pPr>
              <w:rPr>
                <w:sz w:val="16"/>
                <w:szCs w:val="16"/>
                <w:lang w:val="es-MX" w:eastAsia="es-MX"/>
              </w:rPr>
            </w:pPr>
          </w:p>
        </w:tc>
        <w:tc>
          <w:tcPr>
            <w:tcW w:w="142" w:type="pct"/>
            <w:gridSpan w:val="2"/>
            <w:tcBorders>
              <w:left w:val="nil"/>
              <w:right w:val="nil"/>
            </w:tcBorders>
            <w:shd w:val="clear" w:color="auto" w:fill="auto"/>
            <w:noWrap/>
            <w:vAlign w:val="bottom"/>
            <w:hideMark/>
          </w:tcPr>
          <w:p w14:paraId="099B5553" w14:textId="77777777" w:rsidR="00212175" w:rsidRPr="00E203F9" w:rsidRDefault="00212175" w:rsidP="00212175">
            <w:pPr>
              <w:rPr>
                <w:sz w:val="16"/>
                <w:szCs w:val="16"/>
                <w:lang w:val="es-MX" w:eastAsia="es-MX"/>
              </w:rPr>
            </w:pPr>
          </w:p>
        </w:tc>
        <w:tc>
          <w:tcPr>
            <w:tcW w:w="142" w:type="pct"/>
            <w:gridSpan w:val="2"/>
            <w:tcBorders>
              <w:left w:val="nil"/>
              <w:right w:val="nil"/>
            </w:tcBorders>
            <w:shd w:val="clear" w:color="auto" w:fill="auto"/>
            <w:noWrap/>
            <w:vAlign w:val="bottom"/>
            <w:hideMark/>
          </w:tcPr>
          <w:p w14:paraId="2724FE90" w14:textId="77777777" w:rsidR="00212175" w:rsidRPr="00E203F9" w:rsidRDefault="00212175" w:rsidP="00212175">
            <w:pPr>
              <w:rPr>
                <w:sz w:val="16"/>
                <w:szCs w:val="16"/>
                <w:lang w:val="es-MX" w:eastAsia="es-MX"/>
              </w:rPr>
            </w:pPr>
          </w:p>
        </w:tc>
        <w:tc>
          <w:tcPr>
            <w:tcW w:w="155" w:type="pct"/>
            <w:gridSpan w:val="2"/>
            <w:tcBorders>
              <w:left w:val="nil"/>
              <w:right w:val="nil"/>
            </w:tcBorders>
            <w:shd w:val="clear" w:color="auto" w:fill="auto"/>
            <w:noWrap/>
            <w:vAlign w:val="bottom"/>
            <w:hideMark/>
          </w:tcPr>
          <w:p w14:paraId="514690A3" w14:textId="77777777" w:rsidR="00212175" w:rsidRPr="00E203F9" w:rsidRDefault="00212175" w:rsidP="00212175">
            <w:pPr>
              <w:rPr>
                <w:sz w:val="16"/>
                <w:szCs w:val="16"/>
                <w:lang w:val="es-MX" w:eastAsia="es-MX"/>
              </w:rPr>
            </w:pPr>
          </w:p>
        </w:tc>
        <w:tc>
          <w:tcPr>
            <w:tcW w:w="232" w:type="pct"/>
            <w:gridSpan w:val="2"/>
            <w:tcBorders>
              <w:left w:val="nil"/>
              <w:right w:val="nil"/>
            </w:tcBorders>
            <w:shd w:val="clear" w:color="auto" w:fill="auto"/>
            <w:noWrap/>
            <w:vAlign w:val="bottom"/>
            <w:hideMark/>
          </w:tcPr>
          <w:p w14:paraId="1B278B25" w14:textId="77777777" w:rsidR="00212175" w:rsidRPr="00E203F9" w:rsidRDefault="00212175" w:rsidP="00212175">
            <w:pPr>
              <w:rPr>
                <w:sz w:val="16"/>
                <w:szCs w:val="16"/>
                <w:lang w:val="es-MX" w:eastAsia="es-MX"/>
              </w:rPr>
            </w:pPr>
          </w:p>
        </w:tc>
        <w:tc>
          <w:tcPr>
            <w:tcW w:w="238" w:type="pct"/>
            <w:gridSpan w:val="2"/>
            <w:tcBorders>
              <w:left w:val="nil"/>
              <w:right w:val="nil"/>
            </w:tcBorders>
            <w:shd w:val="clear" w:color="auto" w:fill="auto"/>
            <w:noWrap/>
            <w:vAlign w:val="bottom"/>
            <w:hideMark/>
          </w:tcPr>
          <w:p w14:paraId="5711BA52" w14:textId="77777777" w:rsidR="00212175" w:rsidRPr="00E203F9" w:rsidRDefault="00212175" w:rsidP="00212175">
            <w:pPr>
              <w:rPr>
                <w:sz w:val="16"/>
                <w:szCs w:val="16"/>
                <w:lang w:val="es-MX" w:eastAsia="es-MX"/>
              </w:rPr>
            </w:pPr>
          </w:p>
        </w:tc>
        <w:tc>
          <w:tcPr>
            <w:tcW w:w="224" w:type="pct"/>
            <w:gridSpan w:val="2"/>
            <w:tcBorders>
              <w:left w:val="nil"/>
              <w:right w:val="nil"/>
            </w:tcBorders>
            <w:shd w:val="clear" w:color="auto" w:fill="auto"/>
            <w:noWrap/>
            <w:vAlign w:val="bottom"/>
            <w:hideMark/>
          </w:tcPr>
          <w:p w14:paraId="5E25B840" w14:textId="77777777" w:rsidR="00212175" w:rsidRPr="00E203F9" w:rsidRDefault="00212175" w:rsidP="00212175">
            <w:pPr>
              <w:rPr>
                <w:sz w:val="16"/>
                <w:szCs w:val="16"/>
                <w:lang w:val="es-MX" w:eastAsia="es-MX"/>
              </w:rPr>
            </w:pPr>
          </w:p>
        </w:tc>
        <w:tc>
          <w:tcPr>
            <w:tcW w:w="138" w:type="pct"/>
            <w:gridSpan w:val="2"/>
            <w:tcBorders>
              <w:left w:val="nil"/>
              <w:right w:val="nil"/>
            </w:tcBorders>
            <w:shd w:val="clear" w:color="auto" w:fill="auto"/>
            <w:noWrap/>
            <w:vAlign w:val="bottom"/>
            <w:hideMark/>
          </w:tcPr>
          <w:p w14:paraId="681A4EA2" w14:textId="77777777" w:rsidR="00212175" w:rsidRPr="00E203F9" w:rsidRDefault="00212175" w:rsidP="00212175">
            <w:pPr>
              <w:rPr>
                <w:sz w:val="16"/>
                <w:szCs w:val="16"/>
                <w:lang w:val="es-MX" w:eastAsia="es-MX"/>
              </w:rPr>
            </w:pPr>
          </w:p>
        </w:tc>
        <w:tc>
          <w:tcPr>
            <w:tcW w:w="138" w:type="pct"/>
            <w:gridSpan w:val="2"/>
            <w:tcBorders>
              <w:left w:val="nil"/>
              <w:right w:val="nil"/>
            </w:tcBorders>
            <w:shd w:val="clear" w:color="auto" w:fill="auto"/>
            <w:noWrap/>
            <w:vAlign w:val="bottom"/>
            <w:hideMark/>
          </w:tcPr>
          <w:p w14:paraId="54477F75" w14:textId="77777777" w:rsidR="00212175" w:rsidRPr="00E203F9" w:rsidRDefault="00212175" w:rsidP="00212175">
            <w:pPr>
              <w:rPr>
                <w:sz w:val="16"/>
                <w:szCs w:val="16"/>
                <w:lang w:val="es-MX" w:eastAsia="es-MX"/>
              </w:rPr>
            </w:pPr>
          </w:p>
        </w:tc>
        <w:tc>
          <w:tcPr>
            <w:tcW w:w="140" w:type="pct"/>
            <w:gridSpan w:val="2"/>
            <w:tcBorders>
              <w:top w:val="single" w:sz="4" w:space="0" w:color="FFFFFF" w:themeColor="background1"/>
              <w:left w:val="nil"/>
              <w:bottom w:val="single" w:sz="4" w:space="0" w:color="FFFFFF" w:themeColor="background1"/>
              <w:right w:val="nil"/>
            </w:tcBorders>
            <w:shd w:val="clear" w:color="auto" w:fill="auto"/>
            <w:noWrap/>
            <w:vAlign w:val="bottom"/>
            <w:hideMark/>
          </w:tcPr>
          <w:p w14:paraId="55F186D7" w14:textId="77777777" w:rsidR="00212175" w:rsidRPr="00E203F9" w:rsidRDefault="00212175" w:rsidP="00212175">
            <w:pPr>
              <w:rPr>
                <w:sz w:val="16"/>
                <w:szCs w:val="16"/>
                <w:lang w:val="es-MX" w:eastAsia="es-MX"/>
              </w:rPr>
            </w:pPr>
          </w:p>
        </w:tc>
        <w:tc>
          <w:tcPr>
            <w:tcW w:w="81" w:type="pct"/>
            <w:gridSpan w:val="2"/>
            <w:tcBorders>
              <w:top w:val="single" w:sz="4" w:space="0" w:color="FFFFFF" w:themeColor="background1"/>
              <w:left w:val="nil"/>
              <w:bottom w:val="nil"/>
              <w:right w:val="nil"/>
            </w:tcBorders>
            <w:shd w:val="clear" w:color="auto" w:fill="auto"/>
            <w:noWrap/>
            <w:vAlign w:val="bottom"/>
            <w:hideMark/>
          </w:tcPr>
          <w:p w14:paraId="2DCED00E" w14:textId="77777777" w:rsidR="00212175" w:rsidRPr="00E203F9" w:rsidRDefault="00212175" w:rsidP="00212175">
            <w:pPr>
              <w:rPr>
                <w:sz w:val="16"/>
                <w:szCs w:val="16"/>
                <w:lang w:val="es-MX" w:eastAsia="es-MX"/>
              </w:rPr>
            </w:pPr>
          </w:p>
        </w:tc>
      </w:tr>
      <w:tr w:rsidR="00694E10" w:rsidRPr="00E203F9" w14:paraId="02346027" w14:textId="77777777" w:rsidTr="0031452F">
        <w:trPr>
          <w:gridAfter w:val="1"/>
          <w:wAfter w:w="19" w:type="pct"/>
          <w:trHeight w:val="91"/>
        </w:trPr>
        <w:tc>
          <w:tcPr>
            <w:tcW w:w="81" w:type="pct"/>
            <w:tcBorders>
              <w:top w:val="nil"/>
              <w:left w:val="nil"/>
              <w:bottom w:val="nil"/>
              <w:right w:val="single" w:sz="4" w:space="0" w:color="FFFFFF" w:themeColor="background1"/>
            </w:tcBorders>
            <w:shd w:val="clear" w:color="auto" w:fill="auto"/>
            <w:noWrap/>
            <w:vAlign w:val="bottom"/>
            <w:hideMark/>
          </w:tcPr>
          <w:p w14:paraId="7D8FDA5F" w14:textId="77777777" w:rsidR="00212175" w:rsidRPr="00E203F9" w:rsidRDefault="00212175" w:rsidP="00212175">
            <w:pPr>
              <w:rPr>
                <w:sz w:val="16"/>
                <w:szCs w:val="16"/>
                <w:lang w:val="es-MX" w:eastAsia="es-MX"/>
              </w:rPr>
            </w:pPr>
          </w:p>
        </w:tc>
        <w:tc>
          <w:tcPr>
            <w:tcW w:w="264" w:type="pct"/>
            <w:tcBorders>
              <w:top w:val="single" w:sz="4" w:space="0" w:color="FFFFFF" w:themeColor="background1"/>
              <w:left w:val="single" w:sz="4" w:space="0" w:color="FFFFFF" w:themeColor="background1"/>
              <w:bottom w:val="nil"/>
              <w:right w:val="nil"/>
            </w:tcBorders>
            <w:shd w:val="clear" w:color="auto" w:fill="auto"/>
            <w:noWrap/>
            <w:vAlign w:val="bottom"/>
            <w:hideMark/>
          </w:tcPr>
          <w:p w14:paraId="12B966E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single" w:sz="4" w:space="0" w:color="FFFFFF" w:themeColor="background1"/>
              <w:left w:val="nil"/>
              <w:bottom w:val="nil"/>
              <w:right w:val="nil"/>
            </w:tcBorders>
            <w:shd w:val="clear" w:color="auto" w:fill="auto"/>
            <w:noWrap/>
            <w:vAlign w:val="bottom"/>
            <w:hideMark/>
          </w:tcPr>
          <w:p w14:paraId="6DAE41A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0" w:type="pct"/>
            <w:tcBorders>
              <w:top w:val="single" w:sz="4" w:space="0" w:color="FFFFFF" w:themeColor="background1"/>
              <w:left w:val="nil"/>
              <w:bottom w:val="nil"/>
              <w:right w:val="nil"/>
            </w:tcBorders>
            <w:shd w:val="clear" w:color="auto" w:fill="auto"/>
            <w:noWrap/>
            <w:vAlign w:val="bottom"/>
            <w:hideMark/>
          </w:tcPr>
          <w:p w14:paraId="511A70C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1" w:type="pct"/>
            <w:tcBorders>
              <w:top w:val="single" w:sz="4" w:space="0" w:color="FFFFFF" w:themeColor="background1"/>
              <w:left w:val="nil"/>
              <w:bottom w:val="nil"/>
              <w:right w:val="nil"/>
            </w:tcBorders>
            <w:shd w:val="clear" w:color="auto" w:fill="auto"/>
            <w:noWrap/>
            <w:vAlign w:val="bottom"/>
            <w:hideMark/>
          </w:tcPr>
          <w:p w14:paraId="7E663220"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17" w:type="pct"/>
            <w:tcBorders>
              <w:top w:val="single" w:sz="4" w:space="0" w:color="FFFFFF" w:themeColor="background1"/>
              <w:left w:val="nil"/>
              <w:bottom w:val="nil"/>
              <w:right w:val="nil"/>
            </w:tcBorders>
            <w:shd w:val="clear" w:color="auto" w:fill="auto"/>
            <w:noWrap/>
            <w:vAlign w:val="bottom"/>
            <w:hideMark/>
          </w:tcPr>
          <w:p w14:paraId="319DE4A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05" w:type="pct"/>
            <w:tcBorders>
              <w:top w:val="single" w:sz="4" w:space="0" w:color="FFFFFF" w:themeColor="background1"/>
              <w:left w:val="nil"/>
              <w:bottom w:val="nil"/>
              <w:right w:val="nil"/>
            </w:tcBorders>
            <w:shd w:val="clear" w:color="auto" w:fill="auto"/>
            <w:noWrap/>
            <w:vAlign w:val="bottom"/>
            <w:hideMark/>
          </w:tcPr>
          <w:p w14:paraId="115A557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81" w:type="pct"/>
            <w:tcBorders>
              <w:top w:val="single" w:sz="4" w:space="0" w:color="FFFFFF" w:themeColor="background1"/>
              <w:left w:val="nil"/>
              <w:bottom w:val="nil"/>
              <w:right w:val="nil"/>
            </w:tcBorders>
            <w:shd w:val="clear" w:color="auto" w:fill="auto"/>
            <w:noWrap/>
            <w:vAlign w:val="bottom"/>
            <w:hideMark/>
          </w:tcPr>
          <w:p w14:paraId="518D1B1B"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742" w:type="pct"/>
            <w:tcBorders>
              <w:top w:val="single" w:sz="4" w:space="0" w:color="FFFFFF" w:themeColor="background1"/>
              <w:left w:val="nil"/>
              <w:bottom w:val="nil"/>
              <w:right w:val="nil"/>
            </w:tcBorders>
            <w:shd w:val="clear" w:color="auto" w:fill="auto"/>
            <w:noWrap/>
            <w:vAlign w:val="bottom"/>
            <w:hideMark/>
          </w:tcPr>
          <w:p w14:paraId="2D55BE1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FFFFFF" w:themeColor="background1"/>
              <w:left w:val="nil"/>
              <w:bottom w:val="nil"/>
              <w:right w:val="nil"/>
            </w:tcBorders>
            <w:shd w:val="clear" w:color="auto" w:fill="auto"/>
            <w:noWrap/>
            <w:vAlign w:val="bottom"/>
            <w:hideMark/>
          </w:tcPr>
          <w:p w14:paraId="4D6A45A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FFFFFF" w:themeColor="background1"/>
              <w:left w:val="nil"/>
              <w:bottom w:val="nil"/>
              <w:right w:val="nil"/>
            </w:tcBorders>
            <w:shd w:val="clear" w:color="auto" w:fill="auto"/>
            <w:noWrap/>
            <w:vAlign w:val="bottom"/>
            <w:hideMark/>
          </w:tcPr>
          <w:p w14:paraId="01000F70"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FFFFFF" w:themeColor="background1"/>
              <w:left w:val="nil"/>
              <w:bottom w:val="nil"/>
              <w:right w:val="nil"/>
            </w:tcBorders>
            <w:shd w:val="clear" w:color="auto" w:fill="auto"/>
            <w:noWrap/>
            <w:vAlign w:val="bottom"/>
            <w:hideMark/>
          </w:tcPr>
          <w:p w14:paraId="7A5CEC6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7" w:type="pct"/>
            <w:tcBorders>
              <w:top w:val="single" w:sz="4" w:space="0" w:color="FFFFFF" w:themeColor="background1"/>
              <w:left w:val="nil"/>
              <w:bottom w:val="nil"/>
              <w:right w:val="nil"/>
            </w:tcBorders>
            <w:shd w:val="clear" w:color="auto" w:fill="auto"/>
            <w:noWrap/>
            <w:vAlign w:val="bottom"/>
            <w:hideMark/>
          </w:tcPr>
          <w:p w14:paraId="59E594B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89" w:type="pct"/>
            <w:tcBorders>
              <w:top w:val="single" w:sz="4" w:space="0" w:color="FFFFFF" w:themeColor="background1"/>
              <w:left w:val="nil"/>
              <w:bottom w:val="nil"/>
              <w:right w:val="nil"/>
            </w:tcBorders>
            <w:shd w:val="clear" w:color="auto" w:fill="auto"/>
            <w:noWrap/>
            <w:vAlign w:val="bottom"/>
            <w:hideMark/>
          </w:tcPr>
          <w:p w14:paraId="5787148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FFFFFF" w:themeColor="background1"/>
              <w:left w:val="nil"/>
              <w:bottom w:val="nil"/>
              <w:right w:val="nil"/>
            </w:tcBorders>
            <w:shd w:val="clear" w:color="auto" w:fill="auto"/>
            <w:noWrap/>
            <w:vAlign w:val="bottom"/>
            <w:hideMark/>
          </w:tcPr>
          <w:p w14:paraId="742AABDF"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FFFFFF" w:themeColor="background1"/>
              <w:left w:val="nil"/>
              <w:bottom w:val="nil"/>
              <w:right w:val="nil"/>
            </w:tcBorders>
            <w:shd w:val="clear" w:color="auto" w:fill="auto"/>
            <w:noWrap/>
            <w:vAlign w:val="bottom"/>
            <w:hideMark/>
          </w:tcPr>
          <w:p w14:paraId="24107264"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5" w:type="pct"/>
            <w:gridSpan w:val="2"/>
            <w:tcBorders>
              <w:top w:val="single" w:sz="4" w:space="0" w:color="FFFFFF" w:themeColor="background1"/>
              <w:left w:val="nil"/>
              <w:bottom w:val="nil"/>
              <w:right w:val="nil"/>
            </w:tcBorders>
            <w:shd w:val="clear" w:color="auto" w:fill="auto"/>
            <w:noWrap/>
            <w:vAlign w:val="bottom"/>
            <w:hideMark/>
          </w:tcPr>
          <w:p w14:paraId="26011ADB"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single" w:sz="4" w:space="0" w:color="FFFFFF" w:themeColor="background1"/>
              <w:left w:val="nil"/>
              <w:bottom w:val="nil"/>
              <w:right w:val="nil"/>
            </w:tcBorders>
            <w:shd w:val="clear" w:color="auto" w:fill="auto"/>
            <w:noWrap/>
            <w:vAlign w:val="bottom"/>
            <w:hideMark/>
          </w:tcPr>
          <w:p w14:paraId="137003B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8" w:type="pct"/>
            <w:gridSpan w:val="2"/>
            <w:tcBorders>
              <w:top w:val="single" w:sz="4" w:space="0" w:color="FFFFFF" w:themeColor="background1"/>
              <w:left w:val="nil"/>
              <w:bottom w:val="nil"/>
              <w:right w:val="nil"/>
            </w:tcBorders>
            <w:shd w:val="clear" w:color="auto" w:fill="auto"/>
            <w:noWrap/>
            <w:vAlign w:val="bottom"/>
            <w:hideMark/>
          </w:tcPr>
          <w:p w14:paraId="4B4AB01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24" w:type="pct"/>
            <w:gridSpan w:val="2"/>
            <w:tcBorders>
              <w:top w:val="single" w:sz="4" w:space="0" w:color="FFFFFF" w:themeColor="background1"/>
              <w:left w:val="nil"/>
              <w:bottom w:val="nil"/>
              <w:right w:val="nil"/>
            </w:tcBorders>
            <w:shd w:val="clear" w:color="auto" w:fill="auto"/>
            <w:noWrap/>
            <w:vAlign w:val="bottom"/>
            <w:hideMark/>
          </w:tcPr>
          <w:p w14:paraId="0B520F7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FFFFFF" w:themeColor="background1"/>
              <w:left w:val="nil"/>
              <w:bottom w:val="nil"/>
              <w:right w:val="nil"/>
            </w:tcBorders>
            <w:shd w:val="clear" w:color="auto" w:fill="auto"/>
            <w:noWrap/>
            <w:vAlign w:val="bottom"/>
            <w:hideMark/>
          </w:tcPr>
          <w:p w14:paraId="6628090B"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FFFFFF" w:themeColor="background1"/>
              <w:left w:val="nil"/>
              <w:bottom w:val="nil"/>
              <w:right w:val="nil"/>
            </w:tcBorders>
            <w:shd w:val="clear" w:color="auto" w:fill="auto"/>
            <w:noWrap/>
            <w:vAlign w:val="bottom"/>
            <w:hideMark/>
          </w:tcPr>
          <w:p w14:paraId="28EFC96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single" w:sz="4" w:space="0" w:color="FFFFFF" w:themeColor="background1"/>
              <w:left w:val="nil"/>
              <w:bottom w:val="nil"/>
            </w:tcBorders>
            <w:shd w:val="clear" w:color="auto" w:fill="auto"/>
            <w:noWrap/>
            <w:vAlign w:val="bottom"/>
            <w:hideMark/>
          </w:tcPr>
          <w:p w14:paraId="120E6F8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bottom w:val="nil"/>
              <w:right w:val="nil"/>
            </w:tcBorders>
            <w:shd w:val="clear" w:color="auto" w:fill="auto"/>
            <w:noWrap/>
            <w:vAlign w:val="bottom"/>
            <w:hideMark/>
          </w:tcPr>
          <w:p w14:paraId="4ED9523A" w14:textId="77777777" w:rsidR="00212175" w:rsidRPr="00E203F9" w:rsidRDefault="00212175" w:rsidP="00212175">
            <w:pPr>
              <w:rPr>
                <w:rFonts w:ascii="Arial" w:hAnsi="Arial" w:cs="Arial"/>
                <w:sz w:val="16"/>
                <w:szCs w:val="16"/>
                <w:lang w:val="es-MX" w:eastAsia="es-MX"/>
              </w:rPr>
            </w:pPr>
          </w:p>
        </w:tc>
      </w:tr>
      <w:tr w:rsidR="00440411" w:rsidRPr="00E203F9" w14:paraId="65EDCFB7" w14:textId="77777777" w:rsidTr="0031452F">
        <w:trPr>
          <w:trHeight w:val="16"/>
        </w:trPr>
        <w:tc>
          <w:tcPr>
            <w:tcW w:w="81" w:type="pct"/>
            <w:tcBorders>
              <w:top w:val="nil"/>
              <w:left w:val="nil"/>
              <w:bottom w:val="nil"/>
              <w:right w:val="single" w:sz="4" w:space="0" w:color="FFFFFF" w:themeColor="background1"/>
            </w:tcBorders>
            <w:shd w:val="clear" w:color="auto" w:fill="auto"/>
            <w:noWrap/>
            <w:vAlign w:val="bottom"/>
            <w:hideMark/>
          </w:tcPr>
          <w:p w14:paraId="2E596CEB"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37B4486B"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3749" w:type="pct"/>
            <w:gridSpan w:val="21"/>
            <w:tcBorders>
              <w:top w:val="nil"/>
              <w:left w:val="nil"/>
              <w:bottom w:val="nil"/>
              <w:right w:val="nil"/>
            </w:tcBorders>
            <w:shd w:val="clear" w:color="auto" w:fill="auto"/>
            <w:noWrap/>
            <w:vAlign w:val="bottom"/>
            <w:hideMark/>
          </w:tcPr>
          <w:p w14:paraId="1A4B019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NOMBRE COMPLETO DEL BENEFICIARIO, DENOMINACIÓN O RAZÓN SOCIAL</w:t>
            </w:r>
          </w:p>
        </w:tc>
        <w:tc>
          <w:tcPr>
            <w:tcW w:w="238" w:type="pct"/>
            <w:gridSpan w:val="2"/>
            <w:tcBorders>
              <w:top w:val="nil"/>
              <w:left w:val="nil"/>
              <w:bottom w:val="nil"/>
              <w:right w:val="nil"/>
            </w:tcBorders>
            <w:shd w:val="clear" w:color="auto" w:fill="auto"/>
            <w:noWrap/>
            <w:vAlign w:val="bottom"/>
            <w:hideMark/>
          </w:tcPr>
          <w:p w14:paraId="4A880991" w14:textId="77777777" w:rsidR="00212175" w:rsidRPr="00E203F9" w:rsidRDefault="00212175" w:rsidP="00212175">
            <w:pPr>
              <w:rPr>
                <w:rFonts w:ascii="Arial" w:hAnsi="Arial" w:cs="Arial"/>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5FE3DD1C" w14:textId="77777777" w:rsidR="00212175" w:rsidRPr="00E203F9" w:rsidRDefault="00212175" w:rsidP="00212175">
            <w:pPr>
              <w:rPr>
                <w:sz w:val="16"/>
                <w:szCs w:val="16"/>
                <w:lang w:val="es-MX" w:eastAsia="es-MX"/>
              </w:rPr>
            </w:pPr>
          </w:p>
        </w:tc>
        <w:tc>
          <w:tcPr>
            <w:tcW w:w="148" w:type="pct"/>
            <w:gridSpan w:val="2"/>
            <w:tcBorders>
              <w:top w:val="nil"/>
              <w:left w:val="nil"/>
              <w:bottom w:val="nil"/>
              <w:right w:val="nil"/>
            </w:tcBorders>
            <w:shd w:val="clear" w:color="auto" w:fill="auto"/>
            <w:noWrap/>
            <w:vAlign w:val="bottom"/>
            <w:hideMark/>
          </w:tcPr>
          <w:p w14:paraId="43A6686B" w14:textId="77777777" w:rsidR="00212175" w:rsidRPr="00E203F9" w:rsidRDefault="00212175" w:rsidP="00212175">
            <w:pPr>
              <w:rPr>
                <w:sz w:val="16"/>
                <w:szCs w:val="16"/>
                <w:lang w:val="es-MX" w:eastAsia="es-MX"/>
              </w:rPr>
            </w:pPr>
          </w:p>
        </w:tc>
        <w:tc>
          <w:tcPr>
            <w:tcW w:w="118" w:type="pct"/>
            <w:gridSpan w:val="2"/>
            <w:tcBorders>
              <w:top w:val="nil"/>
              <w:left w:val="nil"/>
              <w:bottom w:val="nil"/>
              <w:right w:val="nil"/>
            </w:tcBorders>
            <w:shd w:val="clear" w:color="auto" w:fill="auto"/>
            <w:noWrap/>
            <w:vAlign w:val="bottom"/>
            <w:hideMark/>
          </w:tcPr>
          <w:p w14:paraId="6200A444" w14:textId="77777777" w:rsidR="00212175" w:rsidRPr="00E203F9" w:rsidRDefault="00212175" w:rsidP="00212175">
            <w:pPr>
              <w:rPr>
                <w:sz w:val="16"/>
                <w:szCs w:val="16"/>
                <w:lang w:val="es-MX" w:eastAsia="es-MX"/>
              </w:rPr>
            </w:pPr>
          </w:p>
        </w:tc>
        <w:tc>
          <w:tcPr>
            <w:tcW w:w="99" w:type="pct"/>
            <w:gridSpan w:val="2"/>
            <w:tcBorders>
              <w:top w:val="nil"/>
              <w:left w:val="nil"/>
              <w:bottom w:val="nil"/>
            </w:tcBorders>
            <w:shd w:val="clear" w:color="auto" w:fill="auto"/>
            <w:noWrap/>
            <w:vAlign w:val="bottom"/>
            <w:hideMark/>
          </w:tcPr>
          <w:p w14:paraId="4DAAA4E9" w14:textId="14F6EE29" w:rsidR="00212175" w:rsidRPr="00E203F9" w:rsidRDefault="00212175" w:rsidP="005747FE">
            <w:pPr>
              <w:ind w:left="-12" w:firstLine="12"/>
              <w:rPr>
                <w:rFonts w:ascii="Arial" w:hAnsi="Arial" w:cs="Arial"/>
                <w:sz w:val="16"/>
                <w:szCs w:val="16"/>
                <w:lang w:val="es-MX" w:eastAsia="es-MX"/>
              </w:rPr>
            </w:pPr>
          </w:p>
        </w:tc>
        <w:tc>
          <w:tcPr>
            <w:tcW w:w="82" w:type="pct"/>
            <w:gridSpan w:val="2"/>
            <w:tcBorders>
              <w:top w:val="nil"/>
              <w:bottom w:val="nil"/>
              <w:right w:val="nil"/>
            </w:tcBorders>
            <w:shd w:val="clear" w:color="auto" w:fill="auto"/>
            <w:noWrap/>
            <w:vAlign w:val="bottom"/>
            <w:hideMark/>
          </w:tcPr>
          <w:p w14:paraId="2685612D" w14:textId="77777777" w:rsidR="00212175" w:rsidRPr="00E203F9" w:rsidRDefault="00212175" w:rsidP="00212175">
            <w:pPr>
              <w:rPr>
                <w:rFonts w:ascii="Arial" w:hAnsi="Arial" w:cs="Arial"/>
                <w:sz w:val="16"/>
                <w:szCs w:val="16"/>
                <w:lang w:val="es-MX" w:eastAsia="es-MX"/>
              </w:rPr>
            </w:pPr>
          </w:p>
        </w:tc>
      </w:tr>
      <w:tr w:rsidR="00694E10" w:rsidRPr="00E203F9" w14:paraId="507DE6CD"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6F468D8C"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00B12D8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single" w:sz="4" w:space="0" w:color="auto"/>
              <w:left w:val="single" w:sz="4" w:space="0" w:color="auto"/>
              <w:bottom w:val="single" w:sz="4" w:space="0" w:color="auto"/>
              <w:right w:val="nil"/>
            </w:tcBorders>
            <w:shd w:val="clear" w:color="auto" w:fill="auto"/>
            <w:noWrap/>
            <w:vAlign w:val="bottom"/>
            <w:hideMark/>
          </w:tcPr>
          <w:p w14:paraId="282D06B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0" w:type="pct"/>
            <w:tcBorders>
              <w:top w:val="single" w:sz="4" w:space="0" w:color="auto"/>
              <w:left w:val="nil"/>
              <w:bottom w:val="single" w:sz="4" w:space="0" w:color="auto"/>
              <w:right w:val="nil"/>
            </w:tcBorders>
            <w:shd w:val="clear" w:color="auto" w:fill="auto"/>
            <w:noWrap/>
            <w:vAlign w:val="bottom"/>
            <w:hideMark/>
          </w:tcPr>
          <w:p w14:paraId="626840F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549089C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17" w:type="pct"/>
            <w:tcBorders>
              <w:top w:val="single" w:sz="4" w:space="0" w:color="auto"/>
              <w:left w:val="nil"/>
              <w:bottom w:val="single" w:sz="4" w:space="0" w:color="auto"/>
              <w:right w:val="nil"/>
            </w:tcBorders>
            <w:shd w:val="clear" w:color="auto" w:fill="auto"/>
            <w:noWrap/>
            <w:vAlign w:val="bottom"/>
            <w:hideMark/>
          </w:tcPr>
          <w:p w14:paraId="48024AD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05" w:type="pct"/>
            <w:tcBorders>
              <w:top w:val="single" w:sz="4" w:space="0" w:color="auto"/>
              <w:left w:val="nil"/>
              <w:bottom w:val="single" w:sz="4" w:space="0" w:color="auto"/>
              <w:right w:val="nil"/>
            </w:tcBorders>
            <w:shd w:val="clear" w:color="auto" w:fill="auto"/>
            <w:noWrap/>
            <w:vAlign w:val="bottom"/>
            <w:hideMark/>
          </w:tcPr>
          <w:p w14:paraId="1AFE191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81" w:type="pct"/>
            <w:tcBorders>
              <w:top w:val="single" w:sz="4" w:space="0" w:color="auto"/>
              <w:left w:val="nil"/>
              <w:bottom w:val="single" w:sz="4" w:space="0" w:color="auto"/>
              <w:right w:val="nil"/>
            </w:tcBorders>
            <w:shd w:val="clear" w:color="auto" w:fill="auto"/>
            <w:noWrap/>
            <w:vAlign w:val="bottom"/>
            <w:hideMark/>
          </w:tcPr>
          <w:p w14:paraId="21161C71"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742" w:type="pct"/>
            <w:tcBorders>
              <w:top w:val="single" w:sz="4" w:space="0" w:color="auto"/>
              <w:left w:val="nil"/>
              <w:bottom w:val="single" w:sz="4" w:space="0" w:color="auto"/>
              <w:right w:val="nil"/>
            </w:tcBorders>
            <w:shd w:val="clear" w:color="auto" w:fill="auto"/>
            <w:noWrap/>
            <w:vAlign w:val="bottom"/>
            <w:hideMark/>
          </w:tcPr>
          <w:p w14:paraId="684DE9A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100973E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55B01C4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603A25A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7" w:type="pct"/>
            <w:tcBorders>
              <w:top w:val="single" w:sz="4" w:space="0" w:color="auto"/>
              <w:left w:val="nil"/>
              <w:bottom w:val="single" w:sz="4" w:space="0" w:color="auto"/>
              <w:right w:val="nil"/>
            </w:tcBorders>
            <w:shd w:val="clear" w:color="auto" w:fill="auto"/>
            <w:noWrap/>
            <w:vAlign w:val="bottom"/>
            <w:hideMark/>
          </w:tcPr>
          <w:p w14:paraId="31C2C77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186BE81F"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7EB49B5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71B84DA4"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nil"/>
            </w:tcBorders>
            <w:shd w:val="clear" w:color="auto" w:fill="auto"/>
            <w:noWrap/>
            <w:vAlign w:val="bottom"/>
            <w:hideMark/>
          </w:tcPr>
          <w:p w14:paraId="4687824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nil"/>
            </w:tcBorders>
            <w:shd w:val="clear" w:color="auto" w:fill="auto"/>
            <w:noWrap/>
            <w:vAlign w:val="bottom"/>
            <w:hideMark/>
          </w:tcPr>
          <w:p w14:paraId="579E388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6BEAB51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2631C90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5EF93E9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AE34A80"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1CADDEF4"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single" w:sz="4" w:space="0" w:color="FFFFFF" w:themeColor="background1"/>
            </w:tcBorders>
            <w:shd w:val="clear" w:color="auto" w:fill="auto"/>
            <w:noWrap/>
            <w:vAlign w:val="bottom"/>
            <w:hideMark/>
          </w:tcPr>
          <w:p w14:paraId="554EF0EF" w14:textId="77777777" w:rsidR="00212175" w:rsidRPr="00E203F9" w:rsidRDefault="00212175" w:rsidP="00212175">
            <w:pPr>
              <w:rPr>
                <w:rFonts w:ascii="Arial" w:hAnsi="Arial" w:cs="Arial"/>
                <w:sz w:val="16"/>
                <w:szCs w:val="16"/>
                <w:lang w:val="es-MX" w:eastAsia="es-MX"/>
              </w:rPr>
            </w:pPr>
          </w:p>
        </w:tc>
      </w:tr>
      <w:tr w:rsidR="00694E10" w:rsidRPr="00E203F9" w14:paraId="709F943A" w14:textId="77777777" w:rsidTr="0031452F">
        <w:trPr>
          <w:gridAfter w:val="1"/>
          <w:wAfter w:w="19" w:type="pct"/>
          <w:trHeight w:val="10"/>
        </w:trPr>
        <w:tc>
          <w:tcPr>
            <w:tcW w:w="81" w:type="pct"/>
            <w:tcBorders>
              <w:top w:val="nil"/>
              <w:left w:val="nil"/>
              <w:bottom w:val="nil"/>
              <w:right w:val="single" w:sz="4" w:space="0" w:color="FFFFFF" w:themeColor="background1"/>
            </w:tcBorders>
            <w:shd w:val="clear" w:color="auto" w:fill="auto"/>
            <w:noWrap/>
            <w:vAlign w:val="bottom"/>
            <w:hideMark/>
          </w:tcPr>
          <w:p w14:paraId="090C287C"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3279C0A4"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03E011C6" w14:textId="77777777" w:rsidR="00212175" w:rsidRPr="00E203F9"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46168344" w14:textId="77777777" w:rsidR="00212175" w:rsidRPr="00E203F9"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68B6933B" w14:textId="77777777" w:rsidR="00212175" w:rsidRPr="00E203F9"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3F3B1BDF" w14:textId="77777777" w:rsidR="00212175" w:rsidRPr="00E203F9"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59A900E5" w14:textId="77777777" w:rsidR="00212175" w:rsidRPr="00E203F9"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43942496" w14:textId="77777777" w:rsidR="00212175" w:rsidRPr="00E203F9"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254C6EB4"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003FAB90"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25A56152"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54934E7F" w14:textId="77777777" w:rsidR="00212175" w:rsidRPr="00E203F9"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32373FD8" w14:textId="77777777" w:rsidR="00212175" w:rsidRPr="00E203F9"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0C9915EB"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67EA80AE"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2A5788C6" w14:textId="77777777" w:rsidR="00212175" w:rsidRPr="00E203F9"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7B26ED8A" w14:textId="77777777" w:rsidR="00212175" w:rsidRPr="00E203F9"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1F73D0A1" w14:textId="77777777" w:rsidR="00212175" w:rsidRPr="00E203F9"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39176FF4" w14:textId="77777777" w:rsidR="00212175" w:rsidRPr="00E203F9"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532EB7B6"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424A9350"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420247DE" w14:textId="77777777" w:rsidR="00212175" w:rsidRPr="00E203F9" w:rsidRDefault="00212175"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6C8BE76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single" w:sz="4" w:space="0" w:color="FFFFFF" w:themeColor="background1"/>
            </w:tcBorders>
            <w:shd w:val="clear" w:color="auto" w:fill="auto"/>
            <w:noWrap/>
            <w:vAlign w:val="bottom"/>
            <w:hideMark/>
          </w:tcPr>
          <w:p w14:paraId="4E38B5B4" w14:textId="77777777" w:rsidR="00212175" w:rsidRPr="00E203F9" w:rsidRDefault="00212175" w:rsidP="00212175">
            <w:pPr>
              <w:rPr>
                <w:rFonts w:ascii="Arial" w:hAnsi="Arial" w:cs="Arial"/>
                <w:sz w:val="16"/>
                <w:szCs w:val="16"/>
                <w:lang w:val="es-MX" w:eastAsia="es-MX"/>
              </w:rPr>
            </w:pPr>
          </w:p>
        </w:tc>
      </w:tr>
      <w:tr w:rsidR="00440411" w:rsidRPr="00E203F9" w14:paraId="6DF48744" w14:textId="77777777" w:rsidTr="0031452F">
        <w:trPr>
          <w:trHeight w:val="16"/>
        </w:trPr>
        <w:tc>
          <w:tcPr>
            <w:tcW w:w="81" w:type="pct"/>
            <w:tcBorders>
              <w:top w:val="nil"/>
              <w:left w:val="nil"/>
              <w:bottom w:val="nil"/>
              <w:right w:val="single" w:sz="4" w:space="0" w:color="FFFFFF" w:themeColor="background1"/>
            </w:tcBorders>
            <w:shd w:val="clear" w:color="auto" w:fill="auto"/>
            <w:noWrap/>
            <w:vAlign w:val="bottom"/>
            <w:hideMark/>
          </w:tcPr>
          <w:p w14:paraId="35066D1B" w14:textId="77777777" w:rsidR="005747FE" w:rsidRPr="00E203F9" w:rsidRDefault="005747FE"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52947E59"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22" w:type="pct"/>
            <w:gridSpan w:val="9"/>
            <w:tcBorders>
              <w:top w:val="nil"/>
              <w:left w:val="nil"/>
              <w:bottom w:val="nil"/>
              <w:right w:val="nil"/>
            </w:tcBorders>
            <w:shd w:val="clear" w:color="auto" w:fill="auto"/>
            <w:noWrap/>
            <w:vAlign w:val="bottom"/>
            <w:hideMark/>
          </w:tcPr>
          <w:p w14:paraId="25BFF87F"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REGISTRO FEDERAL DE CONTRIBUYENTE</w:t>
            </w:r>
          </w:p>
        </w:tc>
        <w:tc>
          <w:tcPr>
            <w:tcW w:w="156" w:type="pct"/>
            <w:tcBorders>
              <w:top w:val="nil"/>
              <w:left w:val="nil"/>
              <w:bottom w:val="nil"/>
              <w:right w:val="nil"/>
            </w:tcBorders>
            <w:shd w:val="clear" w:color="auto" w:fill="auto"/>
            <w:noWrap/>
            <w:vAlign w:val="bottom"/>
            <w:hideMark/>
          </w:tcPr>
          <w:p w14:paraId="50ACE3A5" w14:textId="77777777" w:rsidR="005747FE" w:rsidRPr="00E203F9" w:rsidRDefault="005747FE" w:rsidP="00212175">
            <w:pPr>
              <w:rPr>
                <w:rFonts w:ascii="Arial" w:hAnsi="Arial" w:cs="Arial"/>
                <w:sz w:val="16"/>
                <w:szCs w:val="16"/>
                <w:lang w:val="es-MX" w:eastAsia="es-MX"/>
              </w:rPr>
            </w:pPr>
          </w:p>
        </w:tc>
        <w:tc>
          <w:tcPr>
            <w:tcW w:w="137" w:type="pct"/>
            <w:tcBorders>
              <w:top w:val="nil"/>
              <w:left w:val="nil"/>
              <w:bottom w:val="nil"/>
              <w:right w:val="nil"/>
            </w:tcBorders>
            <w:shd w:val="clear" w:color="auto" w:fill="auto"/>
            <w:noWrap/>
            <w:vAlign w:val="bottom"/>
            <w:hideMark/>
          </w:tcPr>
          <w:p w14:paraId="13A62409" w14:textId="77777777" w:rsidR="005747FE" w:rsidRPr="00E203F9" w:rsidRDefault="005747FE" w:rsidP="00212175">
            <w:pPr>
              <w:rPr>
                <w:sz w:val="16"/>
                <w:szCs w:val="16"/>
                <w:lang w:val="es-MX" w:eastAsia="es-MX"/>
              </w:rPr>
            </w:pPr>
          </w:p>
        </w:tc>
        <w:tc>
          <w:tcPr>
            <w:tcW w:w="262" w:type="pct"/>
            <w:gridSpan w:val="2"/>
            <w:tcBorders>
              <w:top w:val="nil"/>
              <w:left w:val="nil"/>
              <w:bottom w:val="nil"/>
              <w:right w:val="nil"/>
            </w:tcBorders>
            <w:shd w:val="clear" w:color="auto" w:fill="auto"/>
            <w:noWrap/>
            <w:vAlign w:val="bottom"/>
            <w:hideMark/>
          </w:tcPr>
          <w:p w14:paraId="67C120BE" w14:textId="77777777" w:rsidR="005747FE" w:rsidRPr="00E203F9" w:rsidRDefault="005747FE"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7712110E" w14:textId="77777777" w:rsidR="005747FE" w:rsidRPr="00E203F9" w:rsidRDefault="005747FE" w:rsidP="00212175">
            <w:pPr>
              <w:rPr>
                <w:sz w:val="16"/>
                <w:szCs w:val="16"/>
                <w:lang w:val="es-MX" w:eastAsia="es-MX"/>
              </w:rPr>
            </w:pPr>
          </w:p>
        </w:tc>
        <w:tc>
          <w:tcPr>
            <w:tcW w:w="145" w:type="pct"/>
            <w:gridSpan w:val="2"/>
            <w:tcBorders>
              <w:top w:val="nil"/>
              <w:left w:val="nil"/>
              <w:bottom w:val="nil"/>
              <w:right w:val="nil"/>
            </w:tcBorders>
            <w:shd w:val="clear" w:color="auto" w:fill="auto"/>
            <w:noWrap/>
            <w:vAlign w:val="bottom"/>
            <w:hideMark/>
          </w:tcPr>
          <w:p w14:paraId="0B2545D8" w14:textId="77777777" w:rsidR="005747FE" w:rsidRPr="00E203F9" w:rsidRDefault="005747FE" w:rsidP="00212175">
            <w:pPr>
              <w:rPr>
                <w:sz w:val="16"/>
                <w:szCs w:val="16"/>
                <w:lang w:val="es-MX" w:eastAsia="es-MX"/>
              </w:rPr>
            </w:pPr>
          </w:p>
        </w:tc>
        <w:tc>
          <w:tcPr>
            <w:tcW w:w="163" w:type="pct"/>
            <w:gridSpan w:val="2"/>
            <w:tcBorders>
              <w:top w:val="nil"/>
              <w:left w:val="nil"/>
              <w:bottom w:val="nil"/>
              <w:right w:val="nil"/>
            </w:tcBorders>
            <w:shd w:val="clear" w:color="auto" w:fill="auto"/>
            <w:noWrap/>
            <w:vAlign w:val="bottom"/>
            <w:hideMark/>
          </w:tcPr>
          <w:p w14:paraId="2FF51768" w14:textId="77777777" w:rsidR="005747FE" w:rsidRPr="00E203F9" w:rsidRDefault="005747FE" w:rsidP="00212175">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688FC380" w14:textId="77777777" w:rsidR="005747FE" w:rsidRPr="00E203F9" w:rsidRDefault="005747FE" w:rsidP="00212175">
            <w:pPr>
              <w:rPr>
                <w:sz w:val="16"/>
                <w:szCs w:val="16"/>
                <w:lang w:val="es-MX" w:eastAsia="es-MX"/>
              </w:rPr>
            </w:pPr>
          </w:p>
        </w:tc>
        <w:tc>
          <w:tcPr>
            <w:tcW w:w="825" w:type="pct"/>
            <w:gridSpan w:val="10"/>
            <w:tcBorders>
              <w:top w:val="nil"/>
              <w:left w:val="nil"/>
              <w:bottom w:val="nil"/>
              <w:right w:val="single" w:sz="4" w:space="0" w:color="FFFFFF" w:themeColor="background1"/>
            </w:tcBorders>
            <w:shd w:val="clear" w:color="auto" w:fill="auto"/>
            <w:noWrap/>
            <w:vAlign w:val="bottom"/>
            <w:hideMark/>
          </w:tcPr>
          <w:p w14:paraId="72D1BB19"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U.R. Y/O  ORG.</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7303A597" w14:textId="77777777" w:rsidR="005747FE" w:rsidRPr="00E203F9" w:rsidRDefault="005747FE" w:rsidP="00212175">
            <w:pPr>
              <w:rPr>
                <w:rFonts w:ascii="Arial" w:hAnsi="Arial" w:cs="Arial"/>
                <w:sz w:val="16"/>
                <w:szCs w:val="16"/>
                <w:lang w:val="es-MX" w:eastAsia="es-MX"/>
              </w:rPr>
            </w:pPr>
          </w:p>
        </w:tc>
      </w:tr>
      <w:tr w:rsidR="00694E10" w:rsidRPr="00E203F9" w14:paraId="50F70A1D" w14:textId="77777777" w:rsidTr="0031452F">
        <w:trPr>
          <w:gridAfter w:val="1"/>
          <w:wAfter w:w="19" w:type="pct"/>
          <w:trHeight w:val="45"/>
        </w:trPr>
        <w:tc>
          <w:tcPr>
            <w:tcW w:w="81" w:type="pct"/>
            <w:tcBorders>
              <w:top w:val="nil"/>
              <w:left w:val="nil"/>
              <w:bottom w:val="nil"/>
              <w:right w:val="single" w:sz="4" w:space="0" w:color="FFFFFF" w:themeColor="background1"/>
            </w:tcBorders>
            <w:shd w:val="clear" w:color="auto" w:fill="auto"/>
            <w:noWrap/>
            <w:vAlign w:val="bottom"/>
            <w:hideMark/>
          </w:tcPr>
          <w:p w14:paraId="58F62DD1"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77489D5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8FA7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343D2B0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29A975A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17" w:type="pct"/>
            <w:tcBorders>
              <w:top w:val="single" w:sz="4" w:space="0" w:color="auto"/>
              <w:left w:val="nil"/>
              <w:bottom w:val="single" w:sz="4" w:space="0" w:color="auto"/>
              <w:right w:val="single" w:sz="4" w:space="0" w:color="auto"/>
            </w:tcBorders>
            <w:shd w:val="clear" w:color="auto" w:fill="auto"/>
            <w:noWrap/>
            <w:vAlign w:val="bottom"/>
            <w:hideMark/>
          </w:tcPr>
          <w:p w14:paraId="6514538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05" w:type="pct"/>
            <w:tcBorders>
              <w:top w:val="nil"/>
              <w:left w:val="nil"/>
              <w:bottom w:val="nil"/>
              <w:right w:val="nil"/>
            </w:tcBorders>
            <w:shd w:val="clear" w:color="auto" w:fill="auto"/>
            <w:noWrap/>
            <w:vAlign w:val="bottom"/>
            <w:hideMark/>
          </w:tcPr>
          <w:p w14:paraId="57D5282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xml:space="preserve">   -</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320C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06BDA214"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33FF91B0"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6E84DE2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7A4BA0D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14:paraId="426618C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89" w:type="pct"/>
            <w:tcBorders>
              <w:top w:val="nil"/>
              <w:left w:val="nil"/>
              <w:bottom w:val="nil"/>
              <w:right w:val="nil"/>
            </w:tcBorders>
            <w:shd w:val="clear" w:color="auto" w:fill="auto"/>
            <w:noWrap/>
            <w:vAlign w:val="bottom"/>
            <w:hideMark/>
          </w:tcPr>
          <w:p w14:paraId="61D10E1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xml:space="preserve">   -</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7527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15C46B1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single" w:sz="4" w:space="0" w:color="auto"/>
            </w:tcBorders>
            <w:shd w:val="clear" w:color="auto" w:fill="auto"/>
            <w:noWrap/>
            <w:vAlign w:val="bottom"/>
            <w:hideMark/>
          </w:tcPr>
          <w:p w14:paraId="2B4D177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nil"/>
              <w:left w:val="nil"/>
              <w:bottom w:val="nil"/>
              <w:right w:val="nil"/>
            </w:tcBorders>
            <w:shd w:val="clear" w:color="auto" w:fill="auto"/>
            <w:noWrap/>
            <w:vAlign w:val="bottom"/>
            <w:hideMark/>
          </w:tcPr>
          <w:p w14:paraId="478AF0D9" w14:textId="77777777" w:rsidR="00212175" w:rsidRPr="00E203F9" w:rsidRDefault="00212175" w:rsidP="00212175">
            <w:pPr>
              <w:rPr>
                <w:rFonts w:ascii="Arial" w:hAnsi="Arial" w:cs="Arial"/>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384697E3" w14:textId="77777777" w:rsidR="00212175" w:rsidRPr="00E203F9" w:rsidRDefault="00212175" w:rsidP="00212175">
            <w:pPr>
              <w:rPr>
                <w:sz w:val="16"/>
                <w:szCs w:val="16"/>
                <w:lang w:val="es-MX" w:eastAsia="es-MX"/>
              </w:rPr>
            </w:pPr>
          </w:p>
        </w:tc>
        <w:tc>
          <w:tcPr>
            <w:tcW w:w="22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DBE41"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6B86E78"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C72EDE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701D7781"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357E7FBB" w14:textId="77777777" w:rsidR="00212175" w:rsidRPr="00E203F9" w:rsidRDefault="00212175" w:rsidP="00212175">
            <w:pPr>
              <w:rPr>
                <w:rFonts w:ascii="Arial" w:hAnsi="Arial" w:cs="Arial"/>
                <w:sz w:val="16"/>
                <w:szCs w:val="16"/>
                <w:lang w:val="es-MX" w:eastAsia="es-MX"/>
              </w:rPr>
            </w:pPr>
          </w:p>
        </w:tc>
      </w:tr>
      <w:tr w:rsidR="00694E10" w:rsidRPr="00E203F9" w14:paraId="169293BA" w14:textId="77777777" w:rsidTr="0031452F">
        <w:trPr>
          <w:gridAfter w:val="1"/>
          <w:wAfter w:w="19" w:type="pct"/>
          <w:trHeight w:val="10"/>
        </w:trPr>
        <w:tc>
          <w:tcPr>
            <w:tcW w:w="81" w:type="pct"/>
            <w:tcBorders>
              <w:top w:val="nil"/>
              <w:left w:val="nil"/>
              <w:bottom w:val="nil"/>
              <w:right w:val="single" w:sz="4" w:space="0" w:color="FFFFFF" w:themeColor="background1"/>
            </w:tcBorders>
            <w:shd w:val="clear" w:color="auto" w:fill="auto"/>
            <w:noWrap/>
            <w:vAlign w:val="bottom"/>
            <w:hideMark/>
          </w:tcPr>
          <w:p w14:paraId="304BEAEE"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6B80719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3993AD57" w14:textId="77777777" w:rsidR="00212175" w:rsidRPr="00E203F9"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716DAEA8" w14:textId="77777777" w:rsidR="00212175" w:rsidRPr="00E203F9"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17D24AE2" w14:textId="77777777" w:rsidR="00212175" w:rsidRPr="00E203F9"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798F90A5" w14:textId="77777777" w:rsidR="00212175" w:rsidRPr="00E203F9"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13AD1443" w14:textId="77777777" w:rsidR="00212175" w:rsidRPr="00E203F9"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71EF0DCD" w14:textId="77777777" w:rsidR="00212175" w:rsidRPr="00E203F9"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7AF16BE7"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1AC575A1"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243E6CF1"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09E63006" w14:textId="77777777" w:rsidR="00212175" w:rsidRPr="00E203F9"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5ECCFAD1" w14:textId="77777777" w:rsidR="00212175" w:rsidRPr="00E203F9"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78BF1D4E"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56D4436D"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282BA3CF" w14:textId="77777777" w:rsidR="00212175" w:rsidRPr="00E203F9"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2D3815AA" w14:textId="77777777" w:rsidR="00212175" w:rsidRPr="00E203F9"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5BA3EFF3" w14:textId="77777777" w:rsidR="00212175" w:rsidRPr="00E203F9"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3B392B46" w14:textId="77777777" w:rsidR="00212175" w:rsidRPr="00E203F9"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1B3DE8C9"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31181E05"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054465BC" w14:textId="77777777" w:rsidR="00212175" w:rsidRPr="00E203F9" w:rsidRDefault="00212175"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2BFF8E74"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0608B19D" w14:textId="77777777" w:rsidR="00212175" w:rsidRPr="00E203F9" w:rsidRDefault="00212175" w:rsidP="00212175">
            <w:pPr>
              <w:rPr>
                <w:rFonts w:ascii="Arial" w:hAnsi="Arial" w:cs="Arial"/>
                <w:sz w:val="16"/>
                <w:szCs w:val="16"/>
                <w:lang w:val="es-MX" w:eastAsia="es-MX"/>
              </w:rPr>
            </w:pPr>
          </w:p>
        </w:tc>
      </w:tr>
      <w:tr w:rsidR="00694E10" w:rsidRPr="00E203F9" w14:paraId="2754B956"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66CCA722" w14:textId="77777777" w:rsidR="00440411" w:rsidRPr="00E203F9" w:rsidRDefault="00440411"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5434A3C9" w14:textId="77777777" w:rsidR="00440411" w:rsidRPr="00E203F9" w:rsidRDefault="00440411"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514" w:type="pct"/>
            <w:gridSpan w:val="2"/>
            <w:tcBorders>
              <w:top w:val="nil"/>
              <w:left w:val="nil"/>
              <w:bottom w:val="nil"/>
              <w:right w:val="nil"/>
            </w:tcBorders>
            <w:shd w:val="clear" w:color="auto" w:fill="auto"/>
            <w:noWrap/>
            <w:vAlign w:val="bottom"/>
            <w:hideMark/>
          </w:tcPr>
          <w:p w14:paraId="6FF48BB9" w14:textId="513BC5F6" w:rsidR="00440411" w:rsidRPr="00E203F9" w:rsidRDefault="00440411" w:rsidP="00212175">
            <w:pPr>
              <w:rPr>
                <w:sz w:val="16"/>
                <w:szCs w:val="16"/>
                <w:lang w:val="es-MX" w:eastAsia="es-MX"/>
              </w:rPr>
            </w:pPr>
            <w:r w:rsidRPr="00E203F9">
              <w:rPr>
                <w:rFonts w:ascii="Arial" w:hAnsi="Arial" w:cs="Arial"/>
                <w:sz w:val="16"/>
                <w:szCs w:val="16"/>
                <w:lang w:val="es-MX" w:eastAsia="es-MX"/>
              </w:rPr>
              <w:t>CURP</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12768" w14:textId="77777777" w:rsidR="00440411" w:rsidRPr="00E203F9" w:rsidRDefault="00440411"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17" w:type="pct"/>
            <w:tcBorders>
              <w:top w:val="single" w:sz="4" w:space="0" w:color="auto"/>
              <w:left w:val="nil"/>
              <w:bottom w:val="single" w:sz="4" w:space="0" w:color="auto"/>
              <w:right w:val="single" w:sz="4" w:space="0" w:color="auto"/>
            </w:tcBorders>
            <w:shd w:val="clear" w:color="auto" w:fill="auto"/>
            <w:noWrap/>
            <w:vAlign w:val="bottom"/>
            <w:hideMark/>
          </w:tcPr>
          <w:p w14:paraId="28717A41" w14:textId="77777777" w:rsidR="00440411" w:rsidRPr="00E203F9" w:rsidRDefault="00440411"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14:paraId="246BCF4E" w14:textId="77777777" w:rsidR="00440411" w:rsidRPr="00E203F9" w:rsidRDefault="00440411"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14:paraId="56FCA5F2" w14:textId="77777777" w:rsidR="00440411" w:rsidRPr="00E203F9" w:rsidRDefault="00440411"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3577211D" w14:textId="77777777" w:rsidR="00440411" w:rsidRPr="00E203F9" w:rsidRDefault="00440411"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363E141A" w14:textId="77777777" w:rsidR="00440411" w:rsidRPr="00E203F9" w:rsidRDefault="00440411"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0695F6A0" w14:textId="77777777" w:rsidR="00440411" w:rsidRPr="00E203F9" w:rsidRDefault="00440411"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42230F0C" w14:textId="77777777" w:rsidR="00440411" w:rsidRPr="00E203F9" w:rsidRDefault="00440411"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14:paraId="56051EAB" w14:textId="77777777" w:rsidR="00440411" w:rsidRPr="00E203F9" w:rsidRDefault="00440411"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89" w:type="pct"/>
            <w:tcBorders>
              <w:top w:val="single" w:sz="4" w:space="0" w:color="auto"/>
              <w:left w:val="nil"/>
              <w:bottom w:val="single" w:sz="4" w:space="0" w:color="auto"/>
              <w:right w:val="single" w:sz="4" w:space="0" w:color="auto"/>
            </w:tcBorders>
            <w:shd w:val="clear" w:color="auto" w:fill="auto"/>
            <w:noWrap/>
            <w:vAlign w:val="bottom"/>
            <w:hideMark/>
          </w:tcPr>
          <w:p w14:paraId="1D7661C3" w14:textId="77777777" w:rsidR="00440411" w:rsidRPr="00E203F9" w:rsidRDefault="00440411"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61912EEF" w14:textId="77777777" w:rsidR="00440411" w:rsidRPr="00E203F9" w:rsidRDefault="00440411"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19C27067" w14:textId="77777777" w:rsidR="00440411" w:rsidRPr="00E203F9" w:rsidRDefault="00440411"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35ED045" w14:textId="77777777" w:rsidR="00440411" w:rsidRPr="00E203F9" w:rsidRDefault="00440411"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bottom"/>
            <w:hideMark/>
          </w:tcPr>
          <w:p w14:paraId="7768D163" w14:textId="77777777" w:rsidR="00440411" w:rsidRPr="00E203F9" w:rsidRDefault="00440411"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B35B981" w14:textId="77777777" w:rsidR="00440411" w:rsidRPr="00E203F9" w:rsidRDefault="00440411"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71A4B21" w14:textId="77777777" w:rsidR="00440411" w:rsidRPr="00E203F9" w:rsidRDefault="00440411"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6C0EC7B" w14:textId="77777777" w:rsidR="00440411" w:rsidRPr="00E203F9" w:rsidRDefault="00440411"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23D0D11" w14:textId="77777777" w:rsidR="00440411" w:rsidRPr="00E203F9" w:rsidRDefault="00440411"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1B2B0B9C" w14:textId="77777777" w:rsidR="00440411" w:rsidRPr="00E203F9" w:rsidRDefault="00440411"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5D692F9E" w14:textId="77777777" w:rsidR="00440411" w:rsidRPr="00E203F9" w:rsidRDefault="00440411" w:rsidP="00212175">
            <w:pPr>
              <w:rPr>
                <w:rFonts w:ascii="Arial" w:hAnsi="Arial" w:cs="Arial"/>
                <w:sz w:val="16"/>
                <w:szCs w:val="16"/>
                <w:lang w:val="es-MX" w:eastAsia="es-MX"/>
              </w:rPr>
            </w:pPr>
          </w:p>
        </w:tc>
      </w:tr>
      <w:tr w:rsidR="00694E10" w:rsidRPr="00E203F9" w14:paraId="322E5DE4" w14:textId="77777777" w:rsidTr="0031452F">
        <w:trPr>
          <w:gridAfter w:val="1"/>
          <w:wAfter w:w="19" w:type="pct"/>
          <w:trHeight w:val="10"/>
        </w:trPr>
        <w:tc>
          <w:tcPr>
            <w:tcW w:w="81" w:type="pct"/>
            <w:tcBorders>
              <w:top w:val="nil"/>
              <w:left w:val="nil"/>
              <w:bottom w:val="nil"/>
              <w:right w:val="single" w:sz="4" w:space="0" w:color="FFFFFF" w:themeColor="background1"/>
            </w:tcBorders>
            <w:shd w:val="clear" w:color="auto" w:fill="auto"/>
            <w:noWrap/>
            <w:vAlign w:val="bottom"/>
            <w:hideMark/>
          </w:tcPr>
          <w:p w14:paraId="7856D229"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35C9586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0850EAF1" w14:textId="77777777" w:rsidR="00212175" w:rsidRPr="00E203F9"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2351E7A2" w14:textId="77777777" w:rsidR="00212175" w:rsidRPr="00E203F9"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183001A7" w14:textId="77777777" w:rsidR="00212175" w:rsidRPr="00E203F9"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04BC284E" w14:textId="77777777" w:rsidR="00212175" w:rsidRPr="00E203F9"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4162FA7F" w14:textId="77777777" w:rsidR="00212175" w:rsidRPr="00E203F9"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0D30C2E4" w14:textId="77777777" w:rsidR="00212175" w:rsidRPr="00E203F9"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22B155C2"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0833BE69"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41C67D5"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10C83E3C" w14:textId="77777777" w:rsidR="00212175" w:rsidRPr="00E203F9"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6D082DD4" w14:textId="77777777" w:rsidR="00212175" w:rsidRPr="00E203F9"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6DD31A65"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56A8829C"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19A7867F" w14:textId="77777777" w:rsidR="00212175" w:rsidRPr="00E203F9"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4ADF7839" w14:textId="77777777" w:rsidR="00212175" w:rsidRPr="00E203F9"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7A14047C" w14:textId="77777777" w:rsidR="00212175" w:rsidRPr="00E203F9"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6CFD0AD2" w14:textId="77777777" w:rsidR="00212175" w:rsidRPr="00E203F9"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42950B35"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6ADBBFE7"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0B5DDDFC" w14:textId="77777777" w:rsidR="00212175" w:rsidRPr="00E203F9" w:rsidRDefault="00212175"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2B19B0B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139E123D" w14:textId="77777777" w:rsidR="00212175" w:rsidRPr="00E203F9" w:rsidRDefault="00212175" w:rsidP="00212175">
            <w:pPr>
              <w:rPr>
                <w:rFonts w:ascii="Arial" w:hAnsi="Arial" w:cs="Arial"/>
                <w:sz w:val="16"/>
                <w:szCs w:val="16"/>
                <w:lang w:val="es-MX" w:eastAsia="es-MX"/>
              </w:rPr>
            </w:pPr>
          </w:p>
        </w:tc>
      </w:tr>
      <w:tr w:rsidR="00694E10" w:rsidRPr="00E203F9" w14:paraId="2BE02465" w14:textId="77777777" w:rsidTr="0031452F">
        <w:trPr>
          <w:gridAfter w:val="1"/>
          <w:wAfter w:w="19" w:type="pct"/>
          <w:trHeight w:val="152"/>
        </w:trPr>
        <w:tc>
          <w:tcPr>
            <w:tcW w:w="81" w:type="pct"/>
            <w:tcBorders>
              <w:top w:val="nil"/>
              <w:left w:val="nil"/>
              <w:bottom w:val="nil"/>
              <w:right w:val="single" w:sz="4" w:space="0" w:color="FFFFFF" w:themeColor="background1"/>
            </w:tcBorders>
            <w:shd w:val="clear" w:color="auto" w:fill="auto"/>
            <w:noWrap/>
            <w:vAlign w:val="bottom"/>
            <w:hideMark/>
          </w:tcPr>
          <w:p w14:paraId="14E30988"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64F1568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514" w:type="pct"/>
            <w:gridSpan w:val="2"/>
            <w:tcBorders>
              <w:top w:val="nil"/>
              <w:left w:val="nil"/>
              <w:bottom w:val="nil"/>
              <w:right w:val="nil"/>
            </w:tcBorders>
            <w:shd w:val="clear" w:color="auto" w:fill="auto"/>
            <w:noWrap/>
            <w:vAlign w:val="bottom"/>
            <w:hideMark/>
          </w:tcPr>
          <w:p w14:paraId="1990AA99" w14:textId="159B5BC5" w:rsidR="00212175" w:rsidRPr="00E203F9" w:rsidRDefault="00440411" w:rsidP="00212175">
            <w:pPr>
              <w:rPr>
                <w:rFonts w:ascii="Arial" w:hAnsi="Arial" w:cs="Arial"/>
                <w:sz w:val="16"/>
                <w:szCs w:val="16"/>
                <w:lang w:val="es-MX" w:eastAsia="es-MX"/>
              </w:rPr>
            </w:pPr>
            <w:r w:rsidRPr="00E203F9">
              <w:rPr>
                <w:rFonts w:ascii="Arial" w:hAnsi="Arial" w:cs="Arial"/>
                <w:sz w:val="16"/>
                <w:szCs w:val="16"/>
                <w:lang w:val="es-MX" w:eastAsia="es-MX"/>
              </w:rPr>
              <w:t>DOMICILIO CALLE</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14:paraId="5DED5C3D"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217" w:type="pct"/>
            <w:tcBorders>
              <w:top w:val="single" w:sz="4" w:space="0" w:color="auto"/>
              <w:left w:val="nil"/>
              <w:bottom w:val="single" w:sz="4" w:space="0" w:color="auto"/>
              <w:right w:val="nil"/>
            </w:tcBorders>
            <w:shd w:val="clear" w:color="auto" w:fill="auto"/>
            <w:noWrap/>
            <w:vAlign w:val="bottom"/>
            <w:hideMark/>
          </w:tcPr>
          <w:p w14:paraId="75F873E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05" w:type="pct"/>
            <w:tcBorders>
              <w:top w:val="single" w:sz="4" w:space="0" w:color="auto"/>
              <w:left w:val="nil"/>
              <w:bottom w:val="single" w:sz="4" w:space="0" w:color="auto"/>
              <w:right w:val="nil"/>
            </w:tcBorders>
            <w:shd w:val="clear" w:color="auto" w:fill="auto"/>
            <w:noWrap/>
            <w:vAlign w:val="bottom"/>
            <w:hideMark/>
          </w:tcPr>
          <w:p w14:paraId="5782C29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81" w:type="pct"/>
            <w:tcBorders>
              <w:top w:val="single" w:sz="4" w:space="0" w:color="auto"/>
              <w:left w:val="nil"/>
              <w:bottom w:val="single" w:sz="4" w:space="0" w:color="auto"/>
              <w:right w:val="nil"/>
            </w:tcBorders>
            <w:shd w:val="clear" w:color="auto" w:fill="auto"/>
            <w:noWrap/>
            <w:vAlign w:val="bottom"/>
            <w:hideMark/>
          </w:tcPr>
          <w:p w14:paraId="4E70609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742" w:type="pct"/>
            <w:tcBorders>
              <w:top w:val="single" w:sz="4" w:space="0" w:color="auto"/>
              <w:left w:val="nil"/>
              <w:bottom w:val="single" w:sz="4" w:space="0" w:color="auto"/>
              <w:right w:val="nil"/>
            </w:tcBorders>
            <w:shd w:val="clear" w:color="auto" w:fill="auto"/>
            <w:noWrap/>
            <w:vAlign w:val="bottom"/>
            <w:hideMark/>
          </w:tcPr>
          <w:p w14:paraId="4836681B"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6A44B92F"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6981370F"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1D2A2560"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7" w:type="pct"/>
            <w:tcBorders>
              <w:top w:val="single" w:sz="4" w:space="0" w:color="auto"/>
              <w:left w:val="nil"/>
              <w:bottom w:val="single" w:sz="4" w:space="0" w:color="auto"/>
              <w:right w:val="nil"/>
            </w:tcBorders>
            <w:shd w:val="clear" w:color="auto" w:fill="auto"/>
            <w:noWrap/>
            <w:vAlign w:val="bottom"/>
            <w:hideMark/>
          </w:tcPr>
          <w:p w14:paraId="74E88F11"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18C56C0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68CEDF5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635B551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nil"/>
            </w:tcBorders>
            <w:shd w:val="clear" w:color="auto" w:fill="auto"/>
            <w:noWrap/>
            <w:vAlign w:val="bottom"/>
            <w:hideMark/>
          </w:tcPr>
          <w:p w14:paraId="41DD161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nil"/>
            </w:tcBorders>
            <w:shd w:val="clear" w:color="auto" w:fill="auto"/>
            <w:noWrap/>
            <w:vAlign w:val="bottom"/>
            <w:hideMark/>
          </w:tcPr>
          <w:p w14:paraId="59A496E4"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1A3D8751"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457CE3C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633B095B"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AE2CD8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19F2F22F"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1841B597" w14:textId="77777777" w:rsidR="00212175" w:rsidRPr="00E203F9" w:rsidRDefault="00212175" w:rsidP="00212175">
            <w:pPr>
              <w:rPr>
                <w:rFonts w:ascii="Arial" w:hAnsi="Arial" w:cs="Arial"/>
                <w:sz w:val="16"/>
                <w:szCs w:val="16"/>
                <w:lang w:val="es-MX" w:eastAsia="es-MX"/>
              </w:rPr>
            </w:pPr>
          </w:p>
        </w:tc>
      </w:tr>
      <w:tr w:rsidR="00440411" w:rsidRPr="00E203F9" w14:paraId="1AEACEA4" w14:textId="77777777" w:rsidTr="0031452F">
        <w:trPr>
          <w:trHeight w:val="16"/>
        </w:trPr>
        <w:tc>
          <w:tcPr>
            <w:tcW w:w="81" w:type="pct"/>
            <w:tcBorders>
              <w:top w:val="nil"/>
              <w:left w:val="nil"/>
              <w:bottom w:val="nil"/>
              <w:right w:val="single" w:sz="4" w:space="0" w:color="FFFFFF" w:themeColor="background1"/>
            </w:tcBorders>
            <w:shd w:val="clear" w:color="auto" w:fill="auto"/>
            <w:noWrap/>
            <w:vAlign w:val="bottom"/>
            <w:hideMark/>
          </w:tcPr>
          <w:p w14:paraId="00B0D7F8" w14:textId="77777777" w:rsidR="005747FE" w:rsidRPr="00E203F9" w:rsidRDefault="005747FE"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1B59EC22"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187" w:type="pct"/>
            <w:gridSpan w:val="5"/>
            <w:tcBorders>
              <w:top w:val="nil"/>
              <w:left w:val="nil"/>
              <w:bottom w:val="nil"/>
              <w:right w:val="nil"/>
            </w:tcBorders>
            <w:shd w:val="clear" w:color="auto" w:fill="auto"/>
            <w:noWrap/>
            <w:vAlign w:val="bottom"/>
            <w:hideMark/>
          </w:tcPr>
          <w:p w14:paraId="63C4A02E"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NUMERO EXTERIOR</w:t>
            </w:r>
          </w:p>
        </w:tc>
        <w:tc>
          <w:tcPr>
            <w:tcW w:w="1491" w:type="pct"/>
            <w:gridSpan w:val="5"/>
            <w:tcBorders>
              <w:top w:val="nil"/>
              <w:left w:val="nil"/>
              <w:bottom w:val="nil"/>
              <w:right w:val="nil"/>
            </w:tcBorders>
            <w:shd w:val="clear" w:color="auto" w:fill="auto"/>
            <w:noWrap/>
            <w:vAlign w:val="bottom"/>
            <w:hideMark/>
          </w:tcPr>
          <w:p w14:paraId="0941E329"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NUMERO INTERIOR</w:t>
            </w:r>
          </w:p>
        </w:tc>
        <w:tc>
          <w:tcPr>
            <w:tcW w:w="849" w:type="pct"/>
            <w:gridSpan w:val="9"/>
            <w:tcBorders>
              <w:top w:val="nil"/>
              <w:left w:val="nil"/>
              <w:bottom w:val="nil"/>
              <w:right w:val="nil"/>
            </w:tcBorders>
            <w:shd w:val="clear" w:color="auto" w:fill="auto"/>
            <w:noWrap/>
            <w:vAlign w:val="bottom"/>
            <w:hideMark/>
          </w:tcPr>
          <w:p w14:paraId="590FA01B" w14:textId="7E145852" w:rsidR="005747FE" w:rsidRPr="00E203F9" w:rsidRDefault="005747FE" w:rsidP="00212175">
            <w:pPr>
              <w:rPr>
                <w:sz w:val="16"/>
                <w:szCs w:val="16"/>
                <w:lang w:val="es-MX" w:eastAsia="es-MX"/>
              </w:rPr>
            </w:pPr>
            <w:r w:rsidRPr="00E203F9">
              <w:rPr>
                <w:rFonts w:ascii="Arial" w:hAnsi="Arial" w:cs="Arial"/>
                <w:sz w:val="16"/>
                <w:szCs w:val="16"/>
                <w:lang w:val="es-MX" w:eastAsia="es-MX"/>
              </w:rPr>
              <w:t>COLONIA</w:t>
            </w:r>
          </w:p>
        </w:tc>
        <w:tc>
          <w:tcPr>
            <w:tcW w:w="221" w:type="pct"/>
            <w:gridSpan w:val="2"/>
            <w:tcBorders>
              <w:top w:val="nil"/>
              <w:left w:val="nil"/>
              <w:bottom w:val="nil"/>
              <w:right w:val="nil"/>
            </w:tcBorders>
            <w:shd w:val="clear" w:color="auto" w:fill="auto"/>
            <w:noWrap/>
            <w:vAlign w:val="bottom"/>
            <w:hideMark/>
          </w:tcPr>
          <w:p w14:paraId="477E07F8" w14:textId="77777777" w:rsidR="005747FE" w:rsidRPr="00E203F9" w:rsidRDefault="005747FE"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49049EF8" w14:textId="77777777" w:rsidR="005747FE" w:rsidRPr="00E203F9" w:rsidRDefault="005747FE" w:rsidP="00212175">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51535CD2" w14:textId="77777777" w:rsidR="005747FE" w:rsidRPr="00E203F9" w:rsidRDefault="005747FE" w:rsidP="00212175">
            <w:pPr>
              <w:rPr>
                <w:sz w:val="16"/>
                <w:szCs w:val="16"/>
                <w:lang w:val="es-MX" w:eastAsia="es-MX"/>
              </w:rPr>
            </w:pPr>
          </w:p>
        </w:tc>
        <w:tc>
          <w:tcPr>
            <w:tcW w:w="148" w:type="pct"/>
            <w:gridSpan w:val="2"/>
            <w:tcBorders>
              <w:top w:val="nil"/>
              <w:left w:val="nil"/>
              <w:bottom w:val="nil"/>
              <w:right w:val="nil"/>
            </w:tcBorders>
            <w:shd w:val="clear" w:color="auto" w:fill="auto"/>
            <w:noWrap/>
            <w:vAlign w:val="bottom"/>
            <w:hideMark/>
          </w:tcPr>
          <w:p w14:paraId="061CBE22" w14:textId="77777777" w:rsidR="005747FE" w:rsidRPr="00E203F9" w:rsidRDefault="005747FE" w:rsidP="00212175">
            <w:pPr>
              <w:rPr>
                <w:sz w:val="16"/>
                <w:szCs w:val="16"/>
                <w:lang w:val="es-MX" w:eastAsia="es-MX"/>
              </w:rPr>
            </w:pPr>
          </w:p>
        </w:tc>
        <w:tc>
          <w:tcPr>
            <w:tcW w:w="118" w:type="pct"/>
            <w:gridSpan w:val="2"/>
            <w:tcBorders>
              <w:top w:val="nil"/>
              <w:left w:val="nil"/>
              <w:bottom w:val="nil"/>
              <w:right w:val="nil"/>
            </w:tcBorders>
            <w:shd w:val="clear" w:color="auto" w:fill="auto"/>
            <w:noWrap/>
            <w:vAlign w:val="bottom"/>
            <w:hideMark/>
          </w:tcPr>
          <w:p w14:paraId="17B6C9AA" w14:textId="77777777" w:rsidR="005747FE" w:rsidRPr="00E203F9" w:rsidRDefault="005747FE" w:rsidP="00212175">
            <w:pPr>
              <w:rPr>
                <w:sz w:val="16"/>
                <w:szCs w:val="16"/>
                <w:lang w:val="es-MX" w:eastAsia="es-MX"/>
              </w:rPr>
            </w:pPr>
          </w:p>
        </w:tc>
        <w:tc>
          <w:tcPr>
            <w:tcW w:w="99" w:type="pct"/>
            <w:gridSpan w:val="2"/>
            <w:tcBorders>
              <w:top w:val="nil"/>
              <w:left w:val="nil"/>
              <w:bottom w:val="nil"/>
              <w:right w:val="single" w:sz="4" w:space="0" w:color="FFFFFF" w:themeColor="background1"/>
            </w:tcBorders>
            <w:shd w:val="clear" w:color="auto" w:fill="auto"/>
            <w:noWrap/>
            <w:vAlign w:val="bottom"/>
            <w:hideMark/>
          </w:tcPr>
          <w:p w14:paraId="5A6331C8"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2A79BA3F" w14:textId="77777777" w:rsidR="005747FE" w:rsidRPr="00E203F9" w:rsidRDefault="005747FE" w:rsidP="00212175">
            <w:pPr>
              <w:rPr>
                <w:rFonts w:ascii="Arial" w:hAnsi="Arial" w:cs="Arial"/>
                <w:sz w:val="16"/>
                <w:szCs w:val="16"/>
                <w:lang w:val="es-MX" w:eastAsia="es-MX"/>
              </w:rPr>
            </w:pPr>
          </w:p>
        </w:tc>
      </w:tr>
      <w:tr w:rsidR="00694E10" w:rsidRPr="00E203F9" w14:paraId="2D83CD70"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3D06358E"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3241697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single" w:sz="4" w:space="0" w:color="auto"/>
              <w:left w:val="single" w:sz="4" w:space="0" w:color="auto"/>
              <w:bottom w:val="single" w:sz="4" w:space="0" w:color="auto"/>
              <w:right w:val="nil"/>
            </w:tcBorders>
            <w:shd w:val="clear" w:color="auto" w:fill="auto"/>
            <w:noWrap/>
            <w:vAlign w:val="bottom"/>
            <w:hideMark/>
          </w:tcPr>
          <w:p w14:paraId="1277F51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0" w:type="pct"/>
            <w:tcBorders>
              <w:top w:val="single" w:sz="4" w:space="0" w:color="auto"/>
              <w:left w:val="nil"/>
              <w:bottom w:val="single" w:sz="4" w:space="0" w:color="auto"/>
              <w:right w:val="nil"/>
            </w:tcBorders>
            <w:shd w:val="clear" w:color="auto" w:fill="auto"/>
            <w:noWrap/>
            <w:vAlign w:val="bottom"/>
            <w:hideMark/>
          </w:tcPr>
          <w:p w14:paraId="1F032F2E"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5835C2C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17" w:type="pct"/>
            <w:tcBorders>
              <w:top w:val="single" w:sz="4" w:space="0" w:color="auto"/>
              <w:left w:val="nil"/>
              <w:bottom w:val="single" w:sz="4" w:space="0" w:color="auto"/>
              <w:right w:val="single" w:sz="4" w:space="0" w:color="auto"/>
            </w:tcBorders>
            <w:shd w:val="clear" w:color="auto" w:fill="auto"/>
            <w:noWrap/>
            <w:vAlign w:val="bottom"/>
            <w:hideMark/>
          </w:tcPr>
          <w:p w14:paraId="217E9960"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05" w:type="pct"/>
            <w:tcBorders>
              <w:top w:val="nil"/>
              <w:left w:val="nil"/>
              <w:bottom w:val="nil"/>
              <w:right w:val="nil"/>
            </w:tcBorders>
            <w:shd w:val="clear" w:color="auto" w:fill="auto"/>
            <w:noWrap/>
            <w:vAlign w:val="bottom"/>
            <w:hideMark/>
          </w:tcPr>
          <w:p w14:paraId="10CEB120" w14:textId="77777777" w:rsidR="00212175" w:rsidRPr="00E203F9" w:rsidRDefault="00212175" w:rsidP="00212175">
            <w:pPr>
              <w:rPr>
                <w:rFonts w:ascii="Arial" w:hAnsi="Arial" w:cs="Arial"/>
                <w:sz w:val="16"/>
                <w:szCs w:val="16"/>
                <w:lang w:val="es-MX" w:eastAsia="es-MX"/>
              </w:rPr>
            </w:pPr>
          </w:p>
        </w:tc>
        <w:tc>
          <w:tcPr>
            <w:tcW w:w="281" w:type="pct"/>
            <w:tcBorders>
              <w:top w:val="single" w:sz="4" w:space="0" w:color="auto"/>
              <w:left w:val="single" w:sz="4" w:space="0" w:color="auto"/>
              <w:bottom w:val="single" w:sz="4" w:space="0" w:color="auto"/>
              <w:right w:val="nil"/>
            </w:tcBorders>
            <w:shd w:val="clear" w:color="auto" w:fill="auto"/>
            <w:noWrap/>
            <w:vAlign w:val="bottom"/>
            <w:hideMark/>
          </w:tcPr>
          <w:p w14:paraId="646DC36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742" w:type="pct"/>
            <w:tcBorders>
              <w:top w:val="single" w:sz="4" w:space="0" w:color="auto"/>
              <w:left w:val="nil"/>
              <w:bottom w:val="single" w:sz="4" w:space="0" w:color="auto"/>
              <w:right w:val="nil"/>
            </w:tcBorders>
            <w:shd w:val="clear" w:color="auto" w:fill="auto"/>
            <w:noWrap/>
            <w:vAlign w:val="bottom"/>
            <w:hideMark/>
          </w:tcPr>
          <w:p w14:paraId="61EE621E"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113703F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06A0309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nil"/>
              <w:left w:val="nil"/>
              <w:bottom w:val="nil"/>
              <w:right w:val="nil"/>
            </w:tcBorders>
            <w:shd w:val="clear" w:color="auto" w:fill="auto"/>
            <w:noWrap/>
            <w:vAlign w:val="bottom"/>
            <w:hideMark/>
          </w:tcPr>
          <w:p w14:paraId="4A74CF1F" w14:textId="77777777" w:rsidR="00212175" w:rsidRPr="00E203F9" w:rsidRDefault="00212175" w:rsidP="00212175">
            <w:pPr>
              <w:rPr>
                <w:rFonts w:ascii="Arial" w:hAnsi="Arial" w:cs="Arial"/>
                <w:sz w:val="16"/>
                <w:szCs w:val="16"/>
                <w:lang w:val="es-MX" w:eastAsia="es-MX"/>
              </w:rPr>
            </w:pPr>
          </w:p>
        </w:tc>
        <w:tc>
          <w:tcPr>
            <w:tcW w:w="137" w:type="pct"/>
            <w:tcBorders>
              <w:top w:val="single" w:sz="4" w:space="0" w:color="auto"/>
              <w:left w:val="single" w:sz="4" w:space="0" w:color="auto"/>
              <w:bottom w:val="single" w:sz="4" w:space="0" w:color="auto"/>
              <w:right w:val="nil"/>
            </w:tcBorders>
            <w:shd w:val="clear" w:color="auto" w:fill="auto"/>
            <w:noWrap/>
            <w:vAlign w:val="bottom"/>
            <w:hideMark/>
          </w:tcPr>
          <w:p w14:paraId="7E3AAFE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2C7C04D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2CD3968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4C42D019"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155" w:type="pct"/>
            <w:gridSpan w:val="2"/>
            <w:tcBorders>
              <w:top w:val="single" w:sz="4" w:space="0" w:color="auto"/>
              <w:left w:val="nil"/>
              <w:bottom w:val="single" w:sz="4" w:space="0" w:color="auto"/>
              <w:right w:val="nil"/>
            </w:tcBorders>
            <w:shd w:val="clear" w:color="auto" w:fill="auto"/>
            <w:noWrap/>
            <w:vAlign w:val="bottom"/>
            <w:hideMark/>
          </w:tcPr>
          <w:p w14:paraId="3A36301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nil"/>
            </w:tcBorders>
            <w:shd w:val="clear" w:color="auto" w:fill="auto"/>
            <w:noWrap/>
            <w:vAlign w:val="bottom"/>
            <w:hideMark/>
          </w:tcPr>
          <w:p w14:paraId="4BE0AAF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050C9FA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50567BA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20D36EC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A4E3E81"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56C0D61F"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3EE33562" w14:textId="77777777" w:rsidR="00212175" w:rsidRPr="00E203F9" w:rsidRDefault="00212175" w:rsidP="00212175">
            <w:pPr>
              <w:rPr>
                <w:rFonts w:ascii="Arial" w:hAnsi="Arial" w:cs="Arial"/>
                <w:sz w:val="16"/>
                <w:szCs w:val="16"/>
                <w:lang w:val="es-MX" w:eastAsia="es-MX"/>
              </w:rPr>
            </w:pPr>
          </w:p>
        </w:tc>
      </w:tr>
      <w:tr w:rsidR="00440411" w:rsidRPr="00E203F9" w14:paraId="33C85B09" w14:textId="77777777" w:rsidTr="0031452F">
        <w:trPr>
          <w:trHeight w:val="16"/>
        </w:trPr>
        <w:tc>
          <w:tcPr>
            <w:tcW w:w="81" w:type="pct"/>
            <w:tcBorders>
              <w:top w:val="nil"/>
              <w:left w:val="nil"/>
              <w:bottom w:val="nil"/>
              <w:right w:val="single" w:sz="4" w:space="0" w:color="FFFFFF" w:themeColor="background1"/>
            </w:tcBorders>
            <w:shd w:val="clear" w:color="auto" w:fill="auto"/>
            <w:noWrap/>
            <w:vAlign w:val="bottom"/>
            <w:hideMark/>
          </w:tcPr>
          <w:p w14:paraId="11BD1285" w14:textId="77777777" w:rsidR="005747FE" w:rsidRPr="00E203F9" w:rsidRDefault="005747FE"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1D7C401A"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210" w:type="pct"/>
            <w:gridSpan w:val="7"/>
            <w:tcBorders>
              <w:top w:val="nil"/>
              <w:left w:val="nil"/>
              <w:bottom w:val="nil"/>
              <w:right w:val="nil"/>
            </w:tcBorders>
            <w:shd w:val="clear" w:color="auto" w:fill="auto"/>
            <w:noWrap/>
            <w:vAlign w:val="bottom"/>
            <w:hideMark/>
          </w:tcPr>
          <w:p w14:paraId="42B3D95F"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LOCALIDAD Y/O DELEGACIÓN</w:t>
            </w:r>
          </w:p>
        </w:tc>
        <w:tc>
          <w:tcPr>
            <w:tcW w:w="605" w:type="pct"/>
            <w:gridSpan w:val="4"/>
            <w:tcBorders>
              <w:top w:val="nil"/>
              <w:left w:val="nil"/>
              <w:bottom w:val="nil"/>
              <w:right w:val="nil"/>
            </w:tcBorders>
            <w:shd w:val="clear" w:color="auto" w:fill="auto"/>
            <w:noWrap/>
            <w:vAlign w:val="bottom"/>
            <w:hideMark/>
          </w:tcPr>
          <w:p w14:paraId="1376B96E" w14:textId="0CB3A9CB" w:rsidR="005747FE" w:rsidRPr="00E203F9" w:rsidRDefault="005747FE" w:rsidP="00212175">
            <w:pPr>
              <w:rPr>
                <w:sz w:val="16"/>
                <w:szCs w:val="16"/>
                <w:lang w:val="es-MX" w:eastAsia="es-MX"/>
              </w:rPr>
            </w:pPr>
            <w:r w:rsidRPr="00E203F9">
              <w:rPr>
                <w:rFonts w:ascii="Arial" w:hAnsi="Arial" w:cs="Arial"/>
                <w:sz w:val="16"/>
                <w:szCs w:val="16"/>
                <w:lang w:val="es-MX" w:eastAsia="es-MX"/>
              </w:rPr>
              <w:t>ESTADO</w:t>
            </w:r>
          </w:p>
        </w:tc>
        <w:tc>
          <w:tcPr>
            <w:tcW w:w="262" w:type="pct"/>
            <w:gridSpan w:val="2"/>
            <w:tcBorders>
              <w:top w:val="nil"/>
              <w:left w:val="nil"/>
              <w:bottom w:val="nil"/>
              <w:right w:val="nil"/>
            </w:tcBorders>
            <w:shd w:val="clear" w:color="auto" w:fill="auto"/>
            <w:noWrap/>
            <w:vAlign w:val="bottom"/>
            <w:hideMark/>
          </w:tcPr>
          <w:p w14:paraId="4CB46795" w14:textId="77777777" w:rsidR="005747FE" w:rsidRPr="00E203F9" w:rsidRDefault="005747FE"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3FF6A8EE" w14:textId="77777777" w:rsidR="005747FE" w:rsidRPr="00E203F9" w:rsidRDefault="005747FE" w:rsidP="00212175">
            <w:pPr>
              <w:rPr>
                <w:sz w:val="16"/>
                <w:szCs w:val="16"/>
                <w:lang w:val="es-MX" w:eastAsia="es-MX"/>
              </w:rPr>
            </w:pPr>
          </w:p>
        </w:tc>
        <w:tc>
          <w:tcPr>
            <w:tcW w:w="145" w:type="pct"/>
            <w:gridSpan w:val="2"/>
            <w:tcBorders>
              <w:top w:val="nil"/>
              <w:left w:val="nil"/>
              <w:bottom w:val="nil"/>
              <w:right w:val="nil"/>
            </w:tcBorders>
            <w:shd w:val="clear" w:color="auto" w:fill="auto"/>
            <w:noWrap/>
            <w:vAlign w:val="bottom"/>
            <w:hideMark/>
          </w:tcPr>
          <w:p w14:paraId="74BB7837" w14:textId="77777777" w:rsidR="005747FE" w:rsidRPr="00E203F9" w:rsidRDefault="005747FE" w:rsidP="00212175">
            <w:pPr>
              <w:rPr>
                <w:sz w:val="16"/>
                <w:szCs w:val="16"/>
                <w:lang w:val="es-MX" w:eastAsia="es-MX"/>
              </w:rPr>
            </w:pPr>
          </w:p>
        </w:tc>
        <w:tc>
          <w:tcPr>
            <w:tcW w:w="1110" w:type="pct"/>
            <w:gridSpan w:val="12"/>
            <w:tcBorders>
              <w:top w:val="nil"/>
              <w:left w:val="nil"/>
              <w:bottom w:val="nil"/>
              <w:right w:val="nil"/>
            </w:tcBorders>
            <w:shd w:val="clear" w:color="auto" w:fill="auto"/>
            <w:noWrap/>
            <w:vAlign w:val="bottom"/>
            <w:hideMark/>
          </w:tcPr>
          <w:p w14:paraId="37303174" w14:textId="4F5EF727" w:rsidR="005747FE" w:rsidRPr="00E203F9" w:rsidRDefault="005747FE" w:rsidP="00212175">
            <w:pPr>
              <w:rPr>
                <w:sz w:val="16"/>
                <w:szCs w:val="16"/>
                <w:lang w:val="es-MX" w:eastAsia="es-MX"/>
              </w:rPr>
            </w:pPr>
            <w:r w:rsidRPr="00E203F9">
              <w:rPr>
                <w:rFonts w:ascii="Arial" w:hAnsi="Arial" w:cs="Arial"/>
                <w:sz w:val="16"/>
                <w:szCs w:val="16"/>
                <w:lang w:val="es-MX" w:eastAsia="es-MX"/>
              </w:rPr>
              <w:t>MUNICIPIO</w:t>
            </w:r>
          </w:p>
        </w:tc>
        <w:tc>
          <w:tcPr>
            <w:tcW w:w="99" w:type="pct"/>
            <w:gridSpan w:val="2"/>
            <w:tcBorders>
              <w:top w:val="nil"/>
              <w:left w:val="nil"/>
              <w:bottom w:val="nil"/>
              <w:right w:val="single" w:sz="4" w:space="0" w:color="FFFFFF" w:themeColor="background1"/>
            </w:tcBorders>
            <w:shd w:val="clear" w:color="auto" w:fill="auto"/>
            <w:noWrap/>
            <w:vAlign w:val="bottom"/>
            <w:hideMark/>
          </w:tcPr>
          <w:p w14:paraId="4EE5F9D8"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67AEB0FA" w14:textId="77777777" w:rsidR="005747FE" w:rsidRPr="00E203F9" w:rsidRDefault="005747FE" w:rsidP="00212175">
            <w:pPr>
              <w:rPr>
                <w:rFonts w:ascii="Arial" w:hAnsi="Arial" w:cs="Arial"/>
                <w:sz w:val="16"/>
                <w:szCs w:val="16"/>
                <w:lang w:val="es-MX" w:eastAsia="es-MX"/>
              </w:rPr>
            </w:pPr>
          </w:p>
        </w:tc>
      </w:tr>
      <w:tr w:rsidR="00694E10" w:rsidRPr="00E203F9" w14:paraId="03D19BD7"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2859378C"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01B4B01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single" w:sz="4" w:space="0" w:color="auto"/>
              <w:left w:val="single" w:sz="4" w:space="0" w:color="auto"/>
              <w:bottom w:val="single" w:sz="4" w:space="0" w:color="auto"/>
              <w:right w:val="nil"/>
            </w:tcBorders>
            <w:shd w:val="clear" w:color="auto" w:fill="auto"/>
            <w:noWrap/>
            <w:vAlign w:val="bottom"/>
            <w:hideMark/>
          </w:tcPr>
          <w:p w14:paraId="0BD3CE4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0" w:type="pct"/>
            <w:tcBorders>
              <w:top w:val="single" w:sz="4" w:space="0" w:color="auto"/>
              <w:left w:val="nil"/>
              <w:bottom w:val="single" w:sz="4" w:space="0" w:color="auto"/>
              <w:right w:val="nil"/>
            </w:tcBorders>
            <w:shd w:val="clear" w:color="auto" w:fill="auto"/>
            <w:noWrap/>
            <w:vAlign w:val="bottom"/>
            <w:hideMark/>
          </w:tcPr>
          <w:p w14:paraId="579D398F"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45B60386"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217" w:type="pct"/>
            <w:tcBorders>
              <w:top w:val="single" w:sz="4" w:space="0" w:color="auto"/>
              <w:left w:val="nil"/>
              <w:bottom w:val="single" w:sz="4" w:space="0" w:color="auto"/>
              <w:right w:val="nil"/>
            </w:tcBorders>
            <w:shd w:val="clear" w:color="auto" w:fill="auto"/>
            <w:noWrap/>
            <w:vAlign w:val="bottom"/>
            <w:hideMark/>
          </w:tcPr>
          <w:p w14:paraId="72B1FB6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05" w:type="pct"/>
            <w:tcBorders>
              <w:top w:val="single" w:sz="4" w:space="0" w:color="auto"/>
              <w:left w:val="nil"/>
              <w:bottom w:val="single" w:sz="4" w:space="0" w:color="auto"/>
              <w:right w:val="nil"/>
            </w:tcBorders>
            <w:shd w:val="clear" w:color="auto" w:fill="auto"/>
            <w:noWrap/>
            <w:vAlign w:val="bottom"/>
            <w:hideMark/>
          </w:tcPr>
          <w:p w14:paraId="3106827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14:paraId="61C73C2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742" w:type="pct"/>
            <w:tcBorders>
              <w:top w:val="nil"/>
              <w:left w:val="nil"/>
              <w:bottom w:val="nil"/>
              <w:right w:val="nil"/>
            </w:tcBorders>
            <w:shd w:val="clear" w:color="auto" w:fill="auto"/>
            <w:noWrap/>
            <w:vAlign w:val="bottom"/>
            <w:hideMark/>
          </w:tcPr>
          <w:p w14:paraId="335AD3B2" w14:textId="77777777" w:rsidR="00212175" w:rsidRPr="00E203F9" w:rsidRDefault="00212175" w:rsidP="00212175">
            <w:pPr>
              <w:rPr>
                <w:rFonts w:ascii="Arial" w:hAnsi="Arial" w:cs="Arial"/>
                <w:sz w:val="16"/>
                <w:szCs w:val="16"/>
                <w:lang w:val="es-MX" w:eastAsia="es-MX"/>
              </w:rPr>
            </w:pPr>
          </w:p>
        </w:tc>
        <w:tc>
          <w:tcPr>
            <w:tcW w:w="156" w:type="pct"/>
            <w:tcBorders>
              <w:top w:val="single" w:sz="4" w:space="0" w:color="auto"/>
              <w:left w:val="single" w:sz="4" w:space="0" w:color="auto"/>
              <w:bottom w:val="single" w:sz="4" w:space="0" w:color="auto"/>
              <w:right w:val="nil"/>
            </w:tcBorders>
            <w:shd w:val="clear" w:color="auto" w:fill="auto"/>
            <w:noWrap/>
            <w:vAlign w:val="bottom"/>
            <w:hideMark/>
          </w:tcPr>
          <w:p w14:paraId="3E782A5B"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22FDC4F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7C7A24BF"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137" w:type="pct"/>
            <w:tcBorders>
              <w:top w:val="single" w:sz="4" w:space="0" w:color="auto"/>
              <w:left w:val="nil"/>
              <w:bottom w:val="single" w:sz="4" w:space="0" w:color="auto"/>
              <w:right w:val="nil"/>
            </w:tcBorders>
            <w:shd w:val="clear" w:color="auto" w:fill="auto"/>
            <w:noWrap/>
            <w:vAlign w:val="bottom"/>
            <w:hideMark/>
          </w:tcPr>
          <w:p w14:paraId="74E0BE9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6CFD06A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41F5972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nil"/>
              <w:left w:val="nil"/>
              <w:bottom w:val="nil"/>
              <w:right w:val="nil"/>
            </w:tcBorders>
            <w:shd w:val="clear" w:color="auto" w:fill="auto"/>
            <w:noWrap/>
            <w:vAlign w:val="bottom"/>
            <w:hideMark/>
          </w:tcPr>
          <w:p w14:paraId="05B57716" w14:textId="77777777" w:rsidR="00212175" w:rsidRPr="00E203F9" w:rsidRDefault="00212175" w:rsidP="00212175">
            <w:pPr>
              <w:rPr>
                <w:rFonts w:ascii="Arial" w:hAnsi="Arial" w:cs="Arial"/>
                <w:sz w:val="16"/>
                <w:szCs w:val="16"/>
                <w:lang w:val="es-MX" w:eastAsia="es-MX"/>
              </w:rPr>
            </w:pPr>
          </w:p>
        </w:tc>
        <w:tc>
          <w:tcPr>
            <w:tcW w:w="155" w:type="pct"/>
            <w:gridSpan w:val="2"/>
            <w:tcBorders>
              <w:top w:val="single" w:sz="4" w:space="0" w:color="auto"/>
              <w:left w:val="single" w:sz="4" w:space="0" w:color="auto"/>
              <w:bottom w:val="single" w:sz="4" w:space="0" w:color="auto"/>
              <w:right w:val="nil"/>
            </w:tcBorders>
            <w:shd w:val="clear" w:color="auto" w:fill="auto"/>
            <w:noWrap/>
            <w:vAlign w:val="bottom"/>
            <w:hideMark/>
          </w:tcPr>
          <w:p w14:paraId="1DA6436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nil"/>
            </w:tcBorders>
            <w:shd w:val="clear" w:color="auto" w:fill="auto"/>
            <w:noWrap/>
            <w:vAlign w:val="bottom"/>
            <w:hideMark/>
          </w:tcPr>
          <w:p w14:paraId="0E73EFE1"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10C64616"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217B6813"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16546F94"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0494FF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578D905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6CE76319" w14:textId="77777777" w:rsidR="00212175" w:rsidRPr="00E203F9" w:rsidRDefault="00212175" w:rsidP="00212175">
            <w:pPr>
              <w:rPr>
                <w:rFonts w:ascii="Arial" w:hAnsi="Arial" w:cs="Arial"/>
                <w:sz w:val="16"/>
                <w:szCs w:val="16"/>
                <w:lang w:val="es-MX" w:eastAsia="es-MX"/>
              </w:rPr>
            </w:pPr>
          </w:p>
        </w:tc>
      </w:tr>
      <w:tr w:rsidR="00440411" w:rsidRPr="00E203F9" w14:paraId="4C88103A"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2F8589C0" w14:textId="77777777" w:rsidR="005747FE" w:rsidRPr="00E203F9" w:rsidRDefault="005747FE"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31024DE3"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983" w:type="pct"/>
            <w:gridSpan w:val="4"/>
            <w:tcBorders>
              <w:top w:val="nil"/>
              <w:left w:val="nil"/>
              <w:bottom w:val="nil"/>
              <w:right w:val="nil"/>
            </w:tcBorders>
            <w:shd w:val="clear" w:color="auto" w:fill="auto"/>
            <w:noWrap/>
            <w:vAlign w:val="bottom"/>
            <w:hideMark/>
          </w:tcPr>
          <w:p w14:paraId="4072CDB7"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CÓDIGO POSTAL</w:t>
            </w:r>
          </w:p>
        </w:tc>
        <w:tc>
          <w:tcPr>
            <w:tcW w:w="205" w:type="pct"/>
            <w:tcBorders>
              <w:top w:val="nil"/>
              <w:left w:val="nil"/>
              <w:bottom w:val="nil"/>
              <w:right w:val="nil"/>
            </w:tcBorders>
            <w:shd w:val="clear" w:color="auto" w:fill="auto"/>
            <w:noWrap/>
            <w:vAlign w:val="bottom"/>
            <w:hideMark/>
          </w:tcPr>
          <w:p w14:paraId="0F4AAD91" w14:textId="77777777" w:rsidR="005747FE" w:rsidRPr="00E203F9" w:rsidRDefault="005747FE" w:rsidP="00212175">
            <w:pPr>
              <w:rPr>
                <w:rFonts w:ascii="Arial" w:hAnsi="Arial" w:cs="Arial"/>
                <w:sz w:val="16"/>
                <w:szCs w:val="16"/>
                <w:lang w:val="es-MX" w:eastAsia="es-MX"/>
              </w:rPr>
            </w:pPr>
          </w:p>
        </w:tc>
        <w:tc>
          <w:tcPr>
            <w:tcW w:w="281" w:type="pct"/>
            <w:tcBorders>
              <w:top w:val="nil"/>
              <w:left w:val="nil"/>
              <w:bottom w:val="nil"/>
              <w:right w:val="nil"/>
            </w:tcBorders>
            <w:shd w:val="clear" w:color="auto" w:fill="auto"/>
            <w:noWrap/>
            <w:vAlign w:val="bottom"/>
            <w:hideMark/>
          </w:tcPr>
          <w:p w14:paraId="3EF13D1D" w14:textId="77777777" w:rsidR="005747FE" w:rsidRPr="00E203F9" w:rsidRDefault="005747FE"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47C2462B" w14:textId="77777777" w:rsidR="005747FE" w:rsidRPr="00E203F9" w:rsidRDefault="005747FE"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030AC826" w14:textId="77777777" w:rsidR="005747FE" w:rsidRPr="00E203F9" w:rsidRDefault="005747FE"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FAD1C31" w14:textId="77777777" w:rsidR="005747FE" w:rsidRPr="00E203F9" w:rsidRDefault="005747FE"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3F1F5B18" w14:textId="77777777" w:rsidR="005747FE" w:rsidRPr="00E203F9" w:rsidRDefault="005747FE" w:rsidP="00212175">
            <w:pPr>
              <w:rPr>
                <w:sz w:val="16"/>
                <w:szCs w:val="16"/>
                <w:lang w:val="es-MX" w:eastAsia="es-MX"/>
              </w:rPr>
            </w:pPr>
          </w:p>
        </w:tc>
        <w:tc>
          <w:tcPr>
            <w:tcW w:w="998" w:type="pct"/>
            <w:gridSpan w:val="10"/>
            <w:tcBorders>
              <w:top w:val="nil"/>
              <w:left w:val="nil"/>
              <w:bottom w:val="nil"/>
              <w:right w:val="nil"/>
            </w:tcBorders>
            <w:shd w:val="clear" w:color="auto" w:fill="auto"/>
            <w:noWrap/>
            <w:vAlign w:val="bottom"/>
            <w:hideMark/>
          </w:tcPr>
          <w:p w14:paraId="4144515E" w14:textId="39F57916" w:rsidR="005747FE" w:rsidRPr="00E203F9" w:rsidRDefault="005747FE" w:rsidP="00212175">
            <w:pPr>
              <w:rPr>
                <w:sz w:val="16"/>
                <w:szCs w:val="16"/>
                <w:lang w:val="es-MX" w:eastAsia="es-MX"/>
              </w:rPr>
            </w:pPr>
            <w:r w:rsidRPr="00E203F9">
              <w:rPr>
                <w:rFonts w:ascii="Arial" w:hAnsi="Arial" w:cs="Arial"/>
                <w:sz w:val="16"/>
                <w:szCs w:val="16"/>
                <w:lang w:val="es-MX" w:eastAsia="es-MX"/>
              </w:rPr>
              <w:t>TELÉFONO</w:t>
            </w:r>
          </w:p>
        </w:tc>
        <w:tc>
          <w:tcPr>
            <w:tcW w:w="238" w:type="pct"/>
            <w:gridSpan w:val="2"/>
            <w:tcBorders>
              <w:top w:val="nil"/>
              <w:left w:val="nil"/>
              <w:bottom w:val="nil"/>
              <w:right w:val="nil"/>
            </w:tcBorders>
            <w:shd w:val="clear" w:color="auto" w:fill="auto"/>
            <w:noWrap/>
            <w:vAlign w:val="bottom"/>
            <w:hideMark/>
          </w:tcPr>
          <w:p w14:paraId="74F2592A" w14:textId="77777777" w:rsidR="005747FE" w:rsidRPr="00E203F9" w:rsidRDefault="005747FE"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10538E2E" w14:textId="77777777" w:rsidR="005747FE" w:rsidRPr="00E203F9" w:rsidRDefault="005747FE"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7082402B" w14:textId="77777777" w:rsidR="005747FE" w:rsidRPr="00E203F9" w:rsidRDefault="005747FE"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4FE49A12" w14:textId="77777777" w:rsidR="005747FE" w:rsidRPr="00E203F9" w:rsidRDefault="005747FE"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0FF78679" w14:textId="77777777" w:rsidR="005747FE" w:rsidRPr="00E203F9" w:rsidRDefault="005747FE"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25EE92F2" w14:textId="77777777" w:rsidR="005747FE" w:rsidRPr="00E203F9" w:rsidRDefault="005747FE" w:rsidP="00212175">
            <w:pPr>
              <w:rPr>
                <w:rFonts w:ascii="Arial" w:hAnsi="Arial" w:cs="Arial"/>
                <w:sz w:val="16"/>
                <w:szCs w:val="16"/>
                <w:lang w:val="es-MX" w:eastAsia="es-MX"/>
              </w:rPr>
            </w:pPr>
          </w:p>
        </w:tc>
      </w:tr>
      <w:tr w:rsidR="00694E10" w:rsidRPr="00E203F9" w14:paraId="166C9913"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1AE35165"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1DB65EB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single" w:sz="4" w:space="0" w:color="auto"/>
              <w:left w:val="single" w:sz="4" w:space="0" w:color="auto"/>
              <w:bottom w:val="single" w:sz="4" w:space="0" w:color="auto"/>
              <w:right w:val="nil"/>
            </w:tcBorders>
            <w:shd w:val="clear" w:color="auto" w:fill="auto"/>
            <w:noWrap/>
            <w:vAlign w:val="bottom"/>
            <w:hideMark/>
          </w:tcPr>
          <w:p w14:paraId="785D6AB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0" w:type="pct"/>
            <w:tcBorders>
              <w:top w:val="single" w:sz="4" w:space="0" w:color="auto"/>
              <w:left w:val="nil"/>
              <w:bottom w:val="single" w:sz="4" w:space="0" w:color="auto"/>
              <w:right w:val="nil"/>
            </w:tcBorders>
            <w:shd w:val="clear" w:color="auto" w:fill="auto"/>
            <w:noWrap/>
            <w:vAlign w:val="bottom"/>
            <w:hideMark/>
          </w:tcPr>
          <w:p w14:paraId="32D3406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6D5A6E21"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217" w:type="pct"/>
            <w:tcBorders>
              <w:top w:val="single" w:sz="4" w:space="0" w:color="auto"/>
              <w:left w:val="nil"/>
              <w:bottom w:val="single" w:sz="4" w:space="0" w:color="auto"/>
              <w:right w:val="nil"/>
            </w:tcBorders>
            <w:shd w:val="clear" w:color="auto" w:fill="auto"/>
            <w:noWrap/>
            <w:vAlign w:val="bottom"/>
            <w:hideMark/>
          </w:tcPr>
          <w:p w14:paraId="413FE97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14:paraId="4BEC4F4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81" w:type="pct"/>
            <w:tcBorders>
              <w:top w:val="nil"/>
              <w:left w:val="nil"/>
              <w:bottom w:val="nil"/>
              <w:right w:val="nil"/>
            </w:tcBorders>
            <w:shd w:val="clear" w:color="auto" w:fill="auto"/>
            <w:noWrap/>
            <w:vAlign w:val="bottom"/>
            <w:hideMark/>
          </w:tcPr>
          <w:p w14:paraId="43AA107D" w14:textId="77777777" w:rsidR="00212175" w:rsidRPr="00E203F9" w:rsidRDefault="00212175" w:rsidP="00212175">
            <w:pPr>
              <w:rPr>
                <w:rFonts w:ascii="Arial" w:hAnsi="Arial" w:cs="Arial"/>
                <w:sz w:val="16"/>
                <w:szCs w:val="16"/>
                <w:lang w:val="es-MX" w:eastAsia="es-MX"/>
              </w:rPr>
            </w:pPr>
          </w:p>
        </w:tc>
        <w:tc>
          <w:tcPr>
            <w:tcW w:w="742" w:type="pct"/>
            <w:tcBorders>
              <w:top w:val="nil"/>
              <w:left w:val="nil"/>
              <w:bottom w:val="nil"/>
              <w:right w:val="nil"/>
            </w:tcBorders>
            <w:shd w:val="clear" w:color="auto" w:fill="auto"/>
            <w:noWrap/>
            <w:vAlign w:val="bottom"/>
            <w:hideMark/>
          </w:tcPr>
          <w:p w14:paraId="6E476000"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33AE2FA"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52257C7"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518E47A8" w14:textId="77777777" w:rsidR="00212175" w:rsidRPr="00E203F9" w:rsidRDefault="00212175" w:rsidP="00212175">
            <w:pPr>
              <w:rPr>
                <w:sz w:val="16"/>
                <w:szCs w:val="16"/>
                <w:lang w:val="es-MX" w:eastAsia="es-MX"/>
              </w:rPr>
            </w:pPr>
          </w:p>
        </w:tc>
        <w:tc>
          <w:tcPr>
            <w:tcW w:w="137" w:type="pct"/>
            <w:tcBorders>
              <w:top w:val="single" w:sz="4" w:space="0" w:color="auto"/>
              <w:left w:val="single" w:sz="4" w:space="0" w:color="auto"/>
              <w:bottom w:val="single" w:sz="4" w:space="0" w:color="auto"/>
              <w:right w:val="nil"/>
            </w:tcBorders>
            <w:shd w:val="clear" w:color="auto" w:fill="auto"/>
            <w:noWrap/>
            <w:vAlign w:val="bottom"/>
            <w:hideMark/>
          </w:tcPr>
          <w:p w14:paraId="5A5FD41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295965C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65A360A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47C0F30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nil"/>
            </w:tcBorders>
            <w:shd w:val="clear" w:color="auto" w:fill="auto"/>
            <w:noWrap/>
            <w:vAlign w:val="bottom"/>
            <w:hideMark/>
          </w:tcPr>
          <w:p w14:paraId="50389BD3"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232" w:type="pct"/>
            <w:gridSpan w:val="2"/>
            <w:tcBorders>
              <w:top w:val="single" w:sz="4" w:space="0" w:color="auto"/>
              <w:left w:val="nil"/>
              <w:bottom w:val="single" w:sz="4" w:space="0" w:color="auto"/>
              <w:right w:val="nil"/>
            </w:tcBorders>
            <w:shd w:val="clear" w:color="auto" w:fill="auto"/>
            <w:noWrap/>
            <w:vAlign w:val="bottom"/>
            <w:hideMark/>
          </w:tcPr>
          <w:p w14:paraId="26BEDBA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02FD3BA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47E67964"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6FCBD79B"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7A1B43D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0305F2D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1642A97B" w14:textId="77777777" w:rsidR="00212175" w:rsidRPr="00E203F9" w:rsidRDefault="00212175" w:rsidP="00212175">
            <w:pPr>
              <w:rPr>
                <w:rFonts w:ascii="Arial" w:hAnsi="Arial" w:cs="Arial"/>
                <w:sz w:val="16"/>
                <w:szCs w:val="16"/>
                <w:lang w:val="es-MX" w:eastAsia="es-MX"/>
              </w:rPr>
            </w:pPr>
          </w:p>
        </w:tc>
      </w:tr>
      <w:tr w:rsidR="00694E10" w:rsidRPr="00E203F9" w14:paraId="49785F55" w14:textId="77777777" w:rsidTr="0031452F">
        <w:trPr>
          <w:gridAfter w:val="1"/>
          <w:wAfter w:w="19" w:type="pct"/>
          <w:trHeight w:val="6"/>
        </w:trPr>
        <w:tc>
          <w:tcPr>
            <w:tcW w:w="81" w:type="pct"/>
            <w:tcBorders>
              <w:top w:val="nil"/>
              <w:left w:val="nil"/>
              <w:bottom w:val="nil"/>
              <w:right w:val="single" w:sz="4" w:space="0" w:color="FFFFFF" w:themeColor="background1"/>
            </w:tcBorders>
            <w:shd w:val="clear" w:color="auto" w:fill="auto"/>
            <w:noWrap/>
            <w:vAlign w:val="bottom"/>
            <w:hideMark/>
          </w:tcPr>
          <w:p w14:paraId="5F3919A9"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2C9A453B"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355EC44C" w14:textId="77777777" w:rsidR="00212175" w:rsidRPr="00E203F9"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0F9D659D" w14:textId="77777777" w:rsidR="00212175" w:rsidRPr="00E203F9"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244FEEE2" w14:textId="77777777" w:rsidR="00212175" w:rsidRPr="00E203F9"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298C2C72" w14:textId="77777777" w:rsidR="00212175" w:rsidRPr="00E203F9"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0191CAD0" w14:textId="77777777" w:rsidR="00212175" w:rsidRPr="00E203F9"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511E4648" w14:textId="77777777" w:rsidR="00212175" w:rsidRPr="00E203F9"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117B2542"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3C50FF89"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0A680B35"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54829AF6" w14:textId="77777777" w:rsidR="00212175" w:rsidRPr="00E203F9"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317FBDBD" w14:textId="77777777" w:rsidR="00212175" w:rsidRPr="00E203F9"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0C9EC47E"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41E4DE87"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0439C933" w14:textId="77777777" w:rsidR="00212175" w:rsidRPr="00E203F9"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37E84913" w14:textId="77777777" w:rsidR="00212175" w:rsidRPr="00E203F9"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6548236F" w14:textId="77777777" w:rsidR="00212175" w:rsidRPr="00E203F9"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1B8448BF" w14:textId="77777777" w:rsidR="00212175" w:rsidRPr="00E203F9"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3CE77EAF"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17F3DB5D"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013345D2" w14:textId="77777777" w:rsidR="00212175" w:rsidRPr="00E203F9" w:rsidRDefault="00212175"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270A444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4FE96FF1" w14:textId="77777777" w:rsidR="00212175" w:rsidRPr="00E203F9" w:rsidRDefault="00212175" w:rsidP="00212175">
            <w:pPr>
              <w:rPr>
                <w:rFonts w:ascii="Arial" w:hAnsi="Arial" w:cs="Arial"/>
                <w:sz w:val="16"/>
                <w:szCs w:val="16"/>
                <w:lang w:val="es-MX" w:eastAsia="es-MX"/>
              </w:rPr>
            </w:pPr>
          </w:p>
        </w:tc>
      </w:tr>
      <w:tr w:rsidR="00362BEA" w:rsidRPr="00E203F9" w14:paraId="25134D41"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29EE1BE4"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2EB0D5C4"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68" w:type="pct"/>
            <w:gridSpan w:val="6"/>
            <w:tcBorders>
              <w:top w:val="nil"/>
              <w:left w:val="nil"/>
              <w:bottom w:val="nil"/>
              <w:right w:val="nil"/>
            </w:tcBorders>
            <w:shd w:val="clear" w:color="auto" w:fill="auto"/>
            <w:noWrap/>
            <w:vAlign w:val="bottom"/>
            <w:hideMark/>
          </w:tcPr>
          <w:p w14:paraId="5105952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xml:space="preserve">CORREO ELECTRÓNICO </w:t>
            </w:r>
          </w:p>
        </w:tc>
        <w:tc>
          <w:tcPr>
            <w:tcW w:w="742" w:type="pct"/>
            <w:tcBorders>
              <w:top w:val="single" w:sz="4" w:space="0" w:color="auto"/>
              <w:left w:val="single" w:sz="4" w:space="0" w:color="auto"/>
              <w:bottom w:val="single" w:sz="4" w:space="0" w:color="auto"/>
              <w:right w:val="nil"/>
            </w:tcBorders>
            <w:shd w:val="clear" w:color="auto" w:fill="auto"/>
            <w:noWrap/>
            <w:vAlign w:val="bottom"/>
            <w:hideMark/>
          </w:tcPr>
          <w:p w14:paraId="5E38921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3B48BB9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705278A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26EACFB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7" w:type="pct"/>
            <w:tcBorders>
              <w:top w:val="single" w:sz="4" w:space="0" w:color="auto"/>
              <w:left w:val="nil"/>
              <w:bottom w:val="single" w:sz="4" w:space="0" w:color="auto"/>
              <w:right w:val="nil"/>
            </w:tcBorders>
            <w:shd w:val="clear" w:color="auto" w:fill="auto"/>
            <w:noWrap/>
            <w:vAlign w:val="bottom"/>
            <w:hideMark/>
          </w:tcPr>
          <w:p w14:paraId="192EA86C"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2DFFF90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5001211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565F34E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nil"/>
            </w:tcBorders>
            <w:shd w:val="clear" w:color="auto" w:fill="auto"/>
            <w:noWrap/>
            <w:vAlign w:val="bottom"/>
            <w:hideMark/>
          </w:tcPr>
          <w:p w14:paraId="1D7CD7E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nil"/>
            </w:tcBorders>
            <w:shd w:val="clear" w:color="auto" w:fill="auto"/>
            <w:noWrap/>
            <w:vAlign w:val="bottom"/>
            <w:hideMark/>
          </w:tcPr>
          <w:p w14:paraId="5972D6C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25A5D2A1"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658E318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1B0E9CA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A9C644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7CBF8E5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5BC4B9A8" w14:textId="77777777" w:rsidR="00212175" w:rsidRPr="00E203F9" w:rsidRDefault="00212175" w:rsidP="00212175">
            <w:pPr>
              <w:rPr>
                <w:rFonts w:ascii="Arial" w:hAnsi="Arial" w:cs="Arial"/>
                <w:sz w:val="16"/>
                <w:szCs w:val="16"/>
                <w:lang w:val="es-MX" w:eastAsia="es-MX"/>
              </w:rPr>
            </w:pPr>
          </w:p>
        </w:tc>
      </w:tr>
      <w:tr w:rsidR="00694E10" w:rsidRPr="00E203F9" w14:paraId="164B33E6" w14:textId="77777777" w:rsidTr="0031452F">
        <w:trPr>
          <w:gridAfter w:val="1"/>
          <w:wAfter w:w="19" w:type="pct"/>
          <w:trHeight w:val="18"/>
        </w:trPr>
        <w:tc>
          <w:tcPr>
            <w:tcW w:w="81" w:type="pct"/>
            <w:tcBorders>
              <w:top w:val="nil"/>
              <w:left w:val="nil"/>
              <w:bottom w:val="nil"/>
              <w:right w:val="single" w:sz="4" w:space="0" w:color="FFFFFF" w:themeColor="background1"/>
            </w:tcBorders>
            <w:shd w:val="clear" w:color="auto" w:fill="auto"/>
            <w:noWrap/>
            <w:vAlign w:val="bottom"/>
            <w:hideMark/>
          </w:tcPr>
          <w:p w14:paraId="5E8DB389"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single" w:sz="4" w:space="0" w:color="FFFFFF" w:themeColor="background1"/>
              <w:right w:val="nil"/>
            </w:tcBorders>
            <w:shd w:val="clear" w:color="auto" w:fill="auto"/>
            <w:noWrap/>
            <w:vAlign w:val="bottom"/>
            <w:hideMark/>
          </w:tcPr>
          <w:p w14:paraId="7D2D7019" w14:textId="10B3589E" w:rsidR="00212175" w:rsidRPr="00E203F9" w:rsidRDefault="00212175" w:rsidP="00440411">
            <w:pPr>
              <w:rPr>
                <w:sz w:val="16"/>
                <w:szCs w:val="16"/>
                <w:lang w:val="es-MX" w:eastAsia="es-MX"/>
              </w:rPr>
            </w:pPr>
          </w:p>
        </w:tc>
        <w:tc>
          <w:tcPr>
            <w:tcW w:w="263" w:type="pct"/>
            <w:tcBorders>
              <w:top w:val="nil"/>
              <w:left w:val="nil"/>
              <w:bottom w:val="single" w:sz="4" w:space="0" w:color="FFFFFF" w:themeColor="background1"/>
              <w:right w:val="nil"/>
            </w:tcBorders>
            <w:shd w:val="clear" w:color="auto" w:fill="auto"/>
            <w:noWrap/>
            <w:vAlign w:val="bottom"/>
            <w:hideMark/>
          </w:tcPr>
          <w:p w14:paraId="53326D69" w14:textId="77777777" w:rsidR="00212175" w:rsidRPr="00E203F9" w:rsidRDefault="00212175" w:rsidP="00440411">
            <w:pPr>
              <w:rPr>
                <w:sz w:val="16"/>
                <w:szCs w:val="16"/>
                <w:lang w:val="es-MX" w:eastAsia="es-MX"/>
              </w:rPr>
            </w:pPr>
          </w:p>
        </w:tc>
        <w:tc>
          <w:tcPr>
            <w:tcW w:w="250" w:type="pct"/>
            <w:tcBorders>
              <w:top w:val="nil"/>
              <w:left w:val="nil"/>
              <w:bottom w:val="single" w:sz="4" w:space="0" w:color="FFFFFF" w:themeColor="background1"/>
              <w:right w:val="nil"/>
            </w:tcBorders>
            <w:shd w:val="clear" w:color="auto" w:fill="auto"/>
            <w:noWrap/>
            <w:vAlign w:val="bottom"/>
            <w:hideMark/>
          </w:tcPr>
          <w:p w14:paraId="509C3893" w14:textId="77777777" w:rsidR="00212175" w:rsidRPr="00E203F9" w:rsidRDefault="00212175" w:rsidP="00440411">
            <w:pPr>
              <w:rPr>
                <w:sz w:val="16"/>
                <w:szCs w:val="16"/>
                <w:lang w:val="es-MX" w:eastAsia="es-MX"/>
              </w:rPr>
            </w:pPr>
          </w:p>
        </w:tc>
        <w:tc>
          <w:tcPr>
            <w:tcW w:w="251" w:type="pct"/>
            <w:tcBorders>
              <w:top w:val="nil"/>
              <w:left w:val="nil"/>
              <w:bottom w:val="single" w:sz="4" w:space="0" w:color="FFFFFF" w:themeColor="background1"/>
              <w:right w:val="nil"/>
            </w:tcBorders>
            <w:shd w:val="clear" w:color="auto" w:fill="auto"/>
            <w:noWrap/>
            <w:vAlign w:val="bottom"/>
            <w:hideMark/>
          </w:tcPr>
          <w:p w14:paraId="14333AAB" w14:textId="77777777" w:rsidR="00212175" w:rsidRPr="00E203F9" w:rsidRDefault="00212175" w:rsidP="00440411">
            <w:pPr>
              <w:rPr>
                <w:sz w:val="16"/>
                <w:szCs w:val="16"/>
                <w:lang w:val="es-MX" w:eastAsia="es-MX"/>
              </w:rPr>
            </w:pPr>
          </w:p>
        </w:tc>
        <w:tc>
          <w:tcPr>
            <w:tcW w:w="217" w:type="pct"/>
            <w:tcBorders>
              <w:top w:val="nil"/>
              <w:left w:val="nil"/>
              <w:bottom w:val="single" w:sz="4" w:space="0" w:color="FFFFFF" w:themeColor="background1"/>
              <w:right w:val="nil"/>
            </w:tcBorders>
            <w:shd w:val="clear" w:color="auto" w:fill="auto"/>
            <w:noWrap/>
            <w:vAlign w:val="bottom"/>
            <w:hideMark/>
          </w:tcPr>
          <w:p w14:paraId="0C5E6EBE" w14:textId="77777777" w:rsidR="00212175" w:rsidRPr="00E203F9" w:rsidRDefault="00212175" w:rsidP="00440411">
            <w:pPr>
              <w:rPr>
                <w:sz w:val="16"/>
                <w:szCs w:val="16"/>
                <w:lang w:val="es-MX" w:eastAsia="es-MX"/>
              </w:rPr>
            </w:pPr>
          </w:p>
        </w:tc>
        <w:tc>
          <w:tcPr>
            <w:tcW w:w="205" w:type="pct"/>
            <w:tcBorders>
              <w:top w:val="nil"/>
              <w:left w:val="nil"/>
              <w:bottom w:val="single" w:sz="4" w:space="0" w:color="FFFFFF" w:themeColor="background1"/>
              <w:right w:val="nil"/>
            </w:tcBorders>
            <w:shd w:val="clear" w:color="auto" w:fill="auto"/>
            <w:noWrap/>
            <w:vAlign w:val="bottom"/>
            <w:hideMark/>
          </w:tcPr>
          <w:p w14:paraId="1DCB207B" w14:textId="77777777" w:rsidR="00212175" w:rsidRPr="00E203F9" w:rsidRDefault="00212175" w:rsidP="00440411">
            <w:pPr>
              <w:rPr>
                <w:sz w:val="16"/>
                <w:szCs w:val="16"/>
                <w:lang w:val="es-MX" w:eastAsia="es-MX"/>
              </w:rPr>
            </w:pPr>
          </w:p>
        </w:tc>
        <w:tc>
          <w:tcPr>
            <w:tcW w:w="281" w:type="pct"/>
            <w:tcBorders>
              <w:top w:val="nil"/>
              <w:left w:val="nil"/>
              <w:bottom w:val="single" w:sz="4" w:space="0" w:color="FFFFFF" w:themeColor="background1"/>
              <w:right w:val="nil"/>
            </w:tcBorders>
            <w:shd w:val="clear" w:color="auto" w:fill="auto"/>
            <w:noWrap/>
            <w:vAlign w:val="bottom"/>
            <w:hideMark/>
          </w:tcPr>
          <w:p w14:paraId="14A9BDAB" w14:textId="77777777" w:rsidR="00212175" w:rsidRPr="00E203F9" w:rsidRDefault="00212175" w:rsidP="00440411">
            <w:pPr>
              <w:rPr>
                <w:sz w:val="16"/>
                <w:szCs w:val="16"/>
                <w:lang w:val="es-MX" w:eastAsia="es-MX"/>
              </w:rPr>
            </w:pPr>
          </w:p>
        </w:tc>
        <w:tc>
          <w:tcPr>
            <w:tcW w:w="742" w:type="pct"/>
            <w:tcBorders>
              <w:top w:val="nil"/>
              <w:left w:val="nil"/>
              <w:bottom w:val="single" w:sz="4" w:space="0" w:color="FFFFFF" w:themeColor="background1"/>
              <w:right w:val="nil"/>
            </w:tcBorders>
            <w:shd w:val="clear" w:color="auto" w:fill="auto"/>
            <w:noWrap/>
            <w:vAlign w:val="bottom"/>
            <w:hideMark/>
          </w:tcPr>
          <w:p w14:paraId="4EDDF853" w14:textId="77777777" w:rsidR="00212175" w:rsidRPr="00E203F9" w:rsidRDefault="00212175" w:rsidP="00440411">
            <w:pPr>
              <w:rPr>
                <w:sz w:val="16"/>
                <w:szCs w:val="16"/>
                <w:lang w:val="es-MX" w:eastAsia="es-MX"/>
              </w:rPr>
            </w:pPr>
          </w:p>
        </w:tc>
        <w:tc>
          <w:tcPr>
            <w:tcW w:w="156" w:type="pct"/>
            <w:tcBorders>
              <w:top w:val="nil"/>
              <w:left w:val="nil"/>
              <w:bottom w:val="single" w:sz="4" w:space="0" w:color="FFFFFF" w:themeColor="background1"/>
              <w:right w:val="nil"/>
            </w:tcBorders>
            <w:shd w:val="clear" w:color="auto" w:fill="auto"/>
            <w:noWrap/>
            <w:vAlign w:val="bottom"/>
            <w:hideMark/>
          </w:tcPr>
          <w:p w14:paraId="348C72A0" w14:textId="77777777" w:rsidR="00212175" w:rsidRPr="00E203F9" w:rsidRDefault="00212175" w:rsidP="00440411">
            <w:pPr>
              <w:rPr>
                <w:sz w:val="16"/>
                <w:szCs w:val="16"/>
                <w:lang w:val="es-MX" w:eastAsia="es-MX"/>
              </w:rPr>
            </w:pPr>
          </w:p>
        </w:tc>
        <w:tc>
          <w:tcPr>
            <w:tcW w:w="156" w:type="pct"/>
            <w:tcBorders>
              <w:top w:val="nil"/>
              <w:left w:val="nil"/>
              <w:bottom w:val="single" w:sz="4" w:space="0" w:color="FFFFFF" w:themeColor="background1"/>
              <w:right w:val="nil"/>
            </w:tcBorders>
            <w:shd w:val="clear" w:color="auto" w:fill="auto"/>
            <w:noWrap/>
            <w:vAlign w:val="bottom"/>
            <w:hideMark/>
          </w:tcPr>
          <w:p w14:paraId="0B16423D" w14:textId="77777777" w:rsidR="00212175" w:rsidRPr="00E203F9" w:rsidRDefault="00212175" w:rsidP="00440411">
            <w:pPr>
              <w:rPr>
                <w:sz w:val="16"/>
                <w:szCs w:val="16"/>
                <w:lang w:val="es-MX" w:eastAsia="es-MX"/>
              </w:rPr>
            </w:pPr>
          </w:p>
        </w:tc>
        <w:tc>
          <w:tcPr>
            <w:tcW w:w="156" w:type="pct"/>
            <w:tcBorders>
              <w:top w:val="nil"/>
              <w:left w:val="nil"/>
              <w:bottom w:val="single" w:sz="4" w:space="0" w:color="FFFFFF" w:themeColor="background1"/>
              <w:right w:val="nil"/>
            </w:tcBorders>
            <w:shd w:val="clear" w:color="auto" w:fill="auto"/>
            <w:noWrap/>
            <w:vAlign w:val="bottom"/>
            <w:hideMark/>
          </w:tcPr>
          <w:p w14:paraId="6FF7D707" w14:textId="77777777" w:rsidR="00212175" w:rsidRPr="00E203F9" w:rsidRDefault="00212175" w:rsidP="00440411">
            <w:pPr>
              <w:rPr>
                <w:sz w:val="16"/>
                <w:szCs w:val="16"/>
                <w:lang w:val="es-MX" w:eastAsia="es-MX"/>
              </w:rPr>
            </w:pPr>
          </w:p>
        </w:tc>
        <w:tc>
          <w:tcPr>
            <w:tcW w:w="137" w:type="pct"/>
            <w:tcBorders>
              <w:top w:val="nil"/>
              <w:left w:val="nil"/>
              <w:bottom w:val="single" w:sz="4" w:space="0" w:color="FFFFFF" w:themeColor="background1"/>
              <w:right w:val="nil"/>
            </w:tcBorders>
            <w:shd w:val="clear" w:color="auto" w:fill="auto"/>
            <w:noWrap/>
            <w:vAlign w:val="bottom"/>
            <w:hideMark/>
          </w:tcPr>
          <w:p w14:paraId="12012294" w14:textId="77777777" w:rsidR="00212175" w:rsidRPr="00E203F9" w:rsidRDefault="00212175" w:rsidP="00440411">
            <w:pPr>
              <w:rPr>
                <w:sz w:val="16"/>
                <w:szCs w:val="16"/>
                <w:lang w:val="es-MX" w:eastAsia="es-MX"/>
              </w:rPr>
            </w:pPr>
          </w:p>
        </w:tc>
        <w:tc>
          <w:tcPr>
            <w:tcW w:w="189" w:type="pct"/>
            <w:tcBorders>
              <w:top w:val="nil"/>
              <w:left w:val="nil"/>
              <w:bottom w:val="single" w:sz="4" w:space="0" w:color="FFFFFF" w:themeColor="background1"/>
              <w:right w:val="nil"/>
            </w:tcBorders>
            <w:shd w:val="clear" w:color="auto" w:fill="auto"/>
            <w:noWrap/>
            <w:vAlign w:val="bottom"/>
            <w:hideMark/>
          </w:tcPr>
          <w:p w14:paraId="50984522" w14:textId="77777777" w:rsidR="00212175" w:rsidRPr="00E203F9" w:rsidRDefault="00212175" w:rsidP="00440411">
            <w:pPr>
              <w:rPr>
                <w:sz w:val="16"/>
                <w:szCs w:val="16"/>
                <w:lang w:val="es-MX" w:eastAsia="es-MX"/>
              </w:rPr>
            </w:pPr>
          </w:p>
        </w:tc>
        <w:tc>
          <w:tcPr>
            <w:tcW w:w="142" w:type="pct"/>
            <w:gridSpan w:val="2"/>
            <w:tcBorders>
              <w:top w:val="nil"/>
              <w:left w:val="nil"/>
              <w:bottom w:val="single" w:sz="4" w:space="0" w:color="FFFFFF" w:themeColor="background1"/>
              <w:right w:val="nil"/>
            </w:tcBorders>
            <w:shd w:val="clear" w:color="auto" w:fill="auto"/>
            <w:noWrap/>
            <w:vAlign w:val="bottom"/>
            <w:hideMark/>
          </w:tcPr>
          <w:p w14:paraId="7CA0FA1F" w14:textId="77777777" w:rsidR="00212175" w:rsidRPr="00E203F9" w:rsidRDefault="00212175" w:rsidP="00440411">
            <w:pPr>
              <w:rPr>
                <w:sz w:val="16"/>
                <w:szCs w:val="16"/>
                <w:lang w:val="es-MX" w:eastAsia="es-MX"/>
              </w:rPr>
            </w:pPr>
          </w:p>
        </w:tc>
        <w:tc>
          <w:tcPr>
            <w:tcW w:w="142" w:type="pct"/>
            <w:gridSpan w:val="2"/>
            <w:tcBorders>
              <w:top w:val="nil"/>
              <w:left w:val="nil"/>
              <w:bottom w:val="single" w:sz="4" w:space="0" w:color="FFFFFF" w:themeColor="background1"/>
              <w:right w:val="nil"/>
            </w:tcBorders>
            <w:shd w:val="clear" w:color="auto" w:fill="auto"/>
            <w:noWrap/>
            <w:vAlign w:val="bottom"/>
            <w:hideMark/>
          </w:tcPr>
          <w:p w14:paraId="46A8701F" w14:textId="77777777" w:rsidR="00212175" w:rsidRPr="00E203F9" w:rsidRDefault="00212175" w:rsidP="00440411">
            <w:pPr>
              <w:rPr>
                <w:sz w:val="16"/>
                <w:szCs w:val="16"/>
                <w:lang w:val="es-MX" w:eastAsia="es-MX"/>
              </w:rPr>
            </w:pPr>
          </w:p>
        </w:tc>
        <w:tc>
          <w:tcPr>
            <w:tcW w:w="155" w:type="pct"/>
            <w:gridSpan w:val="2"/>
            <w:tcBorders>
              <w:top w:val="nil"/>
              <w:left w:val="nil"/>
              <w:bottom w:val="single" w:sz="4" w:space="0" w:color="FFFFFF" w:themeColor="background1"/>
              <w:right w:val="nil"/>
            </w:tcBorders>
            <w:shd w:val="clear" w:color="auto" w:fill="auto"/>
            <w:noWrap/>
            <w:vAlign w:val="bottom"/>
            <w:hideMark/>
          </w:tcPr>
          <w:p w14:paraId="46E22EA7" w14:textId="77777777" w:rsidR="00212175" w:rsidRPr="00E203F9" w:rsidRDefault="00212175" w:rsidP="00440411">
            <w:pPr>
              <w:rPr>
                <w:sz w:val="16"/>
                <w:szCs w:val="16"/>
                <w:lang w:val="es-MX" w:eastAsia="es-MX"/>
              </w:rPr>
            </w:pPr>
          </w:p>
        </w:tc>
        <w:tc>
          <w:tcPr>
            <w:tcW w:w="232" w:type="pct"/>
            <w:gridSpan w:val="2"/>
            <w:tcBorders>
              <w:top w:val="nil"/>
              <w:left w:val="nil"/>
              <w:bottom w:val="single" w:sz="4" w:space="0" w:color="FFFFFF" w:themeColor="background1"/>
              <w:right w:val="nil"/>
            </w:tcBorders>
            <w:shd w:val="clear" w:color="auto" w:fill="auto"/>
            <w:noWrap/>
            <w:vAlign w:val="bottom"/>
            <w:hideMark/>
          </w:tcPr>
          <w:p w14:paraId="6E248AE4" w14:textId="77777777" w:rsidR="00212175" w:rsidRPr="00E203F9" w:rsidRDefault="00212175" w:rsidP="00440411">
            <w:pPr>
              <w:rPr>
                <w:sz w:val="16"/>
                <w:szCs w:val="16"/>
                <w:lang w:val="es-MX" w:eastAsia="es-MX"/>
              </w:rPr>
            </w:pPr>
          </w:p>
        </w:tc>
        <w:tc>
          <w:tcPr>
            <w:tcW w:w="238" w:type="pct"/>
            <w:gridSpan w:val="2"/>
            <w:tcBorders>
              <w:top w:val="nil"/>
              <w:left w:val="nil"/>
              <w:bottom w:val="single" w:sz="4" w:space="0" w:color="FFFFFF" w:themeColor="background1"/>
              <w:right w:val="nil"/>
            </w:tcBorders>
            <w:shd w:val="clear" w:color="auto" w:fill="auto"/>
            <w:noWrap/>
            <w:vAlign w:val="bottom"/>
            <w:hideMark/>
          </w:tcPr>
          <w:p w14:paraId="0AF13EF3" w14:textId="77777777" w:rsidR="00212175" w:rsidRPr="00E203F9" w:rsidRDefault="00212175" w:rsidP="00440411">
            <w:pPr>
              <w:rPr>
                <w:sz w:val="16"/>
                <w:szCs w:val="16"/>
                <w:lang w:val="es-MX" w:eastAsia="es-MX"/>
              </w:rPr>
            </w:pPr>
          </w:p>
        </w:tc>
        <w:tc>
          <w:tcPr>
            <w:tcW w:w="224" w:type="pct"/>
            <w:gridSpan w:val="2"/>
            <w:tcBorders>
              <w:top w:val="nil"/>
              <w:left w:val="nil"/>
              <w:bottom w:val="single" w:sz="4" w:space="0" w:color="FFFFFF" w:themeColor="background1"/>
              <w:right w:val="nil"/>
            </w:tcBorders>
            <w:shd w:val="clear" w:color="auto" w:fill="auto"/>
            <w:noWrap/>
            <w:vAlign w:val="bottom"/>
            <w:hideMark/>
          </w:tcPr>
          <w:p w14:paraId="640895F7" w14:textId="77777777" w:rsidR="00212175" w:rsidRPr="00E203F9" w:rsidRDefault="00212175" w:rsidP="00440411">
            <w:pPr>
              <w:rPr>
                <w:sz w:val="16"/>
                <w:szCs w:val="16"/>
                <w:lang w:val="es-MX" w:eastAsia="es-MX"/>
              </w:rPr>
            </w:pPr>
          </w:p>
        </w:tc>
        <w:tc>
          <w:tcPr>
            <w:tcW w:w="138" w:type="pct"/>
            <w:gridSpan w:val="2"/>
            <w:tcBorders>
              <w:top w:val="nil"/>
              <w:left w:val="nil"/>
              <w:bottom w:val="single" w:sz="4" w:space="0" w:color="FFFFFF" w:themeColor="background1"/>
              <w:right w:val="nil"/>
            </w:tcBorders>
            <w:shd w:val="clear" w:color="auto" w:fill="auto"/>
            <w:noWrap/>
            <w:vAlign w:val="bottom"/>
            <w:hideMark/>
          </w:tcPr>
          <w:p w14:paraId="386E0C95" w14:textId="77777777" w:rsidR="00212175" w:rsidRPr="00E203F9" w:rsidRDefault="00212175" w:rsidP="00440411">
            <w:pPr>
              <w:rPr>
                <w:sz w:val="16"/>
                <w:szCs w:val="16"/>
                <w:lang w:val="es-MX" w:eastAsia="es-MX"/>
              </w:rPr>
            </w:pPr>
          </w:p>
        </w:tc>
        <w:tc>
          <w:tcPr>
            <w:tcW w:w="138" w:type="pct"/>
            <w:gridSpan w:val="2"/>
            <w:tcBorders>
              <w:top w:val="nil"/>
              <w:left w:val="nil"/>
              <w:bottom w:val="single" w:sz="4" w:space="0" w:color="FFFFFF" w:themeColor="background1"/>
              <w:right w:val="nil"/>
            </w:tcBorders>
            <w:shd w:val="clear" w:color="auto" w:fill="auto"/>
            <w:noWrap/>
            <w:vAlign w:val="bottom"/>
            <w:hideMark/>
          </w:tcPr>
          <w:p w14:paraId="70E58086" w14:textId="77777777" w:rsidR="00212175" w:rsidRPr="00E203F9" w:rsidRDefault="00212175" w:rsidP="00440411">
            <w:pPr>
              <w:rPr>
                <w:sz w:val="16"/>
                <w:szCs w:val="16"/>
                <w:lang w:val="es-MX" w:eastAsia="es-MX"/>
              </w:rPr>
            </w:pPr>
          </w:p>
        </w:tc>
        <w:tc>
          <w:tcPr>
            <w:tcW w:w="140" w:type="pct"/>
            <w:gridSpan w:val="2"/>
            <w:tcBorders>
              <w:top w:val="nil"/>
              <w:left w:val="nil"/>
              <w:bottom w:val="single" w:sz="4" w:space="0" w:color="FFFFFF" w:themeColor="background1"/>
              <w:right w:val="nil"/>
            </w:tcBorders>
            <w:shd w:val="clear" w:color="auto" w:fill="auto"/>
            <w:noWrap/>
            <w:vAlign w:val="bottom"/>
            <w:hideMark/>
          </w:tcPr>
          <w:p w14:paraId="2F809110" w14:textId="77777777" w:rsidR="00212175" w:rsidRPr="00E203F9" w:rsidRDefault="00212175" w:rsidP="00440411">
            <w:pPr>
              <w:rPr>
                <w:sz w:val="16"/>
                <w:szCs w:val="16"/>
                <w:lang w:val="es-MX" w:eastAsia="es-MX"/>
              </w:rPr>
            </w:pPr>
          </w:p>
        </w:tc>
        <w:tc>
          <w:tcPr>
            <w:tcW w:w="81" w:type="pct"/>
            <w:gridSpan w:val="2"/>
            <w:tcBorders>
              <w:top w:val="nil"/>
              <w:left w:val="nil"/>
              <w:bottom w:val="nil"/>
              <w:right w:val="nil"/>
            </w:tcBorders>
            <w:shd w:val="clear" w:color="auto" w:fill="auto"/>
            <w:noWrap/>
            <w:vAlign w:val="bottom"/>
            <w:hideMark/>
          </w:tcPr>
          <w:p w14:paraId="7249DA5E" w14:textId="77777777" w:rsidR="00212175" w:rsidRPr="00E203F9" w:rsidRDefault="00212175" w:rsidP="00212175">
            <w:pPr>
              <w:rPr>
                <w:sz w:val="16"/>
                <w:szCs w:val="16"/>
                <w:lang w:val="es-MX" w:eastAsia="es-MX"/>
              </w:rPr>
            </w:pPr>
          </w:p>
        </w:tc>
      </w:tr>
      <w:tr w:rsidR="00694E10" w:rsidRPr="00E203F9" w14:paraId="7116F417" w14:textId="77777777" w:rsidTr="0031452F">
        <w:trPr>
          <w:gridAfter w:val="1"/>
          <w:wAfter w:w="19" w:type="pct"/>
          <w:trHeight w:val="127"/>
        </w:trPr>
        <w:tc>
          <w:tcPr>
            <w:tcW w:w="81" w:type="pct"/>
            <w:tcBorders>
              <w:top w:val="nil"/>
              <w:left w:val="nil"/>
              <w:bottom w:val="nil"/>
              <w:right w:val="single" w:sz="4" w:space="0" w:color="FFFFFF" w:themeColor="background1"/>
            </w:tcBorders>
            <w:shd w:val="clear" w:color="auto" w:fill="auto"/>
            <w:noWrap/>
            <w:vAlign w:val="bottom"/>
            <w:hideMark/>
          </w:tcPr>
          <w:p w14:paraId="5E12B9D2" w14:textId="77777777" w:rsidR="00212175" w:rsidRPr="00E203F9" w:rsidRDefault="00212175" w:rsidP="00212175">
            <w:pPr>
              <w:rPr>
                <w:sz w:val="16"/>
                <w:szCs w:val="16"/>
                <w:lang w:val="es-MX" w:eastAsia="es-MX"/>
              </w:rPr>
            </w:pPr>
          </w:p>
        </w:tc>
        <w:tc>
          <w:tcPr>
            <w:tcW w:w="264" w:type="pct"/>
            <w:tcBorders>
              <w:top w:val="single" w:sz="4" w:space="0" w:color="FFFFFF" w:themeColor="background1"/>
              <w:left w:val="single" w:sz="4" w:space="0" w:color="FFFFFF" w:themeColor="background1"/>
              <w:bottom w:val="nil"/>
              <w:right w:val="nil"/>
            </w:tcBorders>
            <w:shd w:val="clear" w:color="auto" w:fill="auto"/>
            <w:noWrap/>
            <w:vAlign w:val="bottom"/>
            <w:hideMark/>
          </w:tcPr>
          <w:p w14:paraId="0F6FA12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single" w:sz="4" w:space="0" w:color="FFFFFF" w:themeColor="background1"/>
              <w:left w:val="nil"/>
              <w:bottom w:val="nil"/>
              <w:right w:val="nil"/>
            </w:tcBorders>
            <w:shd w:val="clear" w:color="auto" w:fill="auto"/>
            <w:noWrap/>
            <w:vAlign w:val="bottom"/>
            <w:hideMark/>
          </w:tcPr>
          <w:p w14:paraId="488541C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0" w:type="pct"/>
            <w:tcBorders>
              <w:top w:val="single" w:sz="4" w:space="0" w:color="FFFFFF" w:themeColor="background1"/>
              <w:left w:val="nil"/>
              <w:bottom w:val="nil"/>
              <w:right w:val="nil"/>
            </w:tcBorders>
            <w:shd w:val="clear" w:color="auto" w:fill="auto"/>
            <w:noWrap/>
            <w:vAlign w:val="bottom"/>
            <w:hideMark/>
          </w:tcPr>
          <w:p w14:paraId="3B398AD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1" w:type="pct"/>
            <w:tcBorders>
              <w:top w:val="single" w:sz="4" w:space="0" w:color="FFFFFF" w:themeColor="background1"/>
              <w:left w:val="nil"/>
              <w:bottom w:val="nil"/>
              <w:right w:val="nil"/>
            </w:tcBorders>
            <w:shd w:val="clear" w:color="auto" w:fill="auto"/>
            <w:noWrap/>
            <w:vAlign w:val="bottom"/>
            <w:hideMark/>
          </w:tcPr>
          <w:p w14:paraId="29905D9B"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17" w:type="pct"/>
            <w:tcBorders>
              <w:top w:val="single" w:sz="4" w:space="0" w:color="FFFFFF" w:themeColor="background1"/>
              <w:left w:val="nil"/>
              <w:bottom w:val="nil"/>
              <w:right w:val="nil"/>
            </w:tcBorders>
            <w:shd w:val="clear" w:color="auto" w:fill="auto"/>
            <w:noWrap/>
            <w:vAlign w:val="bottom"/>
            <w:hideMark/>
          </w:tcPr>
          <w:p w14:paraId="2263D4AF"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05" w:type="pct"/>
            <w:tcBorders>
              <w:top w:val="single" w:sz="4" w:space="0" w:color="FFFFFF" w:themeColor="background1"/>
              <w:left w:val="nil"/>
              <w:bottom w:val="nil"/>
              <w:right w:val="nil"/>
            </w:tcBorders>
            <w:shd w:val="clear" w:color="auto" w:fill="auto"/>
            <w:noWrap/>
            <w:vAlign w:val="bottom"/>
            <w:hideMark/>
          </w:tcPr>
          <w:p w14:paraId="6AE2FB1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81" w:type="pct"/>
            <w:tcBorders>
              <w:top w:val="single" w:sz="4" w:space="0" w:color="FFFFFF" w:themeColor="background1"/>
              <w:left w:val="nil"/>
              <w:bottom w:val="nil"/>
              <w:right w:val="nil"/>
            </w:tcBorders>
            <w:shd w:val="clear" w:color="auto" w:fill="auto"/>
            <w:noWrap/>
            <w:vAlign w:val="bottom"/>
            <w:hideMark/>
          </w:tcPr>
          <w:p w14:paraId="20C78011"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742" w:type="pct"/>
            <w:tcBorders>
              <w:top w:val="single" w:sz="4" w:space="0" w:color="FFFFFF" w:themeColor="background1"/>
              <w:left w:val="nil"/>
              <w:bottom w:val="nil"/>
              <w:right w:val="nil"/>
            </w:tcBorders>
            <w:shd w:val="clear" w:color="auto" w:fill="auto"/>
            <w:noWrap/>
            <w:vAlign w:val="bottom"/>
            <w:hideMark/>
          </w:tcPr>
          <w:p w14:paraId="2088D66F"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FFFFFF" w:themeColor="background1"/>
              <w:left w:val="nil"/>
              <w:bottom w:val="nil"/>
              <w:right w:val="nil"/>
            </w:tcBorders>
            <w:shd w:val="clear" w:color="auto" w:fill="auto"/>
            <w:noWrap/>
            <w:vAlign w:val="bottom"/>
            <w:hideMark/>
          </w:tcPr>
          <w:p w14:paraId="3C97140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FFFFFF" w:themeColor="background1"/>
              <w:left w:val="nil"/>
              <w:bottom w:val="nil"/>
              <w:right w:val="nil"/>
            </w:tcBorders>
            <w:shd w:val="clear" w:color="auto" w:fill="auto"/>
            <w:noWrap/>
            <w:vAlign w:val="bottom"/>
            <w:hideMark/>
          </w:tcPr>
          <w:p w14:paraId="0AE810C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FFFFFF" w:themeColor="background1"/>
              <w:left w:val="nil"/>
              <w:bottom w:val="nil"/>
              <w:right w:val="nil"/>
            </w:tcBorders>
            <w:shd w:val="clear" w:color="auto" w:fill="auto"/>
            <w:noWrap/>
            <w:vAlign w:val="bottom"/>
            <w:hideMark/>
          </w:tcPr>
          <w:p w14:paraId="03D7AF8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7" w:type="pct"/>
            <w:tcBorders>
              <w:top w:val="single" w:sz="4" w:space="0" w:color="FFFFFF" w:themeColor="background1"/>
              <w:left w:val="nil"/>
              <w:bottom w:val="nil"/>
              <w:right w:val="nil"/>
            </w:tcBorders>
            <w:shd w:val="clear" w:color="auto" w:fill="auto"/>
            <w:noWrap/>
            <w:vAlign w:val="bottom"/>
            <w:hideMark/>
          </w:tcPr>
          <w:p w14:paraId="0474B73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89" w:type="pct"/>
            <w:tcBorders>
              <w:top w:val="single" w:sz="4" w:space="0" w:color="FFFFFF" w:themeColor="background1"/>
              <w:left w:val="nil"/>
              <w:bottom w:val="nil"/>
              <w:right w:val="nil"/>
            </w:tcBorders>
            <w:shd w:val="clear" w:color="auto" w:fill="auto"/>
            <w:noWrap/>
            <w:vAlign w:val="bottom"/>
            <w:hideMark/>
          </w:tcPr>
          <w:p w14:paraId="0CA57A2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FFFFFF" w:themeColor="background1"/>
              <w:left w:val="nil"/>
              <w:bottom w:val="nil"/>
              <w:right w:val="nil"/>
            </w:tcBorders>
            <w:shd w:val="clear" w:color="auto" w:fill="auto"/>
            <w:noWrap/>
            <w:vAlign w:val="bottom"/>
            <w:hideMark/>
          </w:tcPr>
          <w:p w14:paraId="434C9E8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FFFFFF" w:themeColor="background1"/>
              <w:left w:val="nil"/>
              <w:bottom w:val="nil"/>
              <w:right w:val="nil"/>
            </w:tcBorders>
            <w:shd w:val="clear" w:color="auto" w:fill="auto"/>
            <w:noWrap/>
            <w:vAlign w:val="bottom"/>
            <w:hideMark/>
          </w:tcPr>
          <w:p w14:paraId="6D69C7B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5" w:type="pct"/>
            <w:gridSpan w:val="2"/>
            <w:tcBorders>
              <w:top w:val="single" w:sz="4" w:space="0" w:color="FFFFFF" w:themeColor="background1"/>
              <w:left w:val="nil"/>
              <w:bottom w:val="nil"/>
              <w:right w:val="nil"/>
            </w:tcBorders>
            <w:shd w:val="clear" w:color="auto" w:fill="auto"/>
            <w:noWrap/>
            <w:vAlign w:val="bottom"/>
            <w:hideMark/>
          </w:tcPr>
          <w:p w14:paraId="0E2016FF"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single" w:sz="4" w:space="0" w:color="FFFFFF" w:themeColor="background1"/>
              <w:left w:val="nil"/>
              <w:bottom w:val="nil"/>
              <w:right w:val="nil"/>
            </w:tcBorders>
            <w:shd w:val="clear" w:color="auto" w:fill="auto"/>
            <w:noWrap/>
            <w:vAlign w:val="bottom"/>
            <w:hideMark/>
          </w:tcPr>
          <w:p w14:paraId="001EE1D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8" w:type="pct"/>
            <w:gridSpan w:val="2"/>
            <w:tcBorders>
              <w:top w:val="single" w:sz="4" w:space="0" w:color="FFFFFF" w:themeColor="background1"/>
              <w:left w:val="nil"/>
              <w:bottom w:val="nil"/>
              <w:right w:val="nil"/>
            </w:tcBorders>
            <w:shd w:val="clear" w:color="auto" w:fill="auto"/>
            <w:noWrap/>
            <w:vAlign w:val="bottom"/>
            <w:hideMark/>
          </w:tcPr>
          <w:p w14:paraId="3BC9FD1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24" w:type="pct"/>
            <w:gridSpan w:val="2"/>
            <w:tcBorders>
              <w:top w:val="single" w:sz="4" w:space="0" w:color="FFFFFF" w:themeColor="background1"/>
              <w:left w:val="nil"/>
              <w:bottom w:val="nil"/>
              <w:right w:val="nil"/>
            </w:tcBorders>
            <w:shd w:val="clear" w:color="auto" w:fill="auto"/>
            <w:noWrap/>
            <w:vAlign w:val="bottom"/>
            <w:hideMark/>
          </w:tcPr>
          <w:p w14:paraId="4EFE75D4"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FFFFFF" w:themeColor="background1"/>
              <w:left w:val="nil"/>
              <w:bottom w:val="nil"/>
              <w:right w:val="nil"/>
            </w:tcBorders>
            <w:shd w:val="clear" w:color="auto" w:fill="auto"/>
            <w:noWrap/>
            <w:vAlign w:val="bottom"/>
            <w:hideMark/>
          </w:tcPr>
          <w:p w14:paraId="12FB298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FFFFFF" w:themeColor="background1"/>
              <w:left w:val="nil"/>
              <w:bottom w:val="nil"/>
              <w:right w:val="nil"/>
            </w:tcBorders>
            <w:shd w:val="clear" w:color="auto" w:fill="auto"/>
            <w:noWrap/>
            <w:vAlign w:val="bottom"/>
            <w:hideMark/>
          </w:tcPr>
          <w:p w14:paraId="4874B58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single" w:sz="4" w:space="0" w:color="FFFFFF" w:themeColor="background1"/>
              <w:left w:val="nil"/>
              <w:bottom w:val="nil"/>
              <w:right w:val="single" w:sz="4" w:space="0" w:color="FFFFFF" w:themeColor="background1"/>
            </w:tcBorders>
            <w:shd w:val="clear" w:color="auto" w:fill="auto"/>
            <w:noWrap/>
            <w:vAlign w:val="bottom"/>
            <w:hideMark/>
          </w:tcPr>
          <w:p w14:paraId="40659AB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14ED5D0A" w14:textId="77777777" w:rsidR="00212175" w:rsidRPr="00E203F9" w:rsidRDefault="00212175" w:rsidP="00212175">
            <w:pPr>
              <w:rPr>
                <w:rFonts w:ascii="Arial" w:hAnsi="Arial" w:cs="Arial"/>
                <w:sz w:val="16"/>
                <w:szCs w:val="16"/>
                <w:lang w:val="es-MX" w:eastAsia="es-MX"/>
              </w:rPr>
            </w:pPr>
          </w:p>
        </w:tc>
      </w:tr>
      <w:tr w:rsidR="00440411" w:rsidRPr="00E203F9" w14:paraId="7B3ECCDF"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189EFDAF"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2676E8A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210" w:type="pct"/>
            <w:gridSpan w:val="7"/>
            <w:tcBorders>
              <w:top w:val="nil"/>
              <w:left w:val="nil"/>
              <w:bottom w:val="nil"/>
              <w:right w:val="nil"/>
            </w:tcBorders>
            <w:shd w:val="clear" w:color="auto" w:fill="auto"/>
            <w:noWrap/>
            <w:vAlign w:val="bottom"/>
            <w:hideMark/>
          </w:tcPr>
          <w:p w14:paraId="3AC7625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No. DE CUENTA DE CHEQUES</w:t>
            </w:r>
          </w:p>
        </w:tc>
        <w:tc>
          <w:tcPr>
            <w:tcW w:w="156" w:type="pct"/>
            <w:tcBorders>
              <w:top w:val="nil"/>
              <w:left w:val="nil"/>
              <w:bottom w:val="nil"/>
              <w:right w:val="nil"/>
            </w:tcBorders>
            <w:shd w:val="clear" w:color="auto" w:fill="auto"/>
            <w:noWrap/>
            <w:vAlign w:val="bottom"/>
            <w:hideMark/>
          </w:tcPr>
          <w:p w14:paraId="0E13CAF8" w14:textId="77777777" w:rsidR="00212175" w:rsidRPr="00E203F9" w:rsidRDefault="00212175" w:rsidP="00212175">
            <w:pPr>
              <w:rPr>
                <w:rFonts w:ascii="Arial" w:hAnsi="Arial" w:cs="Arial"/>
                <w:sz w:val="16"/>
                <w:szCs w:val="16"/>
                <w:lang w:val="es-MX" w:eastAsia="es-MX"/>
              </w:rPr>
            </w:pPr>
          </w:p>
        </w:tc>
        <w:tc>
          <w:tcPr>
            <w:tcW w:w="156" w:type="pct"/>
            <w:tcBorders>
              <w:top w:val="nil"/>
              <w:left w:val="nil"/>
              <w:bottom w:val="nil"/>
              <w:right w:val="nil"/>
            </w:tcBorders>
            <w:shd w:val="clear" w:color="auto" w:fill="auto"/>
            <w:noWrap/>
            <w:vAlign w:val="bottom"/>
            <w:hideMark/>
          </w:tcPr>
          <w:p w14:paraId="285E4424" w14:textId="77777777" w:rsidR="00212175" w:rsidRPr="00E203F9" w:rsidRDefault="00212175" w:rsidP="00212175">
            <w:pPr>
              <w:rPr>
                <w:sz w:val="16"/>
                <w:szCs w:val="16"/>
                <w:lang w:val="es-MX" w:eastAsia="es-MX"/>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8EDD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14:paraId="2B787BD7"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189" w:type="pct"/>
            <w:tcBorders>
              <w:top w:val="single" w:sz="4" w:space="0" w:color="auto"/>
              <w:left w:val="nil"/>
              <w:bottom w:val="single" w:sz="4" w:space="0" w:color="auto"/>
              <w:right w:val="single" w:sz="4" w:space="0" w:color="auto"/>
            </w:tcBorders>
            <w:shd w:val="clear" w:color="auto" w:fill="auto"/>
            <w:noWrap/>
            <w:vAlign w:val="bottom"/>
            <w:hideMark/>
          </w:tcPr>
          <w:p w14:paraId="4833A5D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006D446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7AE5F87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single" w:sz="4" w:space="0" w:color="auto"/>
            </w:tcBorders>
            <w:shd w:val="clear" w:color="auto" w:fill="auto"/>
            <w:noWrap/>
            <w:vAlign w:val="bottom"/>
            <w:hideMark/>
          </w:tcPr>
          <w:p w14:paraId="6379A6E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bottom"/>
            <w:hideMark/>
          </w:tcPr>
          <w:p w14:paraId="4D05B23B"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E935CF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6637B21"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5177686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CECC880"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52D4C03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46DF2FEF" w14:textId="77777777" w:rsidR="00212175" w:rsidRPr="00E203F9" w:rsidRDefault="00212175" w:rsidP="00212175">
            <w:pPr>
              <w:rPr>
                <w:rFonts w:ascii="Arial" w:hAnsi="Arial" w:cs="Arial"/>
                <w:sz w:val="16"/>
                <w:szCs w:val="16"/>
                <w:lang w:val="es-MX" w:eastAsia="es-MX"/>
              </w:rPr>
            </w:pPr>
          </w:p>
        </w:tc>
      </w:tr>
      <w:tr w:rsidR="00694E10" w:rsidRPr="00E203F9" w14:paraId="156A34FF" w14:textId="77777777" w:rsidTr="0031452F">
        <w:trPr>
          <w:gridAfter w:val="1"/>
          <w:wAfter w:w="19" w:type="pct"/>
          <w:trHeight w:val="122"/>
        </w:trPr>
        <w:tc>
          <w:tcPr>
            <w:tcW w:w="81" w:type="pct"/>
            <w:tcBorders>
              <w:top w:val="nil"/>
              <w:left w:val="nil"/>
              <w:bottom w:val="nil"/>
              <w:right w:val="single" w:sz="4" w:space="0" w:color="FFFFFF" w:themeColor="background1"/>
            </w:tcBorders>
            <w:shd w:val="clear" w:color="auto" w:fill="auto"/>
            <w:noWrap/>
            <w:vAlign w:val="bottom"/>
            <w:hideMark/>
          </w:tcPr>
          <w:p w14:paraId="33467A2D"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31C9F13B"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2B3838F4" w14:textId="77777777" w:rsidR="00212175" w:rsidRPr="00E203F9"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26EDBE49" w14:textId="77777777" w:rsidR="00212175" w:rsidRPr="00E203F9"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09A9C19A" w14:textId="77777777" w:rsidR="00212175" w:rsidRPr="00E203F9"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5074E492" w14:textId="77777777" w:rsidR="00212175" w:rsidRPr="00E203F9"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2F7194A6" w14:textId="77777777" w:rsidR="00212175" w:rsidRPr="00E203F9"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33607574" w14:textId="77777777" w:rsidR="00212175" w:rsidRPr="00E203F9"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1686B21E"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86BED9C"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6F8742CD"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331A971A" w14:textId="77777777" w:rsidR="00212175" w:rsidRPr="00E203F9"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1E239830" w14:textId="77777777" w:rsidR="00212175" w:rsidRPr="00E203F9"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569237D0"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42740040"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773A8158" w14:textId="77777777" w:rsidR="00212175" w:rsidRPr="00E203F9"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1A8114F7" w14:textId="77777777" w:rsidR="00212175" w:rsidRPr="00E203F9"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650E1548" w14:textId="77777777" w:rsidR="00212175" w:rsidRPr="00E203F9"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685344EB" w14:textId="77777777" w:rsidR="00212175" w:rsidRPr="00E203F9"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5D87DC70"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40209233"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3C957C61" w14:textId="77777777" w:rsidR="00212175" w:rsidRPr="00E203F9" w:rsidRDefault="00212175"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4DD1648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7509D62B" w14:textId="77777777" w:rsidR="00212175" w:rsidRPr="00E203F9" w:rsidRDefault="00212175" w:rsidP="00212175">
            <w:pPr>
              <w:rPr>
                <w:rFonts w:ascii="Arial" w:hAnsi="Arial" w:cs="Arial"/>
                <w:sz w:val="16"/>
                <w:szCs w:val="16"/>
                <w:lang w:val="es-MX" w:eastAsia="es-MX"/>
              </w:rPr>
            </w:pPr>
          </w:p>
        </w:tc>
      </w:tr>
      <w:tr w:rsidR="00440411" w:rsidRPr="00E203F9" w14:paraId="57164475" w14:textId="77777777" w:rsidTr="0031452F">
        <w:trPr>
          <w:trHeight w:val="16"/>
        </w:trPr>
        <w:tc>
          <w:tcPr>
            <w:tcW w:w="81" w:type="pct"/>
            <w:tcBorders>
              <w:top w:val="nil"/>
              <w:left w:val="nil"/>
              <w:bottom w:val="nil"/>
              <w:right w:val="single" w:sz="4" w:space="0" w:color="FFFFFF" w:themeColor="background1"/>
            </w:tcBorders>
            <w:shd w:val="clear" w:color="auto" w:fill="auto"/>
            <w:noWrap/>
            <w:vAlign w:val="bottom"/>
            <w:hideMark/>
          </w:tcPr>
          <w:p w14:paraId="267FDA67"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11EA6B00"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78" w:type="pct"/>
            <w:gridSpan w:val="10"/>
            <w:tcBorders>
              <w:top w:val="nil"/>
              <w:left w:val="nil"/>
              <w:bottom w:val="nil"/>
              <w:right w:val="nil"/>
            </w:tcBorders>
            <w:shd w:val="clear" w:color="auto" w:fill="auto"/>
            <w:noWrap/>
            <w:vAlign w:val="bottom"/>
            <w:hideMark/>
          </w:tcPr>
          <w:p w14:paraId="6917A0B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xml:space="preserve">CLAVE BANCARIA ESTANDARIZADA </w:t>
            </w:r>
            <w:proofErr w:type="gramStart"/>
            <w:r w:rsidRPr="00E203F9">
              <w:rPr>
                <w:rFonts w:ascii="Arial" w:hAnsi="Arial" w:cs="Arial"/>
                <w:sz w:val="16"/>
                <w:szCs w:val="16"/>
                <w:lang w:val="es-MX" w:eastAsia="es-MX"/>
              </w:rPr>
              <w:t>( CLABE</w:t>
            </w:r>
            <w:proofErr w:type="gramEnd"/>
            <w:r w:rsidRPr="00E203F9">
              <w:rPr>
                <w:rFonts w:ascii="Arial" w:hAnsi="Arial" w:cs="Arial"/>
                <w:sz w:val="16"/>
                <w:szCs w:val="16"/>
                <w:lang w:val="es-MX" w:eastAsia="es-MX"/>
              </w:rPr>
              <w:t xml:space="preserve"> )</w:t>
            </w:r>
          </w:p>
        </w:tc>
        <w:tc>
          <w:tcPr>
            <w:tcW w:w="137" w:type="pct"/>
            <w:tcBorders>
              <w:top w:val="nil"/>
              <w:left w:val="nil"/>
              <w:bottom w:val="nil"/>
              <w:right w:val="nil"/>
            </w:tcBorders>
            <w:shd w:val="clear" w:color="auto" w:fill="auto"/>
            <w:noWrap/>
            <w:vAlign w:val="bottom"/>
            <w:hideMark/>
          </w:tcPr>
          <w:p w14:paraId="4A7D4B6C" w14:textId="77777777" w:rsidR="00212175" w:rsidRPr="00E203F9" w:rsidRDefault="00212175" w:rsidP="00212175">
            <w:pPr>
              <w:rPr>
                <w:rFonts w:ascii="Arial" w:hAnsi="Arial" w:cs="Arial"/>
                <w:sz w:val="16"/>
                <w:szCs w:val="16"/>
                <w:lang w:val="es-MX" w:eastAsia="es-MX"/>
              </w:rPr>
            </w:pPr>
          </w:p>
        </w:tc>
        <w:tc>
          <w:tcPr>
            <w:tcW w:w="262" w:type="pct"/>
            <w:gridSpan w:val="2"/>
            <w:tcBorders>
              <w:top w:val="nil"/>
              <w:left w:val="nil"/>
              <w:bottom w:val="nil"/>
              <w:right w:val="nil"/>
            </w:tcBorders>
            <w:shd w:val="clear" w:color="auto" w:fill="auto"/>
            <w:noWrap/>
            <w:vAlign w:val="bottom"/>
            <w:hideMark/>
          </w:tcPr>
          <w:p w14:paraId="43C337E4"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3343EE82" w14:textId="77777777" w:rsidR="00212175" w:rsidRPr="00E203F9" w:rsidRDefault="00212175" w:rsidP="00212175">
            <w:pPr>
              <w:rPr>
                <w:sz w:val="16"/>
                <w:szCs w:val="16"/>
                <w:lang w:val="es-MX" w:eastAsia="es-MX"/>
              </w:rPr>
            </w:pPr>
          </w:p>
        </w:tc>
        <w:tc>
          <w:tcPr>
            <w:tcW w:w="145" w:type="pct"/>
            <w:gridSpan w:val="2"/>
            <w:tcBorders>
              <w:top w:val="nil"/>
              <w:left w:val="nil"/>
              <w:bottom w:val="nil"/>
              <w:right w:val="nil"/>
            </w:tcBorders>
            <w:shd w:val="clear" w:color="auto" w:fill="auto"/>
            <w:noWrap/>
            <w:vAlign w:val="bottom"/>
            <w:hideMark/>
          </w:tcPr>
          <w:p w14:paraId="5021D268" w14:textId="77777777" w:rsidR="00212175" w:rsidRPr="00E203F9" w:rsidRDefault="00212175" w:rsidP="00212175">
            <w:pPr>
              <w:rPr>
                <w:sz w:val="16"/>
                <w:szCs w:val="16"/>
                <w:lang w:val="es-MX" w:eastAsia="es-MX"/>
              </w:rPr>
            </w:pPr>
          </w:p>
        </w:tc>
        <w:tc>
          <w:tcPr>
            <w:tcW w:w="163" w:type="pct"/>
            <w:gridSpan w:val="2"/>
            <w:tcBorders>
              <w:top w:val="nil"/>
              <w:left w:val="nil"/>
              <w:bottom w:val="nil"/>
              <w:right w:val="nil"/>
            </w:tcBorders>
            <w:shd w:val="clear" w:color="auto" w:fill="auto"/>
            <w:noWrap/>
            <w:vAlign w:val="bottom"/>
            <w:hideMark/>
          </w:tcPr>
          <w:p w14:paraId="3C91D02D" w14:textId="77777777" w:rsidR="00212175" w:rsidRPr="00E203F9" w:rsidRDefault="00212175" w:rsidP="00212175">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40EC1382" w14:textId="77777777" w:rsidR="00212175" w:rsidRPr="00E203F9"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3BB52ECE" w14:textId="77777777" w:rsidR="00212175" w:rsidRPr="00E203F9" w:rsidRDefault="00212175" w:rsidP="00212175">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30D160BD" w14:textId="77777777" w:rsidR="00212175" w:rsidRPr="00E203F9" w:rsidRDefault="00212175" w:rsidP="00212175">
            <w:pPr>
              <w:rPr>
                <w:sz w:val="16"/>
                <w:szCs w:val="16"/>
                <w:lang w:val="es-MX" w:eastAsia="es-MX"/>
              </w:rPr>
            </w:pPr>
          </w:p>
        </w:tc>
        <w:tc>
          <w:tcPr>
            <w:tcW w:w="148" w:type="pct"/>
            <w:gridSpan w:val="2"/>
            <w:tcBorders>
              <w:top w:val="nil"/>
              <w:left w:val="nil"/>
              <w:bottom w:val="nil"/>
              <w:right w:val="nil"/>
            </w:tcBorders>
            <w:shd w:val="clear" w:color="auto" w:fill="auto"/>
            <w:noWrap/>
            <w:vAlign w:val="bottom"/>
            <w:hideMark/>
          </w:tcPr>
          <w:p w14:paraId="6B790C92" w14:textId="77777777" w:rsidR="00212175" w:rsidRPr="00E203F9" w:rsidRDefault="00212175" w:rsidP="00212175">
            <w:pPr>
              <w:rPr>
                <w:sz w:val="16"/>
                <w:szCs w:val="16"/>
                <w:lang w:val="es-MX" w:eastAsia="es-MX"/>
              </w:rPr>
            </w:pPr>
          </w:p>
        </w:tc>
        <w:tc>
          <w:tcPr>
            <w:tcW w:w="118" w:type="pct"/>
            <w:gridSpan w:val="2"/>
            <w:tcBorders>
              <w:top w:val="nil"/>
              <w:left w:val="nil"/>
              <w:bottom w:val="nil"/>
              <w:right w:val="nil"/>
            </w:tcBorders>
            <w:shd w:val="clear" w:color="auto" w:fill="auto"/>
            <w:noWrap/>
            <w:vAlign w:val="bottom"/>
            <w:hideMark/>
          </w:tcPr>
          <w:p w14:paraId="1DE43C0C" w14:textId="77777777" w:rsidR="00212175" w:rsidRPr="00E203F9" w:rsidRDefault="00212175" w:rsidP="00212175">
            <w:pPr>
              <w:rPr>
                <w:sz w:val="16"/>
                <w:szCs w:val="16"/>
                <w:lang w:val="es-MX" w:eastAsia="es-MX"/>
              </w:rPr>
            </w:pPr>
          </w:p>
        </w:tc>
        <w:tc>
          <w:tcPr>
            <w:tcW w:w="99" w:type="pct"/>
            <w:gridSpan w:val="2"/>
            <w:tcBorders>
              <w:top w:val="nil"/>
              <w:left w:val="nil"/>
              <w:bottom w:val="nil"/>
              <w:right w:val="single" w:sz="4" w:space="0" w:color="FFFFFF" w:themeColor="background1"/>
            </w:tcBorders>
            <w:shd w:val="clear" w:color="auto" w:fill="auto"/>
            <w:noWrap/>
            <w:vAlign w:val="bottom"/>
            <w:hideMark/>
          </w:tcPr>
          <w:p w14:paraId="57E0475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521DAA2C" w14:textId="77777777" w:rsidR="00212175" w:rsidRPr="00E203F9" w:rsidRDefault="00212175" w:rsidP="00212175">
            <w:pPr>
              <w:rPr>
                <w:rFonts w:ascii="Arial" w:hAnsi="Arial" w:cs="Arial"/>
                <w:sz w:val="16"/>
                <w:szCs w:val="16"/>
                <w:lang w:val="es-MX" w:eastAsia="es-MX"/>
              </w:rPr>
            </w:pPr>
          </w:p>
        </w:tc>
      </w:tr>
      <w:tr w:rsidR="00694E10" w:rsidRPr="00E203F9" w14:paraId="6D650CA9"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0C4D1A9E"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0502D84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592FA3BC" w14:textId="77777777" w:rsidR="00212175" w:rsidRPr="00E203F9"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13A946E1" w14:textId="77777777" w:rsidR="00212175" w:rsidRPr="00E203F9" w:rsidRDefault="00212175" w:rsidP="00212175">
            <w:pPr>
              <w:rPr>
                <w:sz w:val="16"/>
                <w:szCs w:val="16"/>
                <w:lang w:val="es-MX" w:eastAsia="es-MX"/>
              </w:rPr>
            </w:pP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0E89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17" w:type="pct"/>
            <w:tcBorders>
              <w:top w:val="single" w:sz="4" w:space="0" w:color="auto"/>
              <w:left w:val="nil"/>
              <w:bottom w:val="single" w:sz="4" w:space="0" w:color="auto"/>
              <w:right w:val="single" w:sz="4" w:space="0" w:color="auto"/>
            </w:tcBorders>
            <w:shd w:val="clear" w:color="auto" w:fill="auto"/>
            <w:noWrap/>
            <w:vAlign w:val="bottom"/>
            <w:hideMark/>
          </w:tcPr>
          <w:p w14:paraId="03B72A2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14:paraId="24D87FA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14:paraId="20A5AB3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0EA73C3F"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40BF04B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7B25CE4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7467712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14:paraId="3F6CCCA5"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189" w:type="pct"/>
            <w:tcBorders>
              <w:top w:val="single" w:sz="4" w:space="0" w:color="auto"/>
              <w:left w:val="nil"/>
              <w:bottom w:val="single" w:sz="4" w:space="0" w:color="auto"/>
              <w:right w:val="single" w:sz="4" w:space="0" w:color="auto"/>
            </w:tcBorders>
            <w:shd w:val="clear" w:color="auto" w:fill="auto"/>
            <w:noWrap/>
            <w:vAlign w:val="bottom"/>
            <w:hideMark/>
          </w:tcPr>
          <w:p w14:paraId="4BF3A9F0"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5DCB276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55B3F56F"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single" w:sz="4" w:space="0" w:color="auto"/>
            </w:tcBorders>
            <w:shd w:val="clear" w:color="auto" w:fill="auto"/>
            <w:noWrap/>
            <w:vAlign w:val="bottom"/>
            <w:hideMark/>
          </w:tcPr>
          <w:p w14:paraId="73DB7AB0"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bottom"/>
            <w:hideMark/>
          </w:tcPr>
          <w:p w14:paraId="45FEAA3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55D42E8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80A069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3AC0AB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A235D2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79BA739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00F2604D" w14:textId="77777777" w:rsidR="00212175" w:rsidRPr="00E203F9" w:rsidRDefault="00212175" w:rsidP="00212175">
            <w:pPr>
              <w:rPr>
                <w:rFonts w:ascii="Arial" w:hAnsi="Arial" w:cs="Arial"/>
                <w:sz w:val="16"/>
                <w:szCs w:val="16"/>
                <w:lang w:val="es-MX" w:eastAsia="es-MX"/>
              </w:rPr>
            </w:pPr>
          </w:p>
        </w:tc>
      </w:tr>
      <w:tr w:rsidR="00694E10" w:rsidRPr="00E203F9" w14:paraId="60FF27C6" w14:textId="77777777" w:rsidTr="0031452F">
        <w:trPr>
          <w:gridAfter w:val="1"/>
          <w:wAfter w:w="19" w:type="pct"/>
          <w:trHeight w:val="10"/>
        </w:trPr>
        <w:tc>
          <w:tcPr>
            <w:tcW w:w="81" w:type="pct"/>
            <w:tcBorders>
              <w:top w:val="nil"/>
              <w:left w:val="nil"/>
              <w:bottom w:val="nil"/>
              <w:right w:val="single" w:sz="4" w:space="0" w:color="FFFFFF" w:themeColor="background1"/>
            </w:tcBorders>
            <w:shd w:val="clear" w:color="auto" w:fill="auto"/>
            <w:noWrap/>
            <w:vAlign w:val="bottom"/>
            <w:hideMark/>
          </w:tcPr>
          <w:p w14:paraId="58A3B36B"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1B26F73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40E62583" w14:textId="77777777" w:rsidR="00212175" w:rsidRPr="00E203F9"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5839DF17" w14:textId="77777777" w:rsidR="00212175" w:rsidRPr="00E203F9"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3F3060A7" w14:textId="77777777" w:rsidR="00212175" w:rsidRPr="00E203F9"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3DF8C4B4" w14:textId="77777777" w:rsidR="00212175" w:rsidRPr="00E203F9"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0B9F05A9" w14:textId="77777777" w:rsidR="00212175" w:rsidRPr="00E203F9"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6EA8D6D2" w14:textId="77777777" w:rsidR="00212175" w:rsidRPr="00E203F9"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5E46197E"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24CE37F"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1AC0481F"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5D9B7D97" w14:textId="77777777" w:rsidR="00212175" w:rsidRPr="00E203F9"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312DE9C4" w14:textId="77777777" w:rsidR="00212175" w:rsidRPr="00E203F9"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496DCADC"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140C3EC7"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34D11E80" w14:textId="77777777" w:rsidR="00212175" w:rsidRPr="00E203F9"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558BF5E8" w14:textId="77777777" w:rsidR="00212175" w:rsidRPr="00E203F9"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7565A436" w14:textId="77777777" w:rsidR="00212175" w:rsidRPr="00E203F9"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5759B123" w14:textId="77777777" w:rsidR="00212175" w:rsidRPr="00E203F9"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26ED7FEE"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00519CBD"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55F6B8E1" w14:textId="77777777" w:rsidR="00212175" w:rsidRPr="00E203F9" w:rsidRDefault="00212175"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751F6EBF"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51E889E6" w14:textId="77777777" w:rsidR="00212175" w:rsidRPr="00E203F9" w:rsidRDefault="00212175" w:rsidP="00212175">
            <w:pPr>
              <w:rPr>
                <w:rFonts w:ascii="Arial" w:hAnsi="Arial" w:cs="Arial"/>
                <w:sz w:val="16"/>
                <w:szCs w:val="16"/>
                <w:lang w:val="es-MX" w:eastAsia="es-MX"/>
              </w:rPr>
            </w:pPr>
          </w:p>
        </w:tc>
      </w:tr>
      <w:tr w:rsidR="00362BEA" w:rsidRPr="00E203F9" w14:paraId="4B24AD55"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37A5D45C"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6FD0A9C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983" w:type="pct"/>
            <w:gridSpan w:val="4"/>
            <w:tcBorders>
              <w:top w:val="nil"/>
              <w:left w:val="nil"/>
              <w:bottom w:val="nil"/>
              <w:right w:val="nil"/>
            </w:tcBorders>
            <w:shd w:val="clear" w:color="auto" w:fill="auto"/>
            <w:noWrap/>
            <w:vAlign w:val="bottom"/>
            <w:hideMark/>
          </w:tcPr>
          <w:p w14:paraId="330F429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No. DE SUCURSAL</w:t>
            </w:r>
          </w:p>
        </w:tc>
        <w:tc>
          <w:tcPr>
            <w:tcW w:w="205" w:type="pct"/>
            <w:tcBorders>
              <w:top w:val="nil"/>
              <w:left w:val="nil"/>
              <w:bottom w:val="nil"/>
              <w:right w:val="nil"/>
            </w:tcBorders>
            <w:shd w:val="clear" w:color="auto" w:fill="auto"/>
            <w:noWrap/>
            <w:vAlign w:val="bottom"/>
            <w:hideMark/>
          </w:tcPr>
          <w:p w14:paraId="6B7B67C2" w14:textId="77777777" w:rsidR="00212175" w:rsidRPr="00E203F9" w:rsidRDefault="00212175" w:rsidP="00212175">
            <w:pPr>
              <w:rPr>
                <w:rFonts w:ascii="Arial" w:hAnsi="Arial" w:cs="Arial"/>
                <w:sz w:val="16"/>
                <w:szCs w:val="16"/>
                <w:lang w:val="es-MX" w:eastAsia="es-MX"/>
              </w:rPr>
            </w:pP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87EC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10356C1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6C80A4AA"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1E3A06B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331F94B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7" w:type="pct"/>
            <w:tcBorders>
              <w:top w:val="nil"/>
              <w:left w:val="nil"/>
              <w:bottom w:val="nil"/>
              <w:right w:val="nil"/>
            </w:tcBorders>
            <w:shd w:val="clear" w:color="auto" w:fill="auto"/>
            <w:noWrap/>
            <w:vAlign w:val="bottom"/>
            <w:hideMark/>
          </w:tcPr>
          <w:p w14:paraId="5D99C15E" w14:textId="77777777" w:rsidR="00212175" w:rsidRPr="00E203F9" w:rsidRDefault="00212175" w:rsidP="00212175">
            <w:pPr>
              <w:rPr>
                <w:rFonts w:ascii="Arial" w:hAnsi="Arial" w:cs="Arial"/>
                <w:sz w:val="16"/>
                <w:szCs w:val="16"/>
                <w:lang w:val="es-MX" w:eastAsia="es-MX"/>
              </w:rPr>
            </w:pPr>
          </w:p>
        </w:tc>
        <w:tc>
          <w:tcPr>
            <w:tcW w:w="189" w:type="pct"/>
            <w:tcBorders>
              <w:top w:val="nil"/>
              <w:left w:val="nil"/>
              <w:bottom w:val="nil"/>
              <w:right w:val="nil"/>
            </w:tcBorders>
            <w:shd w:val="clear" w:color="auto" w:fill="auto"/>
            <w:noWrap/>
            <w:vAlign w:val="bottom"/>
            <w:hideMark/>
          </w:tcPr>
          <w:p w14:paraId="6E9C2184"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76BEB425" w14:textId="77777777" w:rsidR="00212175" w:rsidRPr="00E203F9" w:rsidRDefault="00212175" w:rsidP="00212175">
            <w:pPr>
              <w:rPr>
                <w:sz w:val="16"/>
                <w:szCs w:val="16"/>
                <w:lang w:val="es-MX" w:eastAsia="es-MX"/>
              </w:rPr>
            </w:pPr>
          </w:p>
        </w:tc>
        <w:tc>
          <w:tcPr>
            <w:tcW w:w="767" w:type="pct"/>
            <w:gridSpan w:val="8"/>
            <w:tcBorders>
              <w:top w:val="nil"/>
              <w:left w:val="nil"/>
              <w:bottom w:val="nil"/>
              <w:right w:val="nil"/>
            </w:tcBorders>
            <w:shd w:val="clear" w:color="auto" w:fill="auto"/>
            <w:noWrap/>
            <w:vAlign w:val="bottom"/>
            <w:hideMark/>
          </w:tcPr>
          <w:p w14:paraId="0D11DE90" w14:textId="6D8D5013" w:rsidR="00212175" w:rsidRPr="00E203F9" w:rsidRDefault="00212175" w:rsidP="005747FE">
            <w:pPr>
              <w:jc w:val="center"/>
              <w:rPr>
                <w:rFonts w:ascii="Arial" w:hAnsi="Arial" w:cs="Arial"/>
                <w:sz w:val="16"/>
                <w:szCs w:val="16"/>
                <w:lang w:val="es-MX" w:eastAsia="es-MX"/>
              </w:rPr>
            </w:pPr>
            <w:r w:rsidRPr="00E203F9">
              <w:rPr>
                <w:rFonts w:ascii="Arial" w:hAnsi="Arial" w:cs="Arial"/>
                <w:sz w:val="16"/>
                <w:szCs w:val="16"/>
                <w:lang w:val="es-MX" w:eastAsia="es-MX"/>
              </w:rPr>
              <w:t>No. DE PLAZA</w:t>
            </w:r>
          </w:p>
        </w:tc>
        <w:tc>
          <w:tcPr>
            <w:tcW w:w="224" w:type="pct"/>
            <w:gridSpan w:val="2"/>
            <w:tcBorders>
              <w:top w:val="single" w:sz="4" w:space="0" w:color="auto"/>
              <w:left w:val="single" w:sz="4" w:space="0" w:color="auto"/>
              <w:bottom w:val="single" w:sz="4" w:space="0" w:color="auto"/>
              <w:right w:val="nil"/>
            </w:tcBorders>
            <w:shd w:val="clear" w:color="auto" w:fill="auto"/>
            <w:noWrap/>
            <w:vAlign w:val="bottom"/>
            <w:hideMark/>
          </w:tcPr>
          <w:p w14:paraId="0193FC2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253E173A"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5A0DCD7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5E90E2F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77607991" w14:textId="77777777" w:rsidR="00212175" w:rsidRPr="00E203F9" w:rsidRDefault="00212175" w:rsidP="00212175">
            <w:pPr>
              <w:rPr>
                <w:rFonts w:ascii="Arial" w:hAnsi="Arial" w:cs="Arial"/>
                <w:sz w:val="16"/>
                <w:szCs w:val="16"/>
                <w:lang w:val="es-MX" w:eastAsia="es-MX"/>
              </w:rPr>
            </w:pPr>
          </w:p>
        </w:tc>
      </w:tr>
      <w:tr w:rsidR="00694E10" w:rsidRPr="00E203F9" w14:paraId="62B320FC" w14:textId="77777777" w:rsidTr="0031452F">
        <w:trPr>
          <w:gridAfter w:val="1"/>
          <w:wAfter w:w="19" w:type="pct"/>
          <w:trHeight w:val="10"/>
        </w:trPr>
        <w:tc>
          <w:tcPr>
            <w:tcW w:w="81" w:type="pct"/>
            <w:tcBorders>
              <w:top w:val="nil"/>
              <w:left w:val="nil"/>
              <w:bottom w:val="nil"/>
              <w:right w:val="single" w:sz="4" w:space="0" w:color="FFFFFF" w:themeColor="background1"/>
            </w:tcBorders>
            <w:shd w:val="clear" w:color="auto" w:fill="auto"/>
            <w:noWrap/>
            <w:vAlign w:val="bottom"/>
            <w:hideMark/>
          </w:tcPr>
          <w:p w14:paraId="591A60E2"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6403911F"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77E335FD" w14:textId="77777777" w:rsidR="00212175" w:rsidRPr="00E203F9"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629B220B" w14:textId="77777777" w:rsidR="00212175" w:rsidRPr="00E203F9"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7475F901" w14:textId="77777777" w:rsidR="00212175" w:rsidRPr="00E203F9"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6CDE829D" w14:textId="77777777" w:rsidR="00212175" w:rsidRPr="00E203F9"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2F45A690" w14:textId="77777777" w:rsidR="00212175" w:rsidRPr="00E203F9"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1E13C0F3" w14:textId="77777777" w:rsidR="00212175" w:rsidRPr="00E203F9"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76DDED8F"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3AEF8B7F"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12C76D6B"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07BD5307" w14:textId="77777777" w:rsidR="00212175" w:rsidRPr="00E203F9"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0526ED04" w14:textId="77777777" w:rsidR="00212175" w:rsidRPr="00E203F9"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415F7224"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05AAB80E"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0163B6EC" w14:textId="77777777" w:rsidR="00212175" w:rsidRPr="00E203F9"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696D3A4C" w14:textId="77777777" w:rsidR="00212175" w:rsidRPr="00E203F9"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1E626927" w14:textId="77777777" w:rsidR="00212175" w:rsidRPr="00E203F9"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4068BF8E" w14:textId="77777777" w:rsidR="00212175" w:rsidRPr="00E203F9"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0D8981E1"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6F485FAA"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468AEF2C" w14:textId="77777777" w:rsidR="00212175" w:rsidRPr="00E203F9" w:rsidRDefault="00212175"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5B0652E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1CA78C03" w14:textId="77777777" w:rsidR="00212175" w:rsidRPr="00E203F9" w:rsidRDefault="00212175" w:rsidP="00212175">
            <w:pPr>
              <w:rPr>
                <w:rFonts w:ascii="Arial" w:hAnsi="Arial" w:cs="Arial"/>
                <w:sz w:val="16"/>
                <w:szCs w:val="16"/>
                <w:lang w:val="es-MX" w:eastAsia="es-MX"/>
              </w:rPr>
            </w:pPr>
          </w:p>
        </w:tc>
      </w:tr>
      <w:tr w:rsidR="00440411" w:rsidRPr="00E203F9" w14:paraId="352FCD0F" w14:textId="77777777" w:rsidTr="0031452F">
        <w:trPr>
          <w:trHeight w:val="16"/>
        </w:trPr>
        <w:tc>
          <w:tcPr>
            <w:tcW w:w="81" w:type="pct"/>
            <w:tcBorders>
              <w:top w:val="nil"/>
              <w:left w:val="nil"/>
              <w:bottom w:val="nil"/>
              <w:right w:val="single" w:sz="4" w:space="0" w:color="FFFFFF" w:themeColor="background1"/>
            </w:tcBorders>
            <w:shd w:val="clear" w:color="auto" w:fill="auto"/>
            <w:noWrap/>
            <w:vAlign w:val="bottom"/>
            <w:hideMark/>
          </w:tcPr>
          <w:p w14:paraId="0D0551D8"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20218D5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3078" w:type="pct"/>
            <w:gridSpan w:val="13"/>
            <w:tcBorders>
              <w:top w:val="nil"/>
              <w:left w:val="nil"/>
              <w:bottom w:val="nil"/>
              <w:right w:val="nil"/>
            </w:tcBorders>
            <w:shd w:val="clear" w:color="auto" w:fill="auto"/>
            <w:noWrap/>
            <w:vAlign w:val="bottom"/>
            <w:hideMark/>
          </w:tcPr>
          <w:p w14:paraId="4237C2C1"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NOMBRE COMO APARECE EN LA CUENTA DE CHEQUES</w:t>
            </w:r>
          </w:p>
        </w:tc>
        <w:tc>
          <w:tcPr>
            <w:tcW w:w="142" w:type="pct"/>
            <w:gridSpan w:val="2"/>
            <w:tcBorders>
              <w:top w:val="nil"/>
              <w:left w:val="nil"/>
              <w:bottom w:val="nil"/>
              <w:right w:val="nil"/>
            </w:tcBorders>
            <w:shd w:val="clear" w:color="auto" w:fill="auto"/>
            <w:noWrap/>
            <w:vAlign w:val="bottom"/>
            <w:hideMark/>
          </w:tcPr>
          <w:p w14:paraId="70374DE3" w14:textId="77777777" w:rsidR="00212175" w:rsidRPr="00E203F9" w:rsidRDefault="00212175" w:rsidP="00212175">
            <w:pPr>
              <w:rPr>
                <w:rFonts w:ascii="Arial" w:hAnsi="Arial" w:cs="Arial"/>
                <w:sz w:val="16"/>
                <w:szCs w:val="16"/>
                <w:lang w:val="es-MX" w:eastAsia="es-MX"/>
              </w:rPr>
            </w:pPr>
          </w:p>
        </w:tc>
        <w:tc>
          <w:tcPr>
            <w:tcW w:w="145" w:type="pct"/>
            <w:gridSpan w:val="2"/>
            <w:tcBorders>
              <w:top w:val="nil"/>
              <w:left w:val="nil"/>
              <w:bottom w:val="nil"/>
              <w:right w:val="nil"/>
            </w:tcBorders>
            <w:shd w:val="clear" w:color="auto" w:fill="auto"/>
            <w:noWrap/>
            <w:vAlign w:val="bottom"/>
            <w:hideMark/>
          </w:tcPr>
          <w:p w14:paraId="14B3ED43" w14:textId="77777777" w:rsidR="00212175" w:rsidRPr="00E203F9" w:rsidRDefault="00212175" w:rsidP="00212175">
            <w:pPr>
              <w:rPr>
                <w:sz w:val="16"/>
                <w:szCs w:val="16"/>
                <w:lang w:val="es-MX" w:eastAsia="es-MX"/>
              </w:rPr>
            </w:pPr>
          </w:p>
        </w:tc>
        <w:tc>
          <w:tcPr>
            <w:tcW w:w="163" w:type="pct"/>
            <w:gridSpan w:val="2"/>
            <w:tcBorders>
              <w:top w:val="nil"/>
              <w:left w:val="nil"/>
              <w:bottom w:val="nil"/>
              <w:right w:val="nil"/>
            </w:tcBorders>
            <w:shd w:val="clear" w:color="auto" w:fill="auto"/>
            <w:noWrap/>
            <w:vAlign w:val="bottom"/>
            <w:hideMark/>
          </w:tcPr>
          <w:p w14:paraId="55A1D71D" w14:textId="77777777" w:rsidR="00212175" w:rsidRPr="00E203F9" w:rsidRDefault="00212175" w:rsidP="00212175">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3CC66115" w14:textId="77777777" w:rsidR="00212175" w:rsidRPr="00E203F9"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21872B89" w14:textId="77777777" w:rsidR="00212175" w:rsidRPr="00E203F9" w:rsidRDefault="00212175" w:rsidP="00212175">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599DF67E" w14:textId="77777777" w:rsidR="00212175" w:rsidRPr="00E203F9" w:rsidRDefault="00212175" w:rsidP="00212175">
            <w:pPr>
              <w:rPr>
                <w:sz w:val="16"/>
                <w:szCs w:val="16"/>
                <w:lang w:val="es-MX" w:eastAsia="es-MX"/>
              </w:rPr>
            </w:pPr>
          </w:p>
        </w:tc>
        <w:tc>
          <w:tcPr>
            <w:tcW w:w="148" w:type="pct"/>
            <w:gridSpan w:val="2"/>
            <w:tcBorders>
              <w:top w:val="nil"/>
              <w:left w:val="nil"/>
              <w:bottom w:val="nil"/>
              <w:right w:val="nil"/>
            </w:tcBorders>
            <w:shd w:val="clear" w:color="auto" w:fill="auto"/>
            <w:noWrap/>
            <w:vAlign w:val="bottom"/>
            <w:hideMark/>
          </w:tcPr>
          <w:p w14:paraId="1C0623CE" w14:textId="77777777" w:rsidR="00212175" w:rsidRPr="00E203F9" w:rsidRDefault="00212175" w:rsidP="00212175">
            <w:pPr>
              <w:rPr>
                <w:sz w:val="16"/>
                <w:szCs w:val="16"/>
                <w:lang w:val="es-MX" w:eastAsia="es-MX"/>
              </w:rPr>
            </w:pPr>
          </w:p>
        </w:tc>
        <w:tc>
          <w:tcPr>
            <w:tcW w:w="118" w:type="pct"/>
            <w:gridSpan w:val="2"/>
            <w:tcBorders>
              <w:top w:val="nil"/>
              <w:left w:val="nil"/>
              <w:bottom w:val="nil"/>
              <w:right w:val="nil"/>
            </w:tcBorders>
            <w:shd w:val="clear" w:color="auto" w:fill="auto"/>
            <w:noWrap/>
            <w:vAlign w:val="bottom"/>
            <w:hideMark/>
          </w:tcPr>
          <w:p w14:paraId="32985C1F" w14:textId="77777777" w:rsidR="00212175" w:rsidRPr="00E203F9" w:rsidRDefault="00212175" w:rsidP="00212175">
            <w:pPr>
              <w:rPr>
                <w:sz w:val="16"/>
                <w:szCs w:val="16"/>
                <w:lang w:val="es-MX" w:eastAsia="es-MX"/>
              </w:rPr>
            </w:pPr>
          </w:p>
        </w:tc>
        <w:tc>
          <w:tcPr>
            <w:tcW w:w="99" w:type="pct"/>
            <w:gridSpan w:val="2"/>
            <w:tcBorders>
              <w:top w:val="nil"/>
              <w:left w:val="nil"/>
              <w:bottom w:val="nil"/>
              <w:right w:val="single" w:sz="4" w:space="0" w:color="FFFFFF" w:themeColor="background1"/>
            </w:tcBorders>
            <w:shd w:val="clear" w:color="auto" w:fill="auto"/>
            <w:noWrap/>
            <w:vAlign w:val="bottom"/>
            <w:hideMark/>
          </w:tcPr>
          <w:p w14:paraId="1A12D34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5F3FFF3E" w14:textId="77777777" w:rsidR="00212175" w:rsidRPr="00E203F9" w:rsidRDefault="00212175" w:rsidP="00212175">
            <w:pPr>
              <w:rPr>
                <w:rFonts w:ascii="Arial" w:hAnsi="Arial" w:cs="Arial"/>
                <w:sz w:val="16"/>
                <w:szCs w:val="16"/>
                <w:lang w:val="es-MX" w:eastAsia="es-MX"/>
              </w:rPr>
            </w:pPr>
          </w:p>
        </w:tc>
      </w:tr>
      <w:tr w:rsidR="00694E10" w:rsidRPr="00E203F9" w14:paraId="2A4206F1" w14:textId="77777777" w:rsidTr="0031452F">
        <w:trPr>
          <w:gridAfter w:val="1"/>
          <w:wAfter w:w="19" w:type="pct"/>
          <w:trHeight w:val="20"/>
        </w:trPr>
        <w:tc>
          <w:tcPr>
            <w:tcW w:w="81" w:type="pct"/>
            <w:tcBorders>
              <w:top w:val="nil"/>
              <w:left w:val="nil"/>
              <w:bottom w:val="nil"/>
              <w:right w:val="single" w:sz="4" w:space="0" w:color="FFFFFF" w:themeColor="background1"/>
            </w:tcBorders>
            <w:shd w:val="clear" w:color="auto" w:fill="auto"/>
            <w:noWrap/>
            <w:vAlign w:val="bottom"/>
            <w:hideMark/>
          </w:tcPr>
          <w:p w14:paraId="05DA82A2"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2AD22D9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single" w:sz="4" w:space="0" w:color="auto"/>
              <w:left w:val="single" w:sz="4" w:space="0" w:color="auto"/>
              <w:bottom w:val="single" w:sz="4" w:space="0" w:color="auto"/>
              <w:right w:val="nil"/>
            </w:tcBorders>
            <w:shd w:val="clear" w:color="auto" w:fill="auto"/>
            <w:noWrap/>
            <w:vAlign w:val="bottom"/>
            <w:hideMark/>
          </w:tcPr>
          <w:p w14:paraId="5C2B97D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0" w:type="pct"/>
            <w:tcBorders>
              <w:top w:val="single" w:sz="4" w:space="0" w:color="auto"/>
              <w:left w:val="nil"/>
              <w:bottom w:val="single" w:sz="4" w:space="0" w:color="auto"/>
              <w:right w:val="nil"/>
            </w:tcBorders>
            <w:shd w:val="clear" w:color="auto" w:fill="auto"/>
            <w:noWrap/>
            <w:vAlign w:val="bottom"/>
            <w:hideMark/>
          </w:tcPr>
          <w:p w14:paraId="0F6C6CA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4D91AEF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17" w:type="pct"/>
            <w:tcBorders>
              <w:top w:val="single" w:sz="4" w:space="0" w:color="auto"/>
              <w:left w:val="nil"/>
              <w:bottom w:val="single" w:sz="4" w:space="0" w:color="auto"/>
              <w:right w:val="nil"/>
            </w:tcBorders>
            <w:shd w:val="clear" w:color="auto" w:fill="auto"/>
            <w:noWrap/>
            <w:vAlign w:val="bottom"/>
            <w:hideMark/>
          </w:tcPr>
          <w:p w14:paraId="68F31C10"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05" w:type="pct"/>
            <w:tcBorders>
              <w:top w:val="single" w:sz="4" w:space="0" w:color="auto"/>
              <w:left w:val="nil"/>
              <w:bottom w:val="single" w:sz="4" w:space="0" w:color="auto"/>
              <w:right w:val="nil"/>
            </w:tcBorders>
            <w:shd w:val="clear" w:color="auto" w:fill="auto"/>
            <w:noWrap/>
            <w:vAlign w:val="bottom"/>
            <w:hideMark/>
          </w:tcPr>
          <w:p w14:paraId="51889131"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81" w:type="pct"/>
            <w:tcBorders>
              <w:top w:val="single" w:sz="4" w:space="0" w:color="auto"/>
              <w:left w:val="nil"/>
              <w:bottom w:val="single" w:sz="4" w:space="0" w:color="auto"/>
              <w:right w:val="nil"/>
            </w:tcBorders>
            <w:shd w:val="clear" w:color="auto" w:fill="auto"/>
            <w:noWrap/>
            <w:vAlign w:val="bottom"/>
            <w:hideMark/>
          </w:tcPr>
          <w:p w14:paraId="7F36D68B"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742" w:type="pct"/>
            <w:tcBorders>
              <w:top w:val="single" w:sz="4" w:space="0" w:color="auto"/>
              <w:left w:val="nil"/>
              <w:bottom w:val="single" w:sz="4" w:space="0" w:color="auto"/>
              <w:right w:val="nil"/>
            </w:tcBorders>
            <w:shd w:val="clear" w:color="auto" w:fill="auto"/>
            <w:noWrap/>
            <w:vAlign w:val="bottom"/>
            <w:hideMark/>
          </w:tcPr>
          <w:p w14:paraId="75D1993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04EFC39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7D2F9EB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26E8E664"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7" w:type="pct"/>
            <w:tcBorders>
              <w:top w:val="single" w:sz="4" w:space="0" w:color="auto"/>
              <w:left w:val="nil"/>
              <w:bottom w:val="single" w:sz="4" w:space="0" w:color="auto"/>
              <w:right w:val="nil"/>
            </w:tcBorders>
            <w:shd w:val="clear" w:color="auto" w:fill="auto"/>
            <w:noWrap/>
            <w:vAlign w:val="bottom"/>
            <w:hideMark/>
          </w:tcPr>
          <w:p w14:paraId="4FDB536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2C1AB44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17824A21"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7C629B04"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nil"/>
            </w:tcBorders>
            <w:shd w:val="clear" w:color="auto" w:fill="auto"/>
            <w:noWrap/>
            <w:vAlign w:val="bottom"/>
            <w:hideMark/>
          </w:tcPr>
          <w:p w14:paraId="6DE1F02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nil"/>
            </w:tcBorders>
            <w:shd w:val="clear" w:color="auto" w:fill="auto"/>
            <w:noWrap/>
            <w:vAlign w:val="bottom"/>
            <w:hideMark/>
          </w:tcPr>
          <w:p w14:paraId="0FC6B9D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55D47DC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53EAA4EB"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6BC5B2D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A6B02C1"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16556A60"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65DEAA8E" w14:textId="77777777" w:rsidR="00212175" w:rsidRPr="00E203F9" w:rsidRDefault="00212175" w:rsidP="00212175">
            <w:pPr>
              <w:rPr>
                <w:rFonts w:ascii="Arial" w:hAnsi="Arial" w:cs="Arial"/>
                <w:sz w:val="16"/>
                <w:szCs w:val="16"/>
                <w:lang w:val="es-MX" w:eastAsia="es-MX"/>
              </w:rPr>
            </w:pPr>
          </w:p>
        </w:tc>
      </w:tr>
      <w:tr w:rsidR="00694E10" w:rsidRPr="00E203F9" w14:paraId="38F388A9" w14:textId="77777777" w:rsidTr="0031452F">
        <w:trPr>
          <w:gridAfter w:val="1"/>
          <w:wAfter w:w="19" w:type="pct"/>
          <w:trHeight w:val="10"/>
        </w:trPr>
        <w:tc>
          <w:tcPr>
            <w:tcW w:w="81" w:type="pct"/>
            <w:tcBorders>
              <w:top w:val="nil"/>
              <w:left w:val="nil"/>
              <w:bottom w:val="nil"/>
              <w:right w:val="single" w:sz="4" w:space="0" w:color="FFFFFF" w:themeColor="background1"/>
            </w:tcBorders>
            <w:shd w:val="clear" w:color="auto" w:fill="auto"/>
            <w:noWrap/>
            <w:vAlign w:val="bottom"/>
            <w:hideMark/>
          </w:tcPr>
          <w:p w14:paraId="421120F8"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262AA6A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4D4754D7" w14:textId="77777777" w:rsidR="00212175" w:rsidRPr="00E203F9"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448E9A97" w14:textId="77777777" w:rsidR="00212175" w:rsidRPr="00E203F9"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2DCD6E92" w14:textId="77777777" w:rsidR="00212175" w:rsidRPr="00E203F9"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3D17971A" w14:textId="77777777" w:rsidR="00212175" w:rsidRPr="00E203F9"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4D0CA5E6" w14:textId="77777777" w:rsidR="00212175" w:rsidRPr="00E203F9"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79454025" w14:textId="77777777" w:rsidR="00212175" w:rsidRPr="00E203F9"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70BAB23E"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554D674"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62B40990"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2FDFC8F5" w14:textId="77777777" w:rsidR="00212175" w:rsidRPr="00E203F9"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372D2B35" w14:textId="77777777" w:rsidR="00212175" w:rsidRPr="00E203F9"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5ADF5FAD"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46665E5E"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603F12EA" w14:textId="77777777" w:rsidR="00212175" w:rsidRPr="00E203F9"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6EC581E2" w14:textId="77777777" w:rsidR="00212175" w:rsidRPr="00E203F9"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2A14A401" w14:textId="77777777" w:rsidR="00212175" w:rsidRPr="00E203F9"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74E4793A" w14:textId="77777777" w:rsidR="00212175" w:rsidRPr="00E203F9"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7C0B8F1E"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627E6536"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25FDB770" w14:textId="77777777" w:rsidR="00212175" w:rsidRPr="00E203F9" w:rsidRDefault="00212175"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11730FF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06384D20" w14:textId="77777777" w:rsidR="00212175" w:rsidRPr="00E203F9" w:rsidRDefault="00212175" w:rsidP="00212175">
            <w:pPr>
              <w:rPr>
                <w:rFonts w:ascii="Arial" w:hAnsi="Arial" w:cs="Arial"/>
                <w:sz w:val="16"/>
                <w:szCs w:val="16"/>
                <w:lang w:val="es-MX" w:eastAsia="es-MX"/>
              </w:rPr>
            </w:pPr>
          </w:p>
        </w:tc>
      </w:tr>
      <w:tr w:rsidR="00440411" w:rsidRPr="00E203F9" w14:paraId="7EFDE65A" w14:textId="77777777" w:rsidTr="0031452F">
        <w:trPr>
          <w:trHeight w:val="16"/>
        </w:trPr>
        <w:tc>
          <w:tcPr>
            <w:tcW w:w="81" w:type="pct"/>
            <w:tcBorders>
              <w:top w:val="nil"/>
              <w:left w:val="nil"/>
              <w:bottom w:val="nil"/>
              <w:right w:val="single" w:sz="4" w:space="0" w:color="FFFFFF" w:themeColor="background1"/>
            </w:tcBorders>
            <w:shd w:val="clear" w:color="auto" w:fill="auto"/>
            <w:noWrap/>
            <w:vAlign w:val="bottom"/>
            <w:hideMark/>
          </w:tcPr>
          <w:p w14:paraId="71CE9289"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1CD87520"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187" w:type="pct"/>
            <w:gridSpan w:val="5"/>
            <w:tcBorders>
              <w:top w:val="nil"/>
              <w:left w:val="nil"/>
              <w:bottom w:val="nil"/>
              <w:right w:val="nil"/>
            </w:tcBorders>
            <w:shd w:val="clear" w:color="auto" w:fill="auto"/>
            <w:noWrap/>
            <w:vAlign w:val="bottom"/>
            <w:hideMark/>
          </w:tcPr>
          <w:p w14:paraId="3712211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FECHA DE APERTURA</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B7E37"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7B75D32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7233655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38C3044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2C8823F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14:paraId="7DD94E9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89" w:type="pct"/>
            <w:tcBorders>
              <w:top w:val="single" w:sz="4" w:space="0" w:color="auto"/>
              <w:left w:val="nil"/>
              <w:bottom w:val="single" w:sz="4" w:space="0" w:color="auto"/>
              <w:right w:val="single" w:sz="4" w:space="0" w:color="auto"/>
            </w:tcBorders>
            <w:shd w:val="clear" w:color="auto" w:fill="auto"/>
            <w:noWrap/>
            <w:vAlign w:val="bottom"/>
            <w:hideMark/>
          </w:tcPr>
          <w:p w14:paraId="14A9D59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52740C1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529" w:type="pct"/>
            <w:gridSpan w:val="6"/>
            <w:tcBorders>
              <w:top w:val="nil"/>
              <w:left w:val="nil"/>
              <w:bottom w:val="nil"/>
              <w:right w:val="nil"/>
            </w:tcBorders>
            <w:shd w:val="clear" w:color="auto" w:fill="auto"/>
            <w:noWrap/>
            <w:vAlign w:val="bottom"/>
            <w:hideMark/>
          </w:tcPr>
          <w:p w14:paraId="4900F9CB"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MONEDA</w:t>
            </w:r>
          </w:p>
        </w:tc>
        <w:tc>
          <w:tcPr>
            <w:tcW w:w="799"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7BAB00" w14:textId="77777777" w:rsidR="00212175" w:rsidRPr="00E203F9" w:rsidRDefault="00212175" w:rsidP="00212175">
            <w:pPr>
              <w:jc w:val="cente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99" w:type="pct"/>
            <w:gridSpan w:val="2"/>
            <w:tcBorders>
              <w:top w:val="nil"/>
              <w:left w:val="nil"/>
              <w:bottom w:val="nil"/>
              <w:right w:val="single" w:sz="4" w:space="0" w:color="FFFFFF" w:themeColor="background1"/>
            </w:tcBorders>
            <w:shd w:val="clear" w:color="auto" w:fill="auto"/>
            <w:noWrap/>
            <w:vAlign w:val="bottom"/>
            <w:hideMark/>
          </w:tcPr>
          <w:p w14:paraId="345BF911"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476EC164" w14:textId="77777777" w:rsidR="00212175" w:rsidRPr="00E203F9" w:rsidRDefault="00212175" w:rsidP="00212175">
            <w:pPr>
              <w:rPr>
                <w:rFonts w:ascii="Arial" w:hAnsi="Arial" w:cs="Arial"/>
                <w:sz w:val="16"/>
                <w:szCs w:val="16"/>
                <w:lang w:val="es-MX" w:eastAsia="es-MX"/>
              </w:rPr>
            </w:pPr>
          </w:p>
        </w:tc>
      </w:tr>
      <w:tr w:rsidR="00694E10" w:rsidRPr="00E203F9" w14:paraId="7FA7C4BB" w14:textId="77777777" w:rsidTr="0031452F">
        <w:trPr>
          <w:gridAfter w:val="1"/>
          <w:wAfter w:w="19" w:type="pct"/>
          <w:trHeight w:val="10"/>
        </w:trPr>
        <w:tc>
          <w:tcPr>
            <w:tcW w:w="81" w:type="pct"/>
            <w:tcBorders>
              <w:top w:val="nil"/>
              <w:left w:val="nil"/>
              <w:bottom w:val="nil"/>
              <w:right w:val="single" w:sz="4" w:space="0" w:color="FFFFFF" w:themeColor="background1"/>
            </w:tcBorders>
            <w:shd w:val="clear" w:color="auto" w:fill="auto"/>
            <w:noWrap/>
            <w:vAlign w:val="bottom"/>
            <w:hideMark/>
          </w:tcPr>
          <w:p w14:paraId="6D7B0068"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22CB7D6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7396E0B6" w14:textId="77777777" w:rsidR="00212175" w:rsidRPr="00E203F9"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7E378F77" w14:textId="77777777" w:rsidR="00212175" w:rsidRPr="00E203F9"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3487B10E" w14:textId="77777777" w:rsidR="00212175" w:rsidRPr="00E203F9"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54A0446B" w14:textId="77777777" w:rsidR="00212175" w:rsidRPr="00E203F9"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236DB103" w14:textId="77777777" w:rsidR="00212175" w:rsidRPr="00E203F9" w:rsidRDefault="00212175" w:rsidP="00212175">
            <w:pPr>
              <w:rPr>
                <w:sz w:val="16"/>
                <w:szCs w:val="16"/>
                <w:lang w:val="es-MX" w:eastAsia="es-MX"/>
              </w:rPr>
            </w:pPr>
          </w:p>
        </w:tc>
        <w:tc>
          <w:tcPr>
            <w:tcW w:w="281" w:type="pct"/>
            <w:tcBorders>
              <w:top w:val="nil"/>
              <w:left w:val="nil"/>
              <w:bottom w:val="nil"/>
              <w:right w:val="nil"/>
            </w:tcBorders>
            <w:shd w:val="clear" w:color="auto" w:fill="auto"/>
            <w:vAlign w:val="center"/>
            <w:hideMark/>
          </w:tcPr>
          <w:p w14:paraId="422C8865"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D</w:t>
            </w:r>
          </w:p>
        </w:tc>
        <w:tc>
          <w:tcPr>
            <w:tcW w:w="742" w:type="pct"/>
            <w:tcBorders>
              <w:top w:val="nil"/>
              <w:left w:val="nil"/>
              <w:bottom w:val="nil"/>
              <w:right w:val="nil"/>
            </w:tcBorders>
            <w:shd w:val="clear" w:color="auto" w:fill="auto"/>
            <w:vAlign w:val="center"/>
            <w:hideMark/>
          </w:tcPr>
          <w:p w14:paraId="41796F65"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D</w:t>
            </w:r>
          </w:p>
        </w:tc>
        <w:tc>
          <w:tcPr>
            <w:tcW w:w="156" w:type="pct"/>
            <w:tcBorders>
              <w:top w:val="nil"/>
              <w:left w:val="nil"/>
              <w:bottom w:val="nil"/>
              <w:right w:val="nil"/>
            </w:tcBorders>
            <w:shd w:val="clear" w:color="auto" w:fill="auto"/>
            <w:vAlign w:val="center"/>
            <w:hideMark/>
          </w:tcPr>
          <w:p w14:paraId="6AB35453"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M</w:t>
            </w:r>
          </w:p>
        </w:tc>
        <w:tc>
          <w:tcPr>
            <w:tcW w:w="156" w:type="pct"/>
            <w:tcBorders>
              <w:top w:val="nil"/>
              <w:left w:val="nil"/>
              <w:bottom w:val="nil"/>
              <w:right w:val="nil"/>
            </w:tcBorders>
            <w:shd w:val="clear" w:color="auto" w:fill="auto"/>
            <w:vAlign w:val="center"/>
            <w:hideMark/>
          </w:tcPr>
          <w:p w14:paraId="7CB6DDCC"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M</w:t>
            </w:r>
          </w:p>
        </w:tc>
        <w:tc>
          <w:tcPr>
            <w:tcW w:w="156" w:type="pct"/>
            <w:tcBorders>
              <w:top w:val="nil"/>
              <w:left w:val="nil"/>
              <w:bottom w:val="nil"/>
              <w:right w:val="nil"/>
            </w:tcBorders>
            <w:shd w:val="clear" w:color="auto" w:fill="auto"/>
            <w:vAlign w:val="center"/>
            <w:hideMark/>
          </w:tcPr>
          <w:p w14:paraId="0E67DFA9"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A</w:t>
            </w:r>
          </w:p>
        </w:tc>
        <w:tc>
          <w:tcPr>
            <w:tcW w:w="137" w:type="pct"/>
            <w:tcBorders>
              <w:top w:val="nil"/>
              <w:left w:val="nil"/>
              <w:bottom w:val="nil"/>
              <w:right w:val="nil"/>
            </w:tcBorders>
            <w:shd w:val="clear" w:color="auto" w:fill="auto"/>
            <w:vAlign w:val="center"/>
            <w:hideMark/>
          </w:tcPr>
          <w:p w14:paraId="41FC164F"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A</w:t>
            </w:r>
          </w:p>
        </w:tc>
        <w:tc>
          <w:tcPr>
            <w:tcW w:w="189" w:type="pct"/>
            <w:tcBorders>
              <w:top w:val="nil"/>
              <w:left w:val="nil"/>
              <w:bottom w:val="nil"/>
              <w:right w:val="nil"/>
            </w:tcBorders>
            <w:shd w:val="clear" w:color="auto" w:fill="auto"/>
            <w:vAlign w:val="center"/>
            <w:hideMark/>
          </w:tcPr>
          <w:p w14:paraId="7EF0AC36"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A</w:t>
            </w:r>
          </w:p>
        </w:tc>
        <w:tc>
          <w:tcPr>
            <w:tcW w:w="142" w:type="pct"/>
            <w:gridSpan w:val="2"/>
            <w:tcBorders>
              <w:top w:val="nil"/>
              <w:left w:val="nil"/>
              <w:bottom w:val="nil"/>
              <w:right w:val="nil"/>
            </w:tcBorders>
            <w:shd w:val="clear" w:color="auto" w:fill="auto"/>
            <w:vAlign w:val="center"/>
            <w:hideMark/>
          </w:tcPr>
          <w:p w14:paraId="720B99D0"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A</w:t>
            </w:r>
          </w:p>
        </w:tc>
        <w:tc>
          <w:tcPr>
            <w:tcW w:w="142" w:type="pct"/>
            <w:gridSpan w:val="2"/>
            <w:tcBorders>
              <w:top w:val="nil"/>
              <w:left w:val="nil"/>
              <w:bottom w:val="nil"/>
              <w:right w:val="nil"/>
            </w:tcBorders>
            <w:shd w:val="clear" w:color="auto" w:fill="auto"/>
            <w:vAlign w:val="center"/>
            <w:hideMark/>
          </w:tcPr>
          <w:p w14:paraId="4218A6B1" w14:textId="77777777" w:rsidR="00212175" w:rsidRPr="00E203F9" w:rsidRDefault="00212175" w:rsidP="00212175">
            <w:pPr>
              <w:jc w:val="center"/>
              <w:rPr>
                <w:rFonts w:ascii="Arial" w:hAnsi="Arial" w:cs="Arial"/>
                <w:sz w:val="16"/>
                <w:szCs w:val="16"/>
                <w:lang w:val="es-MX" w:eastAsia="es-MX"/>
              </w:rPr>
            </w:pPr>
          </w:p>
        </w:tc>
        <w:tc>
          <w:tcPr>
            <w:tcW w:w="155" w:type="pct"/>
            <w:gridSpan w:val="2"/>
            <w:tcBorders>
              <w:top w:val="nil"/>
              <w:left w:val="nil"/>
              <w:bottom w:val="nil"/>
              <w:right w:val="nil"/>
            </w:tcBorders>
            <w:shd w:val="clear" w:color="auto" w:fill="auto"/>
            <w:vAlign w:val="center"/>
            <w:hideMark/>
          </w:tcPr>
          <w:p w14:paraId="46BF9DF5" w14:textId="77777777" w:rsidR="00212175" w:rsidRPr="00E203F9" w:rsidRDefault="00212175" w:rsidP="00212175">
            <w:pPr>
              <w:jc w:val="center"/>
              <w:rPr>
                <w:sz w:val="16"/>
                <w:szCs w:val="16"/>
                <w:lang w:val="es-MX" w:eastAsia="es-MX"/>
              </w:rPr>
            </w:pPr>
          </w:p>
        </w:tc>
        <w:tc>
          <w:tcPr>
            <w:tcW w:w="232" w:type="pct"/>
            <w:gridSpan w:val="2"/>
            <w:tcBorders>
              <w:top w:val="nil"/>
              <w:left w:val="nil"/>
              <w:bottom w:val="nil"/>
              <w:right w:val="nil"/>
            </w:tcBorders>
            <w:shd w:val="clear" w:color="auto" w:fill="auto"/>
            <w:vAlign w:val="center"/>
            <w:hideMark/>
          </w:tcPr>
          <w:p w14:paraId="401B88AF" w14:textId="77777777" w:rsidR="00212175" w:rsidRPr="00E203F9" w:rsidRDefault="00212175" w:rsidP="00212175">
            <w:pPr>
              <w:jc w:val="center"/>
              <w:rPr>
                <w:sz w:val="16"/>
                <w:szCs w:val="16"/>
                <w:lang w:val="es-MX" w:eastAsia="es-MX"/>
              </w:rPr>
            </w:pPr>
          </w:p>
        </w:tc>
        <w:tc>
          <w:tcPr>
            <w:tcW w:w="238" w:type="pct"/>
            <w:gridSpan w:val="2"/>
            <w:tcBorders>
              <w:top w:val="nil"/>
              <w:left w:val="nil"/>
              <w:bottom w:val="nil"/>
              <w:right w:val="nil"/>
            </w:tcBorders>
            <w:shd w:val="clear" w:color="auto" w:fill="auto"/>
            <w:vAlign w:val="center"/>
            <w:hideMark/>
          </w:tcPr>
          <w:p w14:paraId="7B5782C1" w14:textId="77777777" w:rsidR="00212175" w:rsidRPr="00E203F9" w:rsidRDefault="00212175" w:rsidP="00212175">
            <w:pPr>
              <w:jc w:val="center"/>
              <w:rPr>
                <w:sz w:val="16"/>
                <w:szCs w:val="16"/>
                <w:lang w:val="es-MX" w:eastAsia="es-MX"/>
              </w:rPr>
            </w:pPr>
          </w:p>
        </w:tc>
        <w:tc>
          <w:tcPr>
            <w:tcW w:w="224" w:type="pct"/>
            <w:gridSpan w:val="2"/>
            <w:tcBorders>
              <w:top w:val="nil"/>
              <w:left w:val="nil"/>
              <w:bottom w:val="nil"/>
              <w:right w:val="nil"/>
            </w:tcBorders>
            <w:shd w:val="clear" w:color="auto" w:fill="auto"/>
            <w:vAlign w:val="center"/>
            <w:hideMark/>
          </w:tcPr>
          <w:p w14:paraId="67401681" w14:textId="77777777" w:rsidR="00212175" w:rsidRPr="00E203F9" w:rsidRDefault="00212175" w:rsidP="00212175">
            <w:pPr>
              <w:jc w:val="center"/>
              <w:rPr>
                <w:sz w:val="16"/>
                <w:szCs w:val="16"/>
                <w:lang w:val="es-MX" w:eastAsia="es-MX"/>
              </w:rPr>
            </w:pPr>
          </w:p>
        </w:tc>
        <w:tc>
          <w:tcPr>
            <w:tcW w:w="138" w:type="pct"/>
            <w:gridSpan w:val="2"/>
            <w:tcBorders>
              <w:top w:val="nil"/>
              <w:left w:val="nil"/>
              <w:bottom w:val="nil"/>
              <w:right w:val="nil"/>
            </w:tcBorders>
            <w:shd w:val="clear" w:color="auto" w:fill="auto"/>
            <w:vAlign w:val="center"/>
            <w:hideMark/>
          </w:tcPr>
          <w:p w14:paraId="20AC3E63" w14:textId="77777777" w:rsidR="00212175" w:rsidRPr="00E203F9" w:rsidRDefault="00212175" w:rsidP="00212175">
            <w:pPr>
              <w:jc w:val="center"/>
              <w:rPr>
                <w:sz w:val="16"/>
                <w:szCs w:val="16"/>
                <w:lang w:val="es-MX" w:eastAsia="es-MX"/>
              </w:rPr>
            </w:pPr>
          </w:p>
        </w:tc>
        <w:tc>
          <w:tcPr>
            <w:tcW w:w="138" w:type="pct"/>
            <w:gridSpan w:val="2"/>
            <w:tcBorders>
              <w:top w:val="nil"/>
              <w:left w:val="nil"/>
              <w:bottom w:val="nil"/>
              <w:right w:val="nil"/>
            </w:tcBorders>
            <w:shd w:val="clear" w:color="auto" w:fill="auto"/>
            <w:vAlign w:val="center"/>
            <w:hideMark/>
          </w:tcPr>
          <w:p w14:paraId="0AE2288C" w14:textId="77777777" w:rsidR="00212175" w:rsidRPr="00E203F9" w:rsidRDefault="00212175" w:rsidP="00212175">
            <w:pPr>
              <w:jc w:val="cente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213A286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4F2CAAF8" w14:textId="77777777" w:rsidR="00212175" w:rsidRPr="00E203F9" w:rsidRDefault="00212175" w:rsidP="00212175">
            <w:pPr>
              <w:rPr>
                <w:rFonts w:ascii="Arial" w:hAnsi="Arial" w:cs="Arial"/>
                <w:sz w:val="16"/>
                <w:szCs w:val="16"/>
                <w:lang w:val="es-MX" w:eastAsia="es-MX"/>
              </w:rPr>
            </w:pPr>
          </w:p>
        </w:tc>
      </w:tr>
      <w:tr w:rsidR="00440411" w:rsidRPr="00E203F9" w14:paraId="3996AA8E" w14:textId="77777777" w:rsidTr="0031452F">
        <w:trPr>
          <w:trHeight w:val="21"/>
        </w:trPr>
        <w:tc>
          <w:tcPr>
            <w:tcW w:w="81" w:type="pct"/>
            <w:tcBorders>
              <w:top w:val="nil"/>
              <w:left w:val="nil"/>
              <w:bottom w:val="nil"/>
              <w:right w:val="single" w:sz="4" w:space="0" w:color="FFFFFF" w:themeColor="background1"/>
            </w:tcBorders>
            <w:shd w:val="clear" w:color="auto" w:fill="auto"/>
            <w:noWrap/>
            <w:vAlign w:val="bottom"/>
            <w:hideMark/>
          </w:tcPr>
          <w:p w14:paraId="62333590"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619ACA6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78" w:type="pct"/>
            <w:gridSpan w:val="10"/>
            <w:tcBorders>
              <w:top w:val="nil"/>
              <w:left w:val="nil"/>
              <w:bottom w:val="nil"/>
              <w:right w:val="nil"/>
            </w:tcBorders>
            <w:shd w:val="clear" w:color="auto" w:fill="auto"/>
            <w:noWrap/>
            <w:vAlign w:val="bottom"/>
            <w:hideMark/>
          </w:tcPr>
          <w:p w14:paraId="0A548DC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DENOMINACION DE LA INSTITUCION BANCARIA</w:t>
            </w:r>
          </w:p>
        </w:tc>
        <w:tc>
          <w:tcPr>
            <w:tcW w:w="137" w:type="pct"/>
            <w:tcBorders>
              <w:top w:val="nil"/>
              <w:left w:val="nil"/>
              <w:bottom w:val="nil"/>
              <w:right w:val="nil"/>
            </w:tcBorders>
            <w:shd w:val="clear" w:color="auto" w:fill="auto"/>
            <w:noWrap/>
            <w:vAlign w:val="bottom"/>
            <w:hideMark/>
          </w:tcPr>
          <w:p w14:paraId="68CF6DB2" w14:textId="77777777" w:rsidR="00212175" w:rsidRPr="00E203F9" w:rsidRDefault="00212175" w:rsidP="00212175">
            <w:pPr>
              <w:rPr>
                <w:rFonts w:ascii="Arial" w:hAnsi="Arial" w:cs="Arial"/>
                <w:sz w:val="16"/>
                <w:szCs w:val="16"/>
                <w:lang w:val="es-MX" w:eastAsia="es-MX"/>
              </w:rPr>
            </w:pPr>
          </w:p>
        </w:tc>
        <w:tc>
          <w:tcPr>
            <w:tcW w:w="262" w:type="pct"/>
            <w:gridSpan w:val="2"/>
            <w:tcBorders>
              <w:top w:val="nil"/>
              <w:left w:val="nil"/>
              <w:bottom w:val="nil"/>
              <w:right w:val="nil"/>
            </w:tcBorders>
            <w:shd w:val="clear" w:color="auto" w:fill="auto"/>
            <w:noWrap/>
            <w:vAlign w:val="bottom"/>
            <w:hideMark/>
          </w:tcPr>
          <w:p w14:paraId="78B0292A"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192838DB" w14:textId="77777777" w:rsidR="00212175" w:rsidRPr="00E203F9" w:rsidRDefault="00212175" w:rsidP="00212175">
            <w:pPr>
              <w:rPr>
                <w:sz w:val="16"/>
                <w:szCs w:val="16"/>
                <w:lang w:val="es-MX" w:eastAsia="es-MX"/>
              </w:rPr>
            </w:pPr>
          </w:p>
        </w:tc>
        <w:tc>
          <w:tcPr>
            <w:tcW w:w="145" w:type="pct"/>
            <w:gridSpan w:val="2"/>
            <w:tcBorders>
              <w:top w:val="nil"/>
              <w:left w:val="nil"/>
              <w:bottom w:val="nil"/>
              <w:right w:val="nil"/>
            </w:tcBorders>
            <w:shd w:val="clear" w:color="auto" w:fill="auto"/>
            <w:noWrap/>
            <w:vAlign w:val="bottom"/>
            <w:hideMark/>
          </w:tcPr>
          <w:p w14:paraId="3719E221" w14:textId="77777777" w:rsidR="00212175" w:rsidRPr="00E203F9" w:rsidRDefault="00212175" w:rsidP="00212175">
            <w:pPr>
              <w:rPr>
                <w:sz w:val="16"/>
                <w:szCs w:val="16"/>
                <w:lang w:val="es-MX" w:eastAsia="es-MX"/>
              </w:rPr>
            </w:pPr>
          </w:p>
        </w:tc>
        <w:tc>
          <w:tcPr>
            <w:tcW w:w="163" w:type="pct"/>
            <w:gridSpan w:val="2"/>
            <w:tcBorders>
              <w:top w:val="nil"/>
              <w:left w:val="nil"/>
              <w:bottom w:val="nil"/>
              <w:right w:val="nil"/>
            </w:tcBorders>
            <w:shd w:val="clear" w:color="auto" w:fill="auto"/>
            <w:noWrap/>
            <w:vAlign w:val="bottom"/>
            <w:hideMark/>
          </w:tcPr>
          <w:p w14:paraId="7704EB25" w14:textId="77777777" w:rsidR="00212175" w:rsidRPr="00E203F9" w:rsidRDefault="00212175" w:rsidP="00212175">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12BDDE82" w14:textId="77777777" w:rsidR="00212175" w:rsidRPr="00E203F9"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190DE2A4" w14:textId="77777777" w:rsidR="00212175" w:rsidRPr="00E203F9" w:rsidRDefault="00212175" w:rsidP="00212175">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44BC7702" w14:textId="77777777" w:rsidR="00212175" w:rsidRPr="00E203F9" w:rsidRDefault="00212175" w:rsidP="00212175">
            <w:pPr>
              <w:rPr>
                <w:sz w:val="16"/>
                <w:szCs w:val="16"/>
                <w:lang w:val="es-MX" w:eastAsia="es-MX"/>
              </w:rPr>
            </w:pPr>
          </w:p>
        </w:tc>
        <w:tc>
          <w:tcPr>
            <w:tcW w:w="148" w:type="pct"/>
            <w:gridSpan w:val="2"/>
            <w:tcBorders>
              <w:top w:val="nil"/>
              <w:left w:val="nil"/>
              <w:bottom w:val="nil"/>
              <w:right w:val="nil"/>
            </w:tcBorders>
            <w:shd w:val="clear" w:color="auto" w:fill="auto"/>
            <w:noWrap/>
            <w:vAlign w:val="bottom"/>
            <w:hideMark/>
          </w:tcPr>
          <w:p w14:paraId="0D2E61DE" w14:textId="77777777" w:rsidR="00212175" w:rsidRPr="00E203F9" w:rsidRDefault="00212175" w:rsidP="00212175">
            <w:pPr>
              <w:rPr>
                <w:sz w:val="16"/>
                <w:szCs w:val="16"/>
                <w:lang w:val="es-MX" w:eastAsia="es-MX"/>
              </w:rPr>
            </w:pPr>
          </w:p>
        </w:tc>
        <w:tc>
          <w:tcPr>
            <w:tcW w:w="118" w:type="pct"/>
            <w:gridSpan w:val="2"/>
            <w:tcBorders>
              <w:top w:val="nil"/>
              <w:left w:val="nil"/>
              <w:bottom w:val="nil"/>
              <w:right w:val="nil"/>
            </w:tcBorders>
            <w:shd w:val="clear" w:color="auto" w:fill="auto"/>
            <w:noWrap/>
            <w:vAlign w:val="bottom"/>
            <w:hideMark/>
          </w:tcPr>
          <w:p w14:paraId="476D48D5" w14:textId="77777777" w:rsidR="00212175" w:rsidRPr="00E203F9" w:rsidRDefault="00212175" w:rsidP="00212175">
            <w:pPr>
              <w:rPr>
                <w:sz w:val="16"/>
                <w:szCs w:val="16"/>
                <w:lang w:val="es-MX" w:eastAsia="es-MX"/>
              </w:rPr>
            </w:pPr>
          </w:p>
        </w:tc>
        <w:tc>
          <w:tcPr>
            <w:tcW w:w="99" w:type="pct"/>
            <w:gridSpan w:val="2"/>
            <w:tcBorders>
              <w:top w:val="nil"/>
              <w:left w:val="nil"/>
              <w:bottom w:val="nil"/>
              <w:right w:val="single" w:sz="4" w:space="0" w:color="FFFFFF" w:themeColor="background1"/>
            </w:tcBorders>
            <w:shd w:val="clear" w:color="auto" w:fill="auto"/>
            <w:noWrap/>
            <w:vAlign w:val="bottom"/>
            <w:hideMark/>
          </w:tcPr>
          <w:p w14:paraId="468FDC4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1802AC3F" w14:textId="77777777" w:rsidR="00212175" w:rsidRPr="00E203F9" w:rsidRDefault="00212175" w:rsidP="00212175">
            <w:pPr>
              <w:rPr>
                <w:rFonts w:ascii="Arial" w:hAnsi="Arial" w:cs="Arial"/>
                <w:sz w:val="16"/>
                <w:szCs w:val="16"/>
                <w:lang w:val="es-MX" w:eastAsia="es-MX"/>
              </w:rPr>
            </w:pPr>
          </w:p>
        </w:tc>
      </w:tr>
      <w:tr w:rsidR="00694E10" w:rsidRPr="00E203F9" w14:paraId="048E1498" w14:textId="77777777" w:rsidTr="0031452F">
        <w:trPr>
          <w:gridAfter w:val="1"/>
          <w:wAfter w:w="19" w:type="pct"/>
          <w:trHeight w:val="20"/>
        </w:trPr>
        <w:tc>
          <w:tcPr>
            <w:tcW w:w="81" w:type="pct"/>
            <w:tcBorders>
              <w:top w:val="nil"/>
              <w:left w:val="nil"/>
              <w:bottom w:val="nil"/>
              <w:right w:val="single" w:sz="4" w:space="0" w:color="FFFFFF" w:themeColor="background1"/>
            </w:tcBorders>
            <w:shd w:val="clear" w:color="auto" w:fill="auto"/>
            <w:noWrap/>
            <w:vAlign w:val="bottom"/>
            <w:hideMark/>
          </w:tcPr>
          <w:p w14:paraId="6419CFDE"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4D48600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single" w:sz="4" w:space="0" w:color="auto"/>
              <w:left w:val="single" w:sz="4" w:space="0" w:color="auto"/>
              <w:bottom w:val="single" w:sz="4" w:space="0" w:color="auto"/>
              <w:right w:val="nil"/>
            </w:tcBorders>
            <w:shd w:val="clear" w:color="auto" w:fill="auto"/>
            <w:noWrap/>
            <w:vAlign w:val="bottom"/>
            <w:hideMark/>
          </w:tcPr>
          <w:p w14:paraId="6C98A0F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0" w:type="pct"/>
            <w:tcBorders>
              <w:top w:val="single" w:sz="4" w:space="0" w:color="auto"/>
              <w:left w:val="nil"/>
              <w:bottom w:val="single" w:sz="4" w:space="0" w:color="auto"/>
              <w:right w:val="nil"/>
            </w:tcBorders>
            <w:shd w:val="clear" w:color="auto" w:fill="auto"/>
            <w:noWrap/>
            <w:vAlign w:val="bottom"/>
            <w:hideMark/>
          </w:tcPr>
          <w:p w14:paraId="36650FCF"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5E1C4274"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17" w:type="pct"/>
            <w:tcBorders>
              <w:top w:val="single" w:sz="4" w:space="0" w:color="auto"/>
              <w:left w:val="nil"/>
              <w:bottom w:val="single" w:sz="4" w:space="0" w:color="auto"/>
              <w:right w:val="nil"/>
            </w:tcBorders>
            <w:shd w:val="clear" w:color="auto" w:fill="auto"/>
            <w:noWrap/>
            <w:vAlign w:val="bottom"/>
            <w:hideMark/>
          </w:tcPr>
          <w:p w14:paraId="7D2E363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05" w:type="pct"/>
            <w:tcBorders>
              <w:top w:val="single" w:sz="4" w:space="0" w:color="auto"/>
              <w:left w:val="nil"/>
              <w:bottom w:val="single" w:sz="4" w:space="0" w:color="auto"/>
              <w:right w:val="nil"/>
            </w:tcBorders>
            <w:shd w:val="clear" w:color="auto" w:fill="auto"/>
            <w:noWrap/>
            <w:vAlign w:val="bottom"/>
            <w:hideMark/>
          </w:tcPr>
          <w:p w14:paraId="70E24F7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81" w:type="pct"/>
            <w:tcBorders>
              <w:top w:val="single" w:sz="4" w:space="0" w:color="auto"/>
              <w:left w:val="nil"/>
              <w:bottom w:val="single" w:sz="4" w:space="0" w:color="auto"/>
              <w:right w:val="nil"/>
            </w:tcBorders>
            <w:shd w:val="clear" w:color="auto" w:fill="auto"/>
            <w:noWrap/>
            <w:vAlign w:val="bottom"/>
            <w:hideMark/>
          </w:tcPr>
          <w:p w14:paraId="350F7BB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742" w:type="pct"/>
            <w:tcBorders>
              <w:top w:val="single" w:sz="4" w:space="0" w:color="auto"/>
              <w:left w:val="nil"/>
              <w:bottom w:val="single" w:sz="4" w:space="0" w:color="auto"/>
              <w:right w:val="nil"/>
            </w:tcBorders>
            <w:shd w:val="clear" w:color="auto" w:fill="auto"/>
            <w:noWrap/>
            <w:vAlign w:val="bottom"/>
            <w:hideMark/>
          </w:tcPr>
          <w:p w14:paraId="2E09320F"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31D22D7C"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6727C530"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7BC4A5C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7" w:type="pct"/>
            <w:tcBorders>
              <w:top w:val="single" w:sz="4" w:space="0" w:color="auto"/>
              <w:left w:val="nil"/>
              <w:bottom w:val="single" w:sz="4" w:space="0" w:color="auto"/>
              <w:right w:val="nil"/>
            </w:tcBorders>
            <w:shd w:val="clear" w:color="auto" w:fill="auto"/>
            <w:noWrap/>
            <w:vAlign w:val="bottom"/>
            <w:hideMark/>
          </w:tcPr>
          <w:p w14:paraId="4219310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5B7B33CF"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207F6A9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5329B76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nil"/>
            </w:tcBorders>
            <w:shd w:val="clear" w:color="auto" w:fill="auto"/>
            <w:noWrap/>
            <w:vAlign w:val="bottom"/>
            <w:hideMark/>
          </w:tcPr>
          <w:p w14:paraId="026E480F"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nil"/>
            </w:tcBorders>
            <w:shd w:val="clear" w:color="auto" w:fill="auto"/>
            <w:noWrap/>
            <w:vAlign w:val="bottom"/>
            <w:hideMark/>
          </w:tcPr>
          <w:p w14:paraId="5BCF262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34F7F460"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2766CC8F"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2DC260F1"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50DD2F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4E6350A1"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531916D7" w14:textId="77777777" w:rsidR="00212175" w:rsidRPr="00E203F9" w:rsidRDefault="00212175" w:rsidP="00212175">
            <w:pPr>
              <w:rPr>
                <w:rFonts w:ascii="Arial" w:hAnsi="Arial" w:cs="Arial"/>
                <w:sz w:val="16"/>
                <w:szCs w:val="16"/>
                <w:lang w:val="es-MX" w:eastAsia="es-MX"/>
              </w:rPr>
            </w:pPr>
          </w:p>
        </w:tc>
      </w:tr>
      <w:tr w:rsidR="00694E10" w:rsidRPr="00E203F9" w14:paraId="0F450A48" w14:textId="77777777" w:rsidTr="0031452F">
        <w:trPr>
          <w:gridAfter w:val="1"/>
          <w:wAfter w:w="19" w:type="pct"/>
          <w:trHeight w:val="10"/>
        </w:trPr>
        <w:tc>
          <w:tcPr>
            <w:tcW w:w="81" w:type="pct"/>
            <w:tcBorders>
              <w:top w:val="nil"/>
              <w:left w:val="nil"/>
              <w:bottom w:val="nil"/>
              <w:right w:val="single" w:sz="4" w:space="0" w:color="FFFFFF" w:themeColor="background1"/>
            </w:tcBorders>
            <w:shd w:val="clear" w:color="auto" w:fill="auto"/>
            <w:noWrap/>
            <w:vAlign w:val="bottom"/>
            <w:hideMark/>
          </w:tcPr>
          <w:p w14:paraId="59B8C091"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1FC0611B"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325A07E6" w14:textId="77777777" w:rsidR="00212175" w:rsidRPr="00E203F9"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42EDDA25" w14:textId="77777777" w:rsidR="00212175" w:rsidRPr="00E203F9"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39D6A43E" w14:textId="77777777" w:rsidR="00212175" w:rsidRPr="00E203F9"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7A67C074" w14:textId="77777777" w:rsidR="00212175" w:rsidRPr="00E203F9"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794F0B7D" w14:textId="77777777" w:rsidR="00212175" w:rsidRPr="00E203F9"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6878A33C" w14:textId="77777777" w:rsidR="00212175" w:rsidRPr="00E203F9"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771B1321"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64B9CD20"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6FF3372"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76568B1" w14:textId="77777777" w:rsidR="00212175" w:rsidRPr="00E203F9"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186E24B2" w14:textId="77777777" w:rsidR="00212175" w:rsidRPr="00E203F9"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548284B3"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2E299E2C"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0DA5BAFB" w14:textId="77777777" w:rsidR="00212175" w:rsidRPr="00E203F9"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2A02DD1E" w14:textId="77777777" w:rsidR="00212175" w:rsidRPr="00E203F9"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4AE988A3" w14:textId="77777777" w:rsidR="00212175" w:rsidRPr="00E203F9"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7C2BACA7" w14:textId="77777777" w:rsidR="00212175" w:rsidRPr="00E203F9"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328B81E6"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2D031884"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6AD05020" w14:textId="77777777" w:rsidR="00212175" w:rsidRPr="00E203F9" w:rsidRDefault="00212175"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549EC31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69AF9070" w14:textId="77777777" w:rsidR="00212175" w:rsidRPr="00E203F9" w:rsidRDefault="00212175" w:rsidP="00212175">
            <w:pPr>
              <w:rPr>
                <w:rFonts w:ascii="Arial" w:hAnsi="Arial" w:cs="Arial"/>
                <w:sz w:val="16"/>
                <w:szCs w:val="16"/>
                <w:lang w:val="es-MX" w:eastAsia="es-MX"/>
              </w:rPr>
            </w:pPr>
          </w:p>
        </w:tc>
      </w:tr>
      <w:tr w:rsidR="00362BEA" w:rsidRPr="00E203F9" w14:paraId="525C856F"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66A82DB7"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5CEEC33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68" w:type="pct"/>
            <w:gridSpan w:val="6"/>
            <w:tcBorders>
              <w:top w:val="nil"/>
              <w:left w:val="nil"/>
              <w:bottom w:val="nil"/>
              <w:right w:val="nil"/>
            </w:tcBorders>
            <w:shd w:val="clear" w:color="auto" w:fill="auto"/>
            <w:noWrap/>
            <w:vAlign w:val="bottom"/>
            <w:hideMark/>
          </w:tcPr>
          <w:p w14:paraId="4EC3C08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FECHA DE CANCELACIÓN</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D4FE2"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67AE795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2B71586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3658DC1B"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14:paraId="0A00C13E"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89" w:type="pct"/>
            <w:tcBorders>
              <w:top w:val="single" w:sz="4" w:space="0" w:color="auto"/>
              <w:left w:val="nil"/>
              <w:bottom w:val="single" w:sz="4" w:space="0" w:color="auto"/>
              <w:right w:val="single" w:sz="4" w:space="0" w:color="auto"/>
            </w:tcBorders>
            <w:shd w:val="clear" w:color="auto" w:fill="auto"/>
            <w:noWrap/>
            <w:vAlign w:val="bottom"/>
            <w:hideMark/>
          </w:tcPr>
          <w:p w14:paraId="5A021B4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1DDE202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6D84676F"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5" w:type="pct"/>
            <w:gridSpan w:val="2"/>
            <w:tcBorders>
              <w:top w:val="nil"/>
              <w:left w:val="nil"/>
              <w:bottom w:val="nil"/>
              <w:right w:val="nil"/>
            </w:tcBorders>
            <w:shd w:val="clear" w:color="auto" w:fill="auto"/>
            <w:noWrap/>
            <w:vAlign w:val="bottom"/>
            <w:hideMark/>
          </w:tcPr>
          <w:p w14:paraId="0B81036A" w14:textId="77777777" w:rsidR="00212175" w:rsidRPr="00E203F9" w:rsidRDefault="00212175" w:rsidP="00212175">
            <w:pPr>
              <w:rPr>
                <w:rFonts w:ascii="Arial" w:hAnsi="Arial" w:cs="Arial"/>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6F6CB72C" w14:textId="77777777" w:rsidR="00212175" w:rsidRPr="00E203F9"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38BBFFA2" w14:textId="77777777" w:rsidR="00212175" w:rsidRPr="00E203F9"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1F4AAC04"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0EB5D7D8"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71262A65" w14:textId="77777777" w:rsidR="00212175" w:rsidRPr="00E203F9" w:rsidRDefault="00212175"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603555FB"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79307099" w14:textId="77777777" w:rsidR="00212175" w:rsidRPr="00E203F9" w:rsidRDefault="00212175" w:rsidP="00212175">
            <w:pPr>
              <w:rPr>
                <w:rFonts w:ascii="Arial" w:hAnsi="Arial" w:cs="Arial"/>
                <w:sz w:val="16"/>
                <w:szCs w:val="16"/>
                <w:lang w:val="es-MX" w:eastAsia="es-MX"/>
              </w:rPr>
            </w:pPr>
          </w:p>
        </w:tc>
      </w:tr>
      <w:tr w:rsidR="00694E10" w:rsidRPr="00E203F9" w14:paraId="7F40C826"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4277C3DF" w14:textId="77777777" w:rsidR="00212175" w:rsidRPr="00E203F9" w:rsidRDefault="00212175" w:rsidP="00212175">
            <w:pPr>
              <w:rPr>
                <w:sz w:val="16"/>
                <w:szCs w:val="16"/>
                <w:lang w:val="es-MX" w:eastAsia="es-MX"/>
              </w:rPr>
            </w:pPr>
          </w:p>
        </w:tc>
        <w:tc>
          <w:tcPr>
            <w:tcW w:w="264" w:type="pct"/>
            <w:tcBorders>
              <w:top w:val="nil"/>
              <w:left w:val="single" w:sz="4" w:space="0" w:color="FFFFFF" w:themeColor="background1"/>
              <w:bottom w:val="single" w:sz="4" w:space="0" w:color="FFFFFF" w:themeColor="background1"/>
              <w:right w:val="nil"/>
            </w:tcBorders>
            <w:shd w:val="clear" w:color="auto" w:fill="auto"/>
            <w:noWrap/>
            <w:vAlign w:val="bottom"/>
            <w:hideMark/>
          </w:tcPr>
          <w:p w14:paraId="07A225F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nil"/>
              <w:left w:val="nil"/>
              <w:bottom w:val="single" w:sz="4" w:space="0" w:color="FFFFFF" w:themeColor="background1"/>
              <w:right w:val="nil"/>
            </w:tcBorders>
            <w:shd w:val="clear" w:color="auto" w:fill="auto"/>
            <w:noWrap/>
            <w:vAlign w:val="bottom"/>
            <w:hideMark/>
          </w:tcPr>
          <w:p w14:paraId="72975A6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0" w:type="pct"/>
            <w:tcBorders>
              <w:top w:val="nil"/>
              <w:left w:val="nil"/>
              <w:bottom w:val="single" w:sz="4" w:space="0" w:color="FFFFFF" w:themeColor="background1"/>
              <w:right w:val="nil"/>
            </w:tcBorders>
            <w:shd w:val="clear" w:color="auto" w:fill="auto"/>
            <w:noWrap/>
            <w:vAlign w:val="bottom"/>
            <w:hideMark/>
          </w:tcPr>
          <w:p w14:paraId="3374344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1" w:type="pct"/>
            <w:tcBorders>
              <w:top w:val="nil"/>
              <w:left w:val="nil"/>
              <w:bottom w:val="single" w:sz="4" w:space="0" w:color="FFFFFF" w:themeColor="background1"/>
              <w:right w:val="nil"/>
            </w:tcBorders>
            <w:shd w:val="clear" w:color="auto" w:fill="auto"/>
            <w:noWrap/>
            <w:vAlign w:val="bottom"/>
            <w:hideMark/>
          </w:tcPr>
          <w:p w14:paraId="0C06623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17" w:type="pct"/>
            <w:tcBorders>
              <w:top w:val="nil"/>
              <w:left w:val="nil"/>
              <w:bottom w:val="single" w:sz="4" w:space="0" w:color="FFFFFF" w:themeColor="background1"/>
              <w:right w:val="nil"/>
            </w:tcBorders>
            <w:shd w:val="clear" w:color="auto" w:fill="auto"/>
            <w:noWrap/>
            <w:vAlign w:val="bottom"/>
            <w:hideMark/>
          </w:tcPr>
          <w:p w14:paraId="6BF3547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05" w:type="pct"/>
            <w:tcBorders>
              <w:top w:val="nil"/>
              <w:left w:val="nil"/>
              <w:bottom w:val="single" w:sz="4" w:space="0" w:color="FFFFFF" w:themeColor="background1"/>
              <w:right w:val="nil"/>
            </w:tcBorders>
            <w:shd w:val="clear" w:color="auto" w:fill="auto"/>
            <w:noWrap/>
            <w:vAlign w:val="bottom"/>
            <w:hideMark/>
          </w:tcPr>
          <w:p w14:paraId="70FD1E31"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81" w:type="pct"/>
            <w:tcBorders>
              <w:top w:val="nil"/>
              <w:left w:val="nil"/>
              <w:bottom w:val="single" w:sz="4" w:space="0" w:color="FFFFFF" w:themeColor="background1"/>
              <w:right w:val="nil"/>
            </w:tcBorders>
            <w:shd w:val="clear" w:color="auto" w:fill="auto"/>
            <w:noWrap/>
            <w:vAlign w:val="bottom"/>
            <w:hideMark/>
          </w:tcPr>
          <w:p w14:paraId="397C357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742" w:type="pct"/>
            <w:tcBorders>
              <w:top w:val="nil"/>
              <w:left w:val="nil"/>
              <w:bottom w:val="single" w:sz="4" w:space="0" w:color="FFFFFF" w:themeColor="background1"/>
              <w:right w:val="nil"/>
            </w:tcBorders>
            <w:shd w:val="clear" w:color="auto" w:fill="auto"/>
            <w:vAlign w:val="center"/>
            <w:hideMark/>
          </w:tcPr>
          <w:p w14:paraId="6D1BCCDA"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D</w:t>
            </w:r>
          </w:p>
        </w:tc>
        <w:tc>
          <w:tcPr>
            <w:tcW w:w="156" w:type="pct"/>
            <w:tcBorders>
              <w:top w:val="nil"/>
              <w:left w:val="nil"/>
              <w:bottom w:val="single" w:sz="4" w:space="0" w:color="FFFFFF" w:themeColor="background1"/>
              <w:right w:val="nil"/>
            </w:tcBorders>
            <w:shd w:val="clear" w:color="auto" w:fill="auto"/>
            <w:vAlign w:val="center"/>
            <w:hideMark/>
          </w:tcPr>
          <w:p w14:paraId="5E8EB0FE"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D</w:t>
            </w:r>
          </w:p>
        </w:tc>
        <w:tc>
          <w:tcPr>
            <w:tcW w:w="156" w:type="pct"/>
            <w:tcBorders>
              <w:top w:val="nil"/>
              <w:left w:val="nil"/>
              <w:bottom w:val="single" w:sz="4" w:space="0" w:color="FFFFFF" w:themeColor="background1"/>
              <w:right w:val="nil"/>
            </w:tcBorders>
            <w:shd w:val="clear" w:color="auto" w:fill="auto"/>
            <w:vAlign w:val="center"/>
            <w:hideMark/>
          </w:tcPr>
          <w:p w14:paraId="2328EC66"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M</w:t>
            </w:r>
          </w:p>
        </w:tc>
        <w:tc>
          <w:tcPr>
            <w:tcW w:w="156" w:type="pct"/>
            <w:tcBorders>
              <w:top w:val="nil"/>
              <w:left w:val="nil"/>
              <w:bottom w:val="single" w:sz="4" w:space="0" w:color="FFFFFF" w:themeColor="background1"/>
              <w:right w:val="nil"/>
            </w:tcBorders>
            <w:shd w:val="clear" w:color="auto" w:fill="auto"/>
            <w:vAlign w:val="center"/>
            <w:hideMark/>
          </w:tcPr>
          <w:p w14:paraId="7401BCA6"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M</w:t>
            </w:r>
          </w:p>
        </w:tc>
        <w:tc>
          <w:tcPr>
            <w:tcW w:w="137" w:type="pct"/>
            <w:tcBorders>
              <w:top w:val="nil"/>
              <w:left w:val="nil"/>
              <w:bottom w:val="single" w:sz="4" w:space="0" w:color="FFFFFF" w:themeColor="background1"/>
              <w:right w:val="nil"/>
            </w:tcBorders>
            <w:shd w:val="clear" w:color="auto" w:fill="auto"/>
            <w:vAlign w:val="center"/>
            <w:hideMark/>
          </w:tcPr>
          <w:p w14:paraId="01AF23F8"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A</w:t>
            </w:r>
          </w:p>
        </w:tc>
        <w:tc>
          <w:tcPr>
            <w:tcW w:w="189" w:type="pct"/>
            <w:tcBorders>
              <w:top w:val="nil"/>
              <w:left w:val="nil"/>
              <w:bottom w:val="single" w:sz="4" w:space="0" w:color="FFFFFF" w:themeColor="background1"/>
              <w:right w:val="nil"/>
            </w:tcBorders>
            <w:shd w:val="clear" w:color="auto" w:fill="auto"/>
            <w:vAlign w:val="center"/>
            <w:hideMark/>
          </w:tcPr>
          <w:p w14:paraId="370397B8"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A</w:t>
            </w:r>
          </w:p>
        </w:tc>
        <w:tc>
          <w:tcPr>
            <w:tcW w:w="142" w:type="pct"/>
            <w:gridSpan w:val="2"/>
            <w:tcBorders>
              <w:top w:val="nil"/>
              <w:left w:val="nil"/>
              <w:bottom w:val="single" w:sz="4" w:space="0" w:color="FFFFFF" w:themeColor="background1"/>
              <w:right w:val="nil"/>
            </w:tcBorders>
            <w:shd w:val="clear" w:color="auto" w:fill="auto"/>
            <w:vAlign w:val="center"/>
            <w:hideMark/>
          </w:tcPr>
          <w:p w14:paraId="1FE03149"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A</w:t>
            </w:r>
          </w:p>
        </w:tc>
        <w:tc>
          <w:tcPr>
            <w:tcW w:w="142" w:type="pct"/>
            <w:gridSpan w:val="2"/>
            <w:tcBorders>
              <w:top w:val="nil"/>
              <w:left w:val="nil"/>
              <w:bottom w:val="single" w:sz="4" w:space="0" w:color="FFFFFF" w:themeColor="background1"/>
              <w:right w:val="nil"/>
            </w:tcBorders>
            <w:shd w:val="clear" w:color="auto" w:fill="auto"/>
            <w:vAlign w:val="center"/>
            <w:hideMark/>
          </w:tcPr>
          <w:p w14:paraId="76CF73EA"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A</w:t>
            </w:r>
          </w:p>
        </w:tc>
        <w:tc>
          <w:tcPr>
            <w:tcW w:w="155" w:type="pct"/>
            <w:gridSpan w:val="2"/>
            <w:tcBorders>
              <w:top w:val="nil"/>
              <w:left w:val="nil"/>
              <w:bottom w:val="single" w:sz="4" w:space="0" w:color="FFFFFF" w:themeColor="background1"/>
              <w:right w:val="nil"/>
            </w:tcBorders>
            <w:shd w:val="clear" w:color="auto" w:fill="auto"/>
            <w:vAlign w:val="center"/>
            <w:hideMark/>
          </w:tcPr>
          <w:p w14:paraId="0F9ED345"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nil"/>
              <w:left w:val="nil"/>
              <w:bottom w:val="single" w:sz="4" w:space="0" w:color="FFFFFF" w:themeColor="background1"/>
              <w:right w:val="nil"/>
            </w:tcBorders>
            <w:shd w:val="clear" w:color="auto" w:fill="auto"/>
            <w:vAlign w:val="center"/>
            <w:hideMark/>
          </w:tcPr>
          <w:p w14:paraId="5B1BA9E6"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 </w:t>
            </w:r>
          </w:p>
        </w:tc>
        <w:tc>
          <w:tcPr>
            <w:tcW w:w="238" w:type="pct"/>
            <w:gridSpan w:val="2"/>
            <w:tcBorders>
              <w:top w:val="nil"/>
              <w:left w:val="nil"/>
              <w:bottom w:val="single" w:sz="4" w:space="0" w:color="FFFFFF" w:themeColor="background1"/>
              <w:right w:val="nil"/>
            </w:tcBorders>
            <w:shd w:val="clear" w:color="auto" w:fill="auto"/>
            <w:vAlign w:val="center"/>
            <w:hideMark/>
          </w:tcPr>
          <w:p w14:paraId="4F51C05C"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 </w:t>
            </w:r>
          </w:p>
        </w:tc>
        <w:tc>
          <w:tcPr>
            <w:tcW w:w="224" w:type="pct"/>
            <w:gridSpan w:val="2"/>
            <w:tcBorders>
              <w:top w:val="nil"/>
              <w:left w:val="nil"/>
              <w:bottom w:val="single" w:sz="4" w:space="0" w:color="FFFFFF" w:themeColor="background1"/>
              <w:right w:val="nil"/>
            </w:tcBorders>
            <w:shd w:val="clear" w:color="auto" w:fill="auto"/>
            <w:vAlign w:val="center"/>
            <w:hideMark/>
          </w:tcPr>
          <w:p w14:paraId="0E4D612B"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nil"/>
              <w:left w:val="nil"/>
              <w:bottom w:val="single" w:sz="4" w:space="0" w:color="FFFFFF" w:themeColor="background1"/>
              <w:right w:val="nil"/>
            </w:tcBorders>
            <w:shd w:val="clear" w:color="auto" w:fill="auto"/>
            <w:vAlign w:val="center"/>
            <w:hideMark/>
          </w:tcPr>
          <w:p w14:paraId="499556A2"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nil"/>
              <w:left w:val="nil"/>
              <w:bottom w:val="single" w:sz="4" w:space="0" w:color="FFFFFF" w:themeColor="background1"/>
              <w:right w:val="nil"/>
            </w:tcBorders>
            <w:shd w:val="clear" w:color="auto" w:fill="auto"/>
            <w:vAlign w:val="center"/>
            <w:hideMark/>
          </w:tcPr>
          <w:p w14:paraId="01295E8B" w14:textId="77777777" w:rsidR="00212175" w:rsidRPr="00E203F9" w:rsidRDefault="00212175" w:rsidP="00212175">
            <w:pPr>
              <w:jc w:val="cente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nil"/>
              <w:left w:val="nil"/>
              <w:bottom w:val="single" w:sz="4" w:space="0" w:color="FFFFFF" w:themeColor="background1"/>
              <w:right w:val="single" w:sz="4" w:space="0" w:color="FFFFFF" w:themeColor="background1"/>
            </w:tcBorders>
            <w:shd w:val="clear" w:color="auto" w:fill="auto"/>
            <w:noWrap/>
            <w:vAlign w:val="bottom"/>
            <w:hideMark/>
          </w:tcPr>
          <w:p w14:paraId="2B1CBE3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single" w:sz="4" w:space="0" w:color="FFFFFF" w:themeColor="background1"/>
              <w:bottom w:val="single" w:sz="4" w:space="0" w:color="FFFFFF" w:themeColor="background1"/>
              <w:right w:val="nil"/>
            </w:tcBorders>
            <w:shd w:val="clear" w:color="auto" w:fill="auto"/>
            <w:noWrap/>
            <w:vAlign w:val="bottom"/>
            <w:hideMark/>
          </w:tcPr>
          <w:p w14:paraId="08BABF12" w14:textId="77777777" w:rsidR="00212175" w:rsidRPr="00E203F9" w:rsidRDefault="00212175" w:rsidP="00212175">
            <w:pPr>
              <w:rPr>
                <w:rFonts w:ascii="Arial" w:hAnsi="Arial" w:cs="Arial"/>
                <w:sz w:val="16"/>
                <w:szCs w:val="16"/>
                <w:lang w:val="es-MX" w:eastAsia="es-MX"/>
              </w:rPr>
            </w:pPr>
          </w:p>
        </w:tc>
      </w:tr>
      <w:tr w:rsidR="00694E10" w:rsidRPr="00E203F9" w14:paraId="37B60646" w14:textId="77777777" w:rsidTr="0031452F">
        <w:trPr>
          <w:gridAfter w:val="1"/>
          <w:wAfter w:w="19" w:type="pct"/>
          <w:trHeight w:val="6"/>
        </w:trPr>
        <w:tc>
          <w:tcPr>
            <w:tcW w:w="81" w:type="pct"/>
            <w:tcBorders>
              <w:top w:val="nil"/>
              <w:left w:val="nil"/>
              <w:bottom w:val="nil"/>
              <w:right w:val="nil"/>
            </w:tcBorders>
            <w:shd w:val="clear" w:color="auto" w:fill="auto"/>
            <w:noWrap/>
            <w:vAlign w:val="bottom"/>
            <w:hideMark/>
          </w:tcPr>
          <w:p w14:paraId="734B619C" w14:textId="77777777" w:rsidR="00212175" w:rsidRPr="00E203F9" w:rsidRDefault="00212175" w:rsidP="00212175">
            <w:pPr>
              <w:rPr>
                <w:sz w:val="16"/>
                <w:szCs w:val="16"/>
                <w:lang w:val="es-MX" w:eastAsia="es-MX"/>
              </w:rPr>
            </w:pPr>
          </w:p>
        </w:tc>
        <w:tc>
          <w:tcPr>
            <w:tcW w:w="264" w:type="pct"/>
            <w:tcBorders>
              <w:top w:val="single" w:sz="4" w:space="0" w:color="FFFFFF" w:themeColor="background1"/>
              <w:left w:val="nil"/>
              <w:bottom w:val="nil"/>
              <w:right w:val="nil"/>
            </w:tcBorders>
            <w:shd w:val="clear" w:color="auto" w:fill="auto"/>
            <w:noWrap/>
            <w:vAlign w:val="bottom"/>
            <w:hideMark/>
          </w:tcPr>
          <w:p w14:paraId="2DEC9363" w14:textId="77777777" w:rsidR="00212175" w:rsidRPr="00E203F9" w:rsidRDefault="00212175" w:rsidP="00212175">
            <w:pPr>
              <w:rPr>
                <w:sz w:val="16"/>
                <w:szCs w:val="16"/>
                <w:lang w:val="es-MX" w:eastAsia="es-MX"/>
              </w:rPr>
            </w:pPr>
          </w:p>
        </w:tc>
        <w:tc>
          <w:tcPr>
            <w:tcW w:w="263" w:type="pct"/>
            <w:tcBorders>
              <w:top w:val="single" w:sz="4" w:space="0" w:color="FFFFFF" w:themeColor="background1"/>
              <w:left w:val="nil"/>
              <w:bottom w:val="nil"/>
              <w:right w:val="nil"/>
            </w:tcBorders>
            <w:shd w:val="clear" w:color="auto" w:fill="auto"/>
            <w:noWrap/>
            <w:vAlign w:val="bottom"/>
            <w:hideMark/>
          </w:tcPr>
          <w:p w14:paraId="67DEFE3A" w14:textId="77777777" w:rsidR="00212175" w:rsidRPr="00E203F9" w:rsidRDefault="00212175" w:rsidP="00212175">
            <w:pPr>
              <w:rPr>
                <w:sz w:val="16"/>
                <w:szCs w:val="16"/>
                <w:lang w:val="es-MX" w:eastAsia="es-MX"/>
              </w:rPr>
            </w:pPr>
          </w:p>
        </w:tc>
        <w:tc>
          <w:tcPr>
            <w:tcW w:w="250" w:type="pct"/>
            <w:tcBorders>
              <w:top w:val="single" w:sz="4" w:space="0" w:color="FFFFFF" w:themeColor="background1"/>
              <w:left w:val="nil"/>
              <w:bottom w:val="nil"/>
              <w:right w:val="nil"/>
            </w:tcBorders>
            <w:shd w:val="clear" w:color="auto" w:fill="auto"/>
            <w:noWrap/>
            <w:vAlign w:val="bottom"/>
            <w:hideMark/>
          </w:tcPr>
          <w:p w14:paraId="70CBD8ED" w14:textId="77777777" w:rsidR="00212175" w:rsidRPr="00E203F9" w:rsidRDefault="00212175" w:rsidP="00212175">
            <w:pPr>
              <w:rPr>
                <w:sz w:val="16"/>
                <w:szCs w:val="16"/>
                <w:lang w:val="es-MX" w:eastAsia="es-MX"/>
              </w:rPr>
            </w:pPr>
          </w:p>
        </w:tc>
        <w:tc>
          <w:tcPr>
            <w:tcW w:w="251" w:type="pct"/>
            <w:tcBorders>
              <w:top w:val="single" w:sz="4" w:space="0" w:color="FFFFFF" w:themeColor="background1"/>
              <w:left w:val="nil"/>
              <w:bottom w:val="nil"/>
              <w:right w:val="nil"/>
            </w:tcBorders>
            <w:shd w:val="clear" w:color="auto" w:fill="auto"/>
            <w:noWrap/>
            <w:vAlign w:val="bottom"/>
            <w:hideMark/>
          </w:tcPr>
          <w:p w14:paraId="574DDE7A" w14:textId="77777777" w:rsidR="00212175" w:rsidRPr="00E203F9" w:rsidRDefault="00212175" w:rsidP="00212175">
            <w:pPr>
              <w:rPr>
                <w:sz w:val="16"/>
                <w:szCs w:val="16"/>
                <w:lang w:val="es-MX" w:eastAsia="es-MX"/>
              </w:rPr>
            </w:pPr>
          </w:p>
        </w:tc>
        <w:tc>
          <w:tcPr>
            <w:tcW w:w="217" w:type="pct"/>
            <w:tcBorders>
              <w:top w:val="single" w:sz="4" w:space="0" w:color="FFFFFF" w:themeColor="background1"/>
              <w:left w:val="nil"/>
              <w:bottom w:val="nil"/>
              <w:right w:val="nil"/>
            </w:tcBorders>
            <w:shd w:val="clear" w:color="auto" w:fill="auto"/>
            <w:noWrap/>
            <w:vAlign w:val="bottom"/>
            <w:hideMark/>
          </w:tcPr>
          <w:p w14:paraId="615CDB30" w14:textId="77777777" w:rsidR="00212175" w:rsidRPr="00E203F9" w:rsidRDefault="00212175" w:rsidP="00212175">
            <w:pPr>
              <w:rPr>
                <w:sz w:val="16"/>
                <w:szCs w:val="16"/>
                <w:lang w:val="es-MX" w:eastAsia="es-MX"/>
              </w:rPr>
            </w:pPr>
          </w:p>
        </w:tc>
        <w:tc>
          <w:tcPr>
            <w:tcW w:w="205" w:type="pct"/>
            <w:tcBorders>
              <w:top w:val="single" w:sz="4" w:space="0" w:color="FFFFFF" w:themeColor="background1"/>
              <w:left w:val="nil"/>
              <w:bottom w:val="nil"/>
              <w:right w:val="nil"/>
            </w:tcBorders>
            <w:shd w:val="clear" w:color="auto" w:fill="auto"/>
            <w:noWrap/>
            <w:vAlign w:val="bottom"/>
            <w:hideMark/>
          </w:tcPr>
          <w:p w14:paraId="4251BDB8" w14:textId="77777777" w:rsidR="00212175" w:rsidRPr="00E203F9" w:rsidRDefault="00212175" w:rsidP="00212175">
            <w:pPr>
              <w:rPr>
                <w:sz w:val="16"/>
                <w:szCs w:val="16"/>
                <w:lang w:val="es-MX" w:eastAsia="es-MX"/>
              </w:rPr>
            </w:pPr>
          </w:p>
        </w:tc>
        <w:tc>
          <w:tcPr>
            <w:tcW w:w="281" w:type="pct"/>
            <w:tcBorders>
              <w:top w:val="single" w:sz="4" w:space="0" w:color="FFFFFF" w:themeColor="background1"/>
              <w:left w:val="nil"/>
              <w:bottom w:val="nil"/>
              <w:right w:val="nil"/>
            </w:tcBorders>
            <w:shd w:val="clear" w:color="auto" w:fill="auto"/>
            <w:noWrap/>
            <w:vAlign w:val="bottom"/>
            <w:hideMark/>
          </w:tcPr>
          <w:p w14:paraId="54E80A4B" w14:textId="77777777" w:rsidR="00212175" w:rsidRPr="00E203F9" w:rsidRDefault="00212175" w:rsidP="00212175">
            <w:pPr>
              <w:rPr>
                <w:sz w:val="16"/>
                <w:szCs w:val="16"/>
                <w:lang w:val="es-MX" w:eastAsia="es-MX"/>
              </w:rPr>
            </w:pPr>
          </w:p>
        </w:tc>
        <w:tc>
          <w:tcPr>
            <w:tcW w:w="742" w:type="pct"/>
            <w:tcBorders>
              <w:top w:val="single" w:sz="4" w:space="0" w:color="FFFFFF" w:themeColor="background1"/>
              <w:left w:val="nil"/>
              <w:bottom w:val="nil"/>
              <w:right w:val="nil"/>
            </w:tcBorders>
            <w:shd w:val="clear" w:color="auto" w:fill="auto"/>
            <w:noWrap/>
            <w:vAlign w:val="bottom"/>
            <w:hideMark/>
          </w:tcPr>
          <w:p w14:paraId="64DFBFE7" w14:textId="77777777" w:rsidR="00212175" w:rsidRPr="00E203F9" w:rsidRDefault="00212175" w:rsidP="00212175">
            <w:pPr>
              <w:rPr>
                <w:sz w:val="16"/>
                <w:szCs w:val="16"/>
                <w:lang w:val="es-MX" w:eastAsia="es-MX"/>
              </w:rPr>
            </w:pPr>
          </w:p>
        </w:tc>
        <w:tc>
          <w:tcPr>
            <w:tcW w:w="156" w:type="pct"/>
            <w:tcBorders>
              <w:top w:val="single" w:sz="4" w:space="0" w:color="FFFFFF" w:themeColor="background1"/>
              <w:left w:val="nil"/>
              <w:bottom w:val="nil"/>
              <w:right w:val="nil"/>
            </w:tcBorders>
            <w:shd w:val="clear" w:color="auto" w:fill="auto"/>
            <w:noWrap/>
            <w:vAlign w:val="bottom"/>
            <w:hideMark/>
          </w:tcPr>
          <w:p w14:paraId="76D1E6E4" w14:textId="77777777" w:rsidR="00212175" w:rsidRPr="00E203F9" w:rsidRDefault="00212175" w:rsidP="00212175">
            <w:pPr>
              <w:rPr>
                <w:sz w:val="16"/>
                <w:szCs w:val="16"/>
                <w:lang w:val="es-MX" w:eastAsia="es-MX"/>
              </w:rPr>
            </w:pPr>
          </w:p>
        </w:tc>
        <w:tc>
          <w:tcPr>
            <w:tcW w:w="156" w:type="pct"/>
            <w:tcBorders>
              <w:top w:val="single" w:sz="4" w:space="0" w:color="FFFFFF" w:themeColor="background1"/>
              <w:left w:val="nil"/>
              <w:bottom w:val="nil"/>
              <w:right w:val="nil"/>
            </w:tcBorders>
            <w:shd w:val="clear" w:color="auto" w:fill="auto"/>
            <w:noWrap/>
            <w:vAlign w:val="bottom"/>
            <w:hideMark/>
          </w:tcPr>
          <w:p w14:paraId="6D93C132" w14:textId="77777777" w:rsidR="00212175" w:rsidRPr="00E203F9" w:rsidRDefault="00212175" w:rsidP="00212175">
            <w:pPr>
              <w:rPr>
                <w:sz w:val="16"/>
                <w:szCs w:val="16"/>
                <w:lang w:val="es-MX" w:eastAsia="es-MX"/>
              </w:rPr>
            </w:pPr>
          </w:p>
        </w:tc>
        <w:tc>
          <w:tcPr>
            <w:tcW w:w="156" w:type="pct"/>
            <w:tcBorders>
              <w:top w:val="single" w:sz="4" w:space="0" w:color="FFFFFF" w:themeColor="background1"/>
              <w:left w:val="nil"/>
              <w:bottom w:val="nil"/>
              <w:right w:val="nil"/>
            </w:tcBorders>
            <w:shd w:val="clear" w:color="auto" w:fill="auto"/>
            <w:noWrap/>
            <w:vAlign w:val="bottom"/>
            <w:hideMark/>
          </w:tcPr>
          <w:p w14:paraId="58678B7B" w14:textId="77777777" w:rsidR="00212175" w:rsidRPr="00E203F9" w:rsidRDefault="00212175" w:rsidP="00212175">
            <w:pPr>
              <w:rPr>
                <w:sz w:val="16"/>
                <w:szCs w:val="16"/>
                <w:lang w:val="es-MX" w:eastAsia="es-MX"/>
              </w:rPr>
            </w:pPr>
          </w:p>
        </w:tc>
        <w:tc>
          <w:tcPr>
            <w:tcW w:w="137" w:type="pct"/>
            <w:tcBorders>
              <w:top w:val="single" w:sz="4" w:space="0" w:color="FFFFFF" w:themeColor="background1"/>
              <w:left w:val="nil"/>
              <w:bottom w:val="nil"/>
              <w:right w:val="nil"/>
            </w:tcBorders>
            <w:shd w:val="clear" w:color="auto" w:fill="auto"/>
            <w:noWrap/>
            <w:vAlign w:val="bottom"/>
            <w:hideMark/>
          </w:tcPr>
          <w:p w14:paraId="175ED251" w14:textId="77777777" w:rsidR="00212175" w:rsidRPr="00E203F9" w:rsidRDefault="00212175" w:rsidP="00212175">
            <w:pPr>
              <w:rPr>
                <w:sz w:val="16"/>
                <w:szCs w:val="16"/>
                <w:lang w:val="es-MX" w:eastAsia="es-MX"/>
              </w:rPr>
            </w:pPr>
          </w:p>
        </w:tc>
        <w:tc>
          <w:tcPr>
            <w:tcW w:w="189" w:type="pct"/>
            <w:tcBorders>
              <w:top w:val="single" w:sz="4" w:space="0" w:color="FFFFFF" w:themeColor="background1"/>
              <w:left w:val="nil"/>
              <w:bottom w:val="nil"/>
              <w:right w:val="nil"/>
            </w:tcBorders>
            <w:shd w:val="clear" w:color="auto" w:fill="auto"/>
            <w:noWrap/>
            <w:vAlign w:val="bottom"/>
            <w:hideMark/>
          </w:tcPr>
          <w:p w14:paraId="2BB71EBB" w14:textId="77777777" w:rsidR="00212175" w:rsidRPr="00E203F9" w:rsidRDefault="00212175" w:rsidP="00212175">
            <w:pPr>
              <w:rPr>
                <w:sz w:val="16"/>
                <w:szCs w:val="16"/>
                <w:lang w:val="es-MX" w:eastAsia="es-MX"/>
              </w:rPr>
            </w:pPr>
          </w:p>
        </w:tc>
        <w:tc>
          <w:tcPr>
            <w:tcW w:w="142" w:type="pct"/>
            <w:gridSpan w:val="2"/>
            <w:tcBorders>
              <w:top w:val="single" w:sz="4" w:space="0" w:color="FFFFFF" w:themeColor="background1"/>
              <w:left w:val="nil"/>
              <w:bottom w:val="nil"/>
              <w:right w:val="nil"/>
            </w:tcBorders>
            <w:shd w:val="clear" w:color="auto" w:fill="auto"/>
            <w:noWrap/>
            <w:vAlign w:val="bottom"/>
            <w:hideMark/>
          </w:tcPr>
          <w:p w14:paraId="2B22B358" w14:textId="77777777" w:rsidR="00212175" w:rsidRPr="00E203F9" w:rsidRDefault="00212175" w:rsidP="00212175">
            <w:pPr>
              <w:rPr>
                <w:sz w:val="16"/>
                <w:szCs w:val="16"/>
                <w:lang w:val="es-MX" w:eastAsia="es-MX"/>
              </w:rPr>
            </w:pPr>
          </w:p>
        </w:tc>
        <w:tc>
          <w:tcPr>
            <w:tcW w:w="142" w:type="pct"/>
            <w:gridSpan w:val="2"/>
            <w:tcBorders>
              <w:top w:val="single" w:sz="4" w:space="0" w:color="FFFFFF" w:themeColor="background1"/>
              <w:left w:val="nil"/>
              <w:bottom w:val="nil"/>
              <w:right w:val="nil"/>
            </w:tcBorders>
            <w:shd w:val="clear" w:color="auto" w:fill="auto"/>
            <w:noWrap/>
            <w:vAlign w:val="bottom"/>
            <w:hideMark/>
          </w:tcPr>
          <w:p w14:paraId="6D46EE6A" w14:textId="77777777" w:rsidR="00212175" w:rsidRPr="00E203F9" w:rsidRDefault="00212175" w:rsidP="00212175">
            <w:pPr>
              <w:rPr>
                <w:sz w:val="16"/>
                <w:szCs w:val="16"/>
                <w:lang w:val="es-MX" w:eastAsia="es-MX"/>
              </w:rPr>
            </w:pPr>
          </w:p>
        </w:tc>
        <w:tc>
          <w:tcPr>
            <w:tcW w:w="155" w:type="pct"/>
            <w:gridSpan w:val="2"/>
            <w:tcBorders>
              <w:top w:val="single" w:sz="4" w:space="0" w:color="FFFFFF" w:themeColor="background1"/>
              <w:left w:val="nil"/>
              <w:bottom w:val="nil"/>
              <w:right w:val="nil"/>
            </w:tcBorders>
            <w:shd w:val="clear" w:color="auto" w:fill="auto"/>
            <w:noWrap/>
            <w:vAlign w:val="bottom"/>
            <w:hideMark/>
          </w:tcPr>
          <w:p w14:paraId="5535423B" w14:textId="77777777" w:rsidR="00212175" w:rsidRPr="00E203F9" w:rsidRDefault="00212175" w:rsidP="00212175">
            <w:pPr>
              <w:rPr>
                <w:sz w:val="16"/>
                <w:szCs w:val="16"/>
                <w:lang w:val="es-MX" w:eastAsia="es-MX"/>
              </w:rPr>
            </w:pPr>
          </w:p>
        </w:tc>
        <w:tc>
          <w:tcPr>
            <w:tcW w:w="232" w:type="pct"/>
            <w:gridSpan w:val="2"/>
            <w:tcBorders>
              <w:top w:val="single" w:sz="4" w:space="0" w:color="FFFFFF" w:themeColor="background1"/>
              <w:left w:val="nil"/>
              <w:bottom w:val="nil"/>
              <w:right w:val="nil"/>
            </w:tcBorders>
            <w:shd w:val="clear" w:color="auto" w:fill="auto"/>
            <w:noWrap/>
            <w:vAlign w:val="bottom"/>
            <w:hideMark/>
          </w:tcPr>
          <w:p w14:paraId="773AB6A9" w14:textId="77777777" w:rsidR="00212175" w:rsidRPr="00E203F9" w:rsidRDefault="00212175" w:rsidP="00212175">
            <w:pPr>
              <w:rPr>
                <w:sz w:val="16"/>
                <w:szCs w:val="16"/>
                <w:lang w:val="es-MX" w:eastAsia="es-MX"/>
              </w:rPr>
            </w:pPr>
          </w:p>
        </w:tc>
        <w:tc>
          <w:tcPr>
            <w:tcW w:w="238" w:type="pct"/>
            <w:gridSpan w:val="2"/>
            <w:tcBorders>
              <w:top w:val="single" w:sz="4" w:space="0" w:color="FFFFFF" w:themeColor="background1"/>
              <w:left w:val="nil"/>
              <w:bottom w:val="nil"/>
              <w:right w:val="nil"/>
            </w:tcBorders>
            <w:shd w:val="clear" w:color="auto" w:fill="auto"/>
            <w:noWrap/>
            <w:vAlign w:val="bottom"/>
            <w:hideMark/>
          </w:tcPr>
          <w:p w14:paraId="227E5A72" w14:textId="77777777" w:rsidR="00212175" w:rsidRPr="00E203F9" w:rsidRDefault="00212175" w:rsidP="00212175">
            <w:pPr>
              <w:rPr>
                <w:sz w:val="16"/>
                <w:szCs w:val="16"/>
                <w:lang w:val="es-MX" w:eastAsia="es-MX"/>
              </w:rPr>
            </w:pPr>
          </w:p>
        </w:tc>
        <w:tc>
          <w:tcPr>
            <w:tcW w:w="224" w:type="pct"/>
            <w:gridSpan w:val="2"/>
            <w:tcBorders>
              <w:top w:val="single" w:sz="4" w:space="0" w:color="FFFFFF" w:themeColor="background1"/>
              <w:left w:val="nil"/>
              <w:bottom w:val="nil"/>
              <w:right w:val="nil"/>
            </w:tcBorders>
            <w:shd w:val="clear" w:color="auto" w:fill="auto"/>
            <w:noWrap/>
            <w:vAlign w:val="bottom"/>
            <w:hideMark/>
          </w:tcPr>
          <w:p w14:paraId="6460945D" w14:textId="77777777" w:rsidR="00212175" w:rsidRPr="00E203F9" w:rsidRDefault="00212175" w:rsidP="00212175">
            <w:pPr>
              <w:rPr>
                <w:sz w:val="16"/>
                <w:szCs w:val="16"/>
                <w:lang w:val="es-MX" w:eastAsia="es-MX"/>
              </w:rPr>
            </w:pPr>
          </w:p>
        </w:tc>
        <w:tc>
          <w:tcPr>
            <w:tcW w:w="138" w:type="pct"/>
            <w:gridSpan w:val="2"/>
            <w:tcBorders>
              <w:top w:val="single" w:sz="4" w:space="0" w:color="FFFFFF" w:themeColor="background1"/>
              <w:left w:val="nil"/>
              <w:bottom w:val="nil"/>
              <w:right w:val="nil"/>
            </w:tcBorders>
            <w:shd w:val="clear" w:color="auto" w:fill="auto"/>
            <w:noWrap/>
            <w:vAlign w:val="bottom"/>
            <w:hideMark/>
          </w:tcPr>
          <w:p w14:paraId="6828A287" w14:textId="77777777" w:rsidR="00212175" w:rsidRPr="00E203F9" w:rsidRDefault="00212175" w:rsidP="00212175">
            <w:pPr>
              <w:rPr>
                <w:sz w:val="16"/>
                <w:szCs w:val="16"/>
                <w:lang w:val="es-MX" w:eastAsia="es-MX"/>
              </w:rPr>
            </w:pPr>
          </w:p>
        </w:tc>
        <w:tc>
          <w:tcPr>
            <w:tcW w:w="138" w:type="pct"/>
            <w:gridSpan w:val="2"/>
            <w:tcBorders>
              <w:top w:val="single" w:sz="4" w:space="0" w:color="FFFFFF" w:themeColor="background1"/>
              <w:left w:val="nil"/>
              <w:bottom w:val="nil"/>
              <w:right w:val="nil"/>
            </w:tcBorders>
            <w:shd w:val="clear" w:color="auto" w:fill="auto"/>
            <w:noWrap/>
            <w:vAlign w:val="bottom"/>
            <w:hideMark/>
          </w:tcPr>
          <w:p w14:paraId="79F000B6" w14:textId="77777777" w:rsidR="00212175" w:rsidRPr="00E203F9" w:rsidRDefault="00212175" w:rsidP="00212175">
            <w:pPr>
              <w:rPr>
                <w:sz w:val="16"/>
                <w:szCs w:val="16"/>
                <w:lang w:val="es-MX" w:eastAsia="es-MX"/>
              </w:rPr>
            </w:pPr>
          </w:p>
        </w:tc>
        <w:tc>
          <w:tcPr>
            <w:tcW w:w="140" w:type="pct"/>
            <w:gridSpan w:val="2"/>
            <w:tcBorders>
              <w:top w:val="single" w:sz="4" w:space="0" w:color="FFFFFF" w:themeColor="background1"/>
              <w:left w:val="nil"/>
              <w:bottom w:val="nil"/>
              <w:right w:val="nil"/>
            </w:tcBorders>
            <w:shd w:val="clear" w:color="auto" w:fill="auto"/>
            <w:noWrap/>
            <w:vAlign w:val="bottom"/>
            <w:hideMark/>
          </w:tcPr>
          <w:p w14:paraId="075846FF" w14:textId="77777777" w:rsidR="00212175" w:rsidRPr="00E203F9" w:rsidRDefault="00212175" w:rsidP="00212175">
            <w:pPr>
              <w:rPr>
                <w:sz w:val="16"/>
                <w:szCs w:val="16"/>
                <w:lang w:val="es-MX" w:eastAsia="es-MX"/>
              </w:rPr>
            </w:pPr>
          </w:p>
        </w:tc>
        <w:tc>
          <w:tcPr>
            <w:tcW w:w="81" w:type="pct"/>
            <w:gridSpan w:val="2"/>
            <w:tcBorders>
              <w:top w:val="single" w:sz="4" w:space="0" w:color="FFFFFF" w:themeColor="background1"/>
              <w:left w:val="nil"/>
              <w:bottom w:val="nil"/>
              <w:right w:val="nil"/>
            </w:tcBorders>
            <w:shd w:val="clear" w:color="auto" w:fill="auto"/>
            <w:noWrap/>
            <w:vAlign w:val="bottom"/>
            <w:hideMark/>
          </w:tcPr>
          <w:p w14:paraId="60A8684C" w14:textId="77777777" w:rsidR="00212175" w:rsidRPr="00E203F9" w:rsidRDefault="00212175" w:rsidP="00212175">
            <w:pPr>
              <w:rPr>
                <w:sz w:val="16"/>
                <w:szCs w:val="16"/>
                <w:lang w:val="es-MX" w:eastAsia="es-MX"/>
              </w:rPr>
            </w:pPr>
          </w:p>
        </w:tc>
      </w:tr>
      <w:tr w:rsidR="00694E10" w:rsidRPr="00E203F9" w14:paraId="30B1F417" w14:textId="77777777" w:rsidTr="00440411">
        <w:trPr>
          <w:gridAfter w:val="1"/>
          <w:wAfter w:w="19" w:type="pct"/>
          <w:trHeight w:val="14"/>
        </w:trPr>
        <w:tc>
          <w:tcPr>
            <w:tcW w:w="81" w:type="pct"/>
            <w:tcBorders>
              <w:top w:val="nil"/>
              <w:left w:val="nil"/>
              <w:bottom w:val="nil"/>
              <w:right w:val="nil"/>
            </w:tcBorders>
            <w:shd w:val="clear" w:color="auto" w:fill="auto"/>
            <w:noWrap/>
            <w:vAlign w:val="bottom"/>
            <w:hideMark/>
          </w:tcPr>
          <w:p w14:paraId="5D1B7D06" w14:textId="77777777" w:rsidR="00212175" w:rsidRPr="00E203F9"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029847F8" w14:textId="77777777" w:rsidR="00212175" w:rsidRPr="00E203F9"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270DA114" w14:textId="77777777" w:rsidR="00212175" w:rsidRPr="00E203F9"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50E947A5" w14:textId="77777777" w:rsidR="00212175" w:rsidRPr="00E203F9"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206E6B72" w14:textId="77777777" w:rsidR="00212175" w:rsidRPr="00E203F9"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471CBA79" w14:textId="77777777" w:rsidR="00212175" w:rsidRPr="00E203F9"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342A876E" w14:textId="77777777" w:rsidR="00212175" w:rsidRPr="00E203F9"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5E9A47C6" w14:textId="77777777" w:rsidR="00212175" w:rsidRPr="00E203F9"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5FC05556"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7096BF59"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6237A3E1"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0B96D3F8" w14:textId="77777777" w:rsidR="00212175" w:rsidRPr="00E203F9"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344E93C8" w14:textId="77777777" w:rsidR="00212175" w:rsidRPr="00E203F9"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45882C75"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141E6550"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6D217B9C" w14:textId="77777777" w:rsidR="00212175" w:rsidRPr="00E203F9" w:rsidRDefault="00212175" w:rsidP="00212175">
            <w:pPr>
              <w:rPr>
                <w:sz w:val="16"/>
                <w:szCs w:val="16"/>
                <w:lang w:val="es-MX" w:eastAsia="es-MX"/>
              </w:rPr>
            </w:pPr>
          </w:p>
        </w:tc>
        <w:tc>
          <w:tcPr>
            <w:tcW w:w="155" w:type="pct"/>
            <w:gridSpan w:val="2"/>
            <w:tcBorders>
              <w:top w:val="single" w:sz="8" w:space="0" w:color="auto"/>
              <w:left w:val="single" w:sz="8" w:space="0" w:color="auto"/>
              <w:bottom w:val="nil"/>
              <w:right w:val="nil"/>
            </w:tcBorders>
            <w:shd w:val="clear" w:color="auto" w:fill="auto"/>
            <w:noWrap/>
            <w:vAlign w:val="bottom"/>
            <w:hideMark/>
          </w:tcPr>
          <w:p w14:paraId="38900FC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single" w:sz="8" w:space="0" w:color="auto"/>
              <w:left w:val="nil"/>
              <w:bottom w:val="nil"/>
              <w:right w:val="nil"/>
            </w:tcBorders>
            <w:shd w:val="clear" w:color="auto" w:fill="auto"/>
            <w:noWrap/>
            <w:vAlign w:val="bottom"/>
            <w:hideMark/>
          </w:tcPr>
          <w:p w14:paraId="09BAF654"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8" w:type="pct"/>
            <w:gridSpan w:val="2"/>
            <w:tcBorders>
              <w:top w:val="single" w:sz="8" w:space="0" w:color="auto"/>
              <w:left w:val="nil"/>
              <w:bottom w:val="nil"/>
              <w:right w:val="nil"/>
            </w:tcBorders>
            <w:shd w:val="clear" w:color="auto" w:fill="auto"/>
            <w:noWrap/>
            <w:vAlign w:val="bottom"/>
            <w:hideMark/>
          </w:tcPr>
          <w:p w14:paraId="6488B99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24" w:type="pct"/>
            <w:gridSpan w:val="2"/>
            <w:tcBorders>
              <w:top w:val="single" w:sz="8" w:space="0" w:color="auto"/>
              <w:left w:val="nil"/>
              <w:bottom w:val="nil"/>
              <w:right w:val="nil"/>
            </w:tcBorders>
            <w:shd w:val="clear" w:color="auto" w:fill="auto"/>
            <w:noWrap/>
            <w:vAlign w:val="bottom"/>
            <w:hideMark/>
          </w:tcPr>
          <w:p w14:paraId="6C450E8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8" w:space="0" w:color="auto"/>
              <w:left w:val="nil"/>
              <w:bottom w:val="nil"/>
              <w:right w:val="nil"/>
            </w:tcBorders>
            <w:shd w:val="clear" w:color="auto" w:fill="auto"/>
            <w:noWrap/>
            <w:vAlign w:val="bottom"/>
            <w:hideMark/>
          </w:tcPr>
          <w:p w14:paraId="304C2D9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single" w:sz="8" w:space="0" w:color="auto"/>
              <w:left w:val="nil"/>
              <w:bottom w:val="nil"/>
              <w:right w:val="nil"/>
            </w:tcBorders>
            <w:shd w:val="clear" w:color="auto" w:fill="auto"/>
            <w:noWrap/>
            <w:vAlign w:val="bottom"/>
            <w:hideMark/>
          </w:tcPr>
          <w:p w14:paraId="757E933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single" w:sz="8" w:space="0" w:color="auto"/>
              <w:left w:val="nil"/>
              <w:bottom w:val="nil"/>
              <w:right w:val="single" w:sz="8" w:space="0" w:color="auto"/>
            </w:tcBorders>
            <w:shd w:val="clear" w:color="auto" w:fill="auto"/>
            <w:noWrap/>
            <w:vAlign w:val="bottom"/>
            <w:hideMark/>
          </w:tcPr>
          <w:p w14:paraId="13E25AC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nil"/>
              <w:bottom w:val="nil"/>
              <w:right w:val="nil"/>
            </w:tcBorders>
            <w:shd w:val="clear" w:color="auto" w:fill="auto"/>
            <w:noWrap/>
            <w:vAlign w:val="bottom"/>
            <w:hideMark/>
          </w:tcPr>
          <w:p w14:paraId="6DC16E50" w14:textId="77777777" w:rsidR="00212175" w:rsidRPr="00E203F9" w:rsidRDefault="00212175" w:rsidP="00212175">
            <w:pPr>
              <w:rPr>
                <w:rFonts w:ascii="Arial" w:hAnsi="Arial" w:cs="Arial"/>
                <w:sz w:val="16"/>
                <w:szCs w:val="16"/>
                <w:lang w:val="es-MX" w:eastAsia="es-MX"/>
              </w:rPr>
            </w:pPr>
          </w:p>
        </w:tc>
      </w:tr>
      <w:tr w:rsidR="00694E10" w:rsidRPr="00E203F9" w14:paraId="2C040F8F" w14:textId="77777777" w:rsidTr="00440411">
        <w:trPr>
          <w:gridAfter w:val="1"/>
          <w:wAfter w:w="19" w:type="pct"/>
          <w:trHeight w:val="20"/>
        </w:trPr>
        <w:tc>
          <w:tcPr>
            <w:tcW w:w="81" w:type="pct"/>
            <w:tcBorders>
              <w:top w:val="nil"/>
              <w:left w:val="nil"/>
              <w:bottom w:val="nil"/>
              <w:right w:val="nil"/>
            </w:tcBorders>
            <w:shd w:val="clear" w:color="auto" w:fill="auto"/>
            <w:noWrap/>
            <w:vAlign w:val="bottom"/>
            <w:hideMark/>
          </w:tcPr>
          <w:p w14:paraId="72DE58E4" w14:textId="77777777" w:rsidR="00212175" w:rsidRPr="00E203F9"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57051EAF" w14:textId="77777777" w:rsidR="00212175" w:rsidRPr="00E203F9"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7A770327" w14:textId="77777777" w:rsidR="00212175" w:rsidRPr="00E203F9"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42C0D85E" w14:textId="77777777" w:rsidR="00212175" w:rsidRPr="00E203F9"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7B3968E2" w14:textId="77777777" w:rsidR="00212175" w:rsidRPr="00E203F9"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6479A507" w14:textId="77777777" w:rsidR="00212175" w:rsidRPr="00E203F9"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29BCF25C" w14:textId="77777777" w:rsidR="00212175" w:rsidRPr="00E203F9"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50AA6DB7" w14:textId="77777777" w:rsidR="00212175" w:rsidRPr="00E203F9"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353FEB75"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7038C982"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D97708B"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5C56920" w14:textId="77777777" w:rsidR="00212175" w:rsidRPr="00E203F9"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415EC84B" w14:textId="77777777" w:rsidR="00212175" w:rsidRPr="00E203F9"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6C36ACA6"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088A607B"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3FA4120B" w14:textId="77777777" w:rsidR="00212175" w:rsidRPr="00E203F9" w:rsidRDefault="00212175" w:rsidP="00212175">
            <w:pPr>
              <w:rPr>
                <w:sz w:val="16"/>
                <w:szCs w:val="16"/>
                <w:lang w:val="es-MX" w:eastAsia="es-MX"/>
              </w:rPr>
            </w:pPr>
          </w:p>
        </w:tc>
        <w:tc>
          <w:tcPr>
            <w:tcW w:w="155" w:type="pct"/>
            <w:gridSpan w:val="2"/>
            <w:tcBorders>
              <w:top w:val="nil"/>
              <w:left w:val="single" w:sz="8" w:space="0" w:color="auto"/>
              <w:bottom w:val="nil"/>
              <w:right w:val="nil"/>
            </w:tcBorders>
            <w:shd w:val="clear" w:color="auto" w:fill="auto"/>
            <w:noWrap/>
            <w:vAlign w:val="bottom"/>
            <w:hideMark/>
          </w:tcPr>
          <w:p w14:paraId="1455152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nil"/>
              <w:left w:val="nil"/>
              <w:bottom w:val="nil"/>
              <w:right w:val="nil"/>
            </w:tcBorders>
            <w:shd w:val="clear" w:color="auto" w:fill="auto"/>
            <w:noWrap/>
            <w:vAlign w:val="bottom"/>
            <w:hideMark/>
          </w:tcPr>
          <w:p w14:paraId="1F1934E3" w14:textId="77777777" w:rsidR="00212175" w:rsidRPr="00E203F9" w:rsidRDefault="00212175" w:rsidP="00212175">
            <w:pPr>
              <w:rPr>
                <w:rFonts w:ascii="Arial" w:hAnsi="Arial" w:cs="Arial"/>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250EB964" w14:textId="77777777" w:rsidR="00212175" w:rsidRPr="00E203F9"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40EAEB66"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0F557921"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5D14AEFE" w14:textId="77777777" w:rsidR="00212175" w:rsidRPr="00E203F9" w:rsidRDefault="00212175" w:rsidP="00212175">
            <w:pPr>
              <w:rPr>
                <w:sz w:val="16"/>
                <w:szCs w:val="16"/>
                <w:lang w:val="es-MX" w:eastAsia="es-MX"/>
              </w:rPr>
            </w:pPr>
          </w:p>
        </w:tc>
        <w:tc>
          <w:tcPr>
            <w:tcW w:w="140" w:type="pct"/>
            <w:gridSpan w:val="2"/>
            <w:tcBorders>
              <w:top w:val="nil"/>
              <w:left w:val="nil"/>
              <w:bottom w:val="nil"/>
              <w:right w:val="single" w:sz="8" w:space="0" w:color="auto"/>
            </w:tcBorders>
            <w:shd w:val="clear" w:color="auto" w:fill="auto"/>
            <w:noWrap/>
            <w:vAlign w:val="bottom"/>
            <w:hideMark/>
          </w:tcPr>
          <w:p w14:paraId="7D8A357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nil"/>
              <w:bottom w:val="nil"/>
              <w:right w:val="nil"/>
            </w:tcBorders>
            <w:shd w:val="clear" w:color="auto" w:fill="auto"/>
            <w:noWrap/>
            <w:vAlign w:val="bottom"/>
            <w:hideMark/>
          </w:tcPr>
          <w:p w14:paraId="3A32055A" w14:textId="77777777" w:rsidR="00212175" w:rsidRPr="00E203F9" w:rsidRDefault="00212175" w:rsidP="00212175">
            <w:pPr>
              <w:rPr>
                <w:rFonts w:ascii="Arial" w:hAnsi="Arial" w:cs="Arial"/>
                <w:sz w:val="16"/>
                <w:szCs w:val="16"/>
                <w:lang w:val="es-MX" w:eastAsia="es-MX"/>
              </w:rPr>
            </w:pPr>
          </w:p>
        </w:tc>
      </w:tr>
      <w:tr w:rsidR="00362BEA" w:rsidRPr="00E203F9" w14:paraId="26051AA4" w14:textId="77777777" w:rsidTr="00440411">
        <w:trPr>
          <w:gridAfter w:val="1"/>
          <w:wAfter w:w="19" w:type="pct"/>
          <w:trHeight w:val="16"/>
        </w:trPr>
        <w:tc>
          <w:tcPr>
            <w:tcW w:w="81" w:type="pct"/>
            <w:tcBorders>
              <w:top w:val="nil"/>
              <w:left w:val="nil"/>
              <w:bottom w:val="nil"/>
              <w:right w:val="nil"/>
            </w:tcBorders>
            <w:shd w:val="clear" w:color="auto" w:fill="auto"/>
            <w:noWrap/>
            <w:vAlign w:val="bottom"/>
            <w:hideMark/>
          </w:tcPr>
          <w:p w14:paraId="32D5ADD4" w14:textId="77777777" w:rsidR="00212175" w:rsidRPr="00E203F9"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4A7A5F6D" w14:textId="77777777" w:rsidR="00212175" w:rsidRPr="00E203F9"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53ABC864" w14:textId="77777777" w:rsidR="00212175" w:rsidRPr="00E203F9"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00337E79" w14:textId="77777777" w:rsidR="00212175" w:rsidRPr="00E203F9"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528788C6" w14:textId="77777777" w:rsidR="00212175" w:rsidRPr="00E203F9"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34970333" w14:textId="77777777" w:rsidR="00212175" w:rsidRPr="00E203F9"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206299A4" w14:textId="77777777" w:rsidR="00212175" w:rsidRPr="00E203F9"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01ACE174" w14:textId="77777777" w:rsidR="00212175" w:rsidRPr="00E203F9"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6051CD72"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3D4371FF"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5F791D79"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46CA2FE" w14:textId="77777777" w:rsidR="00212175" w:rsidRPr="00E203F9"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16B5C3AA" w14:textId="77777777" w:rsidR="00212175" w:rsidRPr="00E203F9"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56201EFB"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2951754D"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350DD6F3" w14:textId="77777777" w:rsidR="00212175" w:rsidRPr="00E203F9" w:rsidRDefault="00212175" w:rsidP="00212175">
            <w:pPr>
              <w:rPr>
                <w:sz w:val="16"/>
                <w:szCs w:val="16"/>
                <w:lang w:val="es-MX" w:eastAsia="es-MX"/>
              </w:rPr>
            </w:pPr>
          </w:p>
        </w:tc>
        <w:tc>
          <w:tcPr>
            <w:tcW w:w="155" w:type="pct"/>
            <w:gridSpan w:val="2"/>
            <w:tcBorders>
              <w:top w:val="nil"/>
              <w:left w:val="single" w:sz="8" w:space="0" w:color="auto"/>
              <w:bottom w:val="nil"/>
              <w:right w:val="nil"/>
            </w:tcBorders>
            <w:shd w:val="clear" w:color="auto" w:fill="auto"/>
            <w:noWrap/>
            <w:vAlign w:val="bottom"/>
            <w:hideMark/>
          </w:tcPr>
          <w:p w14:paraId="6EFC092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nil"/>
              <w:left w:val="nil"/>
              <w:bottom w:val="nil"/>
              <w:right w:val="nil"/>
            </w:tcBorders>
            <w:shd w:val="clear" w:color="auto" w:fill="auto"/>
            <w:noWrap/>
            <w:vAlign w:val="bottom"/>
            <w:hideMark/>
          </w:tcPr>
          <w:p w14:paraId="55F83E6A" w14:textId="77777777" w:rsidR="00212175" w:rsidRPr="00E203F9" w:rsidRDefault="00212175" w:rsidP="00212175">
            <w:pPr>
              <w:rPr>
                <w:rFonts w:ascii="Arial" w:hAnsi="Arial" w:cs="Arial"/>
                <w:sz w:val="16"/>
                <w:szCs w:val="16"/>
                <w:lang w:val="es-MX" w:eastAsia="es-MX"/>
              </w:rPr>
            </w:pPr>
          </w:p>
        </w:tc>
        <w:tc>
          <w:tcPr>
            <w:tcW w:w="462" w:type="pct"/>
            <w:gridSpan w:val="4"/>
            <w:tcBorders>
              <w:top w:val="nil"/>
              <w:left w:val="nil"/>
              <w:bottom w:val="nil"/>
              <w:right w:val="nil"/>
            </w:tcBorders>
            <w:shd w:val="clear" w:color="auto" w:fill="auto"/>
            <w:noWrap/>
            <w:vAlign w:val="bottom"/>
            <w:hideMark/>
          </w:tcPr>
          <w:p w14:paraId="2F7F3E27"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xml:space="preserve">  SELLO</w:t>
            </w:r>
          </w:p>
        </w:tc>
        <w:tc>
          <w:tcPr>
            <w:tcW w:w="138" w:type="pct"/>
            <w:gridSpan w:val="2"/>
            <w:tcBorders>
              <w:top w:val="nil"/>
              <w:left w:val="nil"/>
              <w:bottom w:val="nil"/>
              <w:right w:val="nil"/>
            </w:tcBorders>
            <w:shd w:val="clear" w:color="auto" w:fill="auto"/>
            <w:noWrap/>
            <w:vAlign w:val="bottom"/>
            <w:hideMark/>
          </w:tcPr>
          <w:p w14:paraId="3F80293F" w14:textId="77777777" w:rsidR="00212175" w:rsidRPr="00E203F9" w:rsidRDefault="00212175" w:rsidP="00212175">
            <w:pPr>
              <w:rPr>
                <w:rFonts w:ascii="Arial" w:hAnsi="Arial" w:cs="Arial"/>
                <w:b/>
                <w:bCs/>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32BB2FE0" w14:textId="77777777" w:rsidR="00212175" w:rsidRPr="00E203F9" w:rsidRDefault="00212175" w:rsidP="00212175">
            <w:pPr>
              <w:rPr>
                <w:sz w:val="16"/>
                <w:szCs w:val="16"/>
                <w:lang w:val="es-MX" w:eastAsia="es-MX"/>
              </w:rPr>
            </w:pPr>
          </w:p>
        </w:tc>
        <w:tc>
          <w:tcPr>
            <w:tcW w:w="140" w:type="pct"/>
            <w:gridSpan w:val="2"/>
            <w:tcBorders>
              <w:top w:val="nil"/>
              <w:left w:val="nil"/>
              <w:bottom w:val="nil"/>
              <w:right w:val="single" w:sz="8" w:space="0" w:color="auto"/>
            </w:tcBorders>
            <w:shd w:val="clear" w:color="auto" w:fill="auto"/>
            <w:noWrap/>
            <w:vAlign w:val="bottom"/>
            <w:hideMark/>
          </w:tcPr>
          <w:p w14:paraId="522883F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nil"/>
              <w:bottom w:val="nil"/>
              <w:right w:val="nil"/>
            </w:tcBorders>
            <w:shd w:val="clear" w:color="auto" w:fill="auto"/>
            <w:noWrap/>
            <w:vAlign w:val="bottom"/>
            <w:hideMark/>
          </w:tcPr>
          <w:p w14:paraId="775C2BB1" w14:textId="77777777" w:rsidR="00212175" w:rsidRPr="00E203F9" w:rsidRDefault="00212175" w:rsidP="00212175">
            <w:pPr>
              <w:rPr>
                <w:rFonts w:ascii="Arial" w:hAnsi="Arial" w:cs="Arial"/>
                <w:sz w:val="16"/>
                <w:szCs w:val="16"/>
                <w:lang w:val="es-MX" w:eastAsia="es-MX"/>
              </w:rPr>
            </w:pPr>
          </w:p>
        </w:tc>
      </w:tr>
      <w:tr w:rsidR="00694E10" w:rsidRPr="00E203F9" w14:paraId="68E64277" w14:textId="77777777" w:rsidTr="00440411">
        <w:trPr>
          <w:gridAfter w:val="1"/>
          <w:wAfter w:w="19" w:type="pct"/>
          <w:trHeight w:val="16"/>
        </w:trPr>
        <w:tc>
          <w:tcPr>
            <w:tcW w:w="81" w:type="pct"/>
            <w:tcBorders>
              <w:top w:val="nil"/>
              <w:left w:val="nil"/>
              <w:bottom w:val="nil"/>
              <w:right w:val="nil"/>
            </w:tcBorders>
            <w:shd w:val="clear" w:color="auto" w:fill="auto"/>
            <w:noWrap/>
            <w:vAlign w:val="bottom"/>
            <w:hideMark/>
          </w:tcPr>
          <w:p w14:paraId="2CDBCA70" w14:textId="77777777" w:rsidR="00212175" w:rsidRPr="00E203F9"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06F201C2" w14:textId="77777777" w:rsidR="00212175" w:rsidRPr="00E203F9"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0D3A2581" w14:textId="77777777" w:rsidR="00212175" w:rsidRPr="00E203F9"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0ABD77EB" w14:textId="77777777" w:rsidR="00212175" w:rsidRPr="00E203F9"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21AE32BD" w14:textId="77777777" w:rsidR="00212175" w:rsidRPr="00E203F9"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32DD3143" w14:textId="77777777" w:rsidR="00212175" w:rsidRPr="00E203F9"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6AB79E72" w14:textId="77777777" w:rsidR="00212175" w:rsidRPr="00E203F9"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214663B7" w14:textId="77777777" w:rsidR="00212175" w:rsidRPr="00E203F9"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246C3754"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66934ECE"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3C432501"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76EF6DFA" w14:textId="77777777" w:rsidR="00212175" w:rsidRPr="00E203F9"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5A5B0F1F" w14:textId="77777777" w:rsidR="00212175" w:rsidRPr="00E203F9"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7260097A"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695878C4"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021DE354" w14:textId="77777777" w:rsidR="00212175" w:rsidRPr="00E203F9" w:rsidRDefault="00212175" w:rsidP="00212175">
            <w:pPr>
              <w:rPr>
                <w:sz w:val="16"/>
                <w:szCs w:val="16"/>
                <w:lang w:val="es-MX" w:eastAsia="es-MX"/>
              </w:rPr>
            </w:pPr>
          </w:p>
        </w:tc>
        <w:tc>
          <w:tcPr>
            <w:tcW w:w="155" w:type="pct"/>
            <w:gridSpan w:val="2"/>
            <w:tcBorders>
              <w:top w:val="nil"/>
              <w:left w:val="single" w:sz="8" w:space="0" w:color="auto"/>
              <w:bottom w:val="nil"/>
              <w:right w:val="nil"/>
            </w:tcBorders>
            <w:shd w:val="clear" w:color="auto" w:fill="auto"/>
            <w:noWrap/>
            <w:vAlign w:val="bottom"/>
            <w:hideMark/>
          </w:tcPr>
          <w:p w14:paraId="4FA6C51D"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nil"/>
              <w:left w:val="nil"/>
              <w:bottom w:val="nil"/>
              <w:right w:val="nil"/>
            </w:tcBorders>
            <w:shd w:val="clear" w:color="auto" w:fill="auto"/>
            <w:noWrap/>
            <w:vAlign w:val="bottom"/>
            <w:hideMark/>
          </w:tcPr>
          <w:p w14:paraId="4BE4BAD6" w14:textId="77777777" w:rsidR="00212175" w:rsidRPr="00E203F9" w:rsidRDefault="00212175" w:rsidP="00212175">
            <w:pPr>
              <w:rPr>
                <w:rFonts w:ascii="Arial" w:hAnsi="Arial" w:cs="Arial"/>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20E0714C" w14:textId="77777777" w:rsidR="00212175" w:rsidRPr="00E203F9"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5D672402"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58DD51CB"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3D97B642" w14:textId="77777777" w:rsidR="00212175" w:rsidRPr="00E203F9" w:rsidRDefault="00212175" w:rsidP="00212175">
            <w:pPr>
              <w:rPr>
                <w:sz w:val="16"/>
                <w:szCs w:val="16"/>
                <w:lang w:val="es-MX" w:eastAsia="es-MX"/>
              </w:rPr>
            </w:pPr>
          </w:p>
        </w:tc>
        <w:tc>
          <w:tcPr>
            <w:tcW w:w="140" w:type="pct"/>
            <w:gridSpan w:val="2"/>
            <w:tcBorders>
              <w:top w:val="nil"/>
              <w:left w:val="nil"/>
              <w:bottom w:val="nil"/>
              <w:right w:val="single" w:sz="8" w:space="0" w:color="auto"/>
            </w:tcBorders>
            <w:shd w:val="clear" w:color="auto" w:fill="auto"/>
            <w:noWrap/>
            <w:vAlign w:val="bottom"/>
            <w:hideMark/>
          </w:tcPr>
          <w:p w14:paraId="0037CFD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nil"/>
              <w:bottom w:val="nil"/>
              <w:right w:val="nil"/>
            </w:tcBorders>
            <w:shd w:val="clear" w:color="auto" w:fill="auto"/>
            <w:noWrap/>
            <w:vAlign w:val="bottom"/>
            <w:hideMark/>
          </w:tcPr>
          <w:p w14:paraId="782CC749" w14:textId="77777777" w:rsidR="00212175" w:rsidRPr="00E203F9" w:rsidRDefault="00212175" w:rsidP="00212175">
            <w:pPr>
              <w:rPr>
                <w:rFonts w:ascii="Arial" w:hAnsi="Arial" w:cs="Arial"/>
                <w:sz w:val="16"/>
                <w:szCs w:val="16"/>
                <w:lang w:val="es-MX" w:eastAsia="es-MX"/>
              </w:rPr>
            </w:pPr>
          </w:p>
        </w:tc>
      </w:tr>
      <w:tr w:rsidR="00694E10" w:rsidRPr="00E203F9" w14:paraId="7D184601" w14:textId="77777777" w:rsidTr="00440411">
        <w:trPr>
          <w:gridAfter w:val="1"/>
          <w:wAfter w:w="19" w:type="pct"/>
          <w:trHeight w:val="56"/>
        </w:trPr>
        <w:tc>
          <w:tcPr>
            <w:tcW w:w="81" w:type="pct"/>
            <w:tcBorders>
              <w:top w:val="nil"/>
              <w:left w:val="nil"/>
              <w:bottom w:val="nil"/>
              <w:right w:val="nil"/>
            </w:tcBorders>
            <w:shd w:val="clear" w:color="auto" w:fill="auto"/>
            <w:noWrap/>
            <w:vAlign w:val="bottom"/>
            <w:hideMark/>
          </w:tcPr>
          <w:p w14:paraId="6490BCB3" w14:textId="77777777" w:rsidR="00212175" w:rsidRPr="00E203F9" w:rsidRDefault="00212175" w:rsidP="00212175">
            <w:pPr>
              <w:rPr>
                <w:sz w:val="16"/>
                <w:szCs w:val="16"/>
                <w:lang w:val="es-MX" w:eastAsia="es-MX"/>
              </w:rPr>
            </w:pPr>
          </w:p>
        </w:tc>
        <w:tc>
          <w:tcPr>
            <w:tcW w:w="264" w:type="pct"/>
            <w:tcBorders>
              <w:top w:val="nil"/>
              <w:left w:val="nil"/>
              <w:bottom w:val="single" w:sz="8" w:space="0" w:color="auto"/>
              <w:right w:val="nil"/>
            </w:tcBorders>
            <w:shd w:val="clear" w:color="auto" w:fill="auto"/>
            <w:noWrap/>
            <w:vAlign w:val="bottom"/>
            <w:hideMark/>
          </w:tcPr>
          <w:p w14:paraId="1FA40754"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63" w:type="pct"/>
            <w:tcBorders>
              <w:top w:val="nil"/>
              <w:left w:val="nil"/>
              <w:bottom w:val="single" w:sz="8" w:space="0" w:color="auto"/>
              <w:right w:val="nil"/>
            </w:tcBorders>
            <w:shd w:val="clear" w:color="auto" w:fill="auto"/>
            <w:noWrap/>
            <w:vAlign w:val="bottom"/>
            <w:hideMark/>
          </w:tcPr>
          <w:p w14:paraId="72B9F55C"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0" w:type="pct"/>
            <w:tcBorders>
              <w:top w:val="nil"/>
              <w:left w:val="nil"/>
              <w:bottom w:val="single" w:sz="8" w:space="0" w:color="auto"/>
              <w:right w:val="nil"/>
            </w:tcBorders>
            <w:shd w:val="clear" w:color="auto" w:fill="auto"/>
            <w:noWrap/>
            <w:vAlign w:val="bottom"/>
            <w:hideMark/>
          </w:tcPr>
          <w:p w14:paraId="6306AE1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51" w:type="pct"/>
            <w:tcBorders>
              <w:top w:val="nil"/>
              <w:left w:val="nil"/>
              <w:bottom w:val="single" w:sz="8" w:space="0" w:color="auto"/>
              <w:right w:val="nil"/>
            </w:tcBorders>
            <w:shd w:val="clear" w:color="auto" w:fill="auto"/>
            <w:noWrap/>
            <w:vAlign w:val="bottom"/>
            <w:hideMark/>
          </w:tcPr>
          <w:p w14:paraId="1250FF3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17" w:type="pct"/>
            <w:tcBorders>
              <w:top w:val="nil"/>
              <w:left w:val="nil"/>
              <w:bottom w:val="single" w:sz="8" w:space="0" w:color="auto"/>
              <w:right w:val="nil"/>
            </w:tcBorders>
            <w:shd w:val="clear" w:color="auto" w:fill="auto"/>
            <w:noWrap/>
            <w:vAlign w:val="bottom"/>
            <w:hideMark/>
          </w:tcPr>
          <w:p w14:paraId="485BEBE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05" w:type="pct"/>
            <w:tcBorders>
              <w:top w:val="nil"/>
              <w:left w:val="nil"/>
              <w:bottom w:val="single" w:sz="8" w:space="0" w:color="auto"/>
              <w:right w:val="nil"/>
            </w:tcBorders>
            <w:shd w:val="clear" w:color="auto" w:fill="auto"/>
            <w:noWrap/>
            <w:vAlign w:val="bottom"/>
            <w:hideMark/>
          </w:tcPr>
          <w:p w14:paraId="0975A742" w14:textId="77777777" w:rsidR="00212175" w:rsidRPr="00E203F9" w:rsidRDefault="00212175" w:rsidP="00212175">
            <w:pPr>
              <w:rPr>
                <w:rFonts w:ascii="Arial" w:hAnsi="Arial" w:cs="Arial"/>
                <w:b/>
                <w:bCs/>
                <w:sz w:val="16"/>
                <w:szCs w:val="16"/>
                <w:lang w:val="es-MX" w:eastAsia="es-MX"/>
              </w:rPr>
            </w:pPr>
            <w:r w:rsidRPr="00E203F9">
              <w:rPr>
                <w:rFonts w:ascii="Arial" w:hAnsi="Arial" w:cs="Arial"/>
                <w:b/>
                <w:bCs/>
                <w:sz w:val="16"/>
                <w:szCs w:val="16"/>
                <w:lang w:val="es-MX" w:eastAsia="es-MX"/>
              </w:rPr>
              <w:t> </w:t>
            </w:r>
          </w:p>
        </w:tc>
        <w:tc>
          <w:tcPr>
            <w:tcW w:w="281" w:type="pct"/>
            <w:tcBorders>
              <w:top w:val="nil"/>
              <w:left w:val="nil"/>
              <w:bottom w:val="single" w:sz="8" w:space="0" w:color="auto"/>
              <w:right w:val="nil"/>
            </w:tcBorders>
            <w:shd w:val="clear" w:color="auto" w:fill="auto"/>
            <w:noWrap/>
            <w:vAlign w:val="bottom"/>
            <w:hideMark/>
          </w:tcPr>
          <w:p w14:paraId="019E342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742" w:type="pct"/>
            <w:tcBorders>
              <w:top w:val="nil"/>
              <w:left w:val="nil"/>
              <w:bottom w:val="single" w:sz="8" w:space="0" w:color="auto"/>
              <w:right w:val="nil"/>
            </w:tcBorders>
            <w:shd w:val="clear" w:color="auto" w:fill="auto"/>
            <w:noWrap/>
            <w:vAlign w:val="bottom"/>
            <w:hideMark/>
          </w:tcPr>
          <w:p w14:paraId="2D432684"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nil"/>
              <w:left w:val="nil"/>
              <w:bottom w:val="single" w:sz="8" w:space="0" w:color="auto"/>
              <w:right w:val="nil"/>
            </w:tcBorders>
            <w:shd w:val="clear" w:color="auto" w:fill="auto"/>
            <w:noWrap/>
            <w:vAlign w:val="bottom"/>
            <w:hideMark/>
          </w:tcPr>
          <w:p w14:paraId="04295CD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nil"/>
              <w:left w:val="nil"/>
              <w:bottom w:val="single" w:sz="8" w:space="0" w:color="auto"/>
              <w:right w:val="nil"/>
            </w:tcBorders>
            <w:shd w:val="clear" w:color="auto" w:fill="auto"/>
            <w:noWrap/>
            <w:vAlign w:val="bottom"/>
            <w:hideMark/>
          </w:tcPr>
          <w:p w14:paraId="41DB5CA4"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56" w:type="pct"/>
            <w:tcBorders>
              <w:top w:val="nil"/>
              <w:left w:val="nil"/>
              <w:bottom w:val="single" w:sz="8" w:space="0" w:color="auto"/>
              <w:right w:val="nil"/>
            </w:tcBorders>
            <w:shd w:val="clear" w:color="auto" w:fill="auto"/>
            <w:noWrap/>
            <w:vAlign w:val="bottom"/>
            <w:hideMark/>
          </w:tcPr>
          <w:p w14:paraId="177DC81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7" w:type="pct"/>
            <w:tcBorders>
              <w:top w:val="nil"/>
              <w:left w:val="nil"/>
              <w:bottom w:val="single" w:sz="8" w:space="0" w:color="auto"/>
              <w:right w:val="nil"/>
            </w:tcBorders>
            <w:shd w:val="clear" w:color="auto" w:fill="auto"/>
            <w:noWrap/>
            <w:vAlign w:val="bottom"/>
            <w:hideMark/>
          </w:tcPr>
          <w:p w14:paraId="4F713D72"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89" w:type="pct"/>
            <w:tcBorders>
              <w:top w:val="nil"/>
              <w:left w:val="nil"/>
              <w:bottom w:val="single" w:sz="8" w:space="0" w:color="auto"/>
              <w:right w:val="nil"/>
            </w:tcBorders>
            <w:shd w:val="clear" w:color="auto" w:fill="auto"/>
            <w:noWrap/>
            <w:vAlign w:val="bottom"/>
            <w:hideMark/>
          </w:tcPr>
          <w:p w14:paraId="464F0F4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2" w:type="pct"/>
            <w:gridSpan w:val="2"/>
            <w:tcBorders>
              <w:top w:val="nil"/>
              <w:left w:val="nil"/>
              <w:bottom w:val="nil"/>
              <w:right w:val="nil"/>
            </w:tcBorders>
            <w:shd w:val="clear" w:color="auto" w:fill="auto"/>
            <w:noWrap/>
            <w:vAlign w:val="bottom"/>
            <w:hideMark/>
          </w:tcPr>
          <w:p w14:paraId="620956CD" w14:textId="77777777" w:rsidR="00212175" w:rsidRPr="00E203F9" w:rsidRDefault="00212175" w:rsidP="00212175">
            <w:pPr>
              <w:rPr>
                <w:rFonts w:ascii="Arial" w:hAnsi="Arial" w:cs="Arial"/>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1B53F208" w14:textId="77777777" w:rsidR="00212175" w:rsidRPr="00E203F9" w:rsidRDefault="00212175" w:rsidP="00212175">
            <w:pPr>
              <w:rPr>
                <w:sz w:val="16"/>
                <w:szCs w:val="16"/>
                <w:lang w:val="es-MX" w:eastAsia="es-MX"/>
              </w:rPr>
            </w:pPr>
          </w:p>
        </w:tc>
        <w:tc>
          <w:tcPr>
            <w:tcW w:w="155" w:type="pct"/>
            <w:gridSpan w:val="2"/>
            <w:tcBorders>
              <w:top w:val="nil"/>
              <w:left w:val="single" w:sz="8" w:space="0" w:color="auto"/>
              <w:bottom w:val="nil"/>
              <w:right w:val="nil"/>
            </w:tcBorders>
            <w:shd w:val="clear" w:color="auto" w:fill="auto"/>
            <w:noWrap/>
            <w:vAlign w:val="bottom"/>
            <w:hideMark/>
          </w:tcPr>
          <w:p w14:paraId="7E78E48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nil"/>
              <w:left w:val="nil"/>
              <w:bottom w:val="nil"/>
              <w:right w:val="nil"/>
            </w:tcBorders>
            <w:shd w:val="clear" w:color="auto" w:fill="auto"/>
            <w:noWrap/>
            <w:vAlign w:val="bottom"/>
            <w:hideMark/>
          </w:tcPr>
          <w:p w14:paraId="7EE44E7B" w14:textId="77777777" w:rsidR="00212175" w:rsidRPr="00E203F9" w:rsidRDefault="00212175" w:rsidP="00212175">
            <w:pPr>
              <w:rPr>
                <w:rFonts w:ascii="Arial" w:hAnsi="Arial" w:cs="Arial"/>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17A3C87C" w14:textId="77777777" w:rsidR="00212175" w:rsidRPr="00E203F9"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014F0402"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4F5974BA"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35DFDFA9" w14:textId="77777777" w:rsidR="00212175" w:rsidRPr="00E203F9" w:rsidRDefault="00212175" w:rsidP="00212175">
            <w:pPr>
              <w:rPr>
                <w:sz w:val="16"/>
                <w:szCs w:val="16"/>
                <w:lang w:val="es-MX" w:eastAsia="es-MX"/>
              </w:rPr>
            </w:pPr>
          </w:p>
        </w:tc>
        <w:tc>
          <w:tcPr>
            <w:tcW w:w="140" w:type="pct"/>
            <w:gridSpan w:val="2"/>
            <w:tcBorders>
              <w:top w:val="nil"/>
              <w:left w:val="nil"/>
              <w:bottom w:val="nil"/>
              <w:right w:val="single" w:sz="8" w:space="0" w:color="auto"/>
            </w:tcBorders>
            <w:shd w:val="clear" w:color="auto" w:fill="auto"/>
            <w:noWrap/>
            <w:vAlign w:val="bottom"/>
            <w:hideMark/>
          </w:tcPr>
          <w:p w14:paraId="68941E6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nil"/>
              <w:bottom w:val="nil"/>
              <w:right w:val="nil"/>
            </w:tcBorders>
            <w:shd w:val="clear" w:color="auto" w:fill="auto"/>
            <w:noWrap/>
            <w:vAlign w:val="bottom"/>
            <w:hideMark/>
          </w:tcPr>
          <w:p w14:paraId="155F1E40" w14:textId="77777777" w:rsidR="00212175" w:rsidRPr="00E203F9" w:rsidRDefault="00212175" w:rsidP="00212175">
            <w:pPr>
              <w:rPr>
                <w:rFonts w:ascii="Arial" w:hAnsi="Arial" w:cs="Arial"/>
                <w:sz w:val="16"/>
                <w:szCs w:val="16"/>
                <w:lang w:val="es-MX" w:eastAsia="es-MX"/>
              </w:rPr>
            </w:pPr>
          </w:p>
        </w:tc>
      </w:tr>
      <w:tr w:rsidR="00440411" w:rsidRPr="00E203F9" w14:paraId="740B467F" w14:textId="77777777" w:rsidTr="00440411">
        <w:trPr>
          <w:gridAfter w:val="1"/>
          <w:wAfter w:w="19" w:type="pct"/>
          <w:trHeight w:val="16"/>
        </w:trPr>
        <w:tc>
          <w:tcPr>
            <w:tcW w:w="81" w:type="pct"/>
            <w:tcBorders>
              <w:top w:val="nil"/>
              <w:left w:val="nil"/>
              <w:bottom w:val="nil"/>
              <w:right w:val="nil"/>
            </w:tcBorders>
            <w:shd w:val="clear" w:color="auto" w:fill="auto"/>
            <w:noWrap/>
            <w:vAlign w:val="bottom"/>
            <w:hideMark/>
          </w:tcPr>
          <w:p w14:paraId="27427C84" w14:textId="77777777" w:rsidR="00212175" w:rsidRPr="00E203F9" w:rsidRDefault="00212175" w:rsidP="00212175">
            <w:pPr>
              <w:rPr>
                <w:sz w:val="16"/>
                <w:szCs w:val="16"/>
                <w:lang w:val="es-MX" w:eastAsia="es-MX"/>
              </w:rPr>
            </w:pPr>
          </w:p>
        </w:tc>
        <w:tc>
          <w:tcPr>
            <w:tcW w:w="2475" w:type="pct"/>
            <w:gridSpan w:val="8"/>
            <w:tcBorders>
              <w:top w:val="nil"/>
              <w:left w:val="nil"/>
              <w:bottom w:val="nil"/>
              <w:right w:val="nil"/>
            </w:tcBorders>
            <w:shd w:val="clear" w:color="auto" w:fill="auto"/>
            <w:noWrap/>
            <w:vAlign w:val="bottom"/>
            <w:hideMark/>
          </w:tcPr>
          <w:p w14:paraId="3CAF9A0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xml:space="preserve">NOMBRE Y FIRMA DEL BENEFICIARIO </w:t>
            </w:r>
          </w:p>
        </w:tc>
        <w:tc>
          <w:tcPr>
            <w:tcW w:w="156" w:type="pct"/>
            <w:tcBorders>
              <w:top w:val="nil"/>
              <w:left w:val="nil"/>
              <w:bottom w:val="nil"/>
              <w:right w:val="nil"/>
            </w:tcBorders>
            <w:shd w:val="clear" w:color="auto" w:fill="auto"/>
            <w:noWrap/>
            <w:vAlign w:val="bottom"/>
            <w:hideMark/>
          </w:tcPr>
          <w:p w14:paraId="37B43890" w14:textId="77777777" w:rsidR="00212175" w:rsidRPr="00E203F9" w:rsidRDefault="00212175" w:rsidP="00212175">
            <w:pPr>
              <w:rPr>
                <w:rFonts w:ascii="Arial" w:hAnsi="Arial" w:cs="Arial"/>
                <w:sz w:val="16"/>
                <w:szCs w:val="16"/>
                <w:lang w:val="es-MX" w:eastAsia="es-MX"/>
              </w:rPr>
            </w:pPr>
          </w:p>
        </w:tc>
        <w:tc>
          <w:tcPr>
            <w:tcW w:w="156" w:type="pct"/>
            <w:tcBorders>
              <w:top w:val="nil"/>
              <w:left w:val="nil"/>
              <w:bottom w:val="nil"/>
              <w:right w:val="nil"/>
            </w:tcBorders>
            <w:shd w:val="clear" w:color="auto" w:fill="auto"/>
            <w:noWrap/>
            <w:vAlign w:val="bottom"/>
            <w:hideMark/>
          </w:tcPr>
          <w:p w14:paraId="17EAAD21"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21008309" w14:textId="77777777" w:rsidR="00212175" w:rsidRPr="00E203F9"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2BAFC504" w14:textId="77777777" w:rsidR="00212175" w:rsidRPr="00E203F9"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1125EEA4"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7740C84A"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0B50C05D" w14:textId="77777777" w:rsidR="00212175" w:rsidRPr="00E203F9" w:rsidRDefault="00212175" w:rsidP="00212175">
            <w:pPr>
              <w:rPr>
                <w:sz w:val="16"/>
                <w:szCs w:val="16"/>
                <w:lang w:val="es-MX" w:eastAsia="es-MX"/>
              </w:rPr>
            </w:pPr>
          </w:p>
        </w:tc>
        <w:tc>
          <w:tcPr>
            <w:tcW w:w="155" w:type="pct"/>
            <w:gridSpan w:val="2"/>
            <w:tcBorders>
              <w:top w:val="nil"/>
              <w:left w:val="single" w:sz="8" w:space="0" w:color="auto"/>
              <w:bottom w:val="nil"/>
              <w:right w:val="nil"/>
            </w:tcBorders>
            <w:shd w:val="clear" w:color="auto" w:fill="auto"/>
            <w:noWrap/>
            <w:vAlign w:val="bottom"/>
            <w:hideMark/>
          </w:tcPr>
          <w:p w14:paraId="33F05E7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nil"/>
              <w:left w:val="nil"/>
              <w:bottom w:val="nil"/>
              <w:right w:val="nil"/>
            </w:tcBorders>
            <w:shd w:val="clear" w:color="auto" w:fill="auto"/>
            <w:noWrap/>
            <w:vAlign w:val="bottom"/>
            <w:hideMark/>
          </w:tcPr>
          <w:p w14:paraId="2764DB4A" w14:textId="77777777" w:rsidR="00212175" w:rsidRPr="00E203F9" w:rsidRDefault="00212175" w:rsidP="00212175">
            <w:pPr>
              <w:rPr>
                <w:rFonts w:ascii="Arial" w:hAnsi="Arial" w:cs="Arial"/>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633D7A7A" w14:textId="77777777" w:rsidR="00212175" w:rsidRPr="00E203F9"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489076EE"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692F75C7"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5CC65405" w14:textId="77777777" w:rsidR="00212175" w:rsidRPr="00E203F9" w:rsidRDefault="00212175" w:rsidP="00212175">
            <w:pPr>
              <w:rPr>
                <w:sz w:val="16"/>
                <w:szCs w:val="16"/>
                <w:lang w:val="es-MX" w:eastAsia="es-MX"/>
              </w:rPr>
            </w:pPr>
          </w:p>
        </w:tc>
        <w:tc>
          <w:tcPr>
            <w:tcW w:w="140" w:type="pct"/>
            <w:gridSpan w:val="2"/>
            <w:tcBorders>
              <w:top w:val="nil"/>
              <w:left w:val="nil"/>
              <w:bottom w:val="nil"/>
              <w:right w:val="single" w:sz="8" w:space="0" w:color="auto"/>
            </w:tcBorders>
            <w:shd w:val="clear" w:color="auto" w:fill="auto"/>
            <w:noWrap/>
            <w:vAlign w:val="bottom"/>
            <w:hideMark/>
          </w:tcPr>
          <w:p w14:paraId="3F921FE7"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nil"/>
              <w:bottom w:val="nil"/>
              <w:right w:val="nil"/>
            </w:tcBorders>
            <w:shd w:val="clear" w:color="auto" w:fill="auto"/>
            <w:noWrap/>
            <w:vAlign w:val="bottom"/>
            <w:hideMark/>
          </w:tcPr>
          <w:p w14:paraId="63DEC3D2" w14:textId="77777777" w:rsidR="00212175" w:rsidRPr="00E203F9" w:rsidRDefault="00212175" w:rsidP="00212175">
            <w:pPr>
              <w:rPr>
                <w:rFonts w:ascii="Arial" w:hAnsi="Arial" w:cs="Arial"/>
                <w:sz w:val="16"/>
                <w:szCs w:val="16"/>
                <w:lang w:val="es-MX" w:eastAsia="es-MX"/>
              </w:rPr>
            </w:pPr>
          </w:p>
        </w:tc>
      </w:tr>
      <w:tr w:rsidR="00694E10" w:rsidRPr="00E203F9" w14:paraId="03CEEFDD" w14:textId="77777777" w:rsidTr="00440411">
        <w:trPr>
          <w:gridAfter w:val="1"/>
          <w:wAfter w:w="19" w:type="pct"/>
          <w:trHeight w:val="56"/>
        </w:trPr>
        <w:tc>
          <w:tcPr>
            <w:tcW w:w="81" w:type="pct"/>
            <w:tcBorders>
              <w:top w:val="nil"/>
              <w:left w:val="nil"/>
              <w:bottom w:val="nil"/>
              <w:right w:val="nil"/>
            </w:tcBorders>
            <w:shd w:val="clear" w:color="auto" w:fill="auto"/>
            <w:noWrap/>
            <w:vAlign w:val="bottom"/>
            <w:hideMark/>
          </w:tcPr>
          <w:p w14:paraId="6F9C75F6" w14:textId="77777777" w:rsidR="00212175" w:rsidRPr="00E203F9"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60665A12" w14:textId="77777777" w:rsidR="00212175" w:rsidRPr="00E203F9"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519A608B" w14:textId="77777777" w:rsidR="00212175" w:rsidRPr="00E203F9"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2A76A5F0" w14:textId="77777777" w:rsidR="00212175" w:rsidRPr="00E203F9"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24C8C22E" w14:textId="77777777" w:rsidR="00212175" w:rsidRPr="00E203F9"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44CE17F5" w14:textId="77777777" w:rsidR="00212175" w:rsidRPr="00E203F9"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3179E327" w14:textId="77777777" w:rsidR="00212175" w:rsidRPr="00E203F9"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2C0C1E25" w14:textId="77777777" w:rsidR="00212175" w:rsidRPr="00E203F9"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67ED3626"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12433F4D"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38E02B3D"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0AE79AD4" w14:textId="77777777" w:rsidR="00212175" w:rsidRPr="00E203F9"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722B7E6B" w14:textId="77777777" w:rsidR="00212175" w:rsidRPr="00E203F9"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099DD30C"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06B636B9"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175E1600" w14:textId="77777777" w:rsidR="00212175" w:rsidRPr="00E203F9" w:rsidRDefault="00212175" w:rsidP="00212175">
            <w:pPr>
              <w:rPr>
                <w:sz w:val="16"/>
                <w:szCs w:val="16"/>
                <w:lang w:val="es-MX" w:eastAsia="es-MX"/>
              </w:rPr>
            </w:pPr>
          </w:p>
        </w:tc>
        <w:tc>
          <w:tcPr>
            <w:tcW w:w="155" w:type="pct"/>
            <w:gridSpan w:val="2"/>
            <w:tcBorders>
              <w:top w:val="nil"/>
              <w:left w:val="single" w:sz="8" w:space="0" w:color="auto"/>
              <w:bottom w:val="single" w:sz="8" w:space="0" w:color="auto"/>
              <w:right w:val="nil"/>
            </w:tcBorders>
            <w:shd w:val="clear" w:color="auto" w:fill="auto"/>
            <w:noWrap/>
            <w:vAlign w:val="bottom"/>
            <w:hideMark/>
          </w:tcPr>
          <w:p w14:paraId="0F7EB9B9"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2" w:type="pct"/>
            <w:gridSpan w:val="2"/>
            <w:tcBorders>
              <w:top w:val="nil"/>
              <w:left w:val="nil"/>
              <w:bottom w:val="single" w:sz="8" w:space="0" w:color="auto"/>
              <w:right w:val="nil"/>
            </w:tcBorders>
            <w:shd w:val="clear" w:color="auto" w:fill="auto"/>
            <w:noWrap/>
            <w:vAlign w:val="bottom"/>
            <w:hideMark/>
          </w:tcPr>
          <w:p w14:paraId="0BA798C5"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38" w:type="pct"/>
            <w:gridSpan w:val="2"/>
            <w:tcBorders>
              <w:top w:val="nil"/>
              <w:left w:val="nil"/>
              <w:bottom w:val="single" w:sz="8" w:space="0" w:color="auto"/>
              <w:right w:val="nil"/>
            </w:tcBorders>
            <w:shd w:val="clear" w:color="auto" w:fill="auto"/>
            <w:noWrap/>
            <w:vAlign w:val="bottom"/>
            <w:hideMark/>
          </w:tcPr>
          <w:p w14:paraId="379C77A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224" w:type="pct"/>
            <w:gridSpan w:val="2"/>
            <w:tcBorders>
              <w:top w:val="nil"/>
              <w:left w:val="nil"/>
              <w:bottom w:val="single" w:sz="8" w:space="0" w:color="auto"/>
              <w:right w:val="nil"/>
            </w:tcBorders>
            <w:shd w:val="clear" w:color="auto" w:fill="auto"/>
            <w:noWrap/>
            <w:vAlign w:val="bottom"/>
            <w:hideMark/>
          </w:tcPr>
          <w:p w14:paraId="08A6794A"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nil"/>
              <w:left w:val="nil"/>
              <w:bottom w:val="single" w:sz="8" w:space="0" w:color="auto"/>
              <w:right w:val="nil"/>
            </w:tcBorders>
            <w:shd w:val="clear" w:color="auto" w:fill="auto"/>
            <w:noWrap/>
            <w:vAlign w:val="bottom"/>
            <w:hideMark/>
          </w:tcPr>
          <w:p w14:paraId="7587D3E3"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38" w:type="pct"/>
            <w:gridSpan w:val="2"/>
            <w:tcBorders>
              <w:top w:val="nil"/>
              <w:left w:val="nil"/>
              <w:bottom w:val="single" w:sz="8" w:space="0" w:color="auto"/>
              <w:right w:val="nil"/>
            </w:tcBorders>
            <w:shd w:val="clear" w:color="auto" w:fill="auto"/>
            <w:noWrap/>
            <w:vAlign w:val="bottom"/>
            <w:hideMark/>
          </w:tcPr>
          <w:p w14:paraId="76D89AA8"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140" w:type="pct"/>
            <w:gridSpan w:val="2"/>
            <w:tcBorders>
              <w:top w:val="nil"/>
              <w:left w:val="nil"/>
              <w:bottom w:val="single" w:sz="8" w:space="0" w:color="auto"/>
              <w:right w:val="single" w:sz="8" w:space="0" w:color="auto"/>
            </w:tcBorders>
            <w:shd w:val="clear" w:color="auto" w:fill="auto"/>
            <w:noWrap/>
            <w:vAlign w:val="bottom"/>
            <w:hideMark/>
          </w:tcPr>
          <w:p w14:paraId="6EB20E26" w14:textId="77777777" w:rsidR="00212175" w:rsidRPr="00E203F9" w:rsidRDefault="00212175" w:rsidP="00212175">
            <w:pPr>
              <w:rPr>
                <w:rFonts w:ascii="Arial" w:hAnsi="Arial" w:cs="Arial"/>
                <w:sz w:val="16"/>
                <w:szCs w:val="16"/>
                <w:lang w:val="es-MX" w:eastAsia="es-MX"/>
              </w:rPr>
            </w:pPr>
            <w:r w:rsidRPr="00E203F9">
              <w:rPr>
                <w:rFonts w:ascii="Arial" w:hAnsi="Arial" w:cs="Arial"/>
                <w:sz w:val="16"/>
                <w:szCs w:val="16"/>
                <w:lang w:val="es-MX" w:eastAsia="es-MX"/>
              </w:rPr>
              <w:t> </w:t>
            </w:r>
          </w:p>
        </w:tc>
        <w:tc>
          <w:tcPr>
            <w:tcW w:w="81" w:type="pct"/>
            <w:gridSpan w:val="2"/>
            <w:tcBorders>
              <w:top w:val="nil"/>
              <w:left w:val="nil"/>
              <w:bottom w:val="nil"/>
              <w:right w:val="nil"/>
            </w:tcBorders>
            <w:shd w:val="clear" w:color="auto" w:fill="auto"/>
            <w:noWrap/>
            <w:vAlign w:val="bottom"/>
            <w:hideMark/>
          </w:tcPr>
          <w:p w14:paraId="3FD5B008" w14:textId="77777777" w:rsidR="00212175" w:rsidRPr="00E203F9" w:rsidRDefault="00212175" w:rsidP="00212175">
            <w:pPr>
              <w:rPr>
                <w:rFonts w:ascii="Arial" w:hAnsi="Arial" w:cs="Arial"/>
                <w:sz w:val="16"/>
                <w:szCs w:val="16"/>
                <w:lang w:val="es-MX" w:eastAsia="es-MX"/>
              </w:rPr>
            </w:pPr>
          </w:p>
        </w:tc>
      </w:tr>
      <w:tr w:rsidR="00694E10" w:rsidRPr="00E203F9" w14:paraId="371EB154" w14:textId="77777777" w:rsidTr="00440411">
        <w:trPr>
          <w:gridAfter w:val="1"/>
          <w:wAfter w:w="19" w:type="pct"/>
          <w:trHeight w:val="16"/>
        </w:trPr>
        <w:tc>
          <w:tcPr>
            <w:tcW w:w="81" w:type="pct"/>
            <w:tcBorders>
              <w:top w:val="nil"/>
              <w:left w:val="nil"/>
              <w:bottom w:val="nil"/>
              <w:right w:val="nil"/>
            </w:tcBorders>
            <w:shd w:val="clear" w:color="auto" w:fill="auto"/>
            <w:noWrap/>
            <w:vAlign w:val="bottom"/>
            <w:hideMark/>
          </w:tcPr>
          <w:p w14:paraId="34D4934E" w14:textId="77777777" w:rsidR="00212175" w:rsidRPr="00E203F9"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5A23DCA5" w14:textId="77777777" w:rsidR="00212175" w:rsidRPr="00E203F9"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2CD48075" w14:textId="77777777" w:rsidR="00212175" w:rsidRPr="00E203F9"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6F50CC29" w14:textId="77777777" w:rsidR="00212175" w:rsidRPr="00E203F9"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09B541ED" w14:textId="77777777" w:rsidR="00212175" w:rsidRPr="00E203F9"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09AECC7C" w14:textId="77777777" w:rsidR="00212175" w:rsidRPr="00E203F9"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11E76B0B" w14:textId="77777777" w:rsidR="00212175" w:rsidRPr="00E203F9"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76024F19" w14:textId="77777777" w:rsidR="00212175" w:rsidRPr="00E203F9"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51A16492"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379C23DC"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7C187B32" w14:textId="77777777" w:rsidR="00212175" w:rsidRPr="00E203F9"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523B29EB" w14:textId="77777777" w:rsidR="00212175" w:rsidRPr="00E203F9"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42C406D8" w14:textId="77777777" w:rsidR="00212175" w:rsidRPr="00E203F9"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75476A93"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4FD08F00" w14:textId="77777777" w:rsidR="00212175" w:rsidRPr="00E203F9"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0F0AC7BF" w14:textId="77777777" w:rsidR="00212175" w:rsidRPr="00E203F9"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2B9DAE93" w14:textId="77777777" w:rsidR="00212175" w:rsidRPr="00E203F9"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5B3EFC1E" w14:textId="77777777" w:rsidR="00212175" w:rsidRPr="00E203F9"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1A5AE604" w14:textId="77777777" w:rsidR="00212175" w:rsidRPr="00E203F9"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2C36D623"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4EC1B669" w14:textId="77777777" w:rsidR="00212175" w:rsidRPr="00E203F9"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787FAEBC" w14:textId="77777777" w:rsidR="00212175" w:rsidRPr="00E203F9" w:rsidRDefault="00212175" w:rsidP="00212175">
            <w:pPr>
              <w:rPr>
                <w:sz w:val="16"/>
                <w:szCs w:val="16"/>
                <w:lang w:val="es-MX" w:eastAsia="es-MX"/>
              </w:rPr>
            </w:pPr>
          </w:p>
        </w:tc>
        <w:tc>
          <w:tcPr>
            <w:tcW w:w="140" w:type="pct"/>
            <w:gridSpan w:val="2"/>
            <w:tcBorders>
              <w:top w:val="nil"/>
              <w:left w:val="nil"/>
              <w:bottom w:val="nil"/>
              <w:right w:val="nil"/>
            </w:tcBorders>
            <w:shd w:val="clear" w:color="auto" w:fill="auto"/>
            <w:noWrap/>
            <w:vAlign w:val="bottom"/>
            <w:hideMark/>
          </w:tcPr>
          <w:p w14:paraId="555F6545" w14:textId="77777777" w:rsidR="00212175" w:rsidRPr="00E203F9" w:rsidRDefault="00212175" w:rsidP="00212175">
            <w:pPr>
              <w:rPr>
                <w:sz w:val="16"/>
                <w:szCs w:val="16"/>
                <w:lang w:val="es-MX" w:eastAsia="es-MX"/>
              </w:rPr>
            </w:pPr>
          </w:p>
        </w:tc>
        <w:tc>
          <w:tcPr>
            <w:tcW w:w="81" w:type="pct"/>
            <w:gridSpan w:val="2"/>
            <w:tcBorders>
              <w:top w:val="nil"/>
              <w:left w:val="nil"/>
              <w:bottom w:val="nil"/>
              <w:right w:val="nil"/>
            </w:tcBorders>
            <w:shd w:val="clear" w:color="auto" w:fill="auto"/>
            <w:noWrap/>
            <w:vAlign w:val="bottom"/>
            <w:hideMark/>
          </w:tcPr>
          <w:p w14:paraId="47BCF563" w14:textId="77777777" w:rsidR="00212175" w:rsidRPr="00E203F9" w:rsidRDefault="00212175" w:rsidP="00212175">
            <w:pPr>
              <w:rPr>
                <w:sz w:val="16"/>
                <w:szCs w:val="16"/>
                <w:lang w:val="es-MX" w:eastAsia="es-MX"/>
              </w:rPr>
            </w:pPr>
          </w:p>
        </w:tc>
      </w:tr>
    </w:tbl>
    <w:p w14:paraId="4F02B5C4" w14:textId="77777777" w:rsidR="00694E10" w:rsidRPr="00E203F9" w:rsidRDefault="00694E10">
      <w:pPr>
        <w:rPr>
          <w:rFonts w:ascii="Arial" w:hAnsi="Arial" w:cs="Arial"/>
          <w:b/>
          <w:sz w:val="28"/>
          <w:szCs w:val="28"/>
          <w:lang w:val="es-MX"/>
        </w:rPr>
      </w:pPr>
      <w:r w:rsidRPr="00E203F9">
        <w:rPr>
          <w:rFonts w:ascii="Arial" w:hAnsi="Arial" w:cs="Arial"/>
          <w:b/>
          <w:sz w:val="28"/>
          <w:szCs w:val="28"/>
          <w:lang w:val="es-MX"/>
        </w:rPr>
        <w:br w:type="page"/>
      </w:r>
    </w:p>
    <w:p w14:paraId="2114A0D8" w14:textId="77777777" w:rsidR="002042CA" w:rsidRPr="00E203F9" w:rsidRDefault="002042CA" w:rsidP="002042CA">
      <w:pPr>
        <w:jc w:val="center"/>
        <w:rPr>
          <w:rFonts w:ascii="Montserrat" w:hAnsi="Montserrat" w:cs="Arial"/>
          <w:b/>
          <w:lang w:val="es-MX" w:eastAsia="en-US"/>
        </w:rPr>
      </w:pPr>
      <w:r w:rsidRPr="00E203F9">
        <w:rPr>
          <w:rFonts w:ascii="Montserrat" w:hAnsi="Montserrat" w:cs="Arial"/>
          <w:b/>
        </w:rPr>
        <w:lastRenderedPageBreak/>
        <w:t>ANEXO D</w:t>
      </w:r>
    </w:p>
    <w:p w14:paraId="2F6B3611" w14:textId="77777777" w:rsidR="002042CA" w:rsidRPr="00E203F9" w:rsidRDefault="002042CA" w:rsidP="002042CA">
      <w:pPr>
        <w:jc w:val="center"/>
        <w:rPr>
          <w:rFonts w:ascii="Montserrat" w:hAnsi="Montserrat" w:cs="Arial"/>
          <w:b/>
          <w:caps/>
          <w:sz w:val="18"/>
          <w:szCs w:val="18"/>
        </w:rPr>
      </w:pPr>
      <w:r w:rsidRPr="00E203F9">
        <w:rPr>
          <w:rFonts w:ascii="Montserrat" w:hAnsi="Montserrat" w:cs="Arial"/>
          <w:b/>
          <w:caps/>
          <w:sz w:val="18"/>
          <w:szCs w:val="18"/>
        </w:rPr>
        <w:t>Acreditación de personalidad jurídica</w:t>
      </w:r>
    </w:p>
    <w:p w14:paraId="3F05FB79" w14:textId="77777777" w:rsidR="002042CA" w:rsidRPr="00E203F9" w:rsidRDefault="002042CA" w:rsidP="002042CA">
      <w:pPr>
        <w:jc w:val="right"/>
        <w:rPr>
          <w:rFonts w:ascii="Montserrat" w:hAnsi="Montserrat" w:cs="Arial"/>
          <w:b/>
          <w:sz w:val="18"/>
          <w:szCs w:val="18"/>
        </w:rPr>
      </w:pPr>
      <w:r w:rsidRPr="00E203F9">
        <w:rPr>
          <w:rFonts w:ascii="Montserrat" w:hAnsi="Montserrat" w:cs="Arial"/>
          <w:b/>
          <w:sz w:val="18"/>
          <w:szCs w:val="18"/>
        </w:rPr>
        <w:t xml:space="preserve">Ciudad de México a ___ </w:t>
      </w:r>
      <w:proofErr w:type="spellStart"/>
      <w:r w:rsidRPr="00E203F9">
        <w:rPr>
          <w:rFonts w:ascii="Montserrat" w:hAnsi="Montserrat" w:cs="Arial"/>
          <w:b/>
          <w:sz w:val="18"/>
          <w:szCs w:val="18"/>
        </w:rPr>
        <w:t>de</w:t>
      </w:r>
      <w:proofErr w:type="spellEnd"/>
      <w:r w:rsidRPr="00E203F9">
        <w:rPr>
          <w:rFonts w:ascii="Montserrat" w:hAnsi="Montserrat" w:cs="Arial"/>
          <w:b/>
          <w:sz w:val="18"/>
          <w:szCs w:val="18"/>
        </w:rPr>
        <w:t xml:space="preserve"> ___ </w:t>
      </w:r>
      <w:proofErr w:type="spellStart"/>
      <w:r w:rsidRPr="00E203F9">
        <w:rPr>
          <w:rFonts w:ascii="Montserrat" w:hAnsi="Montserrat" w:cs="Arial"/>
          <w:b/>
          <w:sz w:val="18"/>
          <w:szCs w:val="18"/>
        </w:rPr>
        <w:t>de</w:t>
      </w:r>
      <w:proofErr w:type="spellEnd"/>
      <w:r w:rsidRPr="00E203F9">
        <w:rPr>
          <w:rFonts w:ascii="Montserrat" w:hAnsi="Montserrat" w:cs="Arial"/>
          <w:b/>
          <w:sz w:val="18"/>
          <w:szCs w:val="18"/>
        </w:rPr>
        <w:t xml:space="preserve"> 2024</w:t>
      </w:r>
    </w:p>
    <w:p w14:paraId="638D2DDE" w14:textId="77777777" w:rsidR="002042CA" w:rsidRPr="00E203F9" w:rsidRDefault="002042CA" w:rsidP="002042CA">
      <w:pPr>
        <w:jc w:val="both"/>
        <w:rPr>
          <w:rFonts w:ascii="Montserrat" w:hAnsi="Montserrat" w:cs="Arial"/>
          <w:b/>
          <w:sz w:val="18"/>
          <w:szCs w:val="18"/>
        </w:rPr>
      </w:pPr>
    </w:p>
    <w:p w14:paraId="3A25807B" w14:textId="77777777" w:rsidR="002042CA" w:rsidRPr="00E203F9" w:rsidRDefault="002042CA" w:rsidP="002042CA">
      <w:pPr>
        <w:pStyle w:val="Ttulo5"/>
        <w:spacing w:before="0" w:after="0"/>
        <w:rPr>
          <w:rFonts w:ascii="Montserrat" w:hAnsi="Montserrat" w:cs="Arial"/>
          <w:i w:val="0"/>
          <w:sz w:val="18"/>
          <w:szCs w:val="18"/>
          <w:lang w:val="es-MX"/>
        </w:rPr>
      </w:pPr>
      <w:r w:rsidRPr="00E203F9">
        <w:rPr>
          <w:rFonts w:ascii="Montserrat" w:hAnsi="Montserrat" w:cs="Arial"/>
          <w:i w:val="0"/>
          <w:sz w:val="18"/>
          <w:szCs w:val="18"/>
          <w:lang w:val="es-MX"/>
        </w:rPr>
        <w:t>INSTITUTO NACIONAL DE BELLAS ARTES Y LITERATURA</w:t>
      </w:r>
    </w:p>
    <w:p w14:paraId="4BBEB890" w14:textId="77777777" w:rsidR="002042CA" w:rsidRPr="00E203F9" w:rsidRDefault="002042CA" w:rsidP="002042CA">
      <w:pPr>
        <w:rPr>
          <w:rFonts w:ascii="Montserrat" w:hAnsi="Montserrat" w:cs="Arial"/>
          <w:b/>
          <w:bCs/>
          <w:iCs/>
          <w:sz w:val="18"/>
          <w:szCs w:val="18"/>
          <w:lang w:val="es-MX" w:eastAsia="es-MX"/>
        </w:rPr>
      </w:pPr>
      <w:r w:rsidRPr="00E203F9">
        <w:rPr>
          <w:rFonts w:ascii="Montserrat" w:hAnsi="Montserrat" w:cs="Arial"/>
          <w:b/>
          <w:bCs/>
          <w:iCs/>
          <w:sz w:val="18"/>
          <w:szCs w:val="18"/>
          <w:lang w:eastAsia="es-MX"/>
        </w:rPr>
        <w:t>PRESENTE</w:t>
      </w:r>
    </w:p>
    <w:p w14:paraId="6EBB49E5" w14:textId="77777777" w:rsidR="002042CA" w:rsidRPr="00E203F9" w:rsidRDefault="002042CA" w:rsidP="002042CA">
      <w:pPr>
        <w:jc w:val="both"/>
        <w:rPr>
          <w:rFonts w:ascii="Montserrat" w:hAnsi="Montserrat" w:cs="Arial"/>
          <w:b/>
          <w:sz w:val="18"/>
          <w:szCs w:val="18"/>
          <w:lang w:eastAsia="en-US"/>
        </w:rPr>
      </w:pPr>
      <w:r w:rsidRPr="00E203F9">
        <w:rPr>
          <w:rFonts w:ascii="Montserrat" w:hAnsi="Montserrat" w:cs="Arial"/>
          <w:i/>
          <w:iCs/>
          <w:sz w:val="18"/>
          <w:szCs w:val="18"/>
          <w:u w:val="single"/>
        </w:rPr>
        <w:t>(Nombre de la persona acreditada legalmente para firmar las proposiciones)</w:t>
      </w:r>
      <w:r w:rsidRPr="00E203F9">
        <w:rPr>
          <w:rFonts w:ascii="Montserrat" w:hAnsi="Montserrat" w:cs="Arial"/>
          <w:sz w:val="18"/>
          <w:szCs w:val="18"/>
          <w:u w:val="single"/>
        </w:rPr>
        <w:t xml:space="preserve"> </w:t>
      </w:r>
      <w:r w:rsidRPr="00E203F9">
        <w:rPr>
          <w:rFonts w:ascii="Montserrat" w:hAnsi="Montserrat" w:cs="Arial"/>
          <w:sz w:val="18"/>
          <w:szCs w:val="18"/>
        </w:rPr>
        <w:t xml:space="preserve">manifiesto, </w:t>
      </w:r>
      <w:r w:rsidRPr="00E203F9">
        <w:rPr>
          <w:rFonts w:ascii="Montserrat" w:hAnsi="Montserrat" w:cs="Arial"/>
          <w:b/>
          <w:sz w:val="18"/>
          <w:szCs w:val="18"/>
        </w:rPr>
        <w:t>bajo protesta de decir verdad</w:t>
      </w:r>
      <w:r w:rsidRPr="00E203F9">
        <w:rPr>
          <w:rFonts w:ascii="Montserrat" w:hAnsi="Montserrat" w:cs="Arial"/>
          <w:sz w:val="18"/>
          <w:szCs w:val="18"/>
        </w:rPr>
        <w:t xml:space="preserve">, que los datos aquí asentados son ciertos y han sido debidamente verificados, </w:t>
      </w:r>
      <w:r w:rsidRPr="00E203F9">
        <w:rPr>
          <w:rFonts w:ascii="Montserrat" w:hAnsi="Montserrat" w:cs="Arial"/>
          <w:b/>
          <w:sz w:val="18"/>
          <w:szCs w:val="18"/>
        </w:rPr>
        <w:t xml:space="preserve">así como que cuento con facultades suficientes para suscribir las propuestas para la </w:t>
      </w:r>
      <w:r w:rsidRPr="00E203F9">
        <w:rPr>
          <w:rFonts w:ascii="Montserrat" w:hAnsi="Montserrat" w:cs="Arial"/>
          <w:b/>
          <w:bCs/>
          <w:sz w:val="18"/>
          <w:szCs w:val="18"/>
        </w:rPr>
        <w:t>invitación</w:t>
      </w:r>
      <w:r w:rsidRPr="00E203F9">
        <w:rPr>
          <w:rFonts w:ascii="Montserrat" w:hAnsi="Montserrat" w:cs="Arial"/>
          <w:b/>
          <w:sz w:val="18"/>
          <w:szCs w:val="18"/>
        </w:rPr>
        <w:t xml:space="preserve"> referida a nombre; además la actividad que realizo y/o el objeto social al que se dedica mi representada están relacionados con el objeto de la contratación;</w:t>
      </w:r>
      <w:r w:rsidRPr="00E203F9">
        <w:rPr>
          <w:rFonts w:ascii="Montserrat" w:hAnsi="Montserrat" w:cs="Arial"/>
          <w:sz w:val="18"/>
          <w:szCs w:val="18"/>
        </w:rPr>
        <w:t xml:space="preserve"> y en representación de </w:t>
      </w:r>
      <w:r w:rsidRPr="00E203F9">
        <w:rPr>
          <w:rFonts w:ascii="Montserrat" w:hAnsi="Montserrat" w:cs="Arial"/>
          <w:i/>
          <w:iCs/>
          <w:sz w:val="18"/>
          <w:szCs w:val="18"/>
          <w:u w:val="single"/>
        </w:rPr>
        <w:t>(persona física o moral)</w:t>
      </w:r>
      <w:r w:rsidRPr="00E203F9">
        <w:rPr>
          <w:rFonts w:ascii="Montserrat" w:hAnsi="Montserrat" w:cs="Arial"/>
          <w:sz w:val="18"/>
          <w:szCs w:val="18"/>
        </w:rPr>
        <w:t>, las cuales no me han sido revocadas o limitadas de forma alguna a esta fecha.</w:t>
      </w:r>
    </w:p>
    <w:p w14:paraId="220ED160" w14:textId="77777777" w:rsidR="002042CA" w:rsidRPr="00E203F9" w:rsidRDefault="002042CA" w:rsidP="002042CA">
      <w:pPr>
        <w:jc w:val="both"/>
        <w:rPr>
          <w:rFonts w:ascii="Montserrat" w:hAnsi="Montserrat" w:cs="Arial"/>
          <w:b/>
          <w:sz w:val="18"/>
          <w:szCs w:val="18"/>
        </w:rPr>
      </w:pPr>
      <w:r w:rsidRPr="00E203F9">
        <w:rPr>
          <w:rFonts w:ascii="Montserrat" w:hAnsi="Montserrat" w:cs="Arial"/>
          <w:b/>
          <w:sz w:val="18"/>
          <w:szCs w:val="18"/>
        </w:rPr>
        <w:t>Persona moral</w:t>
      </w:r>
    </w:p>
    <w:p w14:paraId="2D831B08" w14:textId="77777777" w:rsidR="002042CA" w:rsidRPr="00E203F9" w:rsidRDefault="002042CA" w:rsidP="002042CA">
      <w:pPr>
        <w:jc w:val="both"/>
        <w:rPr>
          <w:rFonts w:ascii="Montserrat" w:hAnsi="Montserrat" w:cs="Arial"/>
          <w:sz w:val="18"/>
          <w:szCs w:val="18"/>
        </w:rPr>
      </w:pPr>
      <w:r w:rsidRPr="00E203F9">
        <w:rPr>
          <w:rFonts w:ascii="Montserrat" w:hAnsi="Montserrat" w:cs="Arial"/>
          <w:sz w:val="18"/>
          <w:szCs w:val="18"/>
        </w:rPr>
        <w:t xml:space="preserve">Datos del </w:t>
      </w:r>
      <w:r w:rsidRPr="00E203F9">
        <w:rPr>
          <w:rFonts w:ascii="Montserrat" w:hAnsi="Montserrat" w:cs="Arial"/>
          <w:spacing w:val="-3"/>
          <w:sz w:val="16"/>
          <w:szCs w:val="16"/>
        </w:rPr>
        <w:t>licitante</w:t>
      </w:r>
      <w:r w:rsidRPr="00E203F9">
        <w:rPr>
          <w:rFonts w:ascii="Montserrat" w:hAnsi="Montserrat"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93"/>
      </w:tblGrid>
      <w:tr w:rsidR="002042CA" w:rsidRPr="00E203F9" w14:paraId="62B885FA" w14:textId="77777777" w:rsidTr="002042CA">
        <w:tc>
          <w:tcPr>
            <w:tcW w:w="9993" w:type="dxa"/>
            <w:tcBorders>
              <w:top w:val="single" w:sz="4" w:space="0" w:color="auto"/>
              <w:left w:val="single" w:sz="4" w:space="0" w:color="auto"/>
              <w:bottom w:val="single" w:sz="4" w:space="0" w:color="auto"/>
              <w:right w:val="single" w:sz="4" w:space="0" w:color="auto"/>
            </w:tcBorders>
          </w:tcPr>
          <w:p w14:paraId="19B0BC81" w14:textId="77777777" w:rsidR="002042CA" w:rsidRPr="00E203F9" w:rsidRDefault="002042CA">
            <w:pPr>
              <w:rPr>
                <w:rFonts w:ascii="Montserrat" w:hAnsi="Montserrat" w:cs="Arial"/>
                <w:sz w:val="18"/>
                <w:szCs w:val="18"/>
              </w:rPr>
            </w:pPr>
            <w:r w:rsidRPr="00E203F9">
              <w:rPr>
                <w:rFonts w:ascii="Montserrat" w:hAnsi="Montserrat" w:cs="Arial"/>
                <w:sz w:val="18"/>
                <w:szCs w:val="18"/>
              </w:rPr>
              <w:t>Nombre:</w:t>
            </w:r>
          </w:p>
          <w:p w14:paraId="2C3C55FD" w14:textId="77777777" w:rsidR="002042CA" w:rsidRPr="00E203F9" w:rsidRDefault="002042CA">
            <w:pPr>
              <w:rPr>
                <w:rFonts w:ascii="Montserrat" w:hAnsi="Montserrat" w:cs="Arial"/>
                <w:sz w:val="18"/>
                <w:szCs w:val="18"/>
              </w:rPr>
            </w:pPr>
            <w:r w:rsidRPr="00E203F9">
              <w:rPr>
                <w:rFonts w:ascii="Montserrat" w:hAnsi="Montserrat" w:cs="Arial"/>
                <w:sz w:val="18"/>
                <w:szCs w:val="18"/>
              </w:rPr>
              <w:t>Domicilio fiscal:</w:t>
            </w:r>
          </w:p>
          <w:p w14:paraId="21BB9C6F" w14:textId="77777777" w:rsidR="002042CA" w:rsidRPr="00E203F9" w:rsidRDefault="002042CA">
            <w:pPr>
              <w:rPr>
                <w:rFonts w:ascii="Montserrat" w:hAnsi="Montserrat" w:cs="Arial"/>
                <w:sz w:val="18"/>
                <w:szCs w:val="18"/>
              </w:rPr>
            </w:pPr>
            <w:r w:rsidRPr="00E203F9">
              <w:rPr>
                <w:rFonts w:ascii="Montserrat" w:hAnsi="Montserrat" w:cs="Arial"/>
                <w:sz w:val="18"/>
                <w:szCs w:val="18"/>
              </w:rPr>
              <w:t>Teléfonos:                                                                  fax:                                 correo electrónico:</w:t>
            </w:r>
          </w:p>
          <w:p w14:paraId="356D19C7" w14:textId="77777777" w:rsidR="002042CA" w:rsidRPr="00E203F9" w:rsidRDefault="002042CA">
            <w:pPr>
              <w:rPr>
                <w:rFonts w:ascii="Montserrat" w:hAnsi="Montserrat" w:cs="Arial"/>
                <w:sz w:val="18"/>
                <w:szCs w:val="18"/>
              </w:rPr>
            </w:pPr>
            <w:r w:rsidRPr="00E203F9">
              <w:rPr>
                <w:rFonts w:ascii="Montserrat" w:hAnsi="Montserrat" w:cs="Arial"/>
                <w:sz w:val="18"/>
                <w:szCs w:val="18"/>
              </w:rPr>
              <w:t>Registro federal de contribuyentes:</w:t>
            </w:r>
          </w:p>
          <w:p w14:paraId="3582BDC3" w14:textId="77777777" w:rsidR="002042CA" w:rsidRPr="00E203F9" w:rsidRDefault="002042CA">
            <w:pPr>
              <w:rPr>
                <w:rFonts w:ascii="Montserrat" w:hAnsi="Montserrat" w:cs="Arial"/>
                <w:sz w:val="18"/>
                <w:szCs w:val="18"/>
              </w:rPr>
            </w:pPr>
            <w:r w:rsidRPr="00E203F9">
              <w:rPr>
                <w:rFonts w:ascii="Montserrat" w:hAnsi="Montserrat" w:cs="Arial"/>
                <w:sz w:val="18"/>
                <w:szCs w:val="18"/>
              </w:rPr>
              <w:t xml:space="preserve">Número y fecha de la escritura pública en la que consta su acta constitutiva: </w:t>
            </w:r>
          </w:p>
          <w:p w14:paraId="73B6ACD7" w14:textId="77777777" w:rsidR="002042CA" w:rsidRPr="00E203F9" w:rsidRDefault="002042CA">
            <w:pPr>
              <w:rPr>
                <w:rFonts w:ascii="Montserrat" w:hAnsi="Montserrat" w:cs="Arial"/>
                <w:sz w:val="18"/>
                <w:szCs w:val="18"/>
              </w:rPr>
            </w:pPr>
            <w:r w:rsidRPr="00E203F9">
              <w:rPr>
                <w:rFonts w:ascii="Montserrat" w:hAnsi="Montserrat" w:cs="Arial"/>
                <w:sz w:val="18"/>
                <w:szCs w:val="18"/>
              </w:rPr>
              <w:t xml:space="preserve">Nombre, número y circunscripción del </w:t>
            </w:r>
            <w:proofErr w:type="gramStart"/>
            <w:r w:rsidRPr="00E203F9">
              <w:rPr>
                <w:rFonts w:ascii="Montserrat" w:hAnsi="Montserrat" w:cs="Arial"/>
                <w:sz w:val="18"/>
                <w:szCs w:val="18"/>
              </w:rPr>
              <w:t>notario público o fedatario público</w:t>
            </w:r>
            <w:proofErr w:type="gramEnd"/>
            <w:r w:rsidRPr="00E203F9">
              <w:rPr>
                <w:rFonts w:ascii="Montserrat" w:hAnsi="Montserrat" w:cs="Arial"/>
                <w:sz w:val="18"/>
                <w:szCs w:val="18"/>
              </w:rPr>
              <w:t xml:space="preserve"> que la protocolizó:</w:t>
            </w:r>
          </w:p>
          <w:p w14:paraId="4211AD7D" w14:textId="77777777" w:rsidR="002042CA" w:rsidRPr="00E203F9" w:rsidRDefault="002042CA">
            <w:pPr>
              <w:rPr>
                <w:rFonts w:ascii="Montserrat" w:hAnsi="Montserrat" w:cs="Arial"/>
                <w:sz w:val="18"/>
                <w:szCs w:val="18"/>
              </w:rPr>
            </w:pPr>
            <w:r w:rsidRPr="00E203F9">
              <w:rPr>
                <w:rFonts w:ascii="Montserrat" w:hAnsi="Montserrat" w:cs="Arial"/>
                <w:sz w:val="18"/>
                <w:szCs w:val="18"/>
              </w:rPr>
              <w:t xml:space="preserve">Número(s) y fecha(s) de la(s) escritura(s) pública(s) en la(s) que conste(n) </w:t>
            </w:r>
            <w:r w:rsidRPr="00E203F9">
              <w:rPr>
                <w:rFonts w:ascii="Montserrat" w:hAnsi="Montserrat" w:cs="Arial"/>
                <w:sz w:val="18"/>
                <w:szCs w:val="18"/>
                <w:u w:val="single"/>
              </w:rPr>
              <w:t xml:space="preserve">reformas o modificaciones </w:t>
            </w:r>
            <w:r w:rsidRPr="00E203F9">
              <w:rPr>
                <w:rFonts w:ascii="Montserrat" w:hAnsi="Montserrat" w:cs="Arial"/>
                <w:sz w:val="18"/>
                <w:szCs w:val="18"/>
              </w:rPr>
              <w:t xml:space="preserve">al acta constitutiva:                                                </w:t>
            </w:r>
          </w:p>
          <w:p w14:paraId="3B397824" w14:textId="77777777" w:rsidR="002042CA" w:rsidRPr="00E203F9" w:rsidRDefault="002042CA">
            <w:pPr>
              <w:rPr>
                <w:rFonts w:ascii="Montserrat" w:hAnsi="Montserrat" w:cs="Arial"/>
                <w:sz w:val="18"/>
                <w:szCs w:val="18"/>
              </w:rPr>
            </w:pPr>
            <w:r w:rsidRPr="00E203F9">
              <w:rPr>
                <w:rFonts w:ascii="Montserrat" w:hAnsi="Montserrat" w:cs="Arial"/>
                <w:sz w:val="18"/>
                <w:szCs w:val="18"/>
              </w:rPr>
              <w:t xml:space="preserve">Nombre, número y circunscripción del </w:t>
            </w:r>
            <w:proofErr w:type="gramStart"/>
            <w:r w:rsidRPr="00E203F9">
              <w:rPr>
                <w:rFonts w:ascii="Montserrat" w:hAnsi="Montserrat" w:cs="Arial"/>
                <w:sz w:val="18"/>
                <w:szCs w:val="18"/>
              </w:rPr>
              <w:t>notario público o fedatario público</w:t>
            </w:r>
            <w:proofErr w:type="gramEnd"/>
            <w:r w:rsidRPr="00E203F9">
              <w:rPr>
                <w:rFonts w:ascii="Montserrat" w:hAnsi="Montserrat" w:cs="Arial"/>
                <w:sz w:val="18"/>
                <w:szCs w:val="18"/>
              </w:rPr>
              <w:t xml:space="preserve"> que la(s) protocolizó:</w:t>
            </w:r>
          </w:p>
          <w:p w14:paraId="26C2CDDA" w14:textId="77777777" w:rsidR="002042CA" w:rsidRPr="00E203F9" w:rsidRDefault="002042CA">
            <w:pPr>
              <w:rPr>
                <w:rFonts w:ascii="Montserrat" w:hAnsi="Montserrat" w:cs="Arial"/>
                <w:sz w:val="18"/>
                <w:szCs w:val="18"/>
              </w:rPr>
            </w:pPr>
            <w:r w:rsidRPr="00E203F9">
              <w:rPr>
                <w:rFonts w:ascii="Montserrat" w:hAnsi="Montserrat" w:cs="Arial"/>
                <w:sz w:val="18"/>
                <w:szCs w:val="18"/>
                <w:u w:val="single"/>
              </w:rPr>
              <w:t>Relación de socios</w:t>
            </w:r>
            <w:r w:rsidRPr="00E203F9">
              <w:rPr>
                <w:rFonts w:ascii="Montserrat" w:hAnsi="Montserrat" w:cs="Arial"/>
                <w:sz w:val="18"/>
                <w:szCs w:val="18"/>
              </w:rPr>
              <w:t xml:space="preserve">: </w:t>
            </w:r>
          </w:p>
          <w:p w14:paraId="1A5FF6B2" w14:textId="77777777" w:rsidR="002042CA" w:rsidRPr="00E203F9" w:rsidRDefault="002042CA">
            <w:pPr>
              <w:rPr>
                <w:rFonts w:ascii="Montserrat" w:hAnsi="Montserrat" w:cs="Arial"/>
                <w:sz w:val="18"/>
                <w:szCs w:val="18"/>
                <w:u w:val="single"/>
              </w:rPr>
            </w:pPr>
            <w:r w:rsidRPr="00E203F9">
              <w:rPr>
                <w:rFonts w:ascii="Montserrat" w:hAnsi="Montserrat" w:cs="Arial"/>
                <w:sz w:val="18"/>
                <w:szCs w:val="18"/>
                <w:u w:val="single"/>
              </w:rPr>
              <w:t>Fecha y datos de su inscripción en el registro público de comercio:</w:t>
            </w:r>
          </w:p>
          <w:p w14:paraId="6E87BD9D" w14:textId="77777777" w:rsidR="002042CA" w:rsidRPr="00E203F9" w:rsidRDefault="002042CA">
            <w:pPr>
              <w:rPr>
                <w:rFonts w:ascii="Montserrat" w:hAnsi="Montserrat" w:cs="Arial"/>
                <w:b/>
                <w:sz w:val="18"/>
                <w:szCs w:val="18"/>
              </w:rPr>
            </w:pPr>
            <w:r w:rsidRPr="00E203F9">
              <w:rPr>
                <w:rFonts w:ascii="Montserrat" w:hAnsi="Montserrat" w:cs="Arial"/>
                <w:b/>
                <w:sz w:val="18"/>
                <w:szCs w:val="18"/>
              </w:rPr>
              <w:t xml:space="preserve">Descripción del objeto social, última reforma No. de </w:t>
            </w:r>
            <w:proofErr w:type="gramStart"/>
            <w:r w:rsidRPr="00E203F9">
              <w:rPr>
                <w:rFonts w:ascii="Montserrat" w:hAnsi="Montserrat" w:cs="Arial"/>
                <w:b/>
                <w:sz w:val="18"/>
                <w:szCs w:val="18"/>
              </w:rPr>
              <w:t>Escritura:_</w:t>
            </w:r>
            <w:proofErr w:type="gramEnd"/>
            <w:r w:rsidRPr="00E203F9">
              <w:rPr>
                <w:rFonts w:ascii="Montserrat" w:hAnsi="Montserrat" w:cs="Arial"/>
                <w:b/>
                <w:sz w:val="18"/>
                <w:szCs w:val="18"/>
              </w:rPr>
              <w:t>__________ fecha______________</w:t>
            </w:r>
          </w:p>
          <w:p w14:paraId="68821DA7" w14:textId="77777777" w:rsidR="002042CA" w:rsidRPr="00E203F9" w:rsidRDefault="002042CA">
            <w:pPr>
              <w:rPr>
                <w:rFonts w:ascii="Montserrat" w:hAnsi="Montserrat" w:cs="Arial"/>
                <w:b/>
                <w:sz w:val="18"/>
                <w:szCs w:val="18"/>
              </w:rPr>
            </w:pPr>
          </w:p>
        </w:tc>
      </w:tr>
    </w:tbl>
    <w:p w14:paraId="5BF8C0C1" w14:textId="77777777" w:rsidR="002042CA" w:rsidRPr="00E203F9" w:rsidRDefault="002042CA" w:rsidP="002042CA">
      <w:pPr>
        <w:jc w:val="both"/>
        <w:rPr>
          <w:rFonts w:ascii="Montserrat" w:hAnsi="Montserrat" w:cs="Arial"/>
          <w:sz w:val="18"/>
          <w:szCs w:val="18"/>
          <w:lang w:eastAsia="en-US"/>
        </w:rPr>
      </w:pPr>
      <w:r w:rsidRPr="00E203F9">
        <w:rPr>
          <w:rFonts w:ascii="Montserrat" w:hAnsi="Montserrat" w:cs="Arial"/>
          <w:sz w:val="18"/>
          <w:szCs w:val="18"/>
        </w:rPr>
        <w:t>Datos de la persona acreditada legalmente para firmar las proposiciones: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93"/>
      </w:tblGrid>
      <w:tr w:rsidR="002042CA" w:rsidRPr="00E203F9" w14:paraId="40E630A3" w14:textId="77777777" w:rsidTr="002042CA">
        <w:tc>
          <w:tcPr>
            <w:tcW w:w="9993" w:type="dxa"/>
            <w:tcBorders>
              <w:top w:val="single" w:sz="4" w:space="0" w:color="auto"/>
              <w:left w:val="single" w:sz="4" w:space="0" w:color="auto"/>
              <w:bottom w:val="single" w:sz="4" w:space="0" w:color="auto"/>
              <w:right w:val="single" w:sz="4" w:space="0" w:color="auto"/>
            </w:tcBorders>
          </w:tcPr>
          <w:p w14:paraId="71078C65" w14:textId="77777777" w:rsidR="002042CA" w:rsidRPr="00E203F9" w:rsidRDefault="002042CA">
            <w:pPr>
              <w:rPr>
                <w:rFonts w:ascii="Montserrat" w:hAnsi="Montserrat" w:cs="Arial"/>
                <w:sz w:val="18"/>
                <w:szCs w:val="18"/>
              </w:rPr>
            </w:pPr>
            <w:r w:rsidRPr="00E203F9">
              <w:rPr>
                <w:rFonts w:ascii="Montserrat" w:hAnsi="Montserrat" w:cs="Arial"/>
                <w:sz w:val="18"/>
                <w:szCs w:val="18"/>
              </w:rPr>
              <w:t>Nombre:</w:t>
            </w:r>
          </w:p>
          <w:p w14:paraId="49A1E831" w14:textId="77777777" w:rsidR="002042CA" w:rsidRPr="00E203F9" w:rsidRDefault="002042CA">
            <w:pPr>
              <w:rPr>
                <w:rFonts w:ascii="Montserrat" w:hAnsi="Montserrat" w:cs="Arial"/>
                <w:sz w:val="18"/>
                <w:szCs w:val="18"/>
              </w:rPr>
            </w:pPr>
            <w:r w:rsidRPr="00E203F9">
              <w:rPr>
                <w:rFonts w:ascii="Montserrat" w:hAnsi="Montserrat" w:cs="Arial"/>
                <w:sz w:val="18"/>
                <w:szCs w:val="18"/>
              </w:rPr>
              <w:t>Número y fecha de la escritura pública mediante la cual fueron otorgadas las facultades para suscribir la propuesta:</w:t>
            </w:r>
          </w:p>
          <w:p w14:paraId="6355700C" w14:textId="77777777" w:rsidR="002042CA" w:rsidRPr="00E203F9" w:rsidRDefault="002042CA">
            <w:pPr>
              <w:rPr>
                <w:rFonts w:ascii="Montserrat" w:hAnsi="Montserrat" w:cs="Arial"/>
                <w:sz w:val="18"/>
                <w:szCs w:val="18"/>
              </w:rPr>
            </w:pPr>
            <w:r w:rsidRPr="00E203F9">
              <w:rPr>
                <w:rFonts w:ascii="Montserrat" w:hAnsi="Montserrat" w:cs="Arial"/>
                <w:sz w:val="18"/>
                <w:szCs w:val="18"/>
              </w:rPr>
              <w:t xml:space="preserve">Nombre, número y circunscripción del </w:t>
            </w:r>
            <w:proofErr w:type="gramStart"/>
            <w:r w:rsidRPr="00E203F9">
              <w:rPr>
                <w:rFonts w:ascii="Montserrat" w:hAnsi="Montserrat" w:cs="Arial"/>
                <w:sz w:val="18"/>
                <w:szCs w:val="18"/>
              </w:rPr>
              <w:t>notario público o fedatario público</w:t>
            </w:r>
            <w:proofErr w:type="gramEnd"/>
            <w:r w:rsidRPr="00E203F9">
              <w:rPr>
                <w:rFonts w:ascii="Montserrat" w:hAnsi="Montserrat" w:cs="Arial"/>
                <w:sz w:val="18"/>
                <w:szCs w:val="18"/>
              </w:rPr>
              <w:t xml:space="preserve"> que la protocolizó:</w:t>
            </w:r>
          </w:p>
          <w:p w14:paraId="5FB86ACD" w14:textId="77777777" w:rsidR="002042CA" w:rsidRPr="00E203F9" w:rsidRDefault="002042CA">
            <w:pPr>
              <w:rPr>
                <w:rFonts w:ascii="Montserrat" w:hAnsi="Montserrat" w:cs="Arial"/>
                <w:sz w:val="18"/>
                <w:szCs w:val="18"/>
              </w:rPr>
            </w:pPr>
          </w:p>
        </w:tc>
      </w:tr>
    </w:tbl>
    <w:p w14:paraId="59E4A1D9" w14:textId="77777777" w:rsidR="002042CA" w:rsidRPr="00E203F9" w:rsidRDefault="002042CA" w:rsidP="002042CA">
      <w:pPr>
        <w:rPr>
          <w:rFonts w:ascii="Montserrat" w:hAnsi="Montserrat" w:cs="Arial"/>
          <w:b/>
          <w:bCs/>
          <w:sz w:val="18"/>
          <w:szCs w:val="18"/>
          <w:lang w:eastAsia="es-MX"/>
        </w:rPr>
      </w:pPr>
      <w:r w:rsidRPr="00E203F9">
        <w:rPr>
          <w:rFonts w:ascii="Montserrat" w:hAnsi="Montserrat" w:cs="Arial"/>
          <w:b/>
          <w:bCs/>
          <w:sz w:val="18"/>
          <w:szCs w:val="18"/>
          <w:lang w:eastAsia="es-MX"/>
        </w:rPr>
        <w:t xml:space="preserve">Persona física </w:t>
      </w:r>
    </w:p>
    <w:tbl>
      <w:tblPr>
        <w:tblStyle w:val="Tablaconcuadrcula"/>
        <w:tblW w:w="9915" w:type="dxa"/>
        <w:tblLayout w:type="fixed"/>
        <w:tblLook w:val="04A0" w:firstRow="1" w:lastRow="0" w:firstColumn="1" w:lastColumn="0" w:noHBand="0" w:noVBand="1"/>
      </w:tblPr>
      <w:tblGrid>
        <w:gridCol w:w="9915"/>
      </w:tblGrid>
      <w:tr w:rsidR="002042CA" w:rsidRPr="00E203F9" w14:paraId="7CFFBE71" w14:textId="77777777" w:rsidTr="002042CA">
        <w:tc>
          <w:tcPr>
            <w:tcW w:w="9918" w:type="dxa"/>
            <w:tcBorders>
              <w:top w:val="single" w:sz="4" w:space="0" w:color="auto"/>
              <w:left w:val="single" w:sz="4" w:space="0" w:color="auto"/>
              <w:bottom w:val="single" w:sz="4" w:space="0" w:color="auto"/>
              <w:right w:val="single" w:sz="4" w:space="0" w:color="auto"/>
            </w:tcBorders>
            <w:hideMark/>
          </w:tcPr>
          <w:p w14:paraId="3321EA5C" w14:textId="77777777" w:rsidR="002042CA" w:rsidRPr="00E203F9" w:rsidRDefault="002042CA">
            <w:pPr>
              <w:rPr>
                <w:rFonts w:ascii="Montserrat" w:hAnsi="Montserrat" w:cs="Arial"/>
                <w:sz w:val="18"/>
                <w:szCs w:val="18"/>
                <w:lang w:eastAsia="en-US"/>
              </w:rPr>
            </w:pPr>
            <w:r w:rsidRPr="00E203F9">
              <w:rPr>
                <w:rFonts w:ascii="Montserrat" w:hAnsi="Montserrat" w:cs="Arial"/>
                <w:sz w:val="18"/>
                <w:szCs w:val="18"/>
              </w:rPr>
              <w:t>Nombre:</w:t>
            </w:r>
          </w:p>
          <w:p w14:paraId="37288DCF" w14:textId="77777777" w:rsidR="002042CA" w:rsidRPr="00E203F9" w:rsidRDefault="002042CA">
            <w:pPr>
              <w:rPr>
                <w:rFonts w:ascii="Montserrat" w:hAnsi="Montserrat" w:cs="Arial"/>
                <w:sz w:val="18"/>
                <w:szCs w:val="18"/>
              </w:rPr>
            </w:pPr>
            <w:r w:rsidRPr="00E203F9">
              <w:rPr>
                <w:rFonts w:ascii="Montserrat" w:hAnsi="Montserrat" w:cs="Arial"/>
                <w:sz w:val="18"/>
                <w:szCs w:val="18"/>
              </w:rPr>
              <w:t>Domicilio fiscal:</w:t>
            </w:r>
          </w:p>
          <w:p w14:paraId="29D5157E" w14:textId="77777777" w:rsidR="002042CA" w:rsidRPr="00E203F9" w:rsidRDefault="002042CA">
            <w:pPr>
              <w:rPr>
                <w:rFonts w:ascii="Montserrat" w:hAnsi="Montserrat" w:cs="Arial"/>
                <w:sz w:val="18"/>
                <w:szCs w:val="18"/>
              </w:rPr>
            </w:pPr>
            <w:r w:rsidRPr="00E203F9">
              <w:rPr>
                <w:rFonts w:ascii="Montserrat" w:hAnsi="Montserrat" w:cs="Arial"/>
                <w:sz w:val="18"/>
                <w:szCs w:val="18"/>
              </w:rPr>
              <w:t>Teléfonos:                                                                  fax:                                 correo electrónico:</w:t>
            </w:r>
          </w:p>
          <w:p w14:paraId="6EA64DB3" w14:textId="77777777" w:rsidR="002042CA" w:rsidRPr="00E203F9" w:rsidRDefault="002042CA">
            <w:pPr>
              <w:rPr>
                <w:rFonts w:ascii="Montserrat" w:hAnsi="Montserrat" w:cs="Arial"/>
                <w:sz w:val="18"/>
                <w:szCs w:val="18"/>
              </w:rPr>
            </w:pPr>
            <w:r w:rsidRPr="00E203F9">
              <w:rPr>
                <w:rFonts w:ascii="Montserrat" w:hAnsi="Montserrat" w:cs="Arial"/>
                <w:sz w:val="18"/>
                <w:szCs w:val="18"/>
              </w:rPr>
              <w:t>Registro federal de contribuyentes:</w:t>
            </w:r>
          </w:p>
        </w:tc>
      </w:tr>
    </w:tbl>
    <w:p w14:paraId="7A39DCF9" w14:textId="77777777" w:rsidR="002042CA" w:rsidRPr="00E203F9" w:rsidRDefault="002042CA" w:rsidP="002042CA">
      <w:pPr>
        <w:jc w:val="both"/>
        <w:rPr>
          <w:rFonts w:ascii="Montserrat" w:hAnsi="Montserrat" w:cs="Arial"/>
          <w:sz w:val="18"/>
          <w:szCs w:val="18"/>
          <w:lang w:eastAsia="en-US"/>
        </w:rPr>
      </w:pPr>
      <w:r w:rsidRPr="00E203F9">
        <w:rPr>
          <w:rFonts w:ascii="Montserrat" w:hAnsi="Montserrat" w:cs="Arial"/>
          <w:sz w:val="18"/>
          <w:szCs w:val="18"/>
        </w:rPr>
        <w:t>Datos de la persona acreditada legalmente para firmar las proposiciones: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93"/>
      </w:tblGrid>
      <w:tr w:rsidR="002042CA" w:rsidRPr="00E203F9" w14:paraId="29F4D64E" w14:textId="77777777" w:rsidTr="002042CA">
        <w:tc>
          <w:tcPr>
            <w:tcW w:w="9993" w:type="dxa"/>
            <w:tcBorders>
              <w:top w:val="single" w:sz="4" w:space="0" w:color="auto"/>
              <w:left w:val="single" w:sz="4" w:space="0" w:color="auto"/>
              <w:bottom w:val="single" w:sz="4" w:space="0" w:color="auto"/>
              <w:right w:val="single" w:sz="4" w:space="0" w:color="auto"/>
            </w:tcBorders>
            <w:hideMark/>
          </w:tcPr>
          <w:p w14:paraId="18DF3A44" w14:textId="77777777" w:rsidR="002042CA" w:rsidRPr="00E203F9" w:rsidRDefault="002042CA">
            <w:pPr>
              <w:jc w:val="both"/>
              <w:rPr>
                <w:rFonts w:ascii="Montserrat" w:hAnsi="Montserrat" w:cs="Arial"/>
                <w:sz w:val="18"/>
                <w:szCs w:val="18"/>
              </w:rPr>
            </w:pPr>
            <w:r w:rsidRPr="00E203F9">
              <w:rPr>
                <w:rFonts w:ascii="Montserrat" w:hAnsi="Montserrat" w:cs="Arial"/>
                <w:sz w:val="18"/>
                <w:szCs w:val="18"/>
              </w:rPr>
              <w:t>Nombre:</w:t>
            </w:r>
          </w:p>
          <w:p w14:paraId="46CAF548" w14:textId="77777777" w:rsidR="002042CA" w:rsidRPr="00E203F9" w:rsidRDefault="002042CA">
            <w:pPr>
              <w:jc w:val="both"/>
              <w:rPr>
                <w:rFonts w:ascii="Montserrat" w:hAnsi="Montserrat" w:cs="Arial"/>
                <w:sz w:val="18"/>
                <w:szCs w:val="18"/>
              </w:rPr>
            </w:pPr>
            <w:r w:rsidRPr="00E203F9">
              <w:rPr>
                <w:rFonts w:ascii="Montserrat" w:hAnsi="Montserrat" w:cs="Arial"/>
                <w:sz w:val="18"/>
                <w:szCs w:val="18"/>
              </w:rPr>
              <w:t>Número y fecha de la escritura pública mediante la cual fueron otorgadas las facultades para suscribir la propuesta:</w:t>
            </w:r>
          </w:p>
          <w:p w14:paraId="733095EF" w14:textId="77777777" w:rsidR="002042CA" w:rsidRPr="00E203F9" w:rsidRDefault="002042CA">
            <w:pPr>
              <w:jc w:val="both"/>
              <w:rPr>
                <w:rFonts w:ascii="Montserrat" w:hAnsi="Montserrat" w:cs="Arial"/>
                <w:sz w:val="18"/>
                <w:szCs w:val="18"/>
              </w:rPr>
            </w:pPr>
            <w:r w:rsidRPr="00E203F9">
              <w:rPr>
                <w:rFonts w:ascii="Montserrat" w:hAnsi="Montserrat" w:cs="Arial"/>
                <w:sz w:val="18"/>
                <w:szCs w:val="18"/>
              </w:rPr>
              <w:t xml:space="preserve">Nombre, número y circunscripción del </w:t>
            </w:r>
            <w:proofErr w:type="gramStart"/>
            <w:r w:rsidRPr="00E203F9">
              <w:rPr>
                <w:rFonts w:ascii="Montserrat" w:hAnsi="Montserrat" w:cs="Arial"/>
                <w:sz w:val="18"/>
                <w:szCs w:val="18"/>
              </w:rPr>
              <w:t>notario público o fedatario público</w:t>
            </w:r>
            <w:proofErr w:type="gramEnd"/>
            <w:r w:rsidRPr="00E203F9">
              <w:rPr>
                <w:rFonts w:ascii="Montserrat" w:hAnsi="Montserrat" w:cs="Arial"/>
                <w:sz w:val="18"/>
                <w:szCs w:val="18"/>
              </w:rPr>
              <w:t xml:space="preserve"> que la protocolizó:</w:t>
            </w:r>
          </w:p>
        </w:tc>
      </w:tr>
    </w:tbl>
    <w:p w14:paraId="30CE3824" w14:textId="77777777" w:rsidR="002042CA" w:rsidRPr="00E203F9" w:rsidRDefault="002042CA" w:rsidP="002042CA">
      <w:pPr>
        <w:jc w:val="center"/>
        <w:rPr>
          <w:rFonts w:ascii="Montserrat" w:hAnsi="Montserrat" w:cs="Arial"/>
          <w:b/>
          <w:bCs/>
          <w:sz w:val="18"/>
          <w:szCs w:val="18"/>
          <w:lang w:eastAsia="es-MX"/>
        </w:rPr>
      </w:pPr>
    </w:p>
    <w:p w14:paraId="724C93B1" w14:textId="77777777" w:rsidR="002042CA" w:rsidRPr="00E203F9" w:rsidRDefault="002042CA" w:rsidP="002042CA">
      <w:pPr>
        <w:jc w:val="center"/>
        <w:rPr>
          <w:rFonts w:ascii="Montserrat" w:hAnsi="Montserrat" w:cs="Arial"/>
          <w:b/>
          <w:bCs/>
          <w:sz w:val="18"/>
          <w:szCs w:val="18"/>
          <w:lang w:eastAsia="es-MX"/>
        </w:rPr>
      </w:pPr>
    </w:p>
    <w:p w14:paraId="7ECAEC9A" w14:textId="77777777" w:rsidR="002042CA" w:rsidRPr="00E203F9" w:rsidRDefault="002042CA" w:rsidP="002042CA">
      <w:pPr>
        <w:jc w:val="center"/>
        <w:rPr>
          <w:rFonts w:ascii="Montserrat" w:hAnsi="Montserrat" w:cs="Arial"/>
          <w:b/>
          <w:bCs/>
          <w:sz w:val="18"/>
          <w:szCs w:val="18"/>
          <w:lang w:eastAsia="es-MX"/>
        </w:rPr>
      </w:pPr>
      <w:r w:rsidRPr="00E203F9">
        <w:rPr>
          <w:rFonts w:ascii="Montserrat" w:hAnsi="Montserrat" w:cs="Arial"/>
          <w:b/>
          <w:bCs/>
          <w:sz w:val="18"/>
          <w:szCs w:val="18"/>
          <w:lang w:eastAsia="es-MX"/>
        </w:rPr>
        <w:t>Atentamente</w:t>
      </w:r>
    </w:p>
    <w:p w14:paraId="49E3C129" w14:textId="77777777" w:rsidR="002042CA" w:rsidRPr="00E203F9" w:rsidRDefault="002042CA" w:rsidP="002042CA">
      <w:pPr>
        <w:jc w:val="center"/>
        <w:rPr>
          <w:rFonts w:ascii="Montserrat" w:hAnsi="Montserrat" w:cs="Arial"/>
          <w:b/>
          <w:bCs/>
          <w:sz w:val="18"/>
          <w:szCs w:val="18"/>
          <w:lang w:eastAsia="es-MX"/>
        </w:rPr>
      </w:pPr>
    </w:p>
    <w:p w14:paraId="41762D6B" w14:textId="77777777" w:rsidR="002042CA" w:rsidRPr="00E203F9" w:rsidRDefault="002042CA" w:rsidP="002042CA">
      <w:pPr>
        <w:jc w:val="center"/>
        <w:rPr>
          <w:rFonts w:ascii="Montserrat" w:hAnsi="Montserrat" w:cs="Arial"/>
          <w:b/>
          <w:sz w:val="18"/>
          <w:szCs w:val="18"/>
          <w:lang w:eastAsia="en-US"/>
        </w:rPr>
      </w:pPr>
      <w:r w:rsidRPr="00E203F9">
        <w:rPr>
          <w:rFonts w:ascii="Montserrat" w:hAnsi="Montserrat" w:cs="Arial"/>
          <w:b/>
          <w:sz w:val="18"/>
          <w:szCs w:val="18"/>
        </w:rPr>
        <w:t>(Nombre, RFC y Firma del Representante Legal)</w:t>
      </w:r>
    </w:p>
    <w:p w14:paraId="6DB92E72" w14:textId="77777777" w:rsidR="002042CA" w:rsidRPr="00E203F9" w:rsidRDefault="002042CA" w:rsidP="002042CA">
      <w:pPr>
        <w:jc w:val="center"/>
        <w:rPr>
          <w:rFonts w:ascii="Montserrat" w:hAnsi="Montserrat" w:cs="Arial"/>
          <w:b/>
          <w:sz w:val="18"/>
          <w:szCs w:val="18"/>
        </w:rPr>
      </w:pPr>
      <w:r w:rsidRPr="00E203F9">
        <w:rPr>
          <w:rFonts w:ascii="Montserrat" w:hAnsi="Montserrat" w:cs="Arial"/>
          <w:b/>
          <w:sz w:val="18"/>
          <w:szCs w:val="18"/>
        </w:rPr>
        <w:t>(Nombre, RFC y Firma del nombre de la persona física o moral)</w:t>
      </w:r>
    </w:p>
    <w:p w14:paraId="6F101809" w14:textId="77777777" w:rsidR="0049002D" w:rsidRPr="00E203F9" w:rsidRDefault="0049002D">
      <w:pPr>
        <w:rPr>
          <w:rFonts w:ascii="Arial" w:hAnsi="Arial" w:cs="Arial"/>
          <w:b/>
          <w:sz w:val="28"/>
          <w:szCs w:val="28"/>
          <w:lang w:val="es-MX"/>
        </w:rPr>
      </w:pPr>
      <w:r w:rsidRPr="00E203F9">
        <w:rPr>
          <w:rFonts w:ascii="Arial" w:hAnsi="Arial" w:cs="Arial"/>
          <w:b/>
          <w:sz w:val="28"/>
          <w:szCs w:val="28"/>
          <w:lang w:val="es-MX"/>
        </w:rPr>
        <w:br w:type="page"/>
      </w:r>
    </w:p>
    <w:p w14:paraId="33744CF9" w14:textId="4B9A071F" w:rsidR="00753B6F" w:rsidRPr="00E203F9" w:rsidRDefault="00753B6F" w:rsidP="00DE4AE0">
      <w:pPr>
        <w:jc w:val="center"/>
        <w:rPr>
          <w:rFonts w:ascii="Arial" w:hAnsi="Arial" w:cs="Arial"/>
          <w:b/>
          <w:sz w:val="28"/>
          <w:szCs w:val="28"/>
          <w:lang w:val="es-MX"/>
        </w:rPr>
      </w:pPr>
      <w:r w:rsidRPr="00E203F9">
        <w:rPr>
          <w:rFonts w:ascii="Arial" w:hAnsi="Arial" w:cs="Arial"/>
          <w:b/>
          <w:sz w:val="28"/>
          <w:szCs w:val="28"/>
          <w:lang w:val="es-MX"/>
        </w:rPr>
        <w:lastRenderedPageBreak/>
        <w:t>ANEXO E</w:t>
      </w:r>
    </w:p>
    <w:p w14:paraId="61500D71" w14:textId="0CB730B7" w:rsidR="00753B6F" w:rsidRPr="00E203F9" w:rsidRDefault="00753B6F" w:rsidP="00753B6F">
      <w:pPr>
        <w:jc w:val="center"/>
        <w:rPr>
          <w:rFonts w:ascii="Arial" w:hAnsi="Arial" w:cs="Arial"/>
          <w:b/>
          <w:caps/>
          <w:sz w:val="20"/>
          <w:szCs w:val="20"/>
          <w:lang w:val="es-MX"/>
        </w:rPr>
      </w:pPr>
      <w:r w:rsidRPr="00E203F9">
        <w:rPr>
          <w:rFonts w:ascii="Arial" w:hAnsi="Arial" w:cs="Arial"/>
          <w:b/>
          <w:caps/>
          <w:sz w:val="20"/>
          <w:szCs w:val="20"/>
          <w:lang w:val="es-MX"/>
        </w:rPr>
        <w:t>Correo electrónico del invitado</w:t>
      </w:r>
    </w:p>
    <w:p w14:paraId="6AD4A755" w14:textId="7B245353" w:rsidR="007F4FFB" w:rsidRPr="00E203F9" w:rsidRDefault="007F4FFB" w:rsidP="00753B6F">
      <w:pPr>
        <w:jc w:val="center"/>
        <w:rPr>
          <w:rFonts w:ascii="Arial" w:hAnsi="Arial" w:cs="Arial"/>
          <w:b/>
          <w:caps/>
          <w:sz w:val="20"/>
          <w:szCs w:val="20"/>
          <w:lang w:val="es-MX"/>
        </w:rPr>
      </w:pPr>
    </w:p>
    <w:p w14:paraId="3B9D8346" w14:textId="77777777" w:rsidR="007F4FFB" w:rsidRPr="00E203F9" w:rsidRDefault="007F4FFB" w:rsidP="00753B6F">
      <w:pPr>
        <w:jc w:val="center"/>
        <w:rPr>
          <w:rFonts w:ascii="Arial" w:hAnsi="Arial" w:cs="Arial"/>
          <w:b/>
          <w:caps/>
          <w:sz w:val="20"/>
          <w:szCs w:val="20"/>
          <w:lang w:val="es-MX"/>
        </w:rPr>
      </w:pPr>
    </w:p>
    <w:p w14:paraId="7F247350" w14:textId="17A62130" w:rsidR="00753B6F" w:rsidRPr="00E203F9" w:rsidRDefault="00753B6F" w:rsidP="00753B6F">
      <w:pPr>
        <w:jc w:val="right"/>
        <w:rPr>
          <w:rFonts w:ascii="Arial" w:hAnsi="Arial" w:cs="Arial"/>
          <w:b/>
          <w:sz w:val="20"/>
          <w:szCs w:val="20"/>
          <w:lang w:val="es-MX"/>
        </w:rPr>
      </w:pPr>
      <w:r w:rsidRPr="00E203F9">
        <w:rPr>
          <w:rFonts w:ascii="Arial" w:hAnsi="Arial" w:cs="Arial"/>
          <w:b/>
          <w:sz w:val="20"/>
          <w:szCs w:val="20"/>
          <w:lang w:val="es-MX"/>
        </w:rPr>
        <w:t xml:space="preserve">Ciudad de México a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20</w:t>
      </w:r>
      <w:r w:rsidR="00C83EC6" w:rsidRPr="00E203F9">
        <w:rPr>
          <w:rFonts w:ascii="Arial" w:hAnsi="Arial" w:cs="Arial"/>
          <w:b/>
          <w:sz w:val="20"/>
          <w:szCs w:val="20"/>
          <w:lang w:val="es-MX"/>
        </w:rPr>
        <w:t>2</w:t>
      </w:r>
      <w:r w:rsidR="008B7770" w:rsidRPr="00E203F9">
        <w:rPr>
          <w:rFonts w:ascii="Arial" w:hAnsi="Arial" w:cs="Arial"/>
          <w:b/>
          <w:sz w:val="20"/>
          <w:szCs w:val="20"/>
          <w:lang w:val="es-MX"/>
        </w:rPr>
        <w:t>4</w:t>
      </w:r>
    </w:p>
    <w:p w14:paraId="3468B0B6" w14:textId="77777777" w:rsidR="00753B6F" w:rsidRPr="00E203F9" w:rsidRDefault="00753B6F" w:rsidP="00753B6F">
      <w:pPr>
        <w:jc w:val="both"/>
        <w:rPr>
          <w:rFonts w:ascii="Arial" w:hAnsi="Arial" w:cs="Arial"/>
          <w:b/>
          <w:sz w:val="20"/>
          <w:szCs w:val="20"/>
          <w:lang w:val="es-MX"/>
        </w:rPr>
      </w:pPr>
    </w:p>
    <w:p w14:paraId="2F4FF848" w14:textId="77777777" w:rsidR="00753B6F" w:rsidRPr="00E203F9" w:rsidRDefault="00753B6F" w:rsidP="00753B6F">
      <w:pPr>
        <w:pStyle w:val="Ttulo5"/>
        <w:spacing w:before="0" w:after="0"/>
        <w:rPr>
          <w:rFonts w:ascii="Arial" w:hAnsi="Arial" w:cs="Arial"/>
          <w:i w:val="0"/>
          <w:sz w:val="20"/>
          <w:szCs w:val="20"/>
          <w:lang w:val="es-MX"/>
        </w:rPr>
      </w:pPr>
      <w:r w:rsidRPr="00E203F9">
        <w:rPr>
          <w:rFonts w:ascii="Arial" w:hAnsi="Arial" w:cs="Arial"/>
          <w:i w:val="0"/>
          <w:sz w:val="20"/>
          <w:szCs w:val="20"/>
          <w:lang w:val="es-MX"/>
        </w:rPr>
        <w:t>INSTITUTO NACIONAL DE BELLAS ARTES Y LITERATURA</w:t>
      </w:r>
    </w:p>
    <w:p w14:paraId="29F4A48B" w14:textId="77777777" w:rsidR="00753B6F" w:rsidRPr="00E203F9" w:rsidRDefault="00753B6F" w:rsidP="00753B6F">
      <w:pPr>
        <w:rPr>
          <w:rFonts w:ascii="Arial" w:hAnsi="Arial" w:cs="Arial"/>
          <w:b/>
          <w:bCs/>
          <w:iCs/>
          <w:sz w:val="20"/>
          <w:szCs w:val="20"/>
          <w:lang w:val="es-MX" w:eastAsia="es-MX"/>
        </w:rPr>
      </w:pPr>
      <w:r w:rsidRPr="00E203F9">
        <w:rPr>
          <w:rFonts w:ascii="Arial" w:hAnsi="Arial" w:cs="Arial"/>
          <w:b/>
          <w:bCs/>
          <w:iCs/>
          <w:sz w:val="20"/>
          <w:szCs w:val="20"/>
          <w:lang w:val="es-MX" w:eastAsia="es-MX"/>
        </w:rPr>
        <w:t>PRESENTE</w:t>
      </w:r>
    </w:p>
    <w:p w14:paraId="29593FCA" w14:textId="77777777" w:rsidR="00753B6F" w:rsidRPr="00E203F9" w:rsidRDefault="00753B6F" w:rsidP="00753B6F">
      <w:pPr>
        <w:ind w:left="340" w:hanging="340"/>
        <w:jc w:val="both"/>
        <w:rPr>
          <w:rFonts w:ascii="Arial" w:hAnsi="Arial" w:cs="Arial"/>
          <w:b/>
          <w:sz w:val="20"/>
          <w:szCs w:val="20"/>
          <w:lang w:val="es-MX"/>
        </w:rPr>
      </w:pPr>
    </w:p>
    <w:p w14:paraId="5FF0F34F" w14:textId="77777777" w:rsidR="00753B6F" w:rsidRPr="00E203F9" w:rsidRDefault="00753B6F" w:rsidP="00753B6F">
      <w:pPr>
        <w:ind w:left="340" w:hanging="340"/>
        <w:jc w:val="both"/>
        <w:rPr>
          <w:rFonts w:ascii="Arial" w:hAnsi="Arial" w:cs="Arial"/>
          <w:b/>
          <w:sz w:val="20"/>
          <w:szCs w:val="20"/>
          <w:lang w:val="es-MX"/>
        </w:rPr>
      </w:pPr>
    </w:p>
    <w:p w14:paraId="39B3101E" w14:textId="77777777" w:rsidR="00753B6F" w:rsidRPr="00E203F9" w:rsidRDefault="00753B6F" w:rsidP="00753B6F">
      <w:pPr>
        <w:ind w:left="340" w:hanging="340"/>
        <w:jc w:val="both"/>
        <w:rPr>
          <w:rFonts w:ascii="Arial" w:hAnsi="Arial" w:cs="Arial"/>
          <w:b/>
          <w:sz w:val="20"/>
          <w:szCs w:val="20"/>
          <w:lang w:val="es-MX"/>
        </w:rPr>
      </w:pPr>
    </w:p>
    <w:p w14:paraId="257E1063" w14:textId="29E15273"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Me refiero al procedimiento ___________________ Número_______________ en el que mi representada, _________________________________ </w:t>
      </w:r>
      <w:r w:rsidR="00D15FE4" w:rsidRPr="00E203F9">
        <w:rPr>
          <w:rFonts w:ascii="Arial" w:hAnsi="Arial" w:cs="Arial"/>
          <w:sz w:val="20"/>
          <w:szCs w:val="20"/>
          <w:lang w:val="es-MX"/>
        </w:rPr>
        <w:t>participa a través de la propuesta presentada a través de CompraNet</w:t>
      </w:r>
      <w:r w:rsidRPr="00E203F9">
        <w:rPr>
          <w:rFonts w:ascii="Arial" w:hAnsi="Arial" w:cs="Arial"/>
          <w:sz w:val="20"/>
          <w:szCs w:val="20"/>
          <w:lang w:val="es-MX"/>
        </w:rPr>
        <w:t>.</w:t>
      </w:r>
    </w:p>
    <w:p w14:paraId="7047765C" w14:textId="77777777" w:rsidR="00753B6F" w:rsidRPr="00E203F9" w:rsidRDefault="00753B6F" w:rsidP="00753B6F">
      <w:pPr>
        <w:tabs>
          <w:tab w:val="center" w:pos="4419"/>
          <w:tab w:val="right" w:pos="8838"/>
        </w:tabs>
        <w:rPr>
          <w:rFonts w:ascii="Arial" w:hAnsi="Arial" w:cs="Arial"/>
          <w:sz w:val="20"/>
          <w:szCs w:val="20"/>
          <w:lang w:val="es-MX" w:eastAsia="es-MX"/>
        </w:rPr>
      </w:pPr>
    </w:p>
    <w:p w14:paraId="0094A3CF" w14:textId="22F52F4E" w:rsidR="00753B6F" w:rsidRPr="00E203F9" w:rsidRDefault="00753B6F" w:rsidP="00753B6F">
      <w:pPr>
        <w:jc w:val="both"/>
        <w:rPr>
          <w:rFonts w:ascii="Arial" w:hAnsi="Arial" w:cs="Arial"/>
          <w:bCs/>
          <w:sz w:val="20"/>
          <w:szCs w:val="20"/>
          <w:lang w:val="es-MX" w:eastAsia="es-MX"/>
        </w:rPr>
      </w:pPr>
      <w:r w:rsidRPr="00E203F9">
        <w:rPr>
          <w:rFonts w:ascii="Arial" w:hAnsi="Arial" w:cs="Arial"/>
          <w:bCs/>
          <w:sz w:val="20"/>
          <w:szCs w:val="20"/>
          <w:lang w:val="es-MX" w:eastAsia="es-MX"/>
        </w:rPr>
        <w:t xml:space="preserve">Sobre el particular, y en los términos de lo previsto en el artículo 39 fracción VI del </w:t>
      </w:r>
      <w:r w:rsidR="00910609" w:rsidRPr="00E203F9">
        <w:rPr>
          <w:rFonts w:ascii="Arial" w:hAnsi="Arial" w:cs="Arial"/>
          <w:b/>
          <w:bCs/>
          <w:sz w:val="20"/>
          <w:szCs w:val="20"/>
          <w:lang w:val="es-MX" w:eastAsia="es-MX"/>
        </w:rPr>
        <w:t>“RLAASSP”</w:t>
      </w:r>
      <w:r w:rsidRPr="00E203F9">
        <w:rPr>
          <w:rFonts w:ascii="Arial" w:hAnsi="Arial" w:cs="Arial"/>
          <w:bCs/>
          <w:sz w:val="20"/>
          <w:szCs w:val="20"/>
          <w:lang w:val="es-MX" w:eastAsia="es-MX"/>
        </w:rPr>
        <w:t>, manifiesto que mi correo electrónico para recibir notificaciones por parte de la Convocante es: ________________________________________.</w:t>
      </w:r>
    </w:p>
    <w:p w14:paraId="615CDD64" w14:textId="77777777" w:rsidR="00753B6F" w:rsidRPr="00E203F9" w:rsidRDefault="00753B6F" w:rsidP="00753B6F">
      <w:pPr>
        <w:jc w:val="both"/>
        <w:rPr>
          <w:rFonts w:ascii="Arial" w:hAnsi="Arial" w:cs="Arial"/>
          <w:bCs/>
          <w:sz w:val="20"/>
          <w:szCs w:val="20"/>
          <w:lang w:val="es-MX" w:eastAsia="es-MX"/>
        </w:rPr>
      </w:pPr>
    </w:p>
    <w:p w14:paraId="42A63114" w14:textId="77777777" w:rsidR="00753B6F" w:rsidRPr="00E203F9" w:rsidRDefault="00753B6F" w:rsidP="00753B6F">
      <w:pPr>
        <w:jc w:val="both"/>
        <w:rPr>
          <w:rFonts w:ascii="Arial" w:hAnsi="Arial" w:cs="Arial"/>
          <w:bCs/>
          <w:sz w:val="20"/>
          <w:szCs w:val="20"/>
          <w:lang w:val="es-MX" w:eastAsia="es-MX"/>
        </w:rPr>
      </w:pPr>
    </w:p>
    <w:p w14:paraId="5CCF6CB7" w14:textId="77777777" w:rsidR="00753B6F" w:rsidRPr="00E203F9" w:rsidRDefault="00753B6F" w:rsidP="00753B6F">
      <w:pPr>
        <w:jc w:val="both"/>
        <w:rPr>
          <w:rFonts w:ascii="Arial" w:hAnsi="Arial" w:cs="Arial"/>
          <w:bCs/>
          <w:sz w:val="20"/>
          <w:szCs w:val="20"/>
          <w:lang w:val="es-MX" w:eastAsia="es-MX"/>
        </w:rPr>
      </w:pPr>
    </w:p>
    <w:p w14:paraId="1C8A9940" w14:textId="77777777" w:rsidR="00753B6F" w:rsidRPr="00E203F9" w:rsidRDefault="00753B6F" w:rsidP="00753B6F">
      <w:pPr>
        <w:jc w:val="both"/>
        <w:rPr>
          <w:rFonts w:ascii="Arial" w:hAnsi="Arial" w:cs="Arial"/>
          <w:sz w:val="20"/>
          <w:szCs w:val="20"/>
          <w:lang w:val="es-MX" w:eastAsia="es-MX"/>
        </w:rPr>
      </w:pPr>
    </w:p>
    <w:p w14:paraId="0C25EDE4" w14:textId="77777777" w:rsidR="00753B6F" w:rsidRPr="00E203F9" w:rsidRDefault="00753B6F" w:rsidP="00753B6F">
      <w:pPr>
        <w:jc w:val="both"/>
        <w:rPr>
          <w:rFonts w:ascii="Arial" w:hAnsi="Arial" w:cs="Arial"/>
          <w:sz w:val="20"/>
          <w:szCs w:val="20"/>
          <w:lang w:val="es-MX" w:eastAsia="es-MX"/>
        </w:rPr>
      </w:pPr>
    </w:p>
    <w:p w14:paraId="2623FBCD" w14:textId="77777777" w:rsidR="00753B6F" w:rsidRPr="00E203F9" w:rsidRDefault="00753B6F" w:rsidP="00753B6F">
      <w:pPr>
        <w:jc w:val="both"/>
        <w:rPr>
          <w:rFonts w:ascii="Arial" w:hAnsi="Arial" w:cs="Arial"/>
          <w:sz w:val="20"/>
          <w:szCs w:val="20"/>
          <w:lang w:val="es-MX" w:eastAsia="es-MX"/>
        </w:rPr>
      </w:pPr>
    </w:p>
    <w:p w14:paraId="4D7FB53F" w14:textId="77777777" w:rsidR="00753B6F" w:rsidRPr="00E203F9" w:rsidRDefault="00753B6F" w:rsidP="00753B6F">
      <w:pPr>
        <w:jc w:val="both"/>
        <w:rPr>
          <w:rFonts w:ascii="Arial" w:hAnsi="Arial" w:cs="Arial"/>
          <w:sz w:val="20"/>
          <w:szCs w:val="20"/>
          <w:lang w:val="es-MX" w:eastAsia="es-MX"/>
        </w:rPr>
      </w:pPr>
    </w:p>
    <w:p w14:paraId="3759208F" w14:textId="77777777" w:rsidR="00753B6F" w:rsidRPr="00E203F9" w:rsidRDefault="00753B6F" w:rsidP="00753B6F">
      <w:pPr>
        <w:jc w:val="both"/>
        <w:rPr>
          <w:rFonts w:ascii="Arial" w:hAnsi="Arial" w:cs="Arial"/>
          <w:sz w:val="20"/>
          <w:szCs w:val="20"/>
          <w:lang w:val="es-MX" w:eastAsia="es-MX"/>
        </w:rPr>
      </w:pPr>
    </w:p>
    <w:p w14:paraId="7142CC49" w14:textId="47B6276A" w:rsidR="00753B6F" w:rsidRPr="00E203F9" w:rsidRDefault="00753B6F" w:rsidP="00753B6F">
      <w:pPr>
        <w:jc w:val="center"/>
        <w:rPr>
          <w:rFonts w:ascii="Arial" w:hAnsi="Arial" w:cs="Arial"/>
          <w:b/>
          <w:bCs/>
          <w:sz w:val="20"/>
          <w:szCs w:val="20"/>
          <w:lang w:val="es-MX" w:eastAsia="es-MX"/>
        </w:rPr>
      </w:pPr>
      <w:r w:rsidRPr="00E203F9">
        <w:rPr>
          <w:rFonts w:ascii="Arial" w:hAnsi="Arial" w:cs="Arial"/>
          <w:b/>
          <w:bCs/>
          <w:sz w:val="20"/>
          <w:szCs w:val="20"/>
          <w:lang w:val="es-MX" w:eastAsia="es-MX"/>
        </w:rPr>
        <w:t>Atentamente</w:t>
      </w:r>
    </w:p>
    <w:p w14:paraId="2AA41185" w14:textId="77777777" w:rsidR="00753B6F" w:rsidRPr="00E203F9" w:rsidRDefault="00753B6F" w:rsidP="00753B6F">
      <w:pPr>
        <w:jc w:val="center"/>
        <w:rPr>
          <w:rFonts w:ascii="Arial" w:hAnsi="Arial" w:cs="Arial"/>
          <w:sz w:val="20"/>
          <w:szCs w:val="20"/>
          <w:lang w:val="es-MX" w:eastAsia="es-MX"/>
        </w:rPr>
      </w:pPr>
    </w:p>
    <w:p w14:paraId="6C16EBDC" w14:textId="77777777" w:rsidR="000663B2" w:rsidRPr="00E203F9" w:rsidRDefault="000663B2" w:rsidP="000663B2">
      <w:pPr>
        <w:jc w:val="center"/>
        <w:rPr>
          <w:rFonts w:ascii="Arial" w:hAnsi="Arial" w:cs="Arial"/>
          <w:b/>
          <w:sz w:val="20"/>
          <w:szCs w:val="20"/>
          <w:lang w:val="es-MX"/>
        </w:rPr>
      </w:pPr>
      <w:r w:rsidRPr="00E203F9">
        <w:rPr>
          <w:rFonts w:ascii="Arial" w:hAnsi="Arial" w:cs="Arial"/>
          <w:b/>
          <w:sz w:val="20"/>
          <w:szCs w:val="20"/>
          <w:lang w:val="es-MX"/>
        </w:rPr>
        <w:t>(Nombre, RFC y Firma del Representante Legal)</w:t>
      </w:r>
    </w:p>
    <w:p w14:paraId="46633675" w14:textId="77777777" w:rsidR="000663B2" w:rsidRPr="00E203F9" w:rsidRDefault="000663B2" w:rsidP="000663B2">
      <w:pPr>
        <w:jc w:val="center"/>
        <w:rPr>
          <w:rFonts w:ascii="Arial" w:hAnsi="Arial" w:cs="Arial"/>
          <w:b/>
          <w:sz w:val="20"/>
          <w:szCs w:val="20"/>
          <w:lang w:val="es-MX"/>
        </w:rPr>
      </w:pPr>
      <w:r w:rsidRPr="00E203F9">
        <w:rPr>
          <w:rFonts w:ascii="Arial" w:hAnsi="Arial" w:cs="Arial"/>
          <w:b/>
          <w:sz w:val="20"/>
          <w:szCs w:val="20"/>
          <w:lang w:val="es-MX"/>
        </w:rPr>
        <w:t>(Nombre, RFC y Firma del nombre de la persona física o moral)</w:t>
      </w:r>
    </w:p>
    <w:p w14:paraId="1AAB7801" w14:textId="77777777" w:rsidR="00753B6F" w:rsidRPr="00E203F9" w:rsidRDefault="00753B6F" w:rsidP="00753B6F">
      <w:pPr>
        <w:jc w:val="center"/>
        <w:rPr>
          <w:rFonts w:ascii="Arial" w:hAnsi="Arial" w:cs="Arial"/>
          <w:b/>
          <w:sz w:val="28"/>
          <w:szCs w:val="28"/>
          <w:lang w:val="es-MX"/>
        </w:rPr>
      </w:pPr>
      <w:r w:rsidRPr="00E203F9">
        <w:rPr>
          <w:rFonts w:ascii="Arial" w:hAnsi="Arial" w:cs="Arial"/>
          <w:b/>
          <w:sz w:val="20"/>
          <w:szCs w:val="20"/>
          <w:lang w:val="es-MX"/>
        </w:rPr>
        <w:br w:type="page"/>
      </w:r>
      <w:r w:rsidRPr="00E203F9">
        <w:rPr>
          <w:rFonts w:ascii="Arial" w:hAnsi="Arial" w:cs="Arial"/>
          <w:b/>
          <w:sz w:val="28"/>
          <w:szCs w:val="28"/>
          <w:lang w:val="es-MX"/>
        </w:rPr>
        <w:lastRenderedPageBreak/>
        <w:t xml:space="preserve">ANEXO F </w:t>
      </w:r>
    </w:p>
    <w:p w14:paraId="6889084A" w14:textId="71CEAB37" w:rsidR="00753B6F" w:rsidRPr="00E203F9" w:rsidRDefault="00753B6F" w:rsidP="00753B6F">
      <w:pPr>
        <w:jc w:val="center"/>
        <w:rPr>
          <w:rFonts w:ascii="Arial" w:hAnsi="Arial" w:cs="Arial"/>
          <w:b/>
          <w:caps/>
          <w:sz w:val="20"/>
          <w:szCs w:val="20"/>
          <w:lang w:val="es-MX"/>
        </w:rPr>
      </w:pPr>
      <w:r w:rsidRPr="00E203F9">
        <w:rPr>
          <w:rFonts w:ascii="Arial" w:hAnsi="Arial" w:cs="Arial"/>
          <w:b/>
          <w:caps/>
          <w:sz w:val="20"/>
          <w:szCs w:val="20"/>
          <w:lang w:val="es-MX"/>
        </w:rPr>
        <w:t xml:space="preserve">Escrito referente a los artículos 50 y 60 de la </w:t>
      </w:r>
      <w:r w:rsidR="00B24643" w:rsidRPr="00E203F9">
        <w:rPr>
          <w:rFonts w:ascii="Arial" w:hAnsi="Arial" w:cs="Arial"/>
          <w:b/>
          <w:caps/>
          <w:sz w:val="20"/>
          <w:szCs w:val="20"/>
          <w:lang w:val="es-MX"/>
        </w:rPr>
        <w:t>“LAASSP”</w:t>
      </w:r>
    </w:p>
    <w:p w14:paraId="3C7A8382" w14:textId="77777777" w:rsidR="00753B6F" w:rsidRPr="00E203F9" w:rsidRDefault="00753B6F" w:rsidP="00753B6F">
      <w:pPr>
        <w:jc w:val="both"/>
        <w:outlineLvl w:val="4"/>
        <w:rPr>
          <w:rFonts w:ascii="Arial" w:hAnsi="Arial" w:cs="Arial"/>
          <w:b/>
          <w:bCs/>
          <w:iCs/>
          <w:sz w:val="20"/>
          <w:szCs w:val="20"/>
          <w:lang w:val="es-MX" w:eastAsia="es-MX"/>
        </w:rPr>
      </w:pPr>
    </w:p>
    <w:p w14:paraId="4313F98E" w14:textId="77777777" w:rsidR="00753B6F" w:rsidRPr="00E203F9" w:rsidRDefault="00753B6F" w:rsidP="00753B6F">
      <w:pPr>
        <w:jc w:val="both"/>
        <w:outlineLvl w:val="4"/>
        <w:rPr>
          <w:rFonts w:ascii="Arial" w:hAnsi="Arial" w:cs="Arial"/>
          <w:b/>
          <w:bCs/>
          <w:iCs/>
          <w:sz w:val="20"/>
          <w:szCs w:val="20"/>
          <w:lang w:val="es-MX" w:eastAsia="es-MX"/>
        </w:rPr>
      </w:pPr>
    </w:p>
    <w:p w14:paraId="70598291" w14:textId="3D92AE39" w:rsidR="00753B6F" w:rsidRPr="00E203F9" w:rsidRDefault="00753B6F" w:rsidP="00753B6F">
      <w:pPr>
        <w:jc w:val="right"/>
        <w:rPr>
          <w:rFonts w:ascii="Arial" w:hAnsi="Arial" w:cs="Arial"/>
          <w:b/>
          <w:sz w:val="20"/>
          <w:szCs w:val="20"/>
          <w:lang w:val="es-MX"/>
        </w:rPr>
      </w:pPr>
      <w:r w:rsidRPr="00E203F9">
        <w:rPr>
          <w:rFonts w:ascii="Arial" w:hAnsi="Arial" w:cs="Arial"/>
          <w:b/>
          <w:sz w:val="20"/>
          <w:szCs w:val="20"/>
          <w:lang w:val="es-MX"/>
        </w:rPr>
        <w:t xml:space="preserve">Ciudad de México a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20</w:t>
      </w:r>
      <w:r w:rsidR="00C83EC6" w:rsidRPr="00E203F9">
        <w:rPr>
          <w:rFonts w:ascii="Arial" w:hAnsi="Arial" w:cs="Arial"/>
          <w:b/>
          <w:sz w:val="20"/>
          <w:szCs w:val="20"/>
          <w:lang w:val="es-MX"/>
        </w:rPr>
        <w:t>2</w:t>
      </w:r>
      <w:r w:rsidR="008B7770" w:rsidRPr="00E203F9">
        <w:rPr>
          <w:rFonts w:ascii="Arial" w:hAnsi="Arial" w:cs="Arial"/>
          <w:b/>
          <w:sz w:val="20"/>
          <w:szCs w:val="20"/>
          <w:lang w:val="es-MX"/>
        </w:rPr>
        <w:t>4</w:t>
      </w:r>
    </w:p>
    <w:p w14:paraId="34F2E78B" w14:textId="77777777" w:rsidR="00753B6F" w:rsidRPr="00E203F9" w:rsidRDefault="00753B6F" w:rsidP="00753B6F">
      <w:pPr>
        <w:jc w:val="both"/>
        <w:rPr>
          <w:rFonts w:ascii="Arial" w:hAnsi="Arial" w:cs="Arial"/>
          <w:b/>
          <w:sz w:val="20"/>
          <w:szCs w:val="20"/>
          <w:lang w:val="es-MX"/>
        </w:rPr>
      </w:pPr>
    </w:p>
    <w:p w14:paraId="65A98481" w14:textId="77777777" w:rsidR="00753B6F" w:rsidRPr="00E203F9" w:rsidRDefault="00753B6F" w:rsidP="00753B6F">
      <w:pPr>
        <w:pStyle w:val="Ttulo5"/>
        <w:spacing w:before="0" w:after="0"/>
        <w:rPr>
          <w:rFonts w:ascii="Arial" w:hAnsi="Arial" w:cs="Arial"/>
          <w:i w:val="0"/>
          <w:sz w:val="20"/>
          <w:szCs w:val="20"/>
          <w:lang w:val="es-MX"/>
        </w:rPr>
      </w:pPr>
      <w:r w:rsidRPr="00E203F9">
        <w:rPr>
          <w:rFonts w:ascii="Arial" w:hAnsi="Arial" w:cs="Arial"/>
          <w:i w:val="0"/>
          <w:sz w:val="20"/>
          <w:szCs w:val="20"/>
          <w:lang w:val="es-MX"/>
        </w:rPr>
        <w:t>INSTITUTO NACIONAL DE BELLAS ARTES Y LITERATURA</w:t>
      </w:r>
    </w:p>
    <w:p w14:paraId="334D2DDE" w14:textId="77777777" w:rsidR="00753B6F" w:rsidRPr="00E203F9" w:rsidRDefault="00753B6F" w:rsidP="00753B6F">
      <w:pPr>
        <w:rPr>
          <w:rFonts w:ascii="Arial" w:hAnsi="Arial" w:cs="Arial"/>
          <w:b/>
          <w:bCs/>
          <w:iCs/>
          <w:sz w:val="20"/>
          <w:szCs w:val="20"/>
          <w:lang w:val="es-MX" w:eastAsia="es-MX"/>
        </w:rPr>
      </w:pPr>
      <w:r w:rsidRPr="00E203F9">
        <w:rPr>
          <w:rFonts w:ascii="Arial" w:hAnsi="Arial" w:cs="Arial"/>
          <w:b/>
          <w:bCs/>
          <w:iCs/>
          <w:sz w:val="20"/>
          <w:szCs w:val="20"/>
          <w:lang w:val="es-MX" w:eastAsia="es-MX"/>
        </w:rPr>
        <w:t>PRESENTE</w:t>
      </w:r>
    </w:p>
    <w:p w14:paraId="32E571CB" w14:textId="77777777" w:rsidR="00753B6F" w:rsidRPr="00E203F9" w:rsidRDefault="00753B6F" w:rsidP="00753B6F">
      <w:pPr>
        <w:pStyle w:val="Ttulo5"/>
        <w:spacing w:before="0" w:after="0"/>
        <w:rPr>
          <w:rFonts w:ascii="Arial" w:hAnsi="Arial" w:cs="Arial"/>
          <w:i w:val="0"/>
          <w:sz w:val="20"/>
          <w:szCs w:val="20"/>
          <w:lang w:val="es-MX"/>
        </w:rPr>
      </w:pPr>
    </w:p>
    <w:p w14:paraId="274B51EA" w14:textId="77777777" w:rsidR="00753B6F" w:rsidRPr="00E203F9" w:rsidRDefault="00753B6F" w:rsidP="00753B6F">
      <w:pPr>
        <w:rPr>
          <w:rFonts w:ascii="Arial" w:hAnsi="Arial" w:cs="Arial"/>
          <w:sz w:val="20"/>
          <w:szCs w:val="20"/>
          <w:lang w:val="es-MX" w:eastAsia="es-MX"/>
        </w:rPr>
      </w:pPr>
    </w:p>
    <w:p w14:paraId="0F923755" w14:textId="77777777" w:rsidR="00753B6F" w:rsidRPr="00E203F9" w:rsidRDefault="00753B6F" w:rsidP="00753B6F">
      <w:pPr>
        <w:rPr>
          <w:rFonts w:ascii="Arial" w:hAnsi="Arial" w:cs="Arial"/>
          <w:sz w:val="20"/>
          <w:szCs w:val="20"/>
          <w:lang w:val="es-MX" w:eastAsia="es-MX"/>
        </w:rPr>
      </w:pPr>
    </w:p>
    <w:p w14:paraId="776169A1" w14:textId="77777777" w:rsidR="00753B6F" w:rsidRPr="00E203F9" w:rsidRDefault="00753B6F" w:rsidP="00753B6F">
      <w:pPr>
        <w:rPr>
          <w:rFonts w:ascii="Arial" w:hAnsi="Arial" w:cs="Arial"/>
          <w:sz w:val="20"/>
          <w:szCs w:val="20"/>
          <w:lang w:val="es-MX" w:eastAsia="es-MX"/>
        </w:rPr>
      </w:pPr>
    </w:p>
    <w:p w14:paraId="6F1E36B4" w14:textId="40F3A3AC" w:rsidR="00753B6F" w:rsidRPr="00E203F9" w:rsidRDefault="00753B6F" w:rsidP="00753B6F">
      <w:pPr>
        <w:jc w:val="both"/>
        <w:rPr>
          <w:rFonts w:ascii="Arial" w:hAnsi="Arial" w:cs="Arial"/>
          <w:b/>
          <w:sz w:val="20"/>
          <w:szCs w:val="20"/>
          <w:lang w:val="es-MX"/>
        </w:rPr>
      </w:pPr>
      <w:r w:rsidRPr="00E203F9">
        <w:rPr>
          <w:rFonts w:ascii="Arial" w:hAnsi="Arial" w:cs="Arial"/>
          <w:sz w:val="20"/>
          <w:szCs w:val="20"/>
          <w:lang w:val="es-MX"/>
        </w:rPr>
        <w:t xml:space="preserve">En relación a la </w:t>
      </w:r>
      <w:r w:rsidRPr="00E203F9">
        <w:rPr>
          <w:rFonts w:ascii="Arial" w:hAnsi="Arial" w:cs="Arial"/>
          <w:b/>
          <w:sz w:val="20"/>
          <w:szCs w:val="20"/>
          <w:lang w:val="es-MX"/>
        </w:rPr>
        <w:t>Invitación a Cuando Menos Tres Personas de Carácter Nacional Electrónica</w:t>
      </w:r>
      <w:r w:rsidRPr="00E203F9">
        <w:rPr>
          <w:rFonts w:ascii="Arial" w:hAnsi="Arial" w:cs="Arial"/>
          <w:sz w:val="20"/>
          <w:szCs w:val="20"/>
          <w:lang w:val="es-MX"/>
        </w:rPr>
        <w:t>, convocada por “</w:t>
      </w:r>
      <w:r w:rsidRPr="00E203F9">
        <w:rPr>
          <w:rFonts w:ascii="Arial" w:hAnsi="Arial" w:cs="Arial"/>
          <w:b/>
          <w:bCs/>
          <w:sz w:val="20"/>
          <w:szCs w:val="20"/>
          <w:lang w:val="es-MX"/>
        </w:rPr>
        <w:t>EL INBAL</w:t>
      </w:r>
      <w:r w:rsidRPr="00E203F9">
        <w:rPr>
          <w:rFonts w:ascii="Arial" w:hAnsi="Arial" w:cs="Arial"/>
          <w:sz w:val="20"/>
          <w:szCs w:val="20"/>
          <w:lang w:val="es-MX"/>
        </w:rPr>
        <w:t xml:space="preserve">”, a través de la Dirección de Recursos Materiales, relativa a ______ __________________________________________, el que suscribe </w:t>
      </w:r>
      <w:r w:rsidRPr="00E203F9">
        <w:rPr>
          <w:rFonts w:ascii="Arial" w:hAnsi="Arial" w:cs="Arial"/>
          <w:sz w:val="20"/>
          <w:szCs w:val="20"/>
          <w:u w:val="single"/>
          <w:lang w:val="es-MX"/>
        </w:rPr>
        <w:t>(nombre de la persona acreditada legalmente para firmar las proposiciones)</w:t>
      </w:r>
      <w:r w:rsidRPr="00E203F9">
        <w:rPr>
          <w:rFonts w:ascii="Arial" w:hAnsi="Arial" w:cs="Arial"/>
          <w:sz w:val="20"/>
          <w:szCs w:val="20"/>
          <w:lang w:val="es-MX"/>
        </w:rPr>
        <w:t xml:space="preserve"> en mi carácter de representante legal, a nombre de </w:t>
      </w:r>
      <w:r w:rsidRPr="00E203F9">
        <w:rPr>
          <w:rFonts w:ascii="Arial" w:hAnsi="Arial" w:cs="Arial"/>
          <w:sz w:val="20"/>
          <w:szCs w:val="20"/>
          <w:u w:val="single"/>
          <w:lang w:val="es-MX"/>
        </w:rPr>
        <w:t>(nombre de la persona física o moral)</w:t>
      </w:r>
      <w:r w:rsidRPr="00E203F9">
        <w:rPr>
          <w:rFonts w:ascii="Arial" w:hAnsi="Arial" w:cs="Arial"/>
          <w:sz w:val="20"/>
          <w:szCs w:val="20"/>
          <w:lang w:val="es-MX"/>
        </w:rPr>
        <w:t xml:space="preserve"> </w:t>
      </w:r>
      <w:r w:rsidRPr="00E203F9">
        <w:rPr>
          <w:rFonts w:ascii="Arial" w:hAnsi="Arial" w:cs="Arial"/>
          <w:b/>
          <w:sz w:val="20"/>
          <w:szCs w:val="20"/>
          <w:lang w:val="es-MX"/>
        </w:rPr>
        <w:t>me permito manifestar bajo protesta de decir verdad</w:t>
      </w:r>
      <w:r w:rsidRPr="00E203F9">
        <w:rPr>
          <w:rFonts w:ascii="Arial" w:hAnsi="Arial" w:cs="Arial"/>
          <w:sz w:val="20"/>
          <w:szCs w:val="20"/>
          <w:lang w:val="es-MX"/>
        </w:rPr>
        <w:t>, lo siguiente:</w:t>
      </w:r>
    </w:p>
    <w:p w14:paraId="752582E9" w14:textId="77777777" w:rsidR="00753B6F" w:rsidRPr="00E203F9" w:rsidRDefault="00753B6F" w:rsidP="00753B6F">
      <w:pPr>
        <w:jc w:val="both"/>
        <w:rPr>
          <w:rFonts w:ascii="Arial" w:hAnsi="Arial" w:cs="Arial"/>
          <w:sz w:val="20"/>
          <w:szCs w:val="20"/>
          <w:lang w:val="es-MX"/>
        </w:rPr>
      </w:pPr>
    </w:p>
    <w:p w14:paraId="3B1C17A9" w14:textId="4B9829E0"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La persona que represento, al igual que los socios integrantes de la misma, no se encuentran dentro de ninguno de los supuestos comprendidos en los Artículos 50 y 60 de la “</w:t>
      </w:r>
      <w:r w:rsidR="00B24643" w:rsidRPr="00E203F9">
        <w:rPr>
          <w:rFonts w:ascii="Arial" w:hAnsi="Arial" w:cs="Arial"/>
          <w:b/>
          <w:sz w:val="20"/>
          <w:szCs w:val="20"/>
          <w:lang w:val="es-MX"/>
        </w:rPr>
        <w:t>“LAASSP”</w:t>
      </w:r>
      <w:r w:rsidRPr="00E203F9">
        <w:rPr>
          <w:rFonts w:ascii="Arial" w:hAnsi="Arial" w:cs="Arial"/>
          <w:sz w:val="20"/>
          <w:szCs w:val="20"/>
          <w:lang w:val="es-MX"/>
        </w:rPr>
        <w:t>.</w:t>
      </w:r>
    </w:p>
    <w:p w14:paraId="3FC48157" w14:textId="77777777" w:rsidR="00753B6F" w:rsidRPr="00E203F9" w:rsidRDefault="00753B6F" w:rsidP="00753B6F">
      <w:pPr>
        <w:jc w:val="both"/>
        <w:rPr>
          <w:rFonts w:ascii="Arial" w:hAnsi="Arial" w:cs="Arial"/>
          <w:sz w:val="20"/>
          <w:szCs w:val="20"/>
          <w:lang w:val="es-MX" w:eastAsia="es-MX"/>
        </w:rPr>
      </w:pPr>
    </w:p>
    <w:p w14:paraId="70A2C35D"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En el entendido de que la falsedad en las manifestaciones que se realizan, serán sancionadas en los términos de Ley.</w:t>
      </w:r>
    </w:p>
    <w:p w14:paraId="2F2DC20B" w14:textId="77777777" w:rsidR="00753B6F" w:rsidRPr="00E203F9" w:rsidRDefault="00753B6F" w:rsidP="00753B6F">
      <w:pPr>
        <w:jc w:val="both"/>
        <w:rPr>
          <w:rFonts w:ascii="Arial" w:hAnsi="Arial" w:cs="Arial"/>
          <w:sz w:val="20"/>
          <w:szCs w:val="20"/>
          <w:lang w:val="es-MX"/>
        </w:rPr>
      </w:pPr>
    </w:p>
    <w:p w14:paraId="0979F232" w14:textId="77777777" w:rsidR="00753B6F" w:rsidRPr="00E203F9" w:rsidRDefault="00753B6F" w:rsidP="00753B6F">
      <w:pPr>
        <w:tabs>
          <w:tab w:val="left" w:pos="708"/>
          <w:tab w:val="center" w:pos="4419"/>
          <w:tab w:val="right" w:pos="8838"/>
        </w:tabs>
        <w:ind w:right="-44"/>
        <w:jc w:val="center"/>
        <w:rPr>
          <w:rFonts w:ascii="Arial" w:hAnsi="Arial" w:cs="Arial"/>
          <w:b/>
          <w:sz w:val="20"/>
          <w:szCs w:val="20"/>
          <w:lang w:val="es-MX"/>
        </w:rPr>
      </w:pPr>
    </w:p>
    <w:p w14:paraId="264D259B" w14:textId="77777777" w:rsidR="00753B6F" w:rsidRPr="00E203F9" w:rsidRDefault="00753B6F" w:rsidP="00753B6F">
      <w:pPr>
        <w:tabs>
          <w:tab w:val="left" w:pos="708"/>
          <w:tab w:val="center" w:pos="4419"/>
          <w:tab w:val="right" w:pos="8838"/>
        </w:tabs>
        <w:ind w:right="-44"/>
        <w:jc w:val="center"/>
        <w:rPr>
          <w:rFonts w:ascii="Arial" w:hAnsi="Arial" w:cs="Arial"/>
          <w:b/>
          <w:sz w:val="20"/>
          <w:szCs w:val="20"/>
          <w:lang w:val="es-MX"/>
        </w:rPr>
      </w:pPr>
    </w:p>
    <w:p w14:paraId="78A8830C" w14:textId="24BD83C4" w:rsidR="00753B6F" w:rsidRPr="00E203F9" w:rsidRDefault="00753B6F" w:rsidP="00753B6F">
      <w:pPr>
        <w:jc w:val="center"/>
        <w:rPr>
          <w:rFonts w:ascii="Arial" w:hAnsi="Arial" w:cs="Arial"/>
          <w:b/>
          <w:bCs/>
          <w:sz w:val="20"/>
          <w:szCs w:val="20"/>
          <w:lang w:val="es-MX" w:eastAsia="es-MX"/>
        </w:rPr>
      </w:pPr>
      <w:r w:rsidRPr="00E203F9">
        <w:rPr>
          <w:rFonts w:ascii="Arial" w:hAnsi="Arial" w:cs="Arial"/>
          <w:b/>
          <w:bCs/>
          <w:sz w:val="20"/>
          <w:szCs w:val="20"/>
          <w:lang w:val="es-MX" w:eastAsia="es-MX"/>
        </w:rPr>
        <w:t>Atentamente</w:t>
      </w:r>
    </w:p>
    <w:p w14:paraId="73B85818" w14:textId="77777777" w:rsidR="00753B6F" w:rsidRPr="00E203F9" w:rsidRDefault="00753B6F" w:rsidP="00753B6F">
      <w:pPr>
        <w:jc w:val="center"/>
        <w:rPr>
          <w:rFonts w:ascii="Arial" w:hAnsi="Arial" w:cs="Arial"/>
          <w:sz w:val="20"/>
          <w:szCs w:val="20"/>
          <w:lang w:val="es-MX" w:eastAsia="es-MX"/>
        </w:rPr>
      </w:pPr>
    </w:p>
    <w:p w14:paraId="753BF936" w14:textId="77777777" w:rsidR="000663B2" w:rsidRPr="00E203F9" w:rsidRDefault="000663B2" w:rsidP="000663B2">
      <w:pPr>
        <w:jc w:val="center"/>
        <w:rPr>
          <w:rFonts w:ascii="Arial" w:hAnsi="Arial" w:cs="Arial"/>
          <w:b/>
          <w:sz w:val="20"/>
          <w:szCs w:val="20"/>
          <w:lang w:val="es-MX"/>
        </w:rPr>
      </w:pPr>
      <w:r w:rsidRPr="00E203F9">
        <w:rPr>
          <w:rFonts w:ascii="Arial" w:hAnsi="Arial" w:cs="Arial"/>
          <w:b/>
          <w:sz w:val="20"/>
          <w:szCs w:val="20"/>
          <w:lang w:val="es-MX"/>
        </w:rPr>
        <w:t>(Nombre, RFC y Firma del Representante Legal)</w:t>
      </w:r>
    </w:p>
    <w:p w14:paraId="18D490F1" w14:textId="77777777" w:rsidR="000663B2" w:rsidRPr="00E203F9" w:rsidRDefault="000663B2" w:rsidP="000663B2">
      <w:pPr>
        <w:jc w:val="center"/>
        <w:rPr>
          <w:rFonts w:ascii="Arial" w:hAnsi="Arial" w:cs="Arial"/>
          <w:b/>
          <w:sz w:val="20"/>
          <w:szCs w:val="20"/>
          <w:lang w:val="es-MX"/>
        </w:rPr>
      </w:pPr>
      <w:r w:rsidRPr="00E203F9">
        <w:rPr>
          <w:rFonts w:ascii="Arial" w:hAnsi="Arial" w:cs="Arial"/>
          <w:b/>
          <w:sz w:val="20"/>
          <w:szCs w:val="20"/>
          <w:lang w:val="es-MX"/>
        </w:rPr>
        <w:t>(Nombre, RFC y Firma del nombre de la persona física o moral)</w:t>
      </w:r>
    </w:p>
    <w:p w14:paraId="037C7F7C" w14:textId="77777777" w:rsidR="00753B6F" w:rsidRPr="00E203F9" w:rsidRDefault="00753B6F" w:rsidP="00753B6F">
      <w:pPr>
        <w:jc w:val="both"/>
        <w:rPr>
          <w:rFonts w:ascii="Arial" w:hAnsi="Arial" w:cs="Arial"/>
          <w:sz w:val="20"/>
          <w:szCs w:val="20"/>
          <w:lang w:val="es-MX" w:eastAsia="es-MX"/>
        </w:rPr>
      </w:pPr>
    </w:p>
    <w:p w14:paraId="5A33720B" w14:textId="77777777" w:rsidR="00753B6F" w:rsidRPr="00E203F9" w:rsidRDefault="00753B6F" w:rsidP="00753B6F">
      <w:pPr>
        <w:jc w:val="both"/>
        <w:rPr>
          <w:rFonts w:ascii="Arial" w:hAnsi="Arial" w:cs="Arial"/>
          <w:sz w:val="20"/>
          <w:szCs w:val="20"/>
          <w:lang w:val="es-MX"/>
        </w:rPr>
      </w:pPr>
    </w:p>
    <w:p w14:paraId="02AAF119" w14:textId="77777777" w:rsidR="00753B6F" w:rsidRPr="00E203F9" w:rsidRDefault="00753B6F" w:rsidP="00753B6F">
      <w:pPr>
        <w:jc w:val="center"/>
        <w:rPr>
          <w:rFonts w:ascii="Arial" w:hAnsi="Arial" w:cs="Arial"/>
          <w:b/>
          <w:sz w:val="28"/>
          <w:szCs w:val="28"/>
          <w:lang w:val="es-MX"/>
        </w:rPr>
      </w:pPr>
      <w:r w:rsidRPr="00E203F9">
        <w:rPr>
          <w:rFonts w:ascii="Arial" w:hAnsi="Arial" w:cs="Arial"/>
          <w:sz w:val="20"/>
          <w:szCs w:val="20"/>
          <w:lang w:val="es-MX"/>
        </w:rPr>
        <w:br w:type="page"/>
      </w:r>
      <w:r w:rsidRPr="00E203F9">
        <w:rPr>
          <w:rFonts w:ascii="Arial" w:hAnsi="Arial" w:cs="Arial"/>
          <w:b/>
          <w:sz w:val="28"/>
          <w:szCs w:val="28"/>
          <w:lang w:val="es-MX"/>
        </w:rPr>
        <w:lastRenderedPageBreak/>
        <w:t>ANEXO G</w:t>
      </w:r>
    </w:p>
    <w:p w14:paraId="7C37621A" w14:textId="64A04E7E" w:rsidR="00753B6F" w:rsidRPr="00E203F9" w:rsidRDefault="00753B6F" w:rsidP="00753B6F">
      <w:pPr>
        <w:jc w:val="center"/>
        <w:rPr>
          <w:rFonts w:ascii="Arial" w:hAnsi="Arial" w:cs="Arial"/>
          <w:b/>
          <w:caps/>
          <w:sz w:val="20"/>
          <w:szCs w:val="20"/>
          <w:lang w:val="es-MX"/>
        </w:rPr>
      </w:pPr>
      <w:r w:rsidRPr="00E203F9">
        <w:rPr>
          <w:rFonts w:ascii="Arial" w:hAnsi="Arial" w:cs="Arial"/>
          <w:b/>
          <w:caps/>
          <w:sz w:val="20"/>
          <w:szCs w:val="20"/>
          <w:lang w:val="es-MX"/>
        </w:rPr>
        <w:t>Declaración de integridad</w:t>
      </w:r>
    </w:p>
    <w:p w14:paraId="74F026F7" w14:textId="77777777" w:rsidR="007F4FFB" w:rsidRPr="00E203F9" w:rsidRDefault="007F4FFB" w:rsidP="00753B6F">
      <w:pPr>
        <w:jc w:val="center"/>
        <w:rPr>
          <w:rFonts w:ascii="Arial" w:hAnsi="Arial" w:cs="Arial"/>
          <w:b/>
          <w:caps/>
          <w:sz w:val="20"/>
          <w:szCs w:val="20"/>
          <w:lang w:val="es-MX"/>
        </w:rPr>
      </w:pPr>
    </w:p>
    <w:p w14:paraId="73BB85CA" w14:textId="77777777" w:rsidR="00753B6F" w:rsidRPr="00E203F9" w:rsidRDefault="00753B6F" w:rsidP="00753B6F">
      <w:pPr>
        <w:jc w:val="center"/>
        <w:rPr>
          <w:rFonts w:ascii="Arial" w:hAnsi="Arial" w:cs="Arial"/>
          <w:b/>
          <w:sz w:val="20"/>
          <w:szCs w:val="20"/>
          <w:lang w:val="es-MX"/>
        </w:rPr>
      </w:pPr>
    </w:p>
    <w:p w14:paraId="7C088A72" w14:textId="77777777" w:rsidR="00753B6F" w:rsidRPr="00E203F9" w:rsidRDefault="00753B6F" w:rsidP="00753B6F">
      <w:pPr>
        <w:rPr>
          <w:rFonts w:ascii="Arial" w:hAnsi="Arial" w:cs="Arial"/>
          <w:sz w:val="20"/>
          <w:szCs w:val="20"/>
          <w:lang w:val="es-MX"/>
        </w:rPr>
      </w:pPr>
    </w:p>
    <w:p w14:paraId="6EB41F30" w14:textId="106BC08C" w:rsidR="00753B6F" w:rsidRPr="00E203F9" w:rsidRDefault="00753B6F" w:rsidP="00753B6F">
      <w:pPr>
        <w:jc w:val="right"/>
        <w:rPr>
          <w:rFonts w:ascii="Arial" w:hAnsi="Arial" w:cs="Arial"/>
          <w:b/>
          <w:sz w:val="20"/>
          <w:szCs w:val="20"/>
          <w:lang w:val="es-MX"/>
        </w:rPr>
      </w:pPr>
      <w:r w:rsidRPr="00E203F9">
        <w:rPr>
          <w:rFonts w:ascii="Arial" w:hAnsi="Arial" w:cs="Arial"/>
          <w:b/>
          <w:sz w:val="20"/>
          <w:szCs w:val="20"/>
          <w:lang w:val="es-MX"/>
        </w:rPr>
        <w:t xml:space="preserve">Ciudad de México a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20</w:t>
      </w:r>
      <w:r w:rsidR="005F20B1" w:rsidRPr="00E203F9">
        <w:rPr>
          <w:rFonts w:ascii="Arial" w:hAnsi="Arial" w:cs="Arial"/>
          <w:b/>
          <w:sz w:val="20"/>
          <w:szCs w:val="20"/>
          <w:lang w:val="es-MX"/>
        </w:rPr>
        <w:t>2</w:t>
      </w:r>
      <w:r w:rsidR="008B7770" w:rsidRPr="00E203F9">
        <w:rPr>
          <w:rFonts w:ascii="Arial" w:hAnsi="Arial" w:cs="Arial"/>
          <w:b/>
          <w:sz w:val="20"/>
          <w:szCs w:val="20"/>
          <w:lang w:val="es-MX"/>
        </w:rPr>
        <w:t>4</w:t>
      </w:r>
    </w:p>
    <w:p w14:paraId="0F1D644F" w14:textId="77777777" w:rsidR="00753B6F" w:rsidRPr="00E203F9" w:rsidRDefault="00753B6F" w:rsidP="00753B6F">
      <w:pPr>
        <w:jc w:val="both"/>
        <w:rPr>
          <w:rFonts w:ascii="Arial" w:hAnsi="Arial" w:cs="Arial"/>
          <w:b/>
          <w:sz w:val="20"/>
          <w:szCs w:val="20"/>
          <w:lang w:val="es-MX"/>
        </w:rPr>
      </w:pPr>
    </w:p>
    <w:p w14:paraId="759DE584" w14:textId="77777777" w:rsidR="00753B6F" w:rsidRPr="00E203F9" w:rsidRDefault="00753B6F" w:rsidP="00753B6F">
      <w:pPr>
        <w:pStyle w:val="Ttulo5"/>
        <w:spacing w:before="0" w:after="0"/>
        <w:rPr>
          <w:rFonts w:ascii="Arial" w:hAnsi="Arial" w:cs="Arial"/>
          <w:i w:val="0"/>
          <w:sz w:val="20"/>
          <w:szCs w:val="20"/>
          <w:lang w:val="es-MX"/>
        </w:rPr>
      </w:pPr>
      <w:r w:rsidRPr="00E203F9">
        <w:rPr>
          <w:rFonts w:ascii="Arial" w:hAnsi="Arial" w:cs="Arial"/>
          <w:i w:val="0"/>
          <w:sz w:val="20"/>
          <w:szCs w:val="20"/>
          <w:lang w:val="es-MX"/>
        </w:rPr>
        <w:t>INSTITUTO NACIONAL DE BELLAS ARTES Y LITERATURA</w:t>
      </w:r>
    </w:p>
    <w:p w14:paraId="457AE958" w14:textId="77777777" w:rsidR="00753B6F" w:rsidRPr="00E203F9" w:rsidRDefault="00753B6F" w:rsidP="00753B6F">
      <w:pPr>
        <w:rPr>
          <w:rFonts w:ascii="Arial" w:hAnsi="Arial" w:cs="Arial"/>
          <w:b/>
          <w:bCs/>
          <w:iCs/>
          <w:sz w:val="20"/>
          <w:szCs w:val="20"/>
          <w:lang w:val="es-MX" w:eastAsia="es-MX"/>
        </w:rPr>
      </w:pPr>
      <w:r w:rsidRPr="00E203F9">
        <w:rPr>
          <w:rFonts w:ascii="Arial" w:hAnsi="Arial" w:cs="Arial"/>
          <w:b/>
          <w:bCs/>
          <w:iCs/>
          <w:sz w:val="20"/>
          <w:szCs w:val="20"/>
          <w:lang w:val="es-MX" w:eastAsia="es-MX"/>
        </w:rPr>
        <w:t>PRESENTE</w:t>
      </w:r>
    </w:p>
    <w:p w14:paraId="1756C07E" w14:textId="77777777" w:rsidR="00753B6F" w:rsidRPr="00E203F9" w:rsidRDefault="00753B6F" w:rsidP="00753B6F">
      <w:pPr>
        <w:rPr>
          <w:rFonts w:ascii="Arial" w:hAnsi="Arial" w:cs="Arial"/>
          <w:sz w:val="20"/>
          <w:szCs w:val="20"/>
          <w:lang w:val="es-MX"/>
        </w:rPr>
      </w:pPr>
    </w:p>
    <w:p w14:paraId="76236E59"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El que suscribe, en mi carácter de representante legal del invitado _______________________, </w:t>
      </w:r>
      <w:r w:rsidRPr="00E203F9">
        <w:rPr>
          <w:rFonts w:ascii="Arial" w:hAnsi="Arial" w:cs="Arial"/>
          <w:b/>
          <w:bCs/>
          <w:sz w:val="20"/>
          <w:szCs w:val="20"/>
          <w:lang w:val="es-MX"/>
        </w:rPr>
        <w:t>manifiesto b</w:t>
      </w:r>
      <w:r w:rsidRPr="00E203F9">
        <w:rPr>
          <w:rFonts w:ascii="Arial" w:hAnsi="Arial" w:cs="Arial"/>
          <w:b/>
          <w:sz w:val="20"/>
          <w:szCs w:val="20"/>
          <w:lang w:val="es-MX"/>
        </w:rPr>
        <w:t>ajo protesta de decir verdad</w:t>
      </w:r>
      <w:r w:rsidRPr="00E203F9">
        <w:rPr>
          <w:rFonts w:ascii="Arial" w:hAnsi="Arial" w:cs="Arial"/>
          <w:sz w:val="20"/>
          <w:szCs w:val="20"/>
          <w:lang w:val="es-MX"/>
        </w:rPr>
        <w:t xml:space="preserve"> que por sí misma o través de interpósita persona, se abstendrán de adoptar conductas, para que los servidores públicos de “EL INBAL”, induzcan o alteren las evaluaciones de las propuestas, el resultado del procedimiento u otros aspectos que otorguen condiciones más ventajosas con relación a los demás invitados.</w:t>
      </w:r>
    </w:p>
    <w:p w14:paraId="484D3E99" w14:textId="77777777" w:rsidR="00753B6F" w:rsidRPr="00E203F9" w:rsidRDefault="00753B6F" w:rsidP="00753B6F">
      <w:pPr>
        <w:widowControl w:val="0"/>
        <w:adjustRightInd w:val="0"/>
        <w:jc w:val="both"/>
        <w:textAlignment w:val="baseline"/>
        <w:rPr>
          <w:rFonts w:ascii="Arial" w:hAnsi="Arial" w:cs="Arial"/>
          <w:sz w:val="20"/>
          <w:szCs w:val="20"/>
          <w:lang w:val="es-MX"/>
        </w:rPr>
      </w:pPr>
    </w:p>
    <w:p w14:paraId="56674D92" w14:textId="3FBFE4D4"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En el entendido de que la falsedad en la manifestación que se realiza será sancionada en los términos del artículo 60 de la </w:t>
      </w:r>
      <w:r w:rsidR="00B24643" w:rsidRPr="00E203F9">
        <w:rPr>
          <w:rFonts w:ascii="Arial" w:hAnsi="Arial" w:cs="Arial"/>
          <w:b/>
          <w:sz w:val="20"/>
          <w:szCs w:val="20"/>
          <w:lang w:val="es-MX"/>
        </w:rPr>
        <w:t>“LAASSP”</w:t>
      </w:r>
      <w:r w:rsidRPr="00E203F9">
        <w:rPr>
          <w:rFonts w:ascii="Arial" w:hAnsi="Arial" w:cs="Arial"/>
          <w:sz w:val="20"/>
          <w:szCs w:val="20"/>
          <w:lang w:val="es-MX"/>
        </w:rPr>
        <w:t>.</w:t>
      </w:r>
    </w:p>
    <w:p w14:paraId="5417B9A6" w14:textId="77777777" w:rsidR="00753B6F" w:rsidRPr="00E203F9" w:rsidRDefault="00753B6F" w:rsidP="00753B6F">
      <w:pPr>
        <w:widowControl w:val="0"/>
        <w:adjustRightInd w:val="0"/>
        <w:jc w:val="both"/>
        <w:textAlignment w:val="baseline"/>
        <w:rPr>
          <w:rFonts w:ascii="Arial" w:hAnsi="Arial" w:cs="Arial"/>
          <w:sz w:val="20"/>
          <w:szCs w:val="20"/>
          <w:lang w:val="es-MX"/>
        </w:rPr>
      </w:pPr>
    </w:p>
    <w:p w14:paraId="2D39E674" w14:textId="77777777" w:rsidR="00753B6F" w:rsidRPr="00E203F9" w:rsidRDefault="00753B6F" w:rsidP="00753B6F">
      <w:pPr>
        <w:jc w:val="center"/>
        <w:rPr>
          <w:rFonts w:ascii="Arial" w:hAnsi="Arial" w:cs="Arial"/>
          <w:b/>
          <w:bCs/>
          <w:sz w:val="20"/>
          <w:szCs w:val="20"/>
          <w:lang w:val="es-MX" w:eastAsia="es-MX"/>
        </w:rPr>
      </w:pPr>
    </w:p>
    <w:p w14:paraId="214ABF1E" w14:textId="77777777" w:rsidR="00753B6F" w:rsidRPr="00E203F9" w:rsidRDefault="00753B6F" w:rsidP="00753B6F">
      <w:pPr>
        <w:jc w:val="center"/>
        <w:rPr>
          <w:rFonts w:ascii="Arial" w:hAnsi="Arial" w:cs="Arial"/>
          <w:b/>
          <w:bCs/>
          <w:sz w:val="20"/>
          <w:szCs w:val="20"/>
          <w:lang w:val="es-MX" w:eastAsia="es-MX"/>
        </w:rPr>
      </w:pPr>
    </w:p>
    <w:p w14:paraId="4B92A69B" w14:textId="1C502019" w:rsidR="00753B6F" w:rsidRPr="00E203F9" w:rsidRDefault="00753B6F" w:rsidP="00753B6F">
      <w:pPr>
        <w:jc w:val="center"/>
        <w:rPr>
          <w:rFonts w:ascii="Arial" w:hAnsi="Arial" w:cs="Arial"/>
          <w:b/>
          <w:bCs/>
          <w:sz w:val="20"/>
          <w:szCs w:val="20"/>
          <w:lang w:val="es-MX" w:eastAsia="es-MX"/>
        </w:rPr>
      </w:pPr>
      <w:r w:rsidRPr="00E203F9">
        <w:rPr>
          <w:rFonts w:ascii="Arial" w:hAnsi="Arial" w:cs="Arial"/>
          <w:b/>
          <w:bCs/>
          <w:sz w:val="20"/>
          <w:szCs w:val="20"/>
          <w:lang w:val="es-MX" w:eastAsia="es-MX"/>
        </w:rPr>
        <w:t>Atentamente</w:t>
      </w:r>
    </w:p>
    <w:p w14:paraId="540E77CD" w14:textId="77777777" w:rsidR="00753B6F" w:rsidRPr="00E203F9" w:rsidRDefault="00753B6F" w:rsidP="00753B6F">
      <w:pPr>
        <w:jc w:val="center"/>
        <w:rPr>
          <w:rFonts w:ascii="Arial" w:hAnsi="Arial" w:cs="Arial"/>
          <w:sz w:val="20"/>
          <w:szCs w:val="20"/>
          <w:lang w:val="es-MX" w:eastAsia="es-MX"/>
        </w:rPr>
      </w:pPr>
    </w:p>
    <w:p w14:paraId="6729E754" w14:textId="77777777" w:rsidR="000663B2" w:rsidRPr="00E203F9" w:rsidRDefault="000663B2" w:rsidP="000663B2">
      <w:pPr>
        <w:jc w:val="center"/>
        <w:rPr>
          <w:rFonts w:ascii="Arial" w:hAnsi="Arial" w:cs="Arial"/>
          <w:b/>
          <w:sz w:val="20"/>
          <w:szCs w:val="20"/>
          <w:lang w:val="es-MX"/>
        </w:rPr>
      </w:pPr>
      <w:r w:rsidRPr="00E203F9">
        <w:rPr>
          <w:rFonts w:ascii="Arial" w:hAnsi="Arial" w:cs="Arial"/>
          <w:b/>
          <w:sz w:val="20"/>
          <w:szCs w:val="20"/>
          <w:lang w:val="es-MX"/>
        </w:rPr>
        <w:t>(Nombre, RFC y Firma del Representante Legal)</w:t>
      </w:r>
    </w:p>
    <w:p w14:paraId="4D9C80F8" w14:textId="77777777" w:rsidR="000663B2" w:rsidRPr="00E203F9" w:rsidRDefault="000663B2" w:rsidP="000663B2">
      <w:pPr>
        <w:jc w:val="center"/>
        <w:rPr>
          <w:rFonts w:ascii="Arial" w:hAnsi="Arial" w:cs="Arial"/>
          <w:b/>
          <w:sz w:val="20"/>
          <w:szCs w:val="20"/>
          <w:lang w:val="es-MX"/>
        </w:rPr>
      </w:pPr>
      <w:r w:rsidRPr="00E203F9">
        <w:rPr>
          <w:rFonts w:ascii="Arial" w:hAnsi="Arial" w:cs="Arial"/>
          <w:b/>
          <w:sz w:val="20"/>
          <w:szCs w:val="20"/>
          <w:lang w:val="es-MX"/>
        </w:rPr>
        <w:t>(Nombre, RFC y Firma del nombre de la persona física o moral)</w:t>
      </w:r>
    </w:p>
    <w:p w14:paraId="4A16D81A" w14:textId="3B69DC01" w:rsidR="00753B6F" w:rsidRPr="00E203F9" w:rsidRDefault="00753B6F" w:rsidP="00753B6F">
      <w:pPr>
        <w:tabs>
          <w:tab w:val="left" w:pos="708"/>
          <w:tab w:val="center" w:pos="4419"/>
          <w:tab w:val="right" w:pos="8838"/>
        </w:tabs>
        <w:ind w:right="-44"/>
        <w:jc w:val="center"/>
        <w:rPr>
          <w:rFonts w:ascii="Arial" w:hAnsi="Arial" w:cs="Arial"/>
          <w:b/>
          <w:sz w:val="20"/>
          <w:szCs w:val="20"/>
          <w:lang w:val="es-MX"/>
        </w:rPr>
      </w:pPr>
    </w:p>
    <w:p w14:paraId="696D351C" w14:textId="77777777" w:rsidR="00753B6F" w:rsidRPr="00E203F9" w:rsidRDefault="00753B6F" w:rsidP="00753B6F">
      <w:pPr>
        <w:jc w:val="center"/>
        <w:rPr>
          <w:rFonts w:ascii="Arial" w:hAnsi="Arial" w:cs="Arial"/>
          <w:b/>
          <w:sz w:val="20"/>
          <w:szCs w:val="20"/>
          <w:lang w:val="es-MX"/>
        </w:rPr>
      </w:pPr>
    </w:p>
    <w:p w14:paraId="1D9B60F2" w14:textId="77777777" w:rsidR="00753B6F" w:rsidRPr="00E203F9" w:rsidRDefault="00753B6F" w:rsidP="00753B6F">
      <w:pPr>
        <w:rPr>
          <w:rFonts w:ascii="Arial" w:hAnsi="Arial" w:cs="Arial"/>
          <w:sz w:val="20"/>
          <w:szCs w:val="20"/>
          <w:lang w:val="es-MX" w:eastAsia="es-MX"/>
        </w:rPr>
      </w:pPr>
    </w:p>
    <w:p w14:paraId="6CE2DB5C" w14:textId="77777777" w:rsidR="00753B6F" w:rsidRPr="00E203F9" w:rsidRDefault="00753B6F" w:rsidP="00753B6F">
      <w:pPr>
        <w:jc w:val="center"/>
        <w:rPr>
          <w:rFonts w:ascii="Arial" w:hAnsi="Arial" w:cs="Arial"/>
          <w:b/>
          <w:sz w:val="20"/>
          <w:szCs w:val="20"/>
          <w:lang w:val="es-MX" w:eastAsia="es-MX"/>
        </w:rPr>
      </w:pPr>
      <w:r w:rsidRPr="00E203F9">
        <w:rPr>
          <w:rFonts w:ascii="Arial" w:hAnsi="Arial" w:cs="Arial"/>
          <w:sz w:val="20"/>
          <w:szCs w:val="20"/>
          <w:lang w:val="es-MX"/>
        </w:rPr>
        <w:br w:type="page"/>
      </w:r>
    </w:p>
    <w:p w14:paraId="56064225" w14:textId="77777777" w:rsidR="00753B6F" w:rsidRPr="00E203F9" w:rsidRDefault="00753B6F" w:rsidP="00753B6F">
      <w:pPr>
        <w:jc w:val="center"/>
        <w:rPr>
          <w:rFonts w:ascii="Arial" w:hAnsi="Arial" w:cs="Arial"/>
          <w:b/>
          <w:sz w:val="28"/>
          <w:szCs w:val="28"/>
          <w:lang w:val="es-MX" w:eastAsia="es-MX"/>
        </w:rPr>
      </w:pPr>
      <w:r w:rsidRPr="00E203F9">
        <w:rPr>
          <w:rFonts w:ascii="Arial" w:hAnsi="Arial" w:cs="Arial"/>
          <w:b/>
          <w:sz w:val="28"/>
          <w:szCs w:val="28"/>
          <w:lang w:val="es-MX" w:eastAsia="es-MX"/>
        </w:rPr>
        <w:lastRenderedPageBreak/>
        <w:t>ANEXO H</w:t>
      </w:r>
    </w:p>
    <w:p w14:paraId="151D0B2C" w14:textId="15E796D9" w:rsidR="00753B6F" w:rsidRPr="00E203F9" w:rsidRDefault="00753B6F" w:rsidP="00753B6F">
      <w:pPr>
        <w:jc w:val="center"/>
        <w:rPr>
          <w:rFonts w:ascii="Arial" w:hAnsi="Arial" w:cs="Arial"/>
          <w:b/>
          <w:sz w:val="20"/>
          <w:szCs w:val="20"/>
          <w:lang w:val="es-MX"/>
        </w:rPr>
      </w:pPr>
      <w:r w:rsidRPr="00E203F9">
        <w:rPr>
          <w:rFonts w:ascii="Arial" w:hAnsi="Arial" w:cs="Arial"/>
          <w:b/>
          <w:sz w:val="20"/>
          <w:szCs w:val="20"/>
          <w:lang w:val="es-MX"/>
        </w:rPr>
        <w:t>MANIFESTACIÓN DE ESTRATIFICACIÓN</w:t>
      </w:r>
    </w:p>
    <w:p w14:paraId="0BFAF6D5" w14:textId="77777777" w:rsidR="00753B6F" w:rsidRPr="00E203F9" w:rsidRDefault="00753B6F" w:rsidP="00753B6F">
      <w:pPr>
        <w:jc w:val="center"/>
        <w:rPr>
          <w:rFonts w:ascii="Arial" w:hAnsi="Arial" w:cs="Arial"/>
          <w:b/>
          <w:sz w:val="20"/>
          <w:szCs w:val="20"/>
          <w:lang w:val="es-MX"/>
        </w:rPr>
      </w:pPr>
    </w:p>
    <w:p w14:paraId="35DBF091" w14:textId="77777777" w:rsidR="00753B6F" w:rsidRPr="00E203F9" w:rsidRDefault="00753B6F" w:rsidP="00753B6F">
      <w:pPr>
        <w:jc w:val="center"/>
        <w:rPr>
          <w:rFonts w:ascii="Arial" w:hAnsi="Arial" w:cs="Arial"/>
          <w:b/>
          <w:sz w:val="20"/>
          <w:szCs w:val="20"/>
          <w:lang w:val="es-MX"/>
        </w:rPr>
      </w:pPr>
    </w:p>
    <w:p w14:paraId="51A8C470" w14:textId="77777777" w:rsidR="00753B6F" w:rsidRPr="00E203F9" w:rsidRDefault="00753B6F" w:rsidP="00753B6F">
      <w:pPr>
        <w:jc w:val="center"/>
        <w:rPr>
          <w:rFonts w:ascii="Arial" w:hAnsi="Arial" w:cs="Arial"/>
          <w:b/>
          <w:sz w:val="20"/>
          <w:szCs w:val="20"/>
          <w:lang w:val="es-MX"/>
        </w:rPr>
      </w:pPr>
    </w:p>
    <w:p w14:paraId="5284EDC1" w14:textId="28E53B02" w:rsidR="00753B6F" w:rsidRPr="00E203F9" w:rsidRDefault="00753B6F" w:rsidP="00753B6F">
      <w:pPr>
        <w:jc w:val="right"/>
        <w:rPr>
          <w:rFonts w:ascii="Arial" w:hAnsi="Arial" w:cs="Arial"/>
          <w:b/>
          <w:sz w:val="20"/>
          <w:szCs w:val="20"/>
          <w:lang w:val="es-MX"/>
        </w:rPr>
      </w:pPr>
      <w:r w:rsidRPr="00E203F9">
        <w:rPr>
          <w:rFonts w:ascii="Arial" w:hAnsi="Arial" w:cs="Arial"/>
          <w:b/>
          <w:sz w:val="20"/>
          <w:szCs w:val="20"/>
          <w:lang w:val="es-MX"/>
        </w:rPr>
        <w:t xml:space="preserve">Ciudad de México a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20</w:t>
      </w:r>
      <w:r w:rsidR="00C83EC6" w:rsidRPr="00E203F9">
        <w:rPr>
          <w:rFonts w:ascii="Arial" w:hAnsi="Arial" w:cs="Arial"/>
          <w:b/>
          <w:sz w:val="20"/>
          <w:szCs w:val="20"/>
          <w:lang w:val="es-MX"/>
        </w:rPr>
        <w:t>2</w:t>
      </w:r>
      <w:r w:rsidR="008B7770" w:rsidRPr="00E203F9">
        <w:rPr>
          <w:rFonts w:ascii="Arial" w:hAnsi="Arial" w:cs="Arial"/>
          <w:b/>
          <w:sz w:val="20"/>
          <w:szCs w:val="20"/>
          <w:lang w:val="es-MX"/>
        </w:rPr>
        <w:t>4</w:t>
      </w:r>
    </w:p>
    <w:p w14:paraId="50A1E2A0" w14:textId="77777777" w:rsidR="00753B6F" w:rsidRPr="00E203F9" w:rsidRDefault="00753B6F" w:rsidP="00753B6F">
      <w:pPr>
        <w:jc w:val="both"/>
        <w:rPr>
          <w:rFonts w:ascii="Arial" w:hAnsi="Arial" w:cs="Arial"/>
          <w:b/>
          <w:sz w:val="20"/>
          <w:szCs w:val="20"/>
          <w:lang w:val="es-MX"/>
        </w:rPr>
      </w:pPr>
    </w:p>
    <w:p w14:paraId="6D7FE1F9" w14:textId="77777777" w:rsidR="00753B6F" w:rsidRPr="00E203F9" w:rsidRDefault="00753B6F" w:rsidP="00753B6F">
      <w:pPr>
        <w:pStyle w:val="Ttulo5"/>
        <w:spacing w:before="0" w:after="0"/>
        <w:rPr>
          <w:rFonts w:ascii="Arial" w:hAnsi="Arial" w:cs="Arial"/>
          <w:i w:val="0"/>
          <w:sz w:val="20"/>
          <w:szCs w:val="20"/>
          <w:lang w:val="es-MX"/>
        </w:rPr>
      </w:pPr>
      <w:r w:rsidRPr="00E203F9">
        <w:rPr>
          <w:rFonts w:ascii="Arial" w:hAnsi="Arial" w:cs="Arial"/>
          <w:i w:val="0"/>
          <w:sz w:val="20"/>
          <w:szCs w:val="20"/>
          <w:lang w:val="es-MX"/>
        </w:rPr>
        <w:t>INSTITUTO NACIONAL DE BELLAS ARTES Y LITERATURA</w:t>
      </w:r>
    </w:p>
    <w:p w14:paraId="5E0D0318" w14:textId="77777777" w:rsidR="00753B6F" w:rsidRPr="00E203F9" w:rsidRDefault="00753B6F" w:rsidP="00753B6F">
      <w:pPr>
        <w:rPr>
          <w:rFonts w:ascii="Arial" w:hAnsi="Arial" w:cs="Arial"/>
          <w:b/>
          <w:bCs/>
          <w:iCs/>
          <w:sz w:val="20"/>
          <w:szCs w:val="20"/>
          <w:lang w:val="es-MX" w:eastAsia="es-MX"/>
        </w:rPr>
      </w:pPr>
      <w:r w:rsidRPr="00E203F9">
        <w:rPr>
          <w:rFonts w:ascii="Arial" w:hAnsi="Arial" w:cs="Arial"/>
          <w:b/>
          <w:bCs/>
          <w:iCs/>
          <w:sz w:val="20"/>
          <w:szCs w:val="20"/>
          <w:lang w:val="es-MX" w:eastAsia="es-MX"/>
        </w:rPr>
        <w:t>PRESENTE</w:t>
      </w:r>
    </w:p>
    <w:p w14:paraId="343C9074" w14:textId="77777777" w:rsidR="00753B6F" w:rsidRPr="00E203F9" w:rsidRDefault="00753B6F" w:rsidP="00753B6F">
      <w:pPr>
        <w:jc w:val="center"/>
        <w:rPr>
          <w:rFonts w:ascii="Arial" w:hAnsi="Arial" w:cs="Arial"/>
          <w:b/>
          <w:sz w:val="20"/>
          <w:szCs w:val="20"/>
          <w:lang w:val="es-MX"/>
        </w:rPr>
      </w:pPr>
    </w:p>
    <w:p w14:paraId="127E78BA" w14:textId="77777777" w:rsidR="00753B6F" w:rsidRPr="00E203F9" w:rsidRDefault="00753B6F" w:rsidP="00753B6F">
      <w:pPr>
        <w:rPr>
          <w:rFonts w:ascii="Arial" w:hAnsi="Arial" w:cs="Arial"/>
          <w:b/>
          <w:sz w:val="20"/>
          <w:szCs w:val="20"/>
          <w:lang w:val="es-MX"/>
        </w:rPr>
      </w:pPr>
    </w:p>
    <w:p w14:paraId="1FD32ABA" w14:textId="72D2BE0F" w:rsidR="006D5108" w:rsidRPr="00E203F9" w:rsidRDefault="006D5108" w:rsidP="006D5108">
      <w:pPr>
        <w:jc w:val="both"/>
        <w:rPr>
          <w:rFonts w:ascii="Arial" w:hAnsi="Arial" w:cs="Arial"/>
          <w:sz w:val="20"/>
          <w:szCs w:val="20"/>
          <w:lang w:val="es-MX"/>
        </w:rPr>
      </w:pPr>
      <w:r w:rsidRPr="00E203F9">
        <w:rPr>
          <w:rFonts w:ascii="Arial" w:hAnsi="Arial" w:cs="Arial"/>
          <w:sz w:val="20"/>
          <w:szCs w:val="20"/>
          <w:lang w:val="es-MX"/>
        </w:rPr>
        <w:t xml:space="preserve">Me refiero al procedimiento de </w:t>
      </w:r>
      <w:r w:rsidR="00253FA8" w:rsidRPr="00E203F9">
        <w:rPr>
          <w:rFonts w:ascii="Arial" w:hAnsi="Arial" w:cs="Arial"/>
          <w:b/>
          <w:sz w:val="20"/>
          <w:szCs w:val="20"/>
          <w:lang w:val="es-MX"/>
        </w:rPr>
        <w:t>Invitación a Cuando Menos Tres Personas</w:t>
      </w:r>
      <w:r w:rsidRPr="00E203F9">
        <w:rPr>
          <w:rFonts w:ascii="Arial" w:hAnsi="Arial" w:cs="Arial"/>
          <w:b/>
          <w:sz w:val="20"/>
          <w:szCs w:val="20"/>
          <w:lang w:val="es-MX"/>
        </w:rPr>
        <w:t xml:space="preserve"> de Carácter Nacional Electrónica </w:t>
      </w:r>
      <w:r w:rsidRPr="00E203F9">
        <w:rPr>
          <w:rFonts w:ascii="Arial" w:hAnsi="Arial" w:cs="Arial"/>
          <w:sz w:val="20"/>
          <w:szCs w:val="20"/>
          <w:lang w:val="es-MX"/>
        </w:rPr>
        <w:t xml:space="preserve">Número _____________ en el que mí representada, la empresa__________________________________, </w:t>
      </w:r>
      <w:r w:rsidR="008235ED" w:rsidRPr="00E203F9">
        <w:rPr>
          <w:rFonts w:ascii="Arial" w:hAnsi="Arial" w:cs="Arial"/>
          <w:sz w:val="20"/>
          <w:szCs w:val="20"/>
          <w:lang w:val="es-MX"/>
        </w:rPr>
        <w:t>participa a través de la propuesta presentada a través de CompraNet</w:t>
      </w:r>
      <w:r w:rsidRPr="00E203F9">
        <w:rPr>
          <w:rFonts w:ascii="Arial" w:hAnsi="Arial" w:cs="Arial"/>
          <w:sz w:val="20"/>
          <w:szCs w:val="20"/>
          <w:lang w:val="es-MX"/>
        </w:rPr>
        <w:t>.</w:t>
      </w:r>
    </w:p>
    <w:p w14:paraId="031ADA72" w14:textId="77777777" w:rsidR="006D5108" w:rsidRPr="00E203F9" w:rsidRDefault="006D5108" w:rsidP="006D5108">
      <w:pPr>
        <w:jc w:val="both"/>
        <w:rPr>
          <w:rFonts w:ascii="Arial" w:hAnsi="Arial" w:cs="Arial"/>
          <w:sz w:val="20"/>
          <w:szCs w:val="20"/>
          <w:lang w:val="es-MX"/>
        </w:rPr>
      </w:pPr>
    </w:p>
    <w:p w14:paraId="383AF5B8" w14:textId="7D158CF2" w:rsidR="006D5108" w:rsidRPr="00E203F9" w:rsidRDefault="006D5108" w:rsidP="006D5108">
      <w:pPr>
        <w:jc w:val="both"/>
        <w:rPr>
          <w:rFonts w:ascii="Arial" w:hAnsi="Arial" w:cs="Arial"/>
          <w:sz w:val="20"/>
          <w:szCs w:val="20"/>
          <w:lang w:val="es-MX"/>
        </w:rPr>
      </w:pPr>
      <w:r w:rsidRPr="00E203F9">
        <w:rPr>
          <w:rFonts w:ascii="Arial" w:hAnsi="Arial" w:cs="Arial"/>
          <w:sz w:val="20"/>
          <w:szCs w:val="20"/>
          <w:lang w:val="es-MX"/>
        </w:rPr>
        <w:t xml:space="preserve">Al respecto y de conformidad con lo dispuesto por el Artículo 34 del Reglamento de la Ley de Adquisiciones, Arrendamientos y Servicios del Sector Público, </w:t>
      </w:r>
      <w:r w:rsidRPr="00E203F9">
        <w:rPr>
          <w:rFonts w:ascii="Arial" w:hAnsi="Arial" w:cs="Arial"/>
          <w:b/>
          <w:sz w:val="20"/>
          <w:szCs w:val="20"/>
          <w:lang w:val="es-MX"/>
        </w:rPr>
        <w:t>MANIFIESTO BAJO PROTESTA DE DECIR VERDAD</w:t>
      </w:r>
      <w:r w:rsidRPr="00E203F9">
        <w:rPr>
          <w:rFonts w:ascii="Arial" w:hAnsi="Arial" w:cs="Arial"/>
          <w:sz w:val="20"/>
          <w:szCs w:val="20"/>
          <w:lang w:val="es-MX"/>
        </w:rPr>
        <w:t xml:space="preserve"> que mi representada está constituida conforme a las leyes _______________, con Registro Federal de Contribuyentes _________________,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_________________, con base en lo cual se estatifica como una empresa _________________.</w:t>
      </w:r>
    </w:p>
    <w:p w14:paraId="48F1776D" w14:textId="77777777" w:rsidR="006D5108" w:rsidRPr="00E203F9" w:rsidRDefault="006D5108" w:rsidP="006D5108">
      <w:pPr>
        <w:jc w:val="both"/>
        <w:rPr>
          <w:rFonts w:ascii="Arial" w:hAnsi="Arial" w:cs="Arial"/>
          <w:sz w:val="20"/>
          <w:szCs w:val="20"/>
          <w:lang w:val="es-MX"/>
        </w:rPr>
      </w:pPr>
    </w:p>
    <w:p w14:paraId="727F6A6F" w14:textId="01471946" w:rsidR="006D5108" w:rsidRPr="00E203F9" w:rsidRDefault="006D5108" w:rsidP="006D5108">
      <w:pPr>
        <w:jc w:val="both"/>
        <w:rPr>
          <w:rFonts w:ascii="Arial" w:hAnsi="Arial" w:cs="Arial"/>
          <w:sz w:val="20"/>
          <w:szCs w:val="20"/>
          <w:lang w:val="es-MX"/>
        </w:rPr>
      </w:pPr>
      <w:r w:rsidRPr="00E203F9">
        <w:rPr>
          <w:rFonts w:ascii="Arial" w:hAnsi="Arial" w:cs="Arial"/>
          <w:sz w:val="20"/>
          <w:szCs w:val="20"/>
          <w:lang w:val="es-MX"/>
        </w:rPr>
        <w:t>De igual forma, declaro que la presente manifestación la hago teniendo pleno conocimiento de que la omisión, simulación o presentación de información falsa, son infracciones previstas por el artículo 69, sancionables en términos de los dispuesto por el artículo 81,</w:t>
      </w:r>
      <w:r w:rsidR="001D20B6" w:rsidRPr="00E203F9">
        <w:rPr>
          <w:rFonts w:ascii="Arial" w:hAnsi="Arial" w:cs="Arial"/>
          <w:sz w:val="20"/>
          <w:szCs w:val="20"/>
          <w:lang w:val="es-MX"/>
        </w:rPr>
        <w:t xml:space="preserve"> Fracción I, </w:t>
      </w:r>
      <w:r w:rsidRPr="00E203F9">
        <w:rPr>
          <w:rFonts w:ascii="Arial" w:hAnsi="Arial" w:cs="Arial"/>
          <w:sz w:val="20"/>
          <w:szCs w:val="20"/>
          <w:lang w:val="es-MX"/>
        </w:rPr>
        <w:t>así como lo señalado en los capítulos III y IV de la Ley General de Responsabilidades Administrativas y demás disposiciones aplicables.</w:t>
      </w:r>
    </w:p>
    <w:p w14:paraId="67C325F4" w14:textId="77777777" w:rsidR="00753B6F" w:rsidRPr="00E203F9" w:rsidRDefault="00753B6F" w:rsidP="00753B6F">
      <w:pPr>
        <w:jc w:val="both"/>
        <w:rPr>
          <w:rFonts w:ascii="Arial" w:hAnsi="Arial" w:cs="Arial"/>
          <w:sz w:val="20"/>
          <w:szCs w:val="20"/>
          <w:lang w:val="es-MX"/>
        </w:rPr>
      </w:pPr>
    </w:p>
    <w:p w14:paraId="4493E076" w14:textId="77777777" w:rsidR="00753B6F" w:rsidRPr="00E203F9" w:rsidRDefault="00753B6F" w:rsidP="00753B6F">
      <w:pPr>
        <w:jc w:val="both"/>
        <w:rPr>
          <w:rFonts w:ascii="Arial" w:hAnsi="Arial" w:cs="Arial"/>
          <w:sz w:val="20"/>
          <w:szCs w:val="20"/>
          <w:lang w:val="es-MX"/>
        </w:rPr>
      </w:pPr>
    </w:p>
    <w:p w14:paraId="7816F6B7" w14:textId="77777777" w:rsidR="00753B6F" w:rsidRPr="00E203F9" w:rsidRDefault="00753B6F" w:rsidP="00753B6F">
      <w:pPr>
        <w:jc w:val="center"/>
        <w:rPr>
          <w:rFonts w:ascii="Arial" w:hAnsi="Arial" w:cs="Arial"/>
          <w:b/>
          <w:bCs/>
          <w:sz w:val="20"/>
          <w:szCs w:val="20"/>
          <w:lang w:val="es-MX" w:eastAsia="es-MX"/>
        </w:rPr>
      </w:pPr>
    </w:p>
    <w:p w14:paraId="2403C13E" w14:textId="6487FE84" w:rsidR="00753B6F" w:rsidRPr="00E203F9" w:rsidRDefault="00753B6F" w:rsidP="00753B6F">
      <w:pPr>
        <w:jc w:val="center"/>
        <w:rPr>
          <w:rFonts w:ascii="Arial" w:hAnsi="Arial" w:cs="Arial"/>
          <w:b/>
          <w:bCs/>
          <w:sz w:val="20"/>
          <w:szCs w:val="20"/>
          <w:lang w:val="es-MX" w:eastAsia="es-MX"/>
        </w:rPr>
      </w:pPr>
      <w:r w:rsidRPr="00E203F9">
        <w:rPr>
          <w:rFonts w:ascii="Arial" w:hAnsi="Arial" w:cs="Arial"/>
          <w:b/>
          <w:bCs/>
          <w:sz w:val="20"/>
          <w:szCs w:val="20"/>
          <w:lang w:val="es-MX" w:eastAsia="es-MX"/>
        </w:rPr>
        <w:t>Atentamente</w:t>
      </w:r>
    </w:p>
    <w:p w14:paraId="3F193D9E" w14:textId="74BFE21D" w:rsidR="00753B6F" w:rsidRPr="00E203F9" w:rsidRDefault="00753B6F" w:rsidP="00753B6F">
      <w:pPr>
        <w:jc w:val="center"/>
        <w:rPr>
          <w:rFonts w:ascii="Arial" w:hAnsi="Arial" w:cs="Arial"/>
          <w:sz w:val="20"/>
          <w:szCs w:val="20"/>
          <w:lang w:val="es-MX" w:eastAsia="es-MX"/>
        </w:rPr>
      </w:pPr>
    </w:p>
    <w:p w14:paraId="005262A2" w14:textId="739E8A22" w:rsidR="0069362A" w:rsidRPr="00E203F9" w:rsidRDefault="0069362A" w:rsidP="00753B6F">
      <w:pPr>
        <w:jc w:val="center"/>
        <w:rPr>
          <w:rFonts w:ascii="Arial" w:hAnsi="Arial" w:cs="Arial"/>
          <w:sz w:val="20"/>
          <w:szCs w:val="20"/>
          <w:lang w:val="es-MX" w:eastAsia="es-MX"/>
        </w:rPr>
      </w:pPr>
    </w:p>
    <w:p w14:paraId="24263DC7" w14:textId="77777777" w:rsidR="0069362A" w:rsidRPr="00E203F9" w:rsidRDefault="0069362A" w:rsidP="00753B6F">
      <w:pPr>
        <w:jc w:val="center"/>
        <w:rPr>
          <w:rFonts w:ascii="Arial" w:hAnsi="Arial" w:cs="Arial"/>
          <w:sz w:val="20"/>
          <w:szCs w:val="20"/>
          <w:lang w:val="es-MX" w:eastAsia="es-MX"/>
        </w:rPr>
      </w:pPr>
    </w:p>
    <w:p w14:paraId="76E282C3" w14:textId="77777777" w:rsidR="000663B2" w:rsidRPr="00E203F9" w:rsidRDefault="000663B2" w:rsidP="000663B2">
      <w:pPr>
        <w:jc w:val="center"/>
        <w:rPr>
          <w:rFonts w:ascii="Arial" w:hAnsi="Arial" w:cs="Arial"/>
          <w:b/>
          <w:sz w:val="20"/>
          <w:szCs w:val="20"/>
          <w:lang w:val="es-MX"/>
        </w:rPr>
      </w:pPr>
      <w:r w:rsidRPr="00E203F9">
        <w:rPr>
          <w:rFonts w:ascii="Arial" w:hAnsi="Arial" w:cs="Arial"/>
          <w:b/>
          <w:sz w:val="20"/>
          <w:szCs w:val="20"/>
          <w:lang w:val="es-MX"/>
        </w:rPr>
        <w:t>(Nombre, RFC y Firma del Representante Legal)</w:t>
      </w:r>
    </w:p>
    <w:p w14:paraId="6ABF7B95" w14:textId="77777777" w:rsidR="000663B2" w:rsidRPr="00E203F9" w:rsidRDefault="000663B2" w:rsidP="000663B2">
      <w:pPr>
        <w:jc w:val="center"/>
        <w:rPr>
          <w:rFonts w:ascii="Arial" w:hAnsi="Arial" w:cs="Arial"/>
          <w:b/>
          <w:sz w:val="20"/>
          <w:szCs w:val="20"/>
          <w:lang w:val="es-MX"/>
        </w:rPr>
      </w:pPr>
      <w:r w:rsidRPr="00E203F9">
        <w:rPr>
          <w:rFonts w:ascii="Arial" w:hAnsi="Arial" w:cs="Arial"/>
          <w:b/>
          <w:sz w:val="20"/>
          <w:szCs w:val="20"/>
          <w:lang w:val="es-MX"/>
        </w:rPr>
        <w:t>(Nombre, RFC y Firma del nombre de la persona física o moral)</w:t>
      </w:r>
    </w:p>
    <w:p w14:paraId="465DA4EC" w14:textId="472523FD" w:rsidR="00753B6F" w:rsidRPr="00E203F9" w:rsidRDefault="00753B6F" w:rsidP="00753B6F">
      <w:pPr>
        <w:tabs>
          <w:tab w:val="left" w:pos="708"/>
          <w:tab w:val="center" w:pos="4419"/>
          <w:tab w:val="right" w:pos="8838"/>
        </w:tabs>
        <w:ind w:right="-44"/>
        <w:jc w:val="center"/>
        <w:rPr>
          <w:rFonts w:ascii="Arial" w:hAnsi="Arial" w:cs="Arial"/>
          <w:b/>
          <w:sz w:val="20"/>
          <w:szCs w:val="20"/>
          <w:lang w:val="es-MX"/>
        </w:rPr>
      </w:pPr>
    </w:p>
    <w:p w14:paraId="46064055" w14:textId="78DEC8A1" w:rsidR="006D5108" w:rsidRPr="00E203F9" w:rsidRDefault="006D5108" w:rsidP="00753B6F">
      <w:pPr>
        <w:tabs>
          <w:tab w:val="left" w:pos="708"/>
          <w:tab w:val="center" w:pos="4419"/>
          <w:tab w:val="right" w:pos="8838"/>
        </w:tabs>
        <w:ind w:right="-44"/>
        <w:jc w:val="center"/>
        <w:rPr>
          <w:rFonts w:ascii="Arial" w:hAnsi="Arial" w:cs="Arial"/>
          <w:b/>
          <w:sz w:val="20"/>
          <w:szCs w:val="20"/>
          <w:lang w:val="es-MX"/>
        </w:rPr>
      </w:pPr>
    </w:p>
    <w:p w14:paraId="15C3D1D6" w14:textId="1455B046" w:rsidR="006D5108" w:rsidRPr="00E203F9" w:rsidRDefault="006D5108" w:rsidP="00753B6F">
      <w:pPr>
        <w:tabs>
          <w:tab w:val="left" w:pos="708"/>
          <w:tab w:val="center" w:pos="4419"/>
          <w:tab w:val="right" w:pos="8838"/>
        </w:tabs>
        <w:ind w:right="-44"/>
        <w:jc w:val="center"/>
        <w:rPr>
          <w:rFonts w:ascii="Arial" w:hAnsi="Arial" w:cs="Arial"/>
          <w:b/>
          <w:sz w:val="20"/>
          <w:szCs w:val="20"/>
          <w:lang w:val="es-MX"/>
        </w:rPr>
      </w:pPr>
    </w:p>
    <w:p w14:paraId="36582361" w14:textId="6E5211AF" w:rsidR="006D5108" w:rsidRPr="00E203F9" w:rsidRDefault="006D5108" w:rsidP="00753B6F">
      <w:pPr>
        <w:tabs>
          <w:tab w:val="left" w:pos="708"/>
          <w:tab w:val="center" w:pos="4419"/>
          <w:tab w:val="right" w:pos="8838"/>
        </w:tabs>
        <w:ind w:right="-44"/>
        <w:jc w:val="center"/>
        <w:rPr>
          <w:rFonts w:ascii="Arial" w:hAnsi="Arial" w:cs="Arial"/>
          <w:b/>
          <w:sz w:val="20"/>
          <w:szCs w:val="20"/>
          <w:lang w:val="es-MX"/>
        </w:rPr>
      </w:pPr>
    </w:p>
    <w:p w14:paraId="5D7D516C" w14:textId="2BA976F9" w:rsidR="006D5108" w:rsidRPr="00E203F9" w:rsidRDefault="006D5108" w:rsidP="00753B6F">
      <w:pPr>
        <w:tabs>
          <w:tab w:val="left" w:pos="708"/>
          <w:tab w:val="center" w:pos="4419"/>
          <w:tab w:val="right" w:pos="8838"/>
        </w:tabs>
        <w:ind w:right="-44"/>
        <w:jc w:val="center"/>
        <w:rPr>
          <w:rFonts w:ascii="Arial" w:hAnsi="Arial" w:cs="Arial"/>
          <w:b/>
          <w:sz w:val="20"/>
          <w:szCs w:val="20"/>
          <w:lang w:val="es-MX"/>
        </w:rPr>
      </w:pPr>
    </w:p>
    <w:p w14:paraId="1F460706" w14:textId="6A1CD415" w:rsidR="006D5108" w:rsidRPr="00E203F9" w:rsidRDefault="006D5108" w:rsidP="00753B6F">
      <w:pPr>
        <w:tabs>
          <w:tab w:val="left" w:pos="708"/>
          <w:tab w:val="center" w:pos="4419"/>
          <w:tab w:val="right" w:pos="8838"/>
        </w:tabs>
        <w:ind w:right="-44"/>
        <w:jc w:val="center"/>
        <w:rPr>
          <w:rFonts w:ascii="Arial" w:hAnsi="Arial" w:cs="Arial"/>
          <w:b/>
          <w:sz w:val="20"/>
          <w:szCs w:val="20"/>
          <w:lang w:val="es-MX"/>
        </w:rPr>
      </w:pPr>
    </w:p>
    <w:p w14:paraId="6F010CD5" w14:textId="1656341A" w:rsidR="0069362A" w:rsidRPr="00E203F9" w:rsidRDefault="0069362A" w:rsidP="00753B6F">
      <w:pPr>
        <w:tabs>
          <w:tab w:val="left" w:pos="708"/>
          <w:tab w:val="center" w:pos="4419"/>
          <w:tab w:val="right" w:pos="8838"/>
        </w:tabs>
        <w:ind w:right="-44"/>
        <w:jc w:val="center"/>
        <w:rPr>
          <w:rFonts w:ascii="Arial" w:hAnsi="Arial" w:cs="Arial"/>
          <w:b/>
          <w:sz w:val="20"/>
          <w:szCs w:val="20"/>
          <w:lang w:val="es-MX"/>
        </w:rPr>
      </w:pPr>
    </w:p>
    <w:p w14:paraId="04199281" w14:textId="64161629" w:rsidR="0069362A" w:rsidRPr="00E203F9" w:rsidRDefault="0069362A" w:rsidP="00753B6F">
      <w:pPr>
        <w:tabs>
          <w:tab w:val="left" w:pos="708"/>
          <w:tab w:val="center" w:pos="4419"/>
          <w:tab w:val="right" w:pos="8838"/>
        </w:tabs>
        <w:ind w:right="-44"/>
        <w:jc w:val="center"/>
        <w:rPr>
          <w:rFonts w:ascii="Arial" w:hAnsi="Arial" w:cs="Arial"/>
          <w:b/>
          <w:sz w:val="20"/>
          <w:szCs w:val="20"/>
          <w:lang w:val="es-MX"/>
        </w:rPr>
      </w:pPr>
    </w:p>
    <w:p w14:paraId="3E5CFEAF" w14:textId="10A3469C" w:rsidR="0069362A" w:rsidRPr="00E203F9" w:rsidRDefault="0069362A" w:rsidP="00753B6F">
      <w:pPr>
        <w:tabs>
          <w:tab w:val="left" w:pos="708"/>
          <w:tab w:val="center" w:pos="4419"/>
          <w:tab w:val="right" w:pos="8838"/>
        </w:tabs>
        <w:ind w:right="-44"/>
        <w:jc w:val="center"/>
        <w:rPr>
          <w:rFonts w:ascii="Arial" w:hAnsi="Arial" w:cs="Arial"/>
          <w:b/>
          <w:sz w:val="20"/>
          <w:szCs w:val="20"/>
          <w:lang w:val="es-MX"/>
        </w:rPr>
      </w:pPr>
    </w:p>
    <w:p w14:paraId="62D889A3" w14:textId="31B2F12E" w:rsidR="0069362A" w:rsidRPr="00E203F9" w:rsidRDefault="0069362A" w:rsidP="0069362A">
      <w:pPr>
        <w:tabs>
          <w:tab w:val="left" w:pos="708"/>
          <w:tab w:val="center" w:pos="4419"/>
          <w:tab w:val="right" w:pos="8838"/>
        </w:tabs>
        <w:ind w:right="-44"/>
        <w:jc w:val="right"/>
        <w:rPr>
          <w:rFonts w:ascii="Arial" w:hAnsi="Arial" w:cs="Arial"/>
          <w:b/>
          <w:sz w:val="20"/>
          <w:szCs w:val="20"/>
          <w:lang w:val="es-MX"/>
        </w:rPr>
      </w:pPr>
      <w:r w:rsidRPr="00E203F9">
        <w:rPr>
          <w:rFonts w:ascii="Arial" w:hAnsi="Arial" w:cs="Arial"/>
          <w:b/>
          <w:sz w:val="20"/>
          <w:szCs w:val="20"/>
          <w:lang w:val="es-MX"/>
        </w:rPr>
        <w:t>FO-CON-14</w:t>
      </w:r>
    </w:p>
    <w:p w14:paraId="0D28693E" w14:textId="77777777" w:rsidR="0049002D" w:rsidRPr="00E203F9" w:rsidRDefault="0049002D">
      <w:pPr>
        <w:rPr>
          <w:rFonts w:ascii="Arial" w:hAnsi="Arial" w:cs="Arial"/>
          <w:b/>
          <w:sz w:val="28"/>
          <w:szCs w:val="28"/>
          <w:lang w:val="es-MX" w:eastAsia="es-MX"/>
        </w:rPr>
      </w:pPr>
      <w:r w:rsidRPr="00E203F9">
        <w:rPr>
          <w:rFonts w:ascii="Arial" w:hAnsi="Arial" w:cs="Arial"/>
          <w:b/>
          <w:sz w:val="28"/>
          <w:szCs w:val="28"/>
          <w:lang w:val="es-MX" w:eastAsia="es-MX"/>
        </w:rPr>
        <w:br w:type="page"/>
      </w:r>
    </w:p>
    <w:p w14:paraId="39FAB2C8" w14:textId="57770C87" w:rsidR="00753B6F" w:rsidRPr="00E203F9" w:rsidRDefault="00753B6F" w:rsidP="00753B6F">
      <w:pPr>
        <w:jc w:val="center"/>
        <w:rPr>
          <w:rFonts w:ascii="Arial" w:hAnsi="Arial" w:cs="Arial"/>
          <w:b/>
          <w:sz w:val="28"/>
          <w:szCs w:val="28"/>
          <w:lang w:val="es-MX" w:eastAsia="es-MX"/>
        </w:rPr>
      </w:pPr>
      <w:r w:rsidRPr="00E203F9">
        <w:rPr>
          <w:rFonts w:ascii="Arial" w:hAnsi="Arial" w:cs="Arial"/>
          <w:b/>
          <w:sz w:val="28"/>
          <w:szCs w:val="28"/>
          <w:lang w:val="es-MX" w:eastAsia="es-MX"/>
        </w:rPr>
        <w:lastRenderedPageBreak/>
        <w:t>ANEXO I</w:t>
      </w:r>
    </w:p>
    <w:p w14:paraId="05966817" w14:textId="4C116C05" w:rsidR="00840EB8" w:rsidRPr="00E203F9" w:rsidRDefault="00840EB8" w:rsidP="00840EB8">
      <w:pPr>
        <w:jc w:val="center"/>
        <w:rPr>
          <w:rFonts w:ascii="Arial" w:hAnsi="Arial" w:cs="Arial"/>
          <w:b/>
          <w:caps/>
          <w:sz w:val="20"/>
          <w:szCs w:val="20"/>
          <w:lang w:val="es-MX"/>
        </w:rPr>
      </w:pPr>
      <w:r w:rsidRPr="00E203F9">
        <w:rPr>
          <w:rFonts w:ascii="Arial" w:hAnsi="Arial" w:cs="Arial"/>
          <w:b/>
          <w:caps/>
          <w:sz w:val="20"/>
          <w:szCs w:val="20"/>
          <w:lang w:val="es-MX"/>
        </w:rPr>
        <w:t>INFORMACIÓN confidencial DEL INVITADO</w:t>
      </w:r>
    </w:p>
    <w:p w14:paraId="5369D5A8" w14:textId="1E365FB5" w:rsidR="0069362A" w:rsidRPr="00E203F9" w:rsidRDefault="0069362A" w:rsidP="00840EB8">
      <w:pPr>
        <w:jc w:val="center"/>
        <w:rPr>
          <w:rFonts w:ascii="Arial" w:hAnsi="Arial" w:cs="Arial"/>
          <w:b/>
          <w:caps/>
          <w:sz w:val="20"/>
          <w:szCs w:val="20"/>
          <w:lang w:val="es-MX"/>
        </w:rPr>
      </w:pPr>
    </w:p>
    <w:p w14:paraId="7EAA1BAA" w14:textId="3BB047FC" w:rsidR="00840EB8" w:rsidRPr="00E203F9" w:rsidRDefault="00840EB8" w:rsidP="00840EB8">
      <w:pPr>
        <w:jc w:val="right"/>
        <w:rPr>
          <w:rFonts w:ascii="Arial" w:hAnsi="Arial" w:cs="Arial"/>
          <w:b/>
          <w:sz w:val="20"/>
          <w:szCs w:val="20"/>
          <w:lang w:val="es-MX"/>
        </w:rPr>
      </w:pPr>
      <w:r w:rsidRPr="00E203F9">
        <w:rPr>
          <w:rFonts w:ascii="Arial" w:hAnsi="Arial" w:cs="Arial"/>
          <w:b/>
          <w:sz w:val="20"/>
          <w:szCs w:val="20"/>
          <w:lang w:val="es-MX"/>
        </w:rPr>
        <w:t xml:space="preserve">Ciudad de México a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20</w:t>
      </w:r>
      <w:r w:rsidR="00C83EC6" w:rsidRPr="00E203F9">
        <w:rPr>
          <w:rFonts w:ascii="Arial" w:hAnsi="Arial" w:cs="Arial"/>
          <w:b/>
          <w:sz w:val="20"/>
          <w:szCs w:val="20"/>
          <w:lang w:val="es-MX"/>
        </w:rPr>
        <w:t>2</w:t>
      </w:r>
      <w:r w:rsidR="008B7770" w:rsidRPr="00E203F9">
        <w:rPr>
          <w:rFonts w:ascii="Arial" w:hAnsi="Arial" w:cs="Arial"/>
          <w:b/>
          <w:sz w:val="20"/>
          <w:szCs w:val="20"/>
          <w:lang w:val="es-MX"/>
        </w:rPr>
        <w:t>4</w:t>
      </w:r>
    </w:p>
    <w:p w14:paraId="5EF44357" w14:textId="77777777" w:rsidR="00840EB8" w:rsidRPr="00E203F9" w:rsidRDefault="00840EB8" w:rsidP="00840EB8">
      <w:pPr>
        <w:rPr>
          <w:rFonts w:ascii="Arial" w:hAnsi="Arial" w:cs="Arial"/>
          <w:b/>
          <w:sz w:val="20"/>
          <w:szCs w:val="20"/>
          <w:lang w:val="es-MX"/>
        </w:rPr>
      </w:pPr>
    </w:p>
    <w:p w14:paraId="5BC840BD" w14:textId="77777777" w:rsidR="00840EB8" w:rsidRPr="00E203F9" w:rsidRDefault="00840EB8" w:rsidP="00840EB8">
      <w:pPr>
        <w:pStyle w:val="Ttulo5"/>
        <w:spacing w:before="0" w:after="0"/>
        <w:rPr>
          <w:rFonts w:ascii="Arial" w:hAnsi="Arial" w:cs="Arial"/>
          <w:i w:val="0"/>
          <w:sz w:val="20"/>
          <w:szCs w:val="20"/>
          <w:lang w:val="es-MX"/>
        </w:rPr>
      </w:pPr>
      <w:r w:rsidRPr="00E203F9">
        <w:rPr>
          <w:rFonts w:ascii="Arial" w:hAnsi="Arial" w:cs="Arial"/>
          <w:i w:val="0"/>
          <w:sz w:val="20"/>
          <w:szCs w:val="20"/>
          <w:lang w:val="es-MX"/>
        </w:rPr>
        <w:t>INSTITUTO NACIONAL DE BELLAS ARTES Y LITERATURA</w:t>
      </w:r>
    </w:p>
    <w:p w14:paraId="2C686E39" w14:textId="77777777" w:rsidR="00840EB8" w:rsidRPr="00E203F9" w:rsidRDefault="00840EB8" w:rsidP="00840EB8">
      <w:pPr>
        <w:rPr>
          <w:rFonts w:ascii="Arial" w:hAnsi="Arial" w:cs="Arial"/>
          <w:b/>
          <w:bCs/>
          <w:iCs/>
          <w:sz w:val="20"/>
          <w:szCs w:val="20"/>
          <w:lang w:val="es-MX" w:eastAsia="es-MX"/>
        </w:rPr>
      </w:pPr>
      <w:r w:rsidRPr="00E203F9">
        <w:rPr>
          <w:rFonts w:ascii="Arial" w:hAnsi="Arial" w:cs="Arial"/>
          <w:b/>
          <w:bCs/>
          <w:iCs/>
          <w:sz w:val="20"/>
          <w:szCs w:val="20"/>
          <w:lang w:val="es-MX" w:eastAsia="es-MX"/>
        </w:rPr>
        <w:t>PRESENTE</w:t>
      </w:r>
    </w:p>
    <w:p w14:paraId="1FD16DC5" w14:textId="77777777" w:rsidR="00D15FE4" w:rsidRPr="00E203F9" w:rsidRDefault="00D15FE4" w:rsidP="00840EB8">
      <w:pPr>
        <w:ind w:right="-44"/>
        <w:jc w:val="both"/>
        <w:rPr>
          <w:rFonts w:ascii="Arial" w:hAnsi="Arial" w:cs="Arial"/>
          <w:b/>
          <w:sz w:val="20"/>
          <w:szCs w:val="20"/>
          <w:lang w:val="es-MX"/>
        </w:rPr>
      </w:pPr>
    </w:p>
    <w:p w14:paraId="02568EC5" w14:textId="46166560" w:rsidR="00840EB8" w:rsidRPr="00E203F9" w:rsidRDefault="00840EB8" w:rsidP="00840EB8">
      <w:pPr>
        <w:ind w:right="-44"/>
        <w:jc w:val="both"/>
        <w:rPr>
          <w:rFonts w:ascii="Arial" w:hAnsi="Arial" w:cs="Arial"/>
          <w:sz w:val="20"/>
          <w:szCs w:val="20"/>
          <w:lang w:val="es-MX"/>
        </w:rPr>
      </w:pPr>
      <w:r w:rsidRPr="00E203F9">
        <w:rPr>
          <w:rFonts w:ascii="Arial" w:hAnsi="Arial" w:cs="Arial"/>
          <w:sz w:val="20"/>
          <w:szCs w:val="20"/>
          <w:lang w:val="es-MX"/>
        </w:rPr>
        <w:t>A nombre de mi representada y en términos de lo establecido en los Artículos 113 de la Ley Federal de Transparencia y Acceso a la Información Pública</w:t>
      </w:r>
      <w:r w:rsidR="008235ED" w:rsidRPr="00E203F9">
        <w:rPr>
          <w:rFonts w:ascii="Arial" w:hAnsi="Arial" w:cs="Arial"/>
          <w:sz w:val="20"/>
          <w:szCs w:val="20"/>
          <w:lang w:val="es-MX"/>
        </w:rPr>
        <w:t>,</w:t>
      </w:r>
      <w:r w:rsidRPr="00E203F9">
        <w:rPr>
          <w:rFonts w:ascii="Arial" w:hAnsi="Arial" w:cs="Arial"/>
          <w:sz w:val="20"/>
          <w:szCs w:val="20"/>
          <w:lang w:val="es-MX"/>
        </w:rPr>
        <w:t xml:space="preserve"> y 116 de la Ley General de Transparencia y Acceso a la Información Pública, se describe la documentación </w:t>
      </w:r>
      <w:r w:rsidR="004458AD" w:rsidRPr="00E203F9">
        <w:rPr>
          <w:rFonts w:ascii="Arial" w:hAnsi="Arial" w:cs="Arial"/>
          <w:sz w:val="20"/>
          <w:szCs w:val="20"/>
          <w:lang w:val="es-MX"/>
        </w:rPr>
        <w:t xml:space="preserve">legal-administrativa </w:t>
      </w:r>
      <w:r w:rsidRPr="00E203F9">
        <w:rPr>
          <w:rFonts w:ascii="Arial" w:hAnsi="Arial" w:cs="Arial"/>
          <w:sz w:val="20"/>
          <w:szCs w:val="20"/>
          <w:lang w:val="es-MX"/>
        </w:rPr>
        <w:t xml:space="preserve">e información de mi propuesta técnica y económica, que debe clasificarse como confidencial. </w:t>
      </w:r>
    </w:p>
    <w:p w14:paraId="4DAFBCAF" w14:textId="77777777" w:rsidR="00840EB8" w:rsidRPr="00E203F9" w:rsidRDefault="00840EB8" w:rsidP="00840EB8">
      <w:pPr>
        <w:ind w:right="-44"/>
        <w:rPr>
          <w:rFonts w:ascii="Arial" w:hAnsi="Arial" w:cs="Arial"/>
          <w:sz w:val="20"/>
          <w:szCs w:val="20"/>
          <w:lang w:val="es-MX"/>
        </w:rPr>
      </w:pPr>
    </w:p>
    <w:tbl>
      <w:tblPr>
        <w:tblW w:w="8422" w:type="dxa"/>
        <w:jc w:val="center"/>
        <w:tblCellMar>
          <w:left w:w="70" w:type="dxa"/>
          <w:right w:w="70" w:type="dxa"/>
        </w:tblCellMar>
        <w:tblLook w:val="04A0" w:firstRow="1" w:lastRow="0" w:firstColumn="1" w:lastColumn="0" w:noHBand="0" w:noVBand="1"/>
      </w:tblPr>
      <w:tblGrid>
        <w:gridCol w:w="2405"/>
        <w:gridCol w:w="1481"/>
        <w:gridCol w:w="220"/>
        <w:gridCol w:w="2835"/>
        <w:gridCol w:w="1481"/>
      </w:tblGrid>
      <w:tr w:rsidR="00D15FE4" w:rsidRPr="00E203F9" w14:paraId="4952D4C8" w14:textId="77777777" w:rsidTr="00D15FE4">
        <w:trPr>
          <w:trHeight w:val="300"/>
          <w:jc w:val="center"/>
        </w:trPr>
        <w:tc>
          <w:tcPr>
            <w:tcW w:w="3886" w:type="dxa"/>
            <w:gridSpan w:val="2"/>
            <w:tcBorders>
              <w:top w:val="single" w:sz="4" w:space="0" w:color="auto"/>
              <w:left w:val="single" w:sz="4" w:space="0" w:color="auto"/>
              <w:bottom w:val="single" w:sz="4" w:space="0" w:color="auto"/>
              <w:right w:val="single" w:sz="4" w:space="0" w:color="auto"/>
            </w:tcBorders>
            <w:shd w:val="clear" w:color="000000" w:fill="D9D9D9"/>
            <w:hideMark/>
          </w:tcPr>
          <w:p w14:paraId="5A81E8E9" w14:textId="77777777" w:rsidR="00D15FE4" w:rsidRPr="00E203F9" w:rsidRDefault="00D15FE4" w:rsidP="00A33991">
            <w:pPr>
              <w:jc w:val="center"/>
              <w:rPr>
                <w:rFonts w:ascii="Arial" w:hAnsi="Arial" w:cs="Arial"/>
                <w:b/>
                <w:bCs/>
                <w:color w:val="000000"/>
                <w:sz w:val="18"/>
                <w:szCs w:val="18"/>
                <w:lang w:val="es-MX" w:eastAsia="es-MX"/>
              </w:rPr>
            </w:pPr>
            <w:r w:rsidRPr="00E203F9">
              <w:rPr>
                <w:rFonts w:ascii="Arial" w:hAnsi="Arial" w:cs="Arial"/>
                <w:b/>
                <w:bCs/>
                <w:color w:val="000000"/>
                <w:sz w:val="18"/>
                <w:szCs w:val="18"/>
                <w:lang w:val="es-MX" w:eastAsia="es-MX"/>
              </w:rPr>
              <w:t>PERSONA FÍSICA</w:t>
            </w:r>
          </w:p>
        </w:tc>
        <w:tc>
          <w:tcPr>
            <w:tcW w:w="220" w:type="dxa"/>
            <w:tcBorders>
              <w:top w:val="nil"/>
              <w:left w:val="nil"/>
              <w:bottom w:val="nil"/>
              <w:right w:val="nil"/>
            </w:tcBorders>
            <w:shd w:val="clear" w:color="auto" w:fill="auto"/>
            <w:noWrap/>
            <w:hideMark/>
          </w:tcPr>
          <w:p w14:paraId="44D10C1C" w14:textId="77777777" w:rsidR="00D15FE4" w:rsidRPr="00E203F9" w:rsidRDefault="00D15FE4" w:rsidP="00A33991">
            <w:pPr>
              <w:jc w:val="center"/>
              <w:rPr>
                <w:rFonts w:ascii="Arial" w:hAnsi="Arial" w:cs="Arial"/>
                <w:b/>
                <w:bCs/>
                <w:color w:val="000000"/>
                <w:sz w:val="18"/>
                <w:szCs w:val="18"/>
                <w:lang w:val="es-MX" w:eastAsia="es-MX"/>
              </w:rPr>
            </w:pPr>
          </w:p>
        </w:tc>
        <w:tc>
          <w:tcPr>
            <w:tcW w:w="4316"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22CA635E" w14:textId="77777777" w:rsidR="00D15FE4" w:rsidRPr="00E203F9" w:rsidRDefault="00D15FE4" w:rsidP="00A33991">
            <w:pPr>
              <w:jc w:val="center"/>
              <w:rPr>
                <w:rFonts w:ascii="Arial" w:hAnsi="Arial" w:cs="Arial"/>
                <w:b/>
                <w:bCs/>
                <w:color w:val="000000"/>
                <w:sz w:val="18"/>
                <w:szCs w:val="18"/>
                <w:lang w:val="es-MX" w:eastAsia="es-MX"/>
              </w:rPr>
            </w:pPr>
            <w:r w:rsidRPr="00E203F9">
              <w:rPr>
                <w:rFonts w:ascii="Arial" w:hAnsi="Arial" w:cs="Arial"/>
                <w:b/>
                <w:bCs/>
                <w:color w:val="000000"/>
                <w:sz w:val="18"/>
                <w:szCs w:val="18"/>
                <w:lang w:val="es-MX" w:eastAsia="es-MX"/>
              </w:rPr>
              <w:t>PERSONA MORAL</w:t>
            </w:r>
          </w:p>
        </w:tc>
      </w:tr>
      <w:tr w:rsidR="00D15FE4" w:rsidRPr="00E203F9" w14:paraId="7957C16B" w14:textId="77777777" w:rsidTr="00D15FE4">
        <w:trPr>
          <w:trHeight w:val="480"/>
          <w:jc w:val="center"/>
        </w:trPr>
        <w:tc>
          <w:tcPr>
            <w:tcW w:w="2405" w:type="dxa"/>
            <w:tcBorders>
              <w:top w:val="nil"/>
              <w:left w:val="single" w:sz="4" w:space="0" w:color="auto"/>
              <w:bottom w:val="single" w:sz="4" w:space="0" w:color="auto"/>
              <w:right w:val="single" w:sz="4" w:space="0" w:color="auto"/>
            </w:tcBorders>
            <w:shd w:val="clear" w:color="000000" w:fill="D9D9D9"/>
            <w:hideMark/>
          </w:tcPr>
          <w:p w14:paraId="09B9C903"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DOCUMENTOS O DATOS PERSONALES</w:t>
            </w:r>
          </w:p>
        </w:tc>
        <w:tc>
          <w:tcPr>
            <w:tcW w:w="1481" w:type="dxa"/>
            <w:tcBorders>
              <w:top w:val="nil"/>
              <w:left w:val="nil"/>
              <w:bottom w:val="single" w:sz="4" w:space="0" w:color="auto"/>
              <w:right w:val="single" w:sz="4" w:space="0" w:color="auto"/>
            </w:tcBorders>
            <w:shd w:val="clear" w:color="000000" w:fill="D9D9D9"/>
            <w:noWrap/>
            <w:hideMark/>
          </w:tcPr>
          <w:p w14:paraId="37612F17"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CONFIDENCIAL</w:t>
            </w:r>
          </w:p>
        </w:tc>
        <w:tc>
          <w:tcPr>
            <w:tcW w:w="220" w:type="dxa"/>
            <w:tcBorders>
              <w:top w:val="nil"/>
              <w:left w:val="nil"/>
              <w:bottom w:val="nil"/>
              <w:right w:val="nil"/>
            </w:tcBorders>
            <w:shd w:val="clear" w:color="auto" w:fill="auto"/>
            <w:noWrap/>
            <w:hideMark/>
          </w:tcPr>
          <w:p w14:paraId="26584545" w14:textId="77777777" w:rsidR="00D15FE4" w:rsidRPr="00E203F9"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single" w:sz="4" w:space="0" w:color="auto"/>
              <w:right w:val="single" w:sz="4" w:space="0" w:color="auto"/>
            </w:tcBorders>
            <w:shd w:val="clear" w:color="000000" w:fill="D9D9D9"/>
            <w:hideMark/>
          </w:tcPr>
          <w:p w14:paraId="23663F96"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xml:space="preserve">DOCUMENTOS O DATOS </w:t>
            </w:r>
          </w:p>
        </w:tc>
        <w:tc>
          <w:tcPr>
            <w:tcW w:w="1481" w:type="dxa"/>
            <w:tcBorders>
              <w:top w:val="nil"/>
              <w:left w:val="nil"/>
              <w:bottom w:val="single" w:sz="4" w:space="0" w:color="auto"/>
              <w:right w:val="single" w:sz="4" w:space="0" w:color="auto"/>
            </w:tcBorders>
            <w:shd w:val="clear" w:color="000000" w:fill="D9D9D9"/>
            <w:noWrap/>
            <w:hideMark/>
          </w:tcPr>
          <w:p w14:paraId="24A216F7"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CONFIDENCIAL</w:t>
            </w:r>
          </w:p>
        </w:tc>
      </w:tr>
      <w:tr w:rsidR="00D15FE4" w:rsidRPr="00E203F9" w14:paraId="0DFEFAF8" w14:textId="77777777" w:rsidTr="00D15FE4">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36A40ED9"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xml:space="preserve">ACTA DE NACIMIENTO </w:t>
            </w:r>
          </w:p>
        </w:tc>
        <w:tc>
          <w:tcPr>
            <w:tcW w:w="1481" w:type="dxa"/>
            <w:tcBorders>
              <w:top w:val="nil"/>
              <w:left w:val="nil"/>
              <w:bottom w:val="single" w:sz="4" w:space="0" w:color="auto"/>
              <w:right w:val="single" w:sz="4" w:space="0" w:color="auto"/>
            </w:tcBorders>
            <w:shd w:val="clear" w:color="auto" w:fill="auto"/>
            <w:noWrap/>
            <w:hideMark/>
          </w:tcPr>
          <w:p w14:paraId="4EDA60BD"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hideMark/>
          </w:tcPr>
          <w:p w14:paraId="2ABE1E8F" w14:textId="77777777" w:rsidR="00D15FE4" w:rsidRPr="00E203F9"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single" w:sz="4" w:space="0" w:color="auto"/>
              <w:right w:val="single" w:sz="4" w:space="0" w:color="auto"/>
            </w:tcBorders>
            <w:shd w:val="clear" w:color="auto" w:fill="auto"/>
            <w:noWrap/>
            <w:hideMark/>
          </w:tcPr>
          <w:p w14:paraId="5AA71D01"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ACTA CONSTITUTIVA</w:t>
            </w:r>
          </w:p>
        </w:tc>
        <w:tc>
          <w:tcPr>
            <w:tcW w:w="1481" w:type="dxa"/>
            <w:tcBorders>
              <w:top w:val="nil"/>
              <w:left w:val="nil"/>
              <w:bottom w:val="single" w:sz="4" w:space="0" w:color="auto"/>
              <w:right w:val="single" w:sz="4" w:space="0" w:color="auto"/>
            </w:tcBorders>
            <w:shd w:val="clear" w:color="auto" w:fill="auto"/>
            <w:noWrap/>
            <w:hideMark/>
          </w:tcPr>
          <w:p w14:paraId="58108D06"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r>
      <w:tr w:rsidR="00D15FE4" w:rsidRPr="00E203F9" w14:paraId="0FC1EDC1" w14:textId="77777777" w:rsidTr="00D15FE4">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09EEC321"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CÉDULA PROFESIONAL</w:t>
            </w:r>
          </w:p>
        </w:tc>
        <w:tc>
          <w:tcPr>
            <w:tcW w:w="1481" w:type="dxa"/>
            <w:tcBorders>
              <w:top w:val="nil"/>
              <w:left w:val="nil"/>
              <w:bottom w:val="single" w:sz="4" w:space="0" w:color="auto"/>
              <w:right w:val="single" w:sz="4" w:space="0" w:color="auto"/>
            </w:tcBorders>
            <w:shd w:val="clear" w:color="auto" w:fill="auto"/>
            <w:noWrap/>
            <w:hideMark/>
          </w:tcPr>
          <w:p w14:paraId="27C083F5"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hideMark/>
          </w:tcPr>
          <w:p w14:paraId="1F9325F9" w14:textId="77777777" w:rsidR="00D15FE4" w:rsidRPr="00E203F9"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single" w:sz="4" w:space="0" w:color="auto"/>
              <w:right w:val="single" w:sz="4" w:space="0" w:color="auto"/>
            </w:tcBorders>
            <w:shd w:val="clear" w:color="auto" w:fill="auto"/>
            <w:hideMark/>
          </w:tcPr>
          <w:p w14:paraId="6B247E5F"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ESTADO DE CUENTA</w:t>
            </w:r>
          </w:p>
        </w:tc>
        <w:tc>
          <w:tcPr>
            <w:tcW w:w="1481" w:type="dxa"/>
            <w:tcBorders>
              <w:top w:val="nil"/>
              <w:left w:val="nil"/>
              <w:bottom w:val="single" w:sz="4" w:space="0" w:color="auto"/>
              <w:right w:val="single" w:sz="4" w:space="0" w:color="auto"/>
            </w:tcBorders>
            <w:shd w:val="clear" w:color="auto" w:fill="auto"/>
            <w:noWrap/>
            <w:hideMark/>
          </w:tcPr>
          <w:p w14:paraId="7210F633"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r>
      <w:tr w:rsidR="00D15FE4" w:rsidRPr="00E203F9" w14:paraId="70D8542A" w14:textId="77777777" w:rsidTr="00D15FE4">
        <w:trPr>
          <w:trHeight w:val="891"/>
          <w:jc w:val="center"/>
        </w:trPr>
        <w:tc>
          <w:tcPr>
            <w:tcW w:w="2405" w:type="dxa"/>
            <w:tcBorders>
              <w:top w:val="nil"/>
              <w:left w:val="single" w:sz="4" w:space="0" w:color="auto"/>
              <w:bottom w:val="single" w:sz="4" w:space="0" w:color="auto"/>
              <w:right w:val="single" w:sz="4" w:space="0" w:color="auto"/>
            </w:tcBorders>
            <w:shd w:val="clear" w:color="auto" w:fill="auto"/>
            <w:hideMark/>
          </w:tcPr>
          <w:p w14:paraId="1DCAB5E5"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CADENA ORIGINAL DEL COMPLEMENTO DE CERTIFICACIÓN DEGITAL DEL SAT</w:t>
            </w:r>
          </w:p>
        </w:tc>
        <w:tc>
          <w:tcPr>
            <w:tcW w:w="1481" w:type="dxa"/>
            <w:tcBorders>
              <w:top w:val="nil"/>
              <w:left w:val="nil"/>
              <w:bottom w:val="single" w:sz="4" w:space="0" w:color="auto"/>
              <w:right w:val="single" w:sz="4" w:space="0" w:color="auto"/>
            </w:tcBorders>
            <w:shd w:val="clear" w:color="auto" w:fill="auto"/>
            <w:noWrap/>
            <w:hideMark/>
          </w:tcPr>
          <w:p w14:paraId="04B0CF30"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hideMark/>
          </w:tcPr>
          <w:p w14:paraId="0E09125F" w14:textId="77777777" w:rsidR="00D15FE4" w:rsidRPr="00E203F9"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single" w:sz="4" w:space="0" w:color="auto"/>
              <w:right w:val="single" w:sz="4" w:space="0" w:color="auto"/>
            </w:tcBorders>
            <w:shd w:val="clear" w:color="auto" w:fill="auto"/>
            <w:hideMark/>
          </w:tcPr>
          <w:p w14:paraId="0D128741"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CADENA ORIGINAL DEL COMPLEMENTO DE CERTIFICACIÓN DEGITAL DEL SAT</w:t>
            </w:r>
          </w:p>
        </w:tc>
        <w:tc>
          <w:tcPr>
            <w:tcW w:w="1481" w:type="dxa"/>
            <w:tcBorders>
              <w:top w:val="nil"/>
              <w:left w:val="nil"/>
              <w:bottom w:val="single" w:sz="4" w:space="0" w:color="auto"/>
              <w:right w:val="single" w:sz="4" w:space="0" w:color="auto"/>
            </w:tcBorders>
            <w:shd w:val="clear" w:color="auto" w:fill="auto"/>
            <w:noWrap/>
            <w:hideMark/>
          </w:tcPr>
          <w:p w14:paraId="1ADB79B2"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r>
      <w:tr w:rsidR="00D15FE4" w:rsidRPr="00E203F9" w14:paraId="2867AE46" w14:textId="77777777" w:rsidTr="00D15FE4">
        <w:trPr>
          <w:trHeight w:val="480"/>
          <w:jc w:val="center"/>
        </w:trPr>
        <w:tc>
          <w:tcPr>
            <w:tcW w:w="2405" w:type="dxa"/>
            <w:tcBorders>
              <w:top w:val="nil"/>
              <w:left w:val="single" w:sz="4" w:space="0" w:color="auto"/>
              <w:bottom w:val="single" w:sz="4" w:space="0" w:color="auto"/>
              <w:right w:val="single" w:sz="4" w:space="0" w:color="auto"/>
            </w:tcBorders>
            <w:shd w:val="clear" w:color="auto" w:fill="auto"/>
            <w:hideMark/>
          </w:tcPr>
          <w:p w14:paraId="3621B96F"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COMPROBANTE DE DOMICILIO</w:t>
            </w:r>
          </w:p>
        </w:tc>
        <w:tc>
          <w:tcPr>
            <w:tcW w:w="1481" w:type="dxa"/>
            <w:tcBorders>
              <w:top w:val="nil"/>
              <w:left w:val="nil"/>
              <w:bottom w:val="single" w:sz="4" w:space="0" w:color="auto"/>
              <w:right w:val="single" w:sz="4" w:space="0" w:color="auto"/>
            </w:tcBorders>
            <w:shd w:val="clear" w:color="auto" w:fill="auto"/>
            <w:noWrap/>
            <w:hideMark/>
          </w:tcPr>
          <w:p w14:paraId="46D399A3"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hideMark/>
          </w:tcPr>
          <w:p w14:paraId="3EB9D28A" w14:textId="77777777" w:rsidR="00D15FE4" w:rsidRPr="00E203F9"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single" w:sz="4" w:space="0" w:color="auto"/>
              <w:right w:val="single" w:sz="4" w:space="0" w:color="auto"/>
            </w:tcBorders>
            <w:shd w:val="clear" w:color="auto" w:fill="auto"/>
            <w:hideMark/>
          </w:tcPr>
          <w:p w14:paraId="79CEC72E"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SELLO DIGITAL DEL EMISOR SAT</w:t>
            </w:r>
          </w:p>
        </w:tc>
        <w:tc>
          <w:tcPr>
            <w:tcW w:w="1481" w:type="dxa"/>
            <w:tcBorders>
              <w:top w:val="nil"/>
              <w:left w:val="nil"/>
              <w:bottom w:val="single" w:sz="4" w:space="0" w:color="auto"/>
              <w:right w:val="single" w:sz="4" w:space="0" w:color="auto"/>
            </w:tcBorders>
            <w:shd w:val="clear" w:color="auto" w:fill="auto"/>
            <w:noWrap/>
            <w:hideMark/>
          </w:tcPr>
          <w:p w14:paraId="0CBC21C1"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r>
      <w:tr w:rsidR="00D15FE4" w:rsidRPr="00E203F9" w14:paraId="72C02797" w14:textId="77777777" w:rsidTr="00D15FE4">
        <w:trPr>
          <w:trHeight w:val="300"/>
          <w:jc w:val="center"/>
        </w:trPr>
        <w:tc>
          <w:tcPr>
            <w:tcW w:w="2405" w:type="dxa"/>
            <w:tcBorders>
              <w:top w:val="nil"/>
              <w:left w:val="single" w:sz="4" w:space="0" w:color="auto"/>
              <w:bottom w:val="nil"/>
              <w:right w:val="single" w:sz="4" w:space="0" w:color="auto"/>
            </w:tcBorders>
            <w:shd w:val="clear" w:color="auto" w:fill="auto"/>
            <w:noWrap/>
            <w:hideMark/>
          </w:tcPr>
          <w:p w14:paraId="2C958002"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CÓDIGO QR</w:t>
            </w:r>
          </w:p>
        </w:tc>
        <w:tc>
          <w:tcPr>
            <w:tcW w:w="1481" w:type="dxa"/>
            <w:tcBorders>
              <w:top w:val="nil"/>
              <w:left w:val="nil"/>
              <w:bottom w:val="single" w:sz="4" w:space="0" w:color="auto"/>
              <w:right w:val="single" w:sz="4" w:space="0" w:color="auto"/>
            </w:tcBorders>
            <w:shd w:val="clear" w:color="auto" w:fill="auto"/>
            <w:noWrap/>
            <w:hideMark/>
          </w:tcPr>
          <w:p w14:paraId="7E5C98A0"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hideMark/>
          </w:tcPr>
          <w:p w14:paraId="41583267" w14:textId="77777777" w:rsidR="00D15FE4" w:rsidRPr="00E203F9"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single" w:sz="4" w:space="0" w:color="auto"/>
              <w:right w:val="single" w:sz="4" w:space="0" w:color="auto"/>
            </w:tcBorders>
            <w:shd w:val="clear" w:color="auto" w:fill="auto"/>
            <w:noWrap/>
            <w:hideMark/>
          </w:tcPr>
          <w:p w14:paraId="6F92720E"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CÓDIGO QR</w:t>
            </w:r>
          </w:p>
        </w:tc>
        <w:tc>
          <w:tcPr>
            <w:tcW w:w="1481" w:type="dxa"/>
            <w:tcBorders>
              <w:top w:val="nil"/>
              <w:left w:val="nil"/>
              <w:bottom w:val="single" w:sz="4" w:space="0" w:color="auto"/>
              <w:right w:val="single" w:sz="4" w:space="0" w:color="auto"/>
            </w:tcBorders>
            <w:shd w:val="clear" w:color="auto" w:fill="auto"/>
            <w:noWrap/>
            <w:hideMark/>
          </w:tcPr>
          <w:p w14:paraId="602E7EB7"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r>
      <w:tr w:rsidR="00D15FE4" w:rsidRPr="00E203F9" w14:paraId="37F3C337" w14:textId="77777777" w:rsidTr="00D15FE4">
        <w:trPr>
          <w:trHeight w:val="603"/>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50BBC863"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SERIE DEL CERTIFICADO DEL EMISOR DEL SAT</w:t>
            </w:r>
          </w:p>
        </w:tc>
        <w:tc>
          <w:tcPr>
            <w:tcW w:w="1481" w:type="dxa"/>
            <w:tcBorders>
              <w:top w:val="nil"/>
              <w:left w:val="nil"/>
              <w:bottom w:val="single" w:sz="4" w:space="0" w:color="auto"/>
              <w:right w:val="single" w:sz="4" w:space="0" w:color="auto"/>
            </w:tcBorders>
            <w:shd w:val="clear" w:color="auto" w:fill="auto"/>
            <w:noWrap/>
            <w:hideMark/>
          </w:tcPr>
          <w:p w14:paraId="4F03539B"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hideMark/>
          </w:tcPr>
          <w:p w14:paraId="4DAB52C0" w14:textId="77777777" w:rsidR="00D15FE4" w:rsidRPr="00E203F9"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single" w:sz="4" w:space="0" w:color="auto"/>
              <w:right w:val="single" w:sz="4" w:space="0" w:color="auto"/>
            </w:tcBorders>
            <w:shd w:val="clear" w:color="auto" w:fill="auto"/>
            <w:hideMark/>
          </w:tcPr>
          <w:p w14:paraId="409269BD"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SERIE DEL CERTIFICADO DEL EMISOR DEL SAT</w:t>
            </w:r>
          </w:p>
        </w:tc>
        <w:tc>
          <w:tcPr>
            <w:tcW w:w="1481" w:type="dxa"/>
            <w:tcBorders>
              <w:top w:val="nil"/>
              <w:left w:val="nil"/>
              <w:bottom w:val="single" w:sz="4" w:space="0" w:color="auto"/>
              <w:right w:val="single" w:sz="4" w:space="0" w:color="auto"/>
            </w:tcBorders>
            <w:shd w:val="clear" w:color="auto" w:fill="auto"/>
            <w:noWrap/>
            <w:hideMark/>
          </w:tcPr>
          <w:p w14:paraId="4BEF5745"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r>
      <w:tr w:rsidR="00D15FE4" w:rsidRPr="00E203F9" w14:paraId="426F5FFC" w14:textId="77777777" w:rsidTr="00D15FE4">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1D94E3F5"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CARTILLA MILITAR</w:t>
            </w:r>
          </w:p>
        </w:tc>
        <w:tc>
          <w:tcPr>
            <w:tcW w:w="1481" w:type="dxa"/>
            <w:tcBorders>
              <w:top w:val="nil"/>
              <w:left w:val="nil"/>
              <w:bottom w:val="single" w:sz="4" w:space="0" w:color="auto"/>
              <w:right w:val="single" w:sz="4" w:space="0" w:color="auto"/>
            </w:tcBorders>
            <w:shd w:val="clear" w:color="auto" w:fill="auto"/>
            <w:noWrap/>
            <w:hideMark/>
          </w:tcPr>
          <w:p w14:paraId="73F9F2B6"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hideMark/>
          </w:tcPr>
          <w:p w14:paraId="56E11F9C" w14:textId="77777777" w:rsidR="00D15FE4" w:rsidRPr="00E203F9"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single" w:sz="4" w:space="0" w:color="auto"/>
              <w:right w:val="single" w:sz="4" w:space="0" w:color="auto"/>
            </w:tcBorders>
            <w:shd w:val="clear" w:color="auto" w:fill="auto"/>
            <w:noWrap/>
            <w:hideMark/>
          </w:tcPr>
          <w:p w14:paraId="1586884E"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CÓDIGO QR</w:t>
            </w:r>
          </w:p>
        </w:tc>
        <w:tc>
          <w:tcPr>
            <w:tcW w:w="1481" w:type="dxa"/>
            <w:tcBorders>
              <w:top w:val="nil"/>
              <w:left w:val="nil"/>
              <w:bottom w:val="single" w:sz="4" w:space="0" w:color="auto"/>
              <w:right w:val="single" w:sz="4" w:space="0" w:color="auto"/>
            </w:tcBorders>
            <w:shd w:val="clear" w:color="auto" w:fill="auto"/>
            <w:noWrap/>
            <w:hideMark/>
          </w:tcPr>
          <w:p w14:paraId="6527C9A3"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r>
      <w:tr w:rsidR="00D15FE4" w:rsidRPr="00E203F9" w14:paraId="25527EB3" w14:textId="77777777" w:rsidTr="00D15FE4">
        <w:trPr>
          <w:trHeight w:val="480"/>
          <w:jc w:val="center"/>
        </w:trPr>
        <w:tc>
          <w:tcPr>
            <w:tcW w:w="2405" w:type="dxa"/>
            <w:tcBorders>
              <w:top w:val="nil"/>
              <w:left w:val="single" w:sz="4" w:space="0" w:color="auto"/>
              <w:bottom w:val="single" w:sz="4" w:space="0" w:color="auto"/>
              <w:right w:val="single" w:sz="4" w:space="0" w:color="auto"/>
            </w:tcBorders>
            <w:shd w:val="clear" w:color="auto" w:fill="auto"/>
            <w:hideMark/>
          </w:tcPr>
          <w:p w14:paraId="45C2245B"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SELLO DIGITAL DEL EMISOR SAT</w:t>
            </w:r>
          </w:p>
        </w:tc>
        <w:tc>
          <w:tcPr>
            <w:tcW w:w="1481" w:type="dxa"/>
            <w:tcBorders>
              <w:top w:val="nil"/>
              <w:left w:val="nil"/>
              <w:bottom w:val="single" w:sz="4" w:space="0" w:color="auto"/>
              <w:right w:val="single" w:sz="4" w:space="0" w:color="auto"/>
            </w:tcBorders>
            <w:shd w:val="clear" w:color="auto" w:fill="auto"/>
            <w:noWrap/>
            <w:hideMark/>
          </w:tcPr>
          <w:p w14:paraId="43F9A0C8"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hideMark/>
          </w:tcPr>
          <w:p w14:paraId="5A99FDCF" w14:textId="77777777" w:rsidR="00D15FE4" w:rsidRPr="00E203F9"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single" w:sz="4" w:space="0" w:color="auto"/>
              <w:right w:val="single" w:sz="4" w:space="0" w:color="auto"/>
            </w:tcBorders>
            <w:shd w:val="clear" w:color="auto" w:fill="auto"/>
            <w:hideMark/>
          </w:tcPr>
          <w:p w14:paraId="60AAD047"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REGISTRO COMPRANET</w:t>
            </w:r>
          </w:p>
        </w:tc>
        <w:tc>
          <w:tcPr>
            <w:tcW w:w="1481" w:type="dxa"/>
            <w:tcBorders>
              <w:top w:val="nil"/>
              <w:left w:val="nil"/>
              <w:bottom w:val="single" w:sz="4" w:space="0" w:color="auto"/>
              <w:right w:val="single" w:sz="4" w:space="0" w:color="auto"/>
            </w:tcBorders>
            <w:shd w:val="clear" w:color="auto" w:fill="auto"/>
            <w:noWrap/>
            <w:vAlign w:val="bottom"/>
            <w:hideMark/>
          </w:tcPr>
          <w:p w14:paraId="14052B15"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r>
      <w:tr w:rsidR="00D15FE4" w:rsidRPr="00E203F9" w14:paraId="0B9FC07A" w14:textId="77777777" w:rsidTr="00D15FE4">
        <w:trPr>
          <w:trHeight w:val="467"/>
          <w:jc w:val="center"/>
        </w:trPr>
        <w:tc>
          <w:tcPr>
            <w:tcW w:w="2405" w:type="dxa"/>
            <w:tcBorders>
              <w:top w:val="nil"/>
              <w:left w:val="single" w:sz="4" w:space="0" w:color="auto"/>
              <w:bottom w:val="single" w:sz="4" w:space="0" w:color="auto"/>
              <w:right w:val="single" w:sz="4" w:space="0" w:color="auto"/>
            </w:tcBorders>
            <w:shd w:val="clear" w:color="auto" w:fill="auto"/>
            <w:hideMark/>
          </w:tcPr>
          <w:p w14:paraId="68D36A19"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xml:space="preserve">CORREO ELECTRÓNICO PERSONAL </w:t>
            </w:r>
          </w:p>
        </w:tc>
        <w:tc>
          <w:tcPr>
            <w:tcW w:w="1481" w:type="dxa"/>
            <w:tcBorders>
              <w:top w:val="nil"/>
              <w:left w:val="nil"/>
              <w:bottom w:val="single" w:sz="4" w:space="0" w:color="auto"/>
              <w:right w:val="single" w:sz="4" w:space="0" w:color="auto"/>
            </w:tcBorders>
            <w:shd w:val="clear" w:color="auto" w:fill="auto"/>
            <w:noWrap/>
            <w:hideMark/>
          </w:tcPr>
          <w:p w14:paraId="119A2F74"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hideMark/>
          </w:tcPr>
          <w:p w14:paraId="631B3DF8" w14:textId="77777777" w:rsidR="00D15FE4" w:rsidRPr="00E203F9"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nil"/>
              <w:right w:val="single" w:sz="4" w:space="0" w:color="auto"/>
            </w:tcBorders>
            <w:shd w:val="clear" w:color="auto" w:fill="auto"/>
            <w:hideMark/>
          </w:tcPr>
          <w:p w14:paraId="27254237"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IDENTIFIACION OFICIAL DEL REPRESENTANTE LEGAL</w:t>
            </w:r>
          </w:p>
        </w:tc>
        <w:tc>
          <w:tcPr>
            <w:tcW w:w="1481" w:type="dxa"/>
            <w:tcBorders>
              <w:top w:val="nil"/>
              <w:left w:val="nil"/>
              <w:bottom w:val="single" w:sz="4" w:space="0" w:color="auto"/>
              <w:right w:val="single" w:sz="4" w:space="0" w:color="auto"/>
            </w:tcBorders>
            <w:shd w:val="clear" w:color="auto" w:fill="auto"/>
            <w:noWrap/>
            <w:vAlign w:val="bottom"/>
            <w:hideMark/>
          </w:tcPr>
          <w:p w14:paraId="5B69F9C4"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r>
      <w:tr w:rsidR="00D15FE4" w:rsidRPr="00E203F9" w14:paraId="017E7D31" w14:textId="77777777" w:rsidTr="00D15FE4">
        <w:trPr>
          <w:trHeight w:val="480"/>
          <w:jc w:val="center"/>
        </w:trPr>
        <w:tc>
          <w:tcPr>
            <w:tcW w:w="2405" w:type="dxa"/>
            <w:tcBorders>
              <w:top w:val="nil"/>
              <w:left w:val="single" w:sz="4" w:space="0" w:color="auto"/>
              <w:bottom w:val="single" w:sz="4" w:space="0" w:color="auto"/>
              <w:right w:val="single" w:sz="4" w:space="0" w:color="auto"/>
            </w:tcBorders>
            <w:shd w:val="clear" w:color="auto" w:fill="auto"/>
            <w:hideMark/>
          </w:tcPr>
          <w:p w14:paraId="0AA7CDDB"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CREDENCIAL PARA VOTAR</w:t>
            </w:r>
          </w:p>
        </w:tc>
        <w:tc>
          <w:tcPr>
            <w:tcW w:w="1481" w:type="dxa"/>
            <w:tcBorders>
              <w:top w:val="nil"/>
              <w:left w:val="nil"/>
              <w:bottom w:val="single" w:sz="4" w:space="0" w:color="auto"/>
              <w:right w:val="single" w:sz="4" w:space="0" w:color="auto"/>
            </w:tcBorders>
            <w:shd w:val="clear" w:color="auto" w:fill="auto"/>
            <w:noWrap/>
            <w:vAlign w:val="bottom"/>
            <w:hideMark/>
          </w:tcPr>
          <w:p w14:paraId="6291139D"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vAlign w:val="bottom"/>
            <w:hideMark/>
          </w:tcPr>
          <w:p w14:paraId="72AA4BB1" w14:textId="77777777" w:rsidR="00D15FE4" w:rsidRPr="00E203F9" w:rsidRDefault="00D15FE4" w:rsidP="00A33991">
            <w:pPr>
              <w:rPr>
                <w:rFonts w:ascii="Arial" w:hAnsi="Arial" w:cs="Arial"/>
                <w:color w:val="000000"/>
                <w:sz w:val="18"/>
                <w:szCs w:val="18"/>
                <w:lang w:val="es-MX" w:eastAsia="es-MX"/>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A26C774"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REGISTRO PROCURA</w:t>
            </w:r>
          </w:p>
        </w:tc>
        <w:tc>
          <w:tcPr>
            <w:tcW w:w="1481" w:type="dxa"/>
            <w:tcBorders>
              <w:top w:val="nil"/>
              <w:left w:val="nil"/>
              <w:bottom w:val="single" w:sz="4" w:space="0" w:color="auto"/>
              <w:right w:val="single" w:sz="4" w:space="0" w:color="auto"/>
            </w:tcBorders>
            <w:shd w:val="clear" w:color="auto" w:fill="auto"/>
            <w:noWrap/>
            <w:vAlign w:val="bottom"/>
            <w:hideMark/>
          </w:tcPr>
          <w:p w14:paraId="0CBE7440"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r>
      <w:tr w:rsidR="00D15FE4" w:rsidRPr="00E203F9" w14:paraId="10521573" w14:textId="77777777" w:rsidTr="00D15FE4">
        <w:trPr>
          <w:trHeight w:val="300"/>
          <w:jc w:val="center"/>
        </w:trPr>
        <w:tc>
          <w:tcPr>
            <w:tcW w:w="2405" w:type="dxa"/>
            <w:tcBorders>
              <w:top w:val="nil"/>
              <w:left w:val="single" w:sz="4" w:space="0" w:color="auto"/>
              <w:bottom w:val="single" w:sz="4" w:space="0" w:color="auto"/>
              <w:right w:val="single" w:sz="4" w:space="0" w:color="auto"/>
            </w:tcBorders>
            <w:shd w:val="clear" w:color="auto" w:fill="auto"/>
            <w:hideMark/>
          </w:tcPr>
          <w:p w14:paraId="6C956E48"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ESTADO DE CUENTA</w:t>
            </w:r>
          </w:p>
        </w:tc>
        <w:tc>
          <w:tcPr>
            <w:tcW w:w="1481" w:type="dxa"/>
            <w:tcBorders>
              <w:top w:val="nil"/>
              <w:left w:val="nil"/>
              <w:bottom w:val="single" w:sz="4" w:space="0" w:color="auto"/>
              <w:right w:val="single" w:sz="4" w:space="0" w:color="auto"/>
            </w:tcBorders>
            <w:shd w:val="clear" w:color="auto" w:fill="auto"/>
            <w:noWrap/>
            <w:vAlign w:val="bottom"/>
            <w:hideMark/>
          </w:tcPr>
          <w:p w14:paraId="3BB4A3D0"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vAlign w:val="bottom"/>
            <w:hideMark/>
          </w:tcPr>
          <w:p w14:paraId="1BFD37E9" w14:textId="77777777" w:rsidR="00D15FE4" w:rsidRPr="00E203F9"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single" w:sz="4" w:space="0" w:color="auto"/>
              <w:right w:val="single" w:sz="4" w:space="0" w:color="auto"/>
            </w:tcBorders>
            <w:shd w:val="clear" w:color="auto" w:fill="auto"/>
            <w:hideMark/>
          </w:tcPr>
          <w:p w14:paraId="5C5694D9"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OTROS</w:t>
            </w:r>
          </w:p>
        </w:tc>
        <w:tc>
          <w:tcPr>
            <w:tcW w:w="1481" w:type="dxa"/>
            <w:tcBorders>
              <w:top w:val="nil"/>
              <w:left w:val="nil"/>
              <w:bottom w:val="single" w:sz="4" w:space="0" w:color="auto"/>
              <w:right w:val="single" w:sz="4" w:space="0" w:color="auto"/>
            </w:tcBorders>
            <w:shd w:val="clear" w:color="auto" w:fill="auto"/>
            <w:noWrap/>
            <w:vAlign w:val="bottom"/>
            <w:hideMark/>
          </w:tcPr>
          <w:p w14:paraId="0099334F"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r>
      <w:tr w:rsidR="00D15FE4" w:rsidRPr="00E203F9" w14:paraId="5996097B" w14:textId="77777777" w:rsidTr="00D15FE4">
        <w:trPr>
          <w:trHeight w:val="329"/>
          <w:jc w:val="center"/>
        </w:trPr>
        <w:tc>
          <w:tcPr>
            <w:tcW w:w="2405" w:type="dxa"/>
            <w:tcBorders>
              <w:top w:val="nil"/>
              <w:left w:val="single" w:sz="4" w:space="0" w:color="auto"/>
              <w:bottom w:val="single" w:sz="4" w:space="0" w:color="auto"/>
              <w:right w:val="single" w:sz="4" w:space="0" w:color="auto"/>
            </w:tcBorders>
            <w:shd w:val="clear" w:color="auto" w:fill="auto"/>
            <w:hideMark/>
          </w:tcPr>
          <w:p w14:paraId="380D95A6"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REGISTRO COMPRANET</w:t>
            </w:r>
          </w:p>
        </w:tc>
        <w:tc>
          <w:tcPr>
            <w:tcW w:w="1481" w:type="dxa"/>
            <w:tcBorders>
              <w:top w:val="nil"/>
              <w:left w:val="nil"/>
              <w:bottom w:val="single" w:sz="4" w:space="0" w:color="auto"/>
              <w:right w:val="single" w:sz="4" w:space="0" w:color="auto"/>
            </w:tcBorders>
            <w:shd w:val="clear" w:color="auto" w:fill="auto"/>
            <w:noWrap/>
            <w:vAlign w:val="bottom"/>
            <w:hideMark/>
          </w:tcPr>
          <w:p w14:paraId="7C32E179"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vAlign w:val="bottom"/>
            <w:hideMark/>
          </w:tcPr>
          <w:p w14:paraId="4700D126" w14:textId="77777777" w:rsidR="00D15FE4" w:rsidRPr="00E203F9" w:rsidRDefault="00D15FE4" w:rsidP="00A33991">
            <w:pPr>
              <w:rPr>
                <w:rFonts w:ascii="Arial" w:hAnsi="Arial" w:cs="Arial"/>
                <w:color w:val="000000"/>
                <w:sz w:val="18"/>
                <w:szCs w:val="18"/>
                <w:lang w:val="es-MX" w:eastAsia="es-MX"/>
              </w:rPr>
            </w:pPr>
          </w:p>
        </w:tc>
        <w:tc>
          <w:tcPr>
            <w:tcW w:w="2835" w:type="dxa"/>
            <w:tcBorders>
              <w:top w:val="nil"/>
              <w:left w:val="nil"/>
              <w:bottom w:val="nil"/>
              <w:right w:val="nil"/>
            </w:tcBorders>
            <w:shd w:val="clear" w:color="auto" w:fill="auto"/>
            <w:noWrap/>
            <w:vAlign w:val="bottom"/>
            <w:hideMark/>
          </w:tcPr>
          <w:p w14:paraId="056471C1" w14:textId="77777777" w:rsidR="00D15FE4" w:rsidRPr="00E203F9" w:rsidRDefault="00D15FE4" w:rsidP="00A33991">
            <w:pPr>
              <w:rPr>
                <w:rFonts w:ascii="Arial" w:hAnsi="Arial" w:cs="Arial"/>
                <w:sz w:val="18"/>
                <w:szCs w:val="18"/>
                <w:lang w:val="es-MX" w:eastAsia="es-MX"/>
              </w:rPr>
            </w:pPr>
          </w:p>
        </w:tc>
        <w:tc>
          <w:tcPr>
            <w:tcW w:w="1481" w:type="dxa"/>
            <w:tcBorders>
              <w:top w:val="nil"/>
              <w:left w:val="nil"/>
              <w:bottom w:val="nil"/>
              <w:right w:val="nil"/>
            </w:tcBorders>
            <w:shd w:val="clear" w:color="auto" w:fill="auto"/>
            <w:noWrap/>
            <w:vAlign w:val="bottom"/>
            <w:hideMark/>
          </w:tcPr>
          <w:p w14:paraId="796CAF82" w14:textId="77777777" w:rsidR="00D15FE4" w:rsidRPr="00E203F9" w:rsidRDefault="00D15FE4" w:rsidP="00A33991">
            <w:pPr>
              <w:rPr>
                <w:rFonts w:ascii="Arial" w:hAnsi="Arial" w:cs="Arial"/>
                <w:sz w:val="18"/>
                <w:szCs w:val="18"/>
                <w:lang w:val="es-MX" w:eastAsia="es-MX"/>
              </w:rPr>
            </w:pPr>
          </w:p>
        </w:tc>
      </w:tr>
      <w:tr w:rsidR="00D15FE4" w:rsidRPr="00E203F9" w14:paraId="79AFD375" w14:textId="77777777" w:rsidTr="00D15FE4">
        <w:trPr>
          <w:trHeight w:val="300"/>
          <w:jc w:val="center"/>
        </w:trPr>
        <w:tc>
          <w:tcPr>
            <w:tcW w:w="2405" w:type="dxa"/>
            <w:tcBorders>
              <w:top w:val="nil"/>
              <w:left w:val="single" w:sz="4" w:space="0" w:color="auto"/>
              <w:bottom w:val="single" w:sz="4" w:space="0" w:color="auto"/>
              <w:right w:val="single" w:sz="4" w:space="0" w:color="auto"/>
            </w:tcBorders>
            <w:shd w:val="clear" w:color="auto" w:fill="auto"/>
            <w:hideMark/>
          </w:tcPr>
          <w:p w14:paraId="6BF6AC3E"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REGISTRO PROCURA</w:t>
            </w:r>
          </w:p>
        </w:tc>
        <w:tc>
          <w:tcPr>
            <w:tcW w:w="1481" w:type="dxa"/>
            <w:tcBorders>
              <w:top w:val="nil"/>
              <w:left w:val="nil"/>
              <w:bottom w:val="single" w:sz="4" w:space="0" w:color="auto"/>
              <w:right w:val="single" w:sz="4" w:space="0" w:color="auto"/>
            </w:tcBorders>
            <w:shd w:val="clear" w:color="auto" w:fill="auto"/>
            <w:noWrap/>
            <w:vAlign w:val="bottom"/>
            <w:hideMark/>
          </w:tcPr>
          <w:p w14:paraId="713AAA53"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vAlign w:val="bottom"/>
            <w:hideMark/>
          </w:tcPr>
          <w:p w14:paraId="72A53041" w14:textId="77777777" w:rsidR="00D15FE4" w:rsidRPr="00E203F9" w:rsidRDefault="00D15FE4" w:rsidP="00A33991">
            <w:pPr>
              <w:rPr>
                <w:rFonts w:ascii="Arial" w:hAnsi="Arial" w:cs="Arial"/>
                <w:color w:val="000000"/>
                <w:sz w:val="18"/>
                <w:szCs w:val="18"/>
                <w:lang w:val="es-MX" w:eastAsia="es-MX"/>
              </w:rPr>
            </w:pPr>
          </w:p>
        </w:tc>
        <w:tc>
          <w:tcPr>
            <w:tcW w:w="2835" w:type="dxa"/>
            <w:tcBorders>
              <w:top w:val="nil"/>
              <w:left w:val="nil"/>
              <w:bottom w:val="nil"/>
              <w:right w:val="nil"/>
            </w:tcBorders>
            <w:shd w:val="clear" w:color="auto" w:fill="auto"/>
            <w:noWrap/>
            <w:vAlign w:val="bottom"/>
            <w:hideMark/>
          </w:tcPr>
          <w:p w14:paraId="4639226D" w14:textId="77777777" w:rsidR="00D15FE4" w:rsidRPr="00E203F9" w:rsidRDefault="00D15FE4" w:rsidP="00A33991">
            <w:pPr>
              <w:rPr>
                <w:rFonts w:ascii="Arial" w:hAnsi="Arial" w:cs="Arial"/>
                <w:sz w:val="18"/>
                <w:szCs w:val="18"/>
                <w:lang w:val="es-MX" w:eastAsia="es-MX"/>
              </w:rPr>
            </w:pPr>
          </w:p>
        </w:tc>
        <w:tc>
          <w:tcPr>
            <w:tcW w:w="1481" w:type="dxa"/>
            <w:tcBorders>
              <w:top w:val="nil"/>
              <w:left w:val="nil"/>
              <w:bottom w:val="nil"/>
              <w:right w:val="nil"/>
            </w:tcBorders>
            <w:shd w:val="clear" w:color="auto" w:fill="auto"/>
            <w:noWrap/>
            <w:vAlign w:val="bottom"/>
            <w:hideMark/>
          </w:tcPr>
          <w:p w14:paraId="18EA9055" w14:textId="77777777" w:rsidR="00D15FE4" w:rsidRPr="00E203F9" w:rsidRDefault="00D15FE4" w:rsidP="00A33991">
            <w:pPr>
              <w:rPr>
                <w:rFonts w:ascii="Arial" w:hAnsi="Arial" w:cs="Arial"/>
                <w:sz w:val="18"/>
                <w:szCs w:val="18"/>
                <w:lang w:val="es-MX" w:eastAsia="es-MX"/>
              </w:rPr>
            </w:pPr>
          </w:p>
        </w:tc>
      </w:tr>
      <w:tr w:rsidR="00D15FE4" w:rsidRPr="00E203F9" w14:paraId="6DDA0009" w14:textId="77777777" w:rsidTr="00D15FE4">
        <w:trPr>
          <w:trHeight w:val="300"/>
          <w:jc w:val="center"/>
        </w:trPr>
        <w:tc>
          <w:tcPr>
            <w:tcW w:w="2405" w:type="dxa"/>
            <w:tcBorders>
              <w:top w:val="nil"/>
              <w:left w:val="single" w:sz="4" w:space="0" w:color="auto"/>
              <w:bottom w:val="single" w:sz="4" w:space="0" w:color="auto"/>
              <w:right w:val="single" w:sz="4" w:space="0" w:color="auto"/>
            </w:tcBorders>
            <w:shd w:val="clear" w:color="auto" w:fill="auto"/>
            <w:hideMark/>
          </w:tcPr>
          <w:p w14:paraId="695033C0"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PASAPORTE</w:t>
            </w:r>
          </w:p>
        </w:tc>
        <w:tc>
          <w:tcPr>
            <w:tcW w:w="1481" w:type="dxa"/>
            <w:tcBorders>
              <w:top w:val="nil"/>
              <w:left w:val="nil"/>
              <w:bottom w:val="single" w:sz="4" w:space="0" w:color="auto"/>
              <w:right w:val="single" w:sz="4" w:space="0" w:color="auto"/>
            </w:tcBorders>
            <w:shd w:val="clear" w:color="auto" w:fill="auto"/>
            <w:noWrap/>
            <w:vAlign w:val="bottom"/>
            <w:hideMark/>
          </w:tcPr>
          <w:p w14:paraId="44DE3D84"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vAlign w:val="bottom"/>
            <w:hideMark/>
          </w:tcPr>
          <w:p w14:paraId="1CEAD8F5" w14:textId="77777777" w:rsidR="00D15FE4" w:rsidRPr="00E203F9" w:rsidRDefault="00D15FE4" w:rsidP="00A33991">
            <w:pPr>
              <w:rPr>
                <w:rFonts w:ascii="Arial" w:hAnsi="Arial" w:cs="Arial"/>
                <w:color w:val="000000"/>
                <w:sz w:val="18"/>
                <w:szCs w:val="18"/>
                <w:lang w:val="es-MX" w:eastAsia="es-MX"/>
              </w:rPr>
            </w:pPr>
          </w:p>
        </w:tc>
        <w:tc>
          <w:tcPr>
            <w:tcW w:w="2835" w:type="dxa"/>
            <w:tcBorders>
              <w:top w:val="nil"/>
              <w:left w:val="nil"/>
              <w:bottom w:val="nil"/>
              <w:right w:val="nil"/>
            </w:tcBorders>
            <w:shd w:val="clear" w:color="auto" w:fill="auto"/>
            <w:noWrap/>
            <w:vAlign w:val="bottom"/>
            <w:hideMark/>
          </w:tcPr>
          <w:p w14:paraId="7891E6F9" w14:textId="77777777" w:rsidR="00D15FE4" w:rsidRPr="00E203F9" w:rsidRDefault="00D15FE4" w:rsidP="00A33991">
            <w:pPr>
              <w:rPr>
                <w:rFonts w:ascii="Arial" w:hAnsi="Arial" w:cs="Arial"/>
                <w:sz w:val="18"/>
                <w:szCs w:val="18"/>
                <w:lang w:val="es-MX" w:eastAsia="es-MX"/>
              </w:rPr>
            </w:pPr>
          </w:p>
        </w:tc>
        <w:tc>
          <w:tcPr>
            <w:tcW w:w="1481" w:type="dxa"/>
            <w:tcBorders>
              <w:top w:val="nil"/>
              <w:left w:val="nil"/>
              <w:bottom w:val="nil"/>
              <w:right w:val="nil"/>
            </w:tcBorders>
            <w:shd w:val="clear" w:color="auto" w:fill="auto"/>
            <w:noWrap/>
            <w:vAlign w:val="bottom"/>
            <w:hideMark/>
          </w:tcPr>
          <w:p w14:paraId="1056D299" w14:textId="77777777" w:rsidR="00D15FE4" w:rsidRPr="00E203F9" w:rsidRDefault="00D15FE4" w:rsidP="00A33991">
            <w:pPr>
              <w:rPr>
                <w:rFonts w:ascii="Arial" w:hAnsi="Arial" w:cs="Arial"/>
                <w:sz w:val="18"/>
                <w:szCs w:val="18"/>
                <w:lang w:val="es-MX" w:eastAsia="es-MX"/>
              </w:rPr>
            </w:pPr>
          </w:p>
        </w:tc>
      </w:tr>
      <w:tr w:rsidR="00D15FE4" w:rsidRPr="00E203F9" w14:paraId="33D606B3" w14:textId="77777777" w:rsidTr="00D15FE4">
        <w:trPr>
          <w:trHeight w:val="300"/>
          <w:jc w:val="center"/>
        </w:trPr>
        <w:tc>
          <w:tcPr>
            <w:tcW w:w="2405" w:type="dxa"/>
            <w:tcBorders>
              <w:top w:val="nil"/>
              <w:left w:val="single" w:sz="4" w:space="0" w:color="auto"/>
              <w:bottom w:val="single" w:sz="4" w:space="0" w:color="auto"/>
              <w:right w:val="single" w:sz="4" w:space="0" w:color="auto"/>
            </w:tcBorders>
            <w:shd w:val="clear" w:color="auto" w:fill="auto"/>
            <w:hideMark/>
          </w:tcPr>
          <w:p w14:paraId="5F404BE9"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xml:space="preserve">CEDULA PROFESIONAL </w:t>
            </w:r>
          </w:p>
        </w:tc>
        <w:tc>
          <w:tcPr>
            <w:tcW w:w="1481" w:type="dxa"/>
            <w:tcBorders>
              <w:top w:val="nil"/>
              <w:left w:val="nil"/>
              <w:bottom w:val="single" w:sz="4" w:space="0" w:color="auto"/>
              <w:right w:val="single" w:sz="4" w:space="0" w:color="auto"/>
            </w:tcBorders>
            <w:shd w:val="clear" w:color="auto" w:fill="auto"/>
            <w:noWrap/>
            <w:vAlign w:val="bottom"/>
            <w:hideMark/>
          </w:tcPr>
          <w:p w14:paraId="40AD0030"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vAlign w:val="bottom"/>
            <w:hideMark/>
          </w:tcPr>
          <w:p w14:paraId="47ED0369" w14:textId="77777777" w:rsidR="00D15FE4" w:rsidRPr="00E203F9" w:rsidRDefault="00D15FE4" w:rsidP="00A33991">
            <w:pPr>
              <w:rPr>
                <w:rFonts w:ascii="Arial" w:hAnsi="Arial" w:cs="Arial"/>
                <w:color w:val="000000"/>
                <w:sz w:val="18"/>
                <w:szCs w:val="18"/>
                <w:lang w:val="es-MX" w:eastAsia="es-MX"/>
              </w:rPr>
            </w:pPr>
          </w:p>
        </w:tc>
        <w:tc>
          <w:tcPr>
            <w:tcW w:w="2835" w:type="dxa"/>
            <w:tcBorders>
              <w:top w:val="nil"/>
              <w:left w:val="nil"/>
              <w:bottom w:val="nil"/>
              <w:right w:val="nil"/>
            </w:tcBorders>
            <w:shd w:val="clear" w:color="auto" w:fill="auto"/>
            <w:noWrap/>
            <w:vAlign w:val="bottom"/>
            <w:hideMark/>
          </w:tcPr>
          <w:p w14:paraId="6AA8A20B" w14:textId="77777777" w:rsidR="00D15FE4" w:rsidRPr="00E203F9" w:rsidRDefault="00D15FE4" w:rsidP="00A33991">
            <w:pPr>
              <w:rPr>
                <w:rFonts w:ascii="Arial" w:hAnsi="Arial" w:cs="Arial"/>
                <w:sz w:val="18"/>
                <w:szCs w:val="18"/>
                <w:lang w:val="es-MX" w:eastAsia="es-MX"/>
              </w:rPr>
            </w:pPr>
          </w:p>
        </w:tc>
        <w:tc>
          <w:tcPr>
            <w:tcW w:w="1481" w:type="dxa"/>
            <w:tcBorders>
              <w:top w:val="nil"/>
              <w:left w:val="nil"/>
              <w:bottom w:val="nil"/>
              <w:right w:val="nil"/>
            </w:tcBorders>
            <w:shd w:val="clear" w:color="auto" w:fill="auto"/>
            <w:noWrap/>
            <w:vAlign w:val="bottom"/>
            <w:hideMark/>
          </w:tcPr>
          <w:p w14:paraId="625D6419" w14:textId="77777777" w:rsidR="00D15FE4" w:rsidRPr="00E203F9" w:rsidRDefault="00D15FE4" w:rsidP="00A33991">
            <w:pPr>
              <w:rPr>
                <w:rFonts w:ascii="Arial" w:hAnsi="Arial" w:cs="Arial"/>
                <w:sz w:val="18"/>
                <w:szCs w:val="18"/>
                <w:lang w:val="es-MX" w:eastAsia="es-MX"/>
              </w:rPr>
            </w:pPr>
          </w:p>
        </w:tc>
      </w:tr>
      <w:tr w:rsidR="00D15FE4" w:rsidRPr="00E203F9" w14:paraId="16B5206E" w14:textId="77777777" w:rsidTr="00D15FE4">
        <w:trPr>
          <w:trHeight w:val="300"/>
          <w:jc w:val="center"/>
        </w:trPr>
        <w:tc>
          <w:tcPr>
            <w:tcW w:w="2405" w:type="dxa"/>
            <w:tcBorders>
              <w:top w:val="nil"/>
              <w:left w:val="single" w:sz="4" w:space="0" w:color="auto"/>
              <w:bottom w:val="single" w:sz="4" w:space="0" w:color="auto"/>
              <w:right w:val="single" w:sz="4" w:space="0" w:color="auto"/>
            </w:tcBorders>
            <w:shd w:val="clear" w:color="auto" w:fill="auto"/>
            <w:hideMark/>
          </w:tcPr>
          <w:p w14:paraId="34CBBEEB"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CURRICULUM</w:t>
            </w:r>
          </w:p>
        </w:tc>
        <w:tc>
          <w:tcPr>
            <w:tcW w:w="1481" w:type="dxa"/>
            <w:tcBorders>
              <w:top w:val="nil"/>
              <w:left w:val="nil"/>
              <w:bottom w:val="single" w:sz="4" w:space="0" w:color="auto"/>
              <w:right w:val="single" w:sz="4" w:space="0" w:color="auto"/>
            </w:tcBorders>
            <w:shd w:val="clear" w:color="auto" w:fill="auto"/>
            <w:noWrap/>
            <w:vAlign w:val="bottom"/>
            <w:hideMark/>
          </w:tcPr>
          <w:p w14:paraId="07681890"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vAlign w:val="bottom"/>
            <w:hideMark/>
          </w:tcPr>
          <w:p w14:paraId="3F8301F6" w14:textId="77777777" w:rsidR="00D15FE4" w:rsidRPr="00E203F9" w:rsidRDefault="00D15FE4" w:rsidP="00A33991">
            <w:pPr>
              <w:rPr>
                <w:rFonts w:ascii="Arial" w:hAnsi="Arial" w:cs="Arial"/>
                <w:color w:val="000000"/>
                <w:sz w:val="18"/>
                <w:szCs w:val="18"/>
                <w:lang w:val="es-MX" w:eastAsia="es-MX"/>
              </w:rPr>
            </w:pPr>
          </w:p>
        </w:tc>
        <w:tc>
          <w:tcPr>
            <w:tcW w:w="2835" w:type="dxa"/>
            <w:tcBorders>
              <w:top w:val="nil"/>
              <w:left w:val="nil"/>
              <w:bottom w:val="nil"/>
              <w:right w:val="nil"/>
            </w:tcBorders>
            <w:shd w:val="clear" w:color="auto" w:fill="auto"/>
            <w:noWrap/>
            <w:vAlign w:val="bottom"/>
            <w:hideMark/>
          </w:tcPr>
          <w:p w14:paraId="1FEF164E" w14:textId="77777777" w:rsidR="00D15FE4" w:rsidRPr="00E203F9" w:rsidRDefault="00D15FE4" w:rsidP="00A33991">
            <w:pPr>
              <w:rPr>
                <w:rFonts w:ascii="Arial" w:hAnsi="Arial" w:cs="Arial"/>
                <w:sz w:val="18"/>
                <w:szCs w:val="18"/>
                <w:lang w:val="es-MX" w:eastAsia="es-MX"/>
              </w:rPr>
            </w:pPr>
          </w:p>
        </w:tc>
        <w:tc>
          <w:tcPr>
            <w:tcW w:w="1481" w:type="dxa"/>
            <w:tcBorders>
              <w:top w:val="nil"/>
              <w:left w:val="nil"/>
              <w:bottom w:val="nil"/>
              <w:right w:val="nil"/>
            </w:tcBorders>
            <w:shd w:val="clear" w:color="auto" w:fill="auto"/>
            <w:noWrap/>
            <w:vAlign w:val="bottom"/>
            <w:hideMark/>
          </w:tcPr>
          <w:p w14:paraId="3237834E" w14:textId="77777777" w:rsidR="00D15FE4" w:rsidRPr="00E203F9" w:rsidRDefault="00D15FE4" w:rsidP="00A33991">
            <w:pPr>
              <w:rPr>
                <w:rFonts w:ascii="Arial" w:hAnsi="Arial" w:cs="Arial"/>
                <w:sz w:val="18"/>
                <w:szCs w:val="18"/>
                <w:lang w:val="es-MX" w:eastAsia="es-MX"/>
              </w:rPr>
            </w:pPr>
          </w:p>
        </w:tc>
      </w:tr>
      <w:tr w:rsidR="00D15FE4" w:rsidRPr="00E203F9" w14:paraId="58095418" w14:textId="77777777" w:rsidTr="00D15FE4">
        <w:trPr>
          <w:trHeight w:val="300"/>
          <w:jc w:val="center"/>
        </w:trPr>
        <w:tc>
          <w:tcPr>
            <w:tcW w:w="2405" w:type="dxa"/>
            <w:tcBorders>
              <w:top w:val="nil"/>
              <w:left w:val="single" w:sz="4" w:space="0" w:color="auto"/>
              <w:bottom w:val="single" w:sz="4" w:space="0" w:color="auto"/>
              <w:right w:val="single" w:sz="4" w:space="0" w:color="auto"/>
            </w:tcBorders>
            <w:shd w:val="clear" w:color="auto" w:fill="auto"/>
            <w:hideMark/>
          </w:tcPr>
          <w:p w14:paraId="3DA9CE50"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OTROS</w:t>
            </w:r>
          </w:p>
        </w:tc>
        <w:tc>
          <w:tcPr>
            <w:tcW w:w="1481" w:type="dxa"/>
            <w:tcBorders>
              <w:top w:val="nil"/>
              <w:left w:val="nil"/>
              <w:bottom w:val="single" w:sz="4" w:space="0" w:color="auto"/>
              <w:right w:val="single" w:sz="4" w:space="0" w:color="auto"/>
            </w:tcBorders>
            <w:shd w:val="clear" w:color="auto" w:fill="auto"/>
            <w:noWrap/>
            <w:vAlign w:val="bottom"/>
            <w:hideMark/>
          </w:tcPr>
          <w:p w14:paraId="365CAF4D" w14:textId="77777777" w:rsidR="00D15FE4" w:rsidRPr="00E203F9" w:rsidRDefault="00D15FE4" w:rsidP="00A33991">
            <w:pPr>
              <w:rPr>
                <w:rFonts w:ascii="Arial" w:hAnsi="Arial" w:cs="Arial"/>
                <w:color w:val="000000"/>
                <w:sz w:val="18"/>
                <w:szCs w:val="18"/>
                <w:lang w:val="es-MX" w:eastAsia="es-MX"/>
              </w:rPr>
            </w:pPr>
            <w:r w:rsidRPr="00E203F9">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vAlign w:val="bottom"/>
            <w:hideMark/>
          </w:tcPr>
          <w:p w14:paraId="1CBDE774" w14:textId="77777777" w:rsidR="00D15FE4" w:rsidRPr="00E203F9" w:rsidRDefault="00D15FE4" w:rsidP="00A33991">
            <w:pPr>
              <w:rPr>
                <w:rFonts w:ascii="Arial" w:hAnsi="Arial" w:cs="Arial"/>
                <w:color w:val="000000"/>
                <w:sz w:val="18"/>
                <w:szCs w:val="18"/>
                <w:lang w:val="es-MX" w:eastAsia="es-MX"/>
              </w:rPr>
            </w:pPr>
          </w:p>
        </w:tc>
        <w:tc>
          <w:tcPr>
            <w:tcW w:w="2835" w:type="dxa"/>
            <w:tcBorders>
              <w:top w:val="nil"/>
              <w:left w:val="nil"/>
              <w:bottom w:val="nil"/>
              <w:right w:val="nil"/>
            </w:tcBorders>
            <w:shd w:val="clear" w:color="auto" w:fill="auto"/>
            <w:noWrap/>
            <w:vAlign w:val="bottom"/>
            <w:hideMark/>
          </w:tcPr>
          <w:p w14:paraId="3C6515BF" w14:textId="77777777" w:rsidR="00D15FE4" w:rsidRPr="00E203F9" w:rsidRDefault="00D15FE4" w:rsidP="00A33991">
            <w:pPr>
              <w:rPr>
                <w:rFonts w:ascii="Arial" w:hAnsi="Arial" w:cs="Arial"/>
                <w:sz w:val="18"/>
                <w:szCs w:val="18"/>
                <w:lang w:val="es-MX" w:eastAsia="es-MX"/>
              </w:rPr>
            </w:pPr>
          </w:p>
        </w:tc>
        <w:tc>
          <w:tcPr>
            <w:tcW w:w="1481" w:type="dxa"/>
            <w:tcBorders>
              <w:top w:val="nil"/>
              <w:left w:val="nil"/>
              <w:bottom w:val="nil"/>
              <w:right w:val="nil"/>
            </w:tcBorders>
            <w:shd w:val="clear" w:color="auto" w:fill="auto"/>
            <w:noWrap/>
            <w:vAlign w:val="bottom"/>
            <w:hideMark/>
          </w:tcPr>
          <w:p w14:paraId="0D001A9B" w14:textId="77777777" w:rsidR="00D15FE4" w:rsidRPr="00E203F9" w:rsidRDefault="00D15FE4" w:rsidP="00A33991">
            <w:pPr>
              <w:rPr>
                <w:rFonts w:ascii="Arial" w:hAnsi="Arial" w:cs="Arial"/>
                <w:sz w:val="18"/>
                <w:szCs w:val="18"/>
                <w:lang w:val="es-MX" w:eastAsia="es-MX"/>
              </w:rPr>
            </w:pPr>
          </w:p>
        </w:tc>
      </w:tr>
    </w:tbl>
    <w:p w14:paraId="2ACDD987" w14:textId="77777777" w:rsidR="00D15FE4" w:rsidRPr="00E203F9" w:rsidRDefault="00D15FE4" w:rsidP="00D15FE4">
      <w:pPr>
        <w:ind w:right="-44"/>
        <w:jc w:val="both"/>
        <w:rPr>
          <w:rFonts w:ascii="Arial" w:hAnsi="Arial" w:cs="Arial"/>
          <w:sz w:val="20"/>
          <w:szCs w:val="20"/>
          <w:lang w:val="es-MX"/>
        </w:rPr>
      </w:pPr>
    </w:p>
    <w:p w14:paraId="597E261A" w14:textId="77777777" w:rsidR="00D15FE4" w:rsidRPr="00E203F9" w:rsidRDefault="00D15FE4" w:rsidP="00D15FE4">
      <w:pPr>
        <w:ind w:right="-44"/>
        <w:jc w:val="both"/>
        <w:rPr>
          <w:rFonts w:ascii="Arial" w:hAnsi="Arial" w:cs="Arial"/>
          <w:sz w:val="20"/>
          <w:szCs w:val="20"/>
          <w:lang w:val="es-MX"/>
        </w:rPr>
      </w:pPr>
    </w:p>
    <w:p w14:paraId="55EBBE87" w14:textId="361EDFD8" w:rsidR="00D15FE4" w:rsidRPr="00E203F9" w:rsidRDefault="00D15FE4" w:rsidP="00D15FE4">
      <w:pPr>
        <w:ind w:right="-44"/>
        <w:jc w:val="both"/>
        <w:rPr>
          <w:rFonts w:ascii="Arial" w:hAnsi="Arial" w:cs="Arial"/>
          <w:sz w:val="20"/>
          <w:szCs w:val="20"/>
          <w:lang w:val="es-MX"/>
        </w:rPr>
      </w:pPr>
      <w:r w:rsidRPr="00E203F9">
        <w:rPr>
          <w:rFonts w:ascii="Arial" w:hAnsi="Arial" w:cs="Arial"/>
          <w:sz w:val="20"/>
          <w:szCs w:val="20"/>
          <w:lang w:val="es-MX"/>
        </w:rPr>
        <w:t xml:space="preserve">La Coordinación de Recursos Materiales del Instituto Nacional de Bellas Artes y Literatura (INBAL), con domicilio en Avenida Juárez No. 101, piso 16, Colonia Centro, Alcaldía de Cuauhtémoc, Ciudad de México, CP. 06040, </w:t>
      </w:r>
      <w:r w:rsidRPr="00E203F9">
        <w:rPr>
          <w:rFonts w:ascii="Arial" w:hAnsi="Arial" w:cs="Arial"/>
          <w:sz w:val="20"/>
          <w:szCs w:val="20"/>
          <w:lang w:val="es-MX"/>
        </w:rPr>
        <w:lastRenderedPageBreak/>
        <w:t xml:space="preserve">México, es el responsable del tratamiento de los datos personales que nos proporcione, los cuales serán protegidos conforme a lo dispuesto por la Ley General de Protección de Datos Personales en Posesión de Sujetos Obligados, y demás normatividad que resulte aplicable. </w:t>
      </w:r>
    </w:p>
    <w:p w14:paraId="4FF91E7A" w14:textId="77777777" w:rsidR="00D15FE4" w:rsidRPr="00E203F9" w:rsidRDefault="00D15FE4" w:rsidP="00D15FE4">
      <w:pPr>
        <w:ind w:right="-44"/>
        <w:jc w:val="both"/>
        <w:rPr>
          <w:rFonts w:ascii="Arial" w:hAnsi="Arial" w:cs="Arial"/>
          <w:sz w:val="20"/>
          <w:szCs w:val="20"/>
          <w:lang w:val="es-MX"/>
        </w:rPr>
      </w:pPr>
    </w:p>
    <w:p w14:paraId="23131B91" w14:textId="77777777" w:rsidR="00D15FE4" w:rsidRPr="00E203F9" w:rsidRDefault="00D15FE4" w:rsidP="00D15FE4">
      <w:pPr>
        <w:ind w:right="-44"/>
        <w:jc w:val="both"/>
        <w:rPr>
          <w:rFonts w:ascii="Arial" w:hAnsi="Arial" w:cs="Arial"/>
          <w:sz w:val="20"/>
          <w:szCs w:val="20"/>
          <w:lang w:val="es-MX"/>
        </w:rPr>
      </w:pPr>
      <w:r w:rsidRPr="00E203F9">
        <w:rPr>
          <w:rFonts w:ascii="Arial" w:hAnsi="Arial" w:cs="Arial"/>
          <w:sz w:val="20"/>
          <w:szCs w:val="20"/>
          <w:lang w:val="es-MX"/>
        </w:rPr>
        <w:t>No se realizarán transferencias de datos personales, salvo aquéllas que sean necesarias para atender requerimientos debidamente fundados y motivados, provenientes de una autoridad competente.</w:t>
      </w:r>
    </w:p>
    <w:p w14:paraId="2F155D13" w14:textId="77777777" w:rsidR="00D15FE4" w:rsidRPr="00E203F9" w:rsidRDefault="00D15FE4" w:rsidP="00D15FE4">
      <w:pPr>
        <w:ind w:right="-44"/>
        <w:rPr>
          <w:rFonts w:ascii="Arial" w:hAnsi="Arial" w:cs="Arial"/>
          <w:sz w:val="20"/>
          <w:szCs w:val="20"/>
          <w:lang w:val="es-MX"/>
        </w:rPr>
      </w:pPr>
    </w:p>
    <w:p w14:paraId="61A05BBF" w14:textId="77777777" w:rsidR="00D15FE4" w:rsidRPr="00E203F9" w:rsidRDefault="00D15FE4" w:rsidP="00D15FE4">
      <w:pPr>
        <w:jc w:val="center"/>
        <w:rPr>
          <w:rFonts w:ascii="Arial" w:hAnsi="Arial" w:cs="Arial"/>
          <w:b/>
          <w:bCs/>
          <w:sz w:val="20"/>
          <w:szCs w:val="20"/>
          <w:lang w:val="es-MX" w:eastAsia="es-MX"/>
        </w:rPr>
      </w:pPr>
    </w:p>
    <w:p w14:paraId="5FEC90EA" w14:textId="38D7382B" w:rsidR="00D15FE4" w:rsidRPr="00E203F9" w:rsidRDefault="00D15FE4" w:rsidP="00D15FE4">
      <w:pPr>
        <w:jc w:val="center"/>
        <w:rPr>
          <w:rFonts w:ascii="Arial" w:hAnsi="Arial" w:cs="Arial"/>
          <w:b/>
          <w:bCs/>
          <w:sz w:val="20"/>
          <w:szCs w:val="20"/>
          <w:lang w:val="es-MX" w:eastAsia="es-MX"/>
        </w:rPr>
      </w:pPr>
      <w:r w:rsidRPr="00E203F9">
        <w:rPr>
          <w:rFonts w:ascii="Arial" w:hAnsi="Arial" w:cs="Arial"/>
          <w:b/>
          <w:bCs/>
          <w:sz w:val="20"/>
          <w:szCs w:val="20"/>
          <w:lang w:val="es-MX" w:eastAsia="es-MX"/>
        </w:rPr>
        <w:t>Atentamente</w:t>
      </w:r>
    </w:p>
    <w:p w14:paraId="11805BBE" w14:textId="77777777" w:rsidR="00D15FE4" w:rsidRPr="00E203F9" w:rsidRDefault="00D15FE4" w:rsidP="00D15FE4">
      <w:pPr>
        <w:jc w:val="center"/>
        <w:rPr>
          <w:rFonts w:ascii="Arial" w:hAnsi="Arial" w:cs="Arial"/>
          <w:sz w:val="20"/>
          <w:szCs w:val="20"/>
          <w:lang w:val="es-MX" w:eastAsia="es-MX"/>
        </w:rPr>
      </w:pPr>
    </w:p>
    <w:p w14:paraId="044C4FBC" w14:textId="13DF67B6" w:rsidR="00D15FE4" w:rsidRPr="00E203F9" w:rsidRDefault="00D15FE4" w:rsidP="00D15FE4">
      <w:pPr>
        <w:jc w:val="center"/>
        <w:rPr>
          <w:rFonts w:ascii="Arial" w:hAnsi="Arial" w:cs="Arial"/>
          <w:sz w:val="20"/>
          <w:szCs w:val="20"/>
          <w:lang w:val="es-MX" w:eastAsia="es-MX"/>
        </w:rPr>
      </w:pPr>
    </w:p>
    <w:p w14:paraId="7C9A64BD" w14:textId="4A17ACA2" w:rsidR="0069362A" w:rsidRPr="00E203F9" w:rsidRDefault="0069362A" w:rsidP="00D15FE4">
      <w:pPr>
        <w:jc w:val="center"/>
        <w:rPr>
          <w:rFonts w:ascii="Arial" w:hAnsi="Arial" w:cs="Arial"/>
          <w:sz w:val="20"/>
          <w:szCs w:val="20"/>
          <w:lang w:val="es-MX" w:eastAsia="es-MX"/>
        </w:rPr>
      </w:pPr>
    </w:p>
    <w:p w14:paraId="09469401" w14:textId="73A892F9" w:rsidR="0069362A" w:rsidRPr="00E203F9" w:rsidRDefault="0069362A" w:rsidP="00D15FE4">
      <w:pPr>
        <w:jc w:val="center"/>
        <w:rPr>
          <w:rFonts w:ascii="Arial" w:hAnsi="Arial" w:cs="Arial"/>
          <w:sz w:val="20"/>
          <w:szCs w:val="20"/>
          <w:lang w:val="es-MX" w:eastAsia="es-MX"/>
        </w:rPr>
      </w:pPr>
    </w:p>
    <w:p w14:paraId="251B4588" w14:textId="77777777" w:rsidR="0069362A" w:rsidRPr="00E203F9" w:rsidRDefault="0069362A" w:rsidP="00D15FE4">
      <w:pPr>
        <w:jc w:val="center"/>
        <w:rPr>
          <w:rFonts w:ascii="Arial" w:hAnsi="Arial" w:cs="Arial"/>
          <w:sz w:val="20"/>
          <w:szCs w:val="20"/>
          <w:lang w:val="es-MX" w:eastAsia="es-MX"/>
        </w:rPr>
      </w:pPr>
    </w:p>
    <w:p w14:paraId="449EA10D" w14:textId="77777777" w:rsidR="000663B2" w:rsidRPr="00E203F9" w:rsidRDefault="000663B2" w:rsidP="000663B2">
      <w:pPr>
        <w:jc w:val="center"/>
        <w:rPr>
          <w:rFonts w:ascii="Arial" w:hAnsi="Arial" w:cs="Arial"/>
          <w:b/>
          <w:sz w:val="20"/>
          <w:szCs w:val="20"/>
          <w:lang w:val="es-MX"/>
        </w:rPr>
      </w:pPr>
      <w:r w:rsidRPr="00E203F9">
        <w:rPr>
          <w:rFonts w:ascii="Arial" w:hAnsi="Arial" w:cs="Arial"/>
          <w:b/>
          <w:sz w:val="20"/>
          <w:szCs w:val="20"/>
          <w:lang w:val="es-MX"/>
        </w:rPr>
        <w:t>(Nombre, RFC y Firma del Representante Legal)</w:t>
      </w:r>
    </w:p>
    <w:p w14:paraId="14954FEF" w14:textId="77777777" w:rsidR="000663B2" w:rsidRPr="00E203F9" w:rsidRDefault="000663B2" w:rsidP="000663B2">
      <w:pPr>
        <w:jc w:val="center"/>
        <w:rPr>
          <w:rFonts w:ascii="Arial" w:hAnsi="Arial" w:cs="Arial"/>
          <w:b/>
          <w:sz w:val="20"/>
          <w:szCs w:val="20"/>
          <w:lang w:val="es-MX"/>
        </w:rPr>
      </w:pPr>
      <w:r w:rsidRPr="00E203F9">
        <w:rPr>
          <w:rFonts w:ascii="Arial" w:hAnsi="Arial" w:cs="Arial"/>
          <w:b/>
          <w:sz w:val="20"/>
          <w:szCs w:val="20"/>
          <w:lang w:val="es-MX"/>
        </w:rPr>
        <w:t>(Nombre, RFC y Firma del nombre de la persona física o moral)</w:t>
      </w:r>
    </w:p>
    <w:p w14:paraId="306072DB" w14:textId="77777777" w:rsidR="00D15FE4" w:rsidRPr="00E203F9" w:rsidRDefault="00D15FE4" w:rsidP="00D15FE4">
      <w:pPr>
        <w:jc w:val="center"/>
        <w:rPr>
          <w:rFonts w:ascii="Arial" w:hAnsi="Arial" w:cs="Arial"/>
          <w:sz w:val="20"/>
          <w:szCs w:val="20"/>
          <w:lang w:val="es-MX"/>
        </w:rPr>
      </w:pPr>
    </w:p>
    <w:p w14:paraId="7F22FBEB" w14:textId="77777777" w:rsidR="00D15FE4" w:rsidRPr="00E203F9" w:rsidRDefault="00D15FE4" w:rsidP="00D15FE4">
      <w:pPr>
        <w:jc w:val="center"/>
        <w:rPr>
          <w:rFonts w:ascii="Arial" w:hAnsi="Arial" w:cs="Arial"/>
          <w:sz w:val="20"/>
          <w:szCs w:val="20"/>
          <w:lang w:val="es-MX"/>
        </w:rPr>
      </w:pPr>
    </w:p>
    <w:p w14:paraId="7C2767B2" w14:textId="77777777" w:rsidR="00D15FE4" w:rsidRPr="00E203F9" w:rsidRDefault="00D15FE4" w:rsidP="00D15FE4">
      <w:pPr>
        <w:ind w:right="-44"/>
        <w:jc w:val="both"/>
        <w:rPr>
          <w:rFonts w:ascii="Arial" w:hAnsi="Arial" w:cs="Arial"/>
          <w:sz w:val="20"/>
          <w:szCs w:val="20"/>
          <w:lang w:val="es-MX"/>
        </w:rPr>
      </w:pPr>
      <w:r w:rsidRPr="00E203F9">
        <w:rPr>
          <w:rFonts w:ascii="Arial" w:hAnsi="Arial" w:cs="Arial"/>
          <w:sz w:val="20"/>
          <w:szCs w:val="20"/>
          <w:lang w:val="es-MX"/>
        </w:rPr>
        <w:t>En caso de no contar con información de carácter confidencial o reservada deberá indicar que no cuenta con dicha información.</w:t>
      </w:r>
    </w:p>
    <w:p w14:paraId="0EC2054A" w14:textId="77777777" w:rsidR="00D15FE4" w:rsidRPr="00E203F9" w:rsidRDefault="00D15FE4" w:rsidP="00D15FE4">
      <w:pPr>
        <w:ind w:right="-44"/>
        <w:jc w:val="both"/>
        <w:rPr>
          <w:rFonts w:ascii="Arial" w:hAnsi="Arial" w:cs="Arial"/>
          <w:sz w:val="20"/>
          <w:szCs w:val="20"/>
          <w:lang w:val="es-MX"/>
        </w:rPr>
      </w:pPr>
    </w:p>
    <w:p w14:paraId="169FC9A2" w14:textId="77777777" w:rsidR="00D15FE4" w:rsidRPr="00E203F9" w:rsidRDefault="00D15FE4">
      <w:pPr>
        <w:rPr>
          <w:rFonts w:ascii="Arial" w:hAnsi="Arial" w:cs="Arial"/>
          <w:b/>
          <w:sz w:val="28"/>
          <w:szCs w:val="28"/>
          <w:lang w:val="es-MX"/>
        </w:rPr>
      </w:pPr>
      <w:r w:rsidRPr="00E203F9">
        <w:rPr>
          <w:rFonts w:ascii="Arial" w:hAnsi="Arial" w:cs="Arial"/>
          <w:b/>
          <w:sz w:val="28"/>
          <w:szCs w:val="28"/>
          <w:lang w:val="es-MX"/>
        </w:rPr>
        <w:br w:type="page"/>
      </w:r>
    </w:p>
    <w:p w14:paraId="60B34085" w14:textId="12EFDA8B" w:rsidR="00753B6F" w:rsidRPr="00E203F9" w:rsidRDefault="00753B6F" w:rsidP="00753B6F">
      <w:pPr>
        <w:jc w:val="center"/>
        <w:rPr>
          <w:rFonts w:ascii="Arial" w:hAnsi="Arial" w:cs="Arial"/>
          <w:b/>
          <w:sz w:val="28"/>
          <w:szCs w:val="28"/>
          <w:lang w:val="es-MX"/>
        </w:rPr>
      </w:pPr>
      <w:r w:rsidRPr="00E203F9">
        <w:rPr>
          <w:rFonts w:ascii="Arial" w:hAnsi="Arial" w:cs="Arial"/>
          <w:b/>
          <w:sz w:val="28"/>
          <w:szCs w:val="28"/>
          <w:lang w:val="es-MX"/>
        </w:rPr>
        <w:lastRenderedPageBreak/>
        <w:t>ANEXO J</w:t>
      </w:r>
    </w:p>
    <w:p w14:paraId="5B15453F" w14:textId="22473B9D" w:rsidR="00753B6F" w:rsidRPr="00E203F9" w:rsidRDefault="00753B6F" w:rsidP="00753B6F">
      <w:pPr>
        <w:jc w:val="center"/>
        <w:rPr>
          <w:rFonts w:ascii="Arial" w:hAnsi="Arial" w:cs="Arial"/>
          <w:b/>
          <w:caps/>
          <w:sz w:val="20"/>
          <w:szCs w:val="20"/>
          <w:lang w:val="es-MX" w:eastAsia="es-MX"/>
        </w:rPr>
      </w:pPr>
      <w:r w:rsidRPr="00E203F9">
        <w:rPr>
          <w:rFonts w:ascii="Arial" w:hAnsi="Arial" w:cs="Arial"/>
          <w:b/>
          <w:caps/>
          <w:sz w:val="20"/>
          <w:szCs w:val="20"/>
          <w:lang w:val="es-MX" w:eastAsia="es-MX"/>
        </w:rPr>
        <w:t>Propiedad intelectual</w:t>
      </w:r>
    </w:p>
    <w:p w14:paraId="21C6BB45" w14:textId="600B199C" w:rsidR="0069362A" w:rsidRPr="00E203F9" w:rsidRDefault="0069362A" w:rsidP="00753B6F">
      <w:pPr>
        <w:jc w:val="center"/>
        <w:rPr>
          <w:rFonts w:ascii="Arial" w:hAnsi="Arial" w:cs="Arial"/>
          <w:b/>
          <w:caps/>
          <w:sz w:val="20"/>
          <w:szCs w:val="20"/>
          <w:lang w:val="es-MX" w:eastAsia="es-MX"/>
        </w:rPr>
      </w:pPr>
    </w:p>
    <w:p w14:paraId="65F86864" w14:textId="77777777" w:rsidR="0069362A" w:rsidRPr="00E203F9" w:rsidRDefault="0069362A" w:rsidP="0069362A">
      <w:pPr>
        <w:rPr>
          <w:lang w:val="es-MX" w:eastAsia="es-MX"/>
        </w:rPr>
      </w:pPr>
    </w:p>
    <w:p w14:paraId="03C6DB41" w14:textId="7B182A34" w:rsidR="00753B6F" w:rsidRPr="00E203F9" w:rsidRDefault="00753B6F" w:rsidP="00753B6F">
      <w:pPr>
        <w:jc w:val="right"/>
        <w:rPr>
          <w:rFonts w:ascii="Arial" w:hAnsi="Arial" w:cs="Arial"/>
          <w:b/>
          <w:sz w:val="20"/>
          <w:szCs w:val="20"/>
          <w:lang w:val="es-MX"/>
        </w:rPr>
      </w:pPr>
      <w:r w:rsidRPr="00E203F9">
        <w:rPr>
          <w:rFonts w:ascii="Arial" w:hAnsi="Arial" w:cs="Arial"/>
          <w:b/>
          <w:sz w:val="20"/>
          <w:szCs w:val="20"/>
          <w:lang w:val="es-MX"/>
        </w:rPr>
        <w:t xml:space="preserve">Ciudad de México a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20</w:t>
      </w:r>
      <w:r w:rsidR="00C83EC6" w:rsidRPr="00E203F9">
        <w:rPr>
          <w:rFonts w:ascii="Arial" w:hAnsi="Arial" w:cs="Arial"/>
          <w:b/>
          <w:sz w:val="20"/>
          <w:szCs w:val="20"/>
          <w:lang w:val="es-MX"/>
        </w:rPr>
        <w:t>2</w:t>
      </w:r>
      <w:r w:rsidR="008B7770" w:rsidRPr="00E203F9">
        <w:rPr>
          <w:rFonts w:ascii="Arial" w:hAnsi="Arial" w:cs="Arial"/>
          <w:b/>
          <w:sz w:val="20"/>
          <w:szCs w:val="20"/>
          <w:lang w:val="es-MX"/>
        </w:rPr>
        <w:t>4</w:t>
      </w:r>
    </w:p>
    <w:p w14:paraId="7ED5F0E0" w14:textId="77777777" w:rsidR="00753B6F" w:rsidRPr="00E203F9" w:rsidRDefault="00753B6F" w:rsidP="00753B6F">
      <w:pPr>
        <w:jc w:val="both"/>
        <w:rPr>
          <w:rFonts w:ascii="Arial" w:hAnsi="Arial" w:cs="Arial"/>
          <w:b/>
          <w:sz w:val="20"/>
          <w:szCs w:val="20"/>
          <w:lang w:val="es-MX"/>
        </w:rPr>
      </w:pPr>
    </w:p>
    <w:p w14:paraId="7086BE47" w14:textId="77777777" w:rsidR="00753B6F" w:rsidRPr="00E203F9" w:rsidRDefault="00753B6F" w:rsidP="00753B6F">
      <w:pPr>
        <w:pStyle w:val="Ttulo5"/>
        <w:spacing w:before="0" w:after="0"/>
        <w:rPr>
          <w:rFonts w:ascii="Arial" w:hAnsi="Arial" w:cs="Arial"/>
          <w:i w:val="0"/>
          <w:sz w:val="20"/>
          <w:szCs w:val="20"/>
          <w:lang w:val="es-MX"/>
        </w:rPr>
      </w:pPr>
      <w:r w:rsidRPr="00E203F9">
        <w:rPr>
          <w:rFonts w:ascii="Arial" w:hAnsi="Arial" w:cs="Arial"/>
          <w:i w:val="0"/>
          <w:sz w:val="20"/>
          <w:szCs w:val="20"/>
          <w:lang w:val="es-MX"/>
        </w:rPr>
        <w:t>INSTITUTO NACIONAL DE BELLAS ARTES Y LITERATURA</w:t>
      </w:r>
    </w:p>
    <w:p w14:paraId="7C3EA233" w14:textId="77777777" w:rsidR="00753B6F" w:rsidRPr="00E203F9" w:rsidRDefault="00753B6F" w:rsidP="00753B6F">
      <w:pPr>
        <w:rPr>
          <w:rFonts w:ascii="Arial" w:hAnsi="Arial" w:cs="Arial"/>
          <w:b/>
          <w:bCs/>
          <w:iCs/>
          <w:sz w:val="20"/>
          <w:szCs w:val="20"/>
          <w:lang w:val="es-MX" w:eastAsia="es-MX"/>
        </w:rPr>
      </w:pPr>
      <w:r w:rsidRPr="00E203F9">
        <w:rPr>
          <w:rFonts w:ascii="Arial" w:hAnsi="Arial" w:cs="Arial"/>
          <w:b/>
          <w:bCs/>
          <w:iCs/>
          <w:sz w:val="20"/>
          <w:szCs w:val="20"/>
          <w:lang w:val="es-MX" w:eastAsia="es-MX"/>
        </w:rPr>
        <w:t>PRESENTE</w:t>
      </w:r>
    </w:p>
    <w:p w14:paraId="09E17AD6" w14:textId="77777777" w:rsidR="00753B6F" w:rsidRPr="00E203F9" w:rsidRDefault="00753B6F" w:rsidP="00753B6F">
      <w:pPr>
        <w:jc w:val="both"/>
        <w:rPr>
          <w:rFonts w:ascii="Arial" w:hAnsi="Arial" w:cs="Arial"/>
          <w:sz w:val="20"/>
          <w:szCs w:val="20"/>
          <w:lang w:val="es-MX"/>
        </w:rPr>
      </w:pPr>
    </w:p>
    <w:p w14:paraId="2A322468" w14:textId="77777777" w:rsidR="00753B6F" w:rsidRPr="00E203F9" w:rsidRDefault="00753B6F" w:rsidP="00753B6F">
      <w:pPr>
        <w:jc w:val="both"/>
        <w:rPr>
          <w:rFonts w:ascii="Arial" w:hAnsi="Arial" w:cs="Arial"/>
          <w:sz w:val="20"/>
          <w:szCs w:val="20"/>
          <w:lang w:val="es-MX"/>
        </w:rPr>
      </w:pPr>
    </w:p>
    <w:p w14:paraId="60AB7A41" w14:textId="0AE03B25"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El suscrito </w:t>
      </w:r>
      <w:r w:rsidRPr="00E203F9">
        <w:rPr>
          <w:rFonts w:ascii="Arial" w:hAnsi="Arial" w:cs="Arial"/>
          <w:sz w:val="20"/>
          <w:szCs w:val="20"/>
          <w:u w:val="single"/>
          <w:lang w:val="es-MX"/>
        </w:rPr>
        <w:t xml:space="preserve">(nombre de la persona acreditada legalmente para firmar las proposiciones) </w:t>
      </w:r>
      <w:r w:rsidRPr="00E203F9">
        <w:rPr>
          <w:rFonts w:ascii="Arial" w:hAnsi="Arial" w:cs="Arial"/>
          <w:sz w:val="20"/>
          <w:szCs w:val="20"/>
          <w:lang w:val="es-MX"/>
        </w:rPr>
        <w:t xml:space="preserve">en mi calidad de representante legal de la empresa </w:t>
      </w:r>
      <w:r w:rsidRPr="00E203F9">
        <w:rPr>
          <w:rFonts w:ascii="Arial" w:hAnsi="Arial" w:cs="Arial"/>
          <w:sz w:val="20"/>
          <w:szCs w:val="20"/>
          <w:u w:val="single"/>
          <w:lang w:val="es-MX"/>
        </w:rPr>
        <w:t>(razón social del invitado)</w:t>
      </w:r>
      <w:r w:rsidRPr="00E203F9">
        <w:rPr>
          <w:rFonts w:ascii="Arial" w:hAnsi="Arial" w:cs="Arial"/>
          <w:sz w:val="20"/>
          <w:szCs w:val="20"/>
          <w:lang w:val="es-MX"/>
        </w:rPr>
        <w:t xml:space="preserve"> manifiesto </w:t>
      </w:r>
      <w:r w:rsidR="00EB3961" w:rsidRPr="00E203F9">
        <w:rPr>
          <w:rFonts w:ascii="Arial" w:hAnsi="Arial" w:cs="Arial"/>
          <w:sz w:val="20"/>
          <w:szCs w:val="20"/>
          <w:lang w:val="es-MX"/>
        </w:rPr>
        <w:t xml:space="preserve">bajo protesta de decir verdad </w:t>
      </w:r>
      <w:r w:rsidRPr="00E203F9">
        <w:rPr>
          <w:rFonts w:ascii="Arial" w:hAnsi="Arial" w:cs="Arial"/>
          <w:sz w:val="20"/>
          <w:szCs w:val="20"/>
          <w:lang w:val="es-MX"/>
        </w:rPr>
        <w:t>que, en caso de resultar adjudicado, me comprometo a:</w:t>
      </w:r>
    </w:p>
    <w:p w14:paraId="2D7DEC9A" w14:textId="77777777" w:rsidR="00753B6F" w:rsidRPr="00E203F9" w:rsidRDefault="00753B6F" w:rsidP="00753B6F">
      <w:pPr>
        <w:jc w:val="both"/>
        <w:rPr>
          <w:rFonts w:ascii="Arial" w:hAnsi="Arial" w:cs="Arial"/>
          <w:sz w:val="20"/>
          <w:szCs w:val="20"/>
          <w:lang w:val="es-MX"/>
        </w:rPr>
      </w:pPr>
    </w:p>
    <w:p w14:paraId="3CAEDEF1" w14:textId="28AABE18" w:rsidR="006D5108" w:rsidRPr="00E203F9" w:rsidRDefault="006D5108" w:rsidP="001D20B6">
      <w:pPr>
        <w:ind w:right="51"/>
        <w:jc w:val="both"/>
        <w:rPr>
          <w:rFonts w:ascii="Arial" w:hAnsi="Arial" w:cs="Arial"/>
          <w:sz w:val="20"/>
          <w:szCs w:val="20"/>
          <w:lang w:val="es-MX"/>
        </w:rPr>
      </w:pPr>
      <w:r w:rsidRPr="00E203F9">
        <w:rPr>
          <w:rFonts w:ascii="Arial" w:hAnsi="Arial" w:cs="Arial"/>
          <w:sz w:val="20"/>
          <w:szCs w:val="20"/>
          <w:lang w:val="es-MX"/>
        </w:rPr>
        <w:t xml:space="preserve">Que de resultar ganador, asumiré la responsabilidad total para el caso de que al prestar los servicios objeto de la presente </w:t>
      </w:r>
      <w:r w:rsidR="00253FA8" w:rsidRPr="00E203F9">
        <w:rPr>
          <w:rFonts w:ascii="Arial" w:hAnsi="Arial" w:cs="Arial"/>
          <w:bCs/>
          <w:sz w:val="20"/>
          <w:szCs w:val="20"/>
          <w:lang w:val="es-MX"/>
        </w:rPr>
        <w:t>Invitación a Cuando Menos Tres Personas</w:t>
      </w:r>
      <w:r w:rsidRPr="00E203F9">
        <w:rPr>
          <w:rFonts w:ascii="Arial" w:hAnsi="Arial" w:cs="Arial"/>
          <w:sz w:val="20"/>
          <w:szCs w:val="20"/>
          <w:lang w:val="es-MX"/>
        </w:rPr>
        <w:t xml:space="preserve"> infrinjan derechos de Propiedad Industrial o Intelectual de Terceros, en caso de presentarse cualquier reclamación o demanda por violaciones que se causen en materia de Patentes, Franquicias, Marcas o Derechos de Autor, con respecto a los servicios, recursos, técnicas y en general cualquier elemento utilizado y se obligan a responder por ello, así como a rembolsar cualquier cantidad que por este motivo se hubiere tenido que erogar  </w:t>
      </w:r>
      <w:r w:rsidRPr="00E203F9">
        <w:rPr>
          <w:rFonts w:ascii="Arial" w:eastAsia="Batang" w:hAnsi="Arial" w:cs="Arial"/>
          <w:sz w:val="20"/>
          <w:szCs w:val="20"/>
          <w:lang w:val="es-MX"/>
        </w:rPr>
        <w:t>“</w:t>
      </w:r>
      <w:r w:rsidRPr="00E203F9">
        <w:rPr>
          <w:rFonts w:ascii="Arial" w:eastAsia="Batang" w:hAnsi="Arial" w:cs="Arial"/>
          <w:b/>
          <w:bCs/>
          <w:sz w:val="20"/>
          <w:szCs w:val="20"/>
          <w:lang w:val="es-MX"/>
        </w:rPr>
        <w:t>el</w:t>
      </w:r>
      <w:r w:rsidRPr="00E203F9">
        <w:rPr>
          <w:rFonts w:ascii="Arial" w:eastAsia="Batang" w:hAnsi="Arial" w:cs="Arial"/>
          <w:b/>
          <w:bCs/>
          <w:caps/>
          <w:sz w:val="20"/>
          <w:szCs w:val="20"/>
          <w:lang w:val="es-MX"/>
        </w:rPr>
        <w:t xml:space="preserve"> INBAL”</w:t>
      </w:r>
      <w:r w:rsidRPr="00E203F9">
        <w:rPr>
          <w:rFonts w:ascii="Arial" w:hAnsi="Arial" w:cs="Arial"/>
          <w:b/>
          <w:bCs/>
          <w:sz w:val="20"/>
          <w:szCs w:val="20"/>
          <w:lang w:val="es-MX"/>
        </w:rPr>
        <w:t>.</w:t>
      </w:r>
    </w:p>
    <w:p w14:paraId="0C24DC5D" w14:textId="77777777" w:rsidR="00753B6F" w:rsidRPr="00E203F9" w:rsidRDefault="00753B6F" w:rsidP="00753B6F">
      <w:pPr>
        <w:ind w:right="51"/>
        <w:jc w:val="both"/>
        <w:rPr>
          <w:rFonts w:ascii="Arial" w:hAnsi="Arial" w:cs="Arial"/>
          <w:sz w:val="20"/>
          <w:szCs w:val="20"/>
          <w:lang w:val="es-MX"/>
        </w:rPr>
      </w:pPr>
    </w:p>
    <w:p w14:paraId="7D269361" w14:textId="77777777" w:rsidR="00753B6F" w:rsidRPr="00E203F9" w:rsidRDefault="00753B6F" w:rsidP="00753B6F">
      <w:pPr>
        <w:ind w:right="51"/>
        <w:jc w:val="both"/>
        <w:rPr>
          <w:rFonts w:ascii="Arial" w:hAnsi="Arial" w:cs="Arial"/>
          <w:sz w:val="20"/>
          <w:szCs w:val="20"/>
          <w:lang w:val="es-MX"/>
        </w:rPr>
      </w:pPr>
    </w:p>
    <w:p w14:paraId="73FD3F8A" w14:textId="19D5DA63" w:rsidR="00753B6F" w:rsidRPr="00E203F9" w:rsidRDefault="00753B6F" w:rsidP="00753B6F">
      <w:pPr>
        <w:jc w:val="center"/>
        <w:rPr>
          <w:rFonts w:ascii="Arial" w:hAnsi="Arial" w:cs="Arial"/>
          <w:b/>
          <w:bCs/>
          <w:sz w:val="20"/>
          <w:szCs w:val="20"/>
          <w:lang w:val="es-MX" w:eastAsia="es-MX"/>
        </w:rPr>
      </w:pPr>
      <w:r w:rsidRPr="00E203F9">
        <w:rPr>
          <w:rFonts w:ascii="Arial" w:hAnsi="Arial" w:cs="Arial"/>
          <w:b/>
          <w:bCs/>
          <w:sz w:val="20"/>
          <w:szCs w:val="20"/>
          <w:lang w:val="es-MX" w:eastAsia="es-MX"/>
        </w:rPr>
        <w:t>Atentamente</w:t>
      </w:r>
    </w:p>
    <w:p w14:paraId="3C27C855" w14:textId="77777777" w:rsidR="00391BD2" w:rsidRPr="00E203F9" w:rsidRDefault="00391BD2" w:rsidP="00753B6F">
      <w:pPr>
        <w:jc w:val="center"/>
        <w:rPr>
          <w:rFonts w:ascii="Arial" w:hAnsi="Arial" w:cs="Arial"/>
          <w:sz w:val="20"/>
          <w:szCs w:val="20"/>
          <w:lang w:val="es-MX" w:eastAsia="es-MX"/>
        </w:rPr>
      </w:pPr>
    </w:p>
    <w:p w14:paraId="557B7AEE" w14:textId="77777777" w:rsidR="00753B6F" w:rsidRPr="00E203F9" w:rsidRDefault="00753B6F" w:rsidP="00753B6F">
      <w:pPr>
        <w:jc w:val="center"/>
        <w:rPr>
          <w:rFonts w:ascii="Arial" w:hAnsi="Arial" w:cs="Arial"/>
          <w:sz w:val="20"/>
          <w:szCs w:val="20"/>
          <w:lang w:val="es-MX" w:eastAsia="es-MX"/>
        </w:rPr>
      </w:pPr>
    </w:p>
    <w:p w14:paraId="1B7EAF96" w14:textId="77777777" w:rsidR="000663B2" w:rsidRPr="00E203F9" w:rsidRDefault="000663B2" w:rsidP="000663B2">
      <w:pPr>
        <w:jc w:val="center"/>
        <w:rPr>
          <w:rFonts w:ascii="Arial" w:hAnsi="Arial" w:cs="Arial"/>
          <w:b/>
          <w:sz w:val="20"/>
          <w:szCs w:val="20"/>
          <w:lang w:val="es-MX"/>
        </w:rPr>
      </w:pPr>
      <w:r w:rsidRPr="00E203F9">
        <w:rPr>
          <w:rFonts w:ascii="Arial" w:hAnsi="Arial" w:cs="Arial"/>
          <w:b/>
          <w:sz w:val="20"/>
          <w:szCs w:val="20"/>
          <w:lang w:val="es-MX"/>
        </w:rPr>
        <w:t>(Nombre, RFC y Firma del Representante Legal)</w:t>
      </w:r>
    </w:p>
    <w:p w14:paraId="6622D6D8" w14:textId="77777777" w:rsidR="000663B2" w:rsidRPr="00E203F9" w:rsidRDefault="000663B2" w:rsidP="000663B2">
      <w:pPr>
        <w:jc w:val="center"/>
        <w:rPr>
          <w:rFonts w:ascii="Arial" w:hAnsi="Arial" w:cs="Arial"/>
          <w:b/>
          <w:sz w:val="20"/>
          <w:szCs w:val="20"/>
          <w:lang w:val="es-MX"/>
        </w:rPr>
      </w:pPr>
      <w:r w:rsidRPr="00E203F9">
        <w:rPr>
          <w:rFonts w:ascii="Arial" w:hAnsi="Arial" w:cs="Arial"/>
          <w:b/>
          <w:sz w:val="20"/>
          <w:szCs w:val="20"/>
          <w:lang w:val="es-MX"/>
        </w:rPr>
        <w:t>(Nombre, RFC y Firma del nombre de la persona física o moral)</w:t>
      </w:r>
    </w:p>
    <w:p w14:paraId="7F127A16" w14:textId="77777777" w:rsidR="00753B6F" w:rsidRPr="00E203F9" w:rsidRDefault="00753B6F" w:rsidP="00753B6F">
      <w:pPr>
        <w:jc w:val="center"/>
        <w:rPr>
          <w:rFonts w:ascii="Arial" w:hAnsi="Arial" w:cs="Arial"/>
          <w:b/>
          <w:sz w:val="20"/>
          <w:szCs w:val="20"/>
          <w:lang w:val="es-MX"/>
        </w:rPr>
      </w:pPr>
    </w:p>
    <w:p w14:paraId="02E295CE" w14:textId="77777777" w:rsidR="00753B6F" w:rsidRPr="00E203F9" w:rsidRDefault="00753B6F" w:rsidP="00753B6F">
      <w:pPr>
        <w:rPr>
          <w:rFonts w:ascii="Arial" w:hAnsi="Arial" w:cs="Arial"/>
          <w:b/>
          <w:sz w:val="20"/>
          <w:szCs w:val="20"/>
          <w:lang w:val="es-MX"/>
        </w:rPr>
      </w:pPr>
      <w:r w:rsidRPr="00E203F9">
        <w:rPr>
          <w:rFonts w:ascii="Arial" w:hAnsi="Arial" w:cs="Arial"/>
          <w:b/>
          <w:sz w:val="20"/>
          <w:szCs w:val="20"/>
          <w:lang w:val="es-MX"/>
        </w:rPr>
        <w:br w:type="page"/>
      </w:r>
    </w:p>
    <w:p w14:paraId="4999C465" w14:textId="77777777" w:rsidR="00753B6F" w:rsidRPr="00E203F9" w:rsidRDefault="00753B6F" w:rsidP="00753B6F">
      <w:pPr>
        <w:jc w:val="center"/>
        <w:rPr>
          <w:rFonts w:ascii="Arial" w:hAnsi="Arial" w:cs="Arial"/>
          <w:b/>
          <w:bCs/>
          <w:caps/>
          <w:sz w:val="28"/>
          <w:szCs w:val="28"/>
          <w:lang w:val="es-MX"/>
        </w:rPr>
      </w:pPr>
      <w:r w:rsidRPr="00E203F9">
        <w:rPr>
          <w:rFonts w:ascii="Arial" w:hAnsi="Arial" w:cs="Arial"/>
          <w:b/>
          <w:bCs/>
          <w:caps/>
          <w:sz w:val="28"/>
          <w:szCs w:val="28"/>
          <w:lang w:val="es-MX"/>
        </w:rPr>
        <w:lastRenderedPageBreak/>
        <w:t>Anexo K</w:t>
      </w:r>
    </w:p>
    <w:p w14:paraId="48C49091" w14:textId="05C9A776" w:rsidR="00840EB8" w:rsidRPr="00E203F9" w:rsidRDefault="00840EB8" w:rsidP="00840EB8">
      <w:pPr>
        <w:jc w:val="center"/>
        <w:rPr>
          <w:rFonts w:ascii="Arial" w:hAnsi="Arial" w:cs="Arial"/>
          <w:b/>
          <w:caps/>
          <w:sz w:val="20"/>
          <w:szCs w:val="20"/>
          <w:lang w:val="es-MX" w:eastAsia="es-MX"/>
        </w:rPr>
      </w:pPr>
      <w:r w:rsidRPr="00E203F9">
        <w:rPr>
          <w:rFonts w:ascii="Arial" w:hAnsi="Arial" w:cs="Arial"/>
          <w:b/>
          <w:caps/>
          <w:sz w:val="20"/>
          <w:szCs w:val="20"/>
          <w:lang w:val="es-MX" w:eastAsia="es-MX"/>
        </w:rPr>
        <w:t>Escrito de confidencialidad</w:t>
      </w:r>
    </w:p>
    <w:p w14:paraId="242A1942" w14:textId="7E17C613" w:rsidR="0069362A" w:rsidRPr="00E203F9" w:rsidRDefault="0069362A" w:rsidP="00840EB8">
      <w:pPr>
        <w:jc w:val="center"/>
        <w:rPr>
          <w:rFonts w:ascii="Arial" w:hAnsi="Arial" w:cs="Arial"/>
          <w:b/>
          <w:caps/>
          <w:sz w:val="20"/>
          <w:szCs w:val="20"/>
          <w:lang w:val="es-MX" w:eastAsia="es-MX"/>
        </w:rPr>
      </w:pPr>
    </w:p>
    <w:p w14:paraId="49FFA59B" w14:textId="77777777" w:rsidR="00840EB8" w:rsidRPr="00E203F9" w:rsidRDefault="00840EB8" w:rsidP="00840EB8">
      <w:pPr>
        <w:pStyle w:val="Ttulo5"/>
        <w:spacing w:before="0" w:after="0"/>
        <w:rPr>
          <w:rFonts w:ascii="Arial" w:hAnsi="Arial" w:cs="Arial"/>
          <w:i w:val="0"/>
          <w:sz w:val="20"/>
          <w:szCs w:val="20"/>
          <w:lang w:val="es-MX"/>
        </w:rPr>
      </w:pPr>
    </w:p>
    <w:p w14:paraId="6F8111BC" w14:textId="57B8C620" w:rsidR="00840EB8" w:rsidRPr="00E203F9" w:rsidRDefault="00840EB8" w:rsidP="00840EB8">
      <w:pPr>
        <w:jc w:val="right"/>
        <w:rPr>
          <w:rFonts w:ascii="Arial" w:hAnsi="Arial" w:cs="Arial"/>
          <w:b/>
          <w:sz w:val="20"/>
          <w:szCs w:val="20"/>
          <w:lang w:val="es-MX"/>
        </w:rPr>
      </w:pPr>
      <w:r w:rsidRPr="00E203F9">
        <w:rPr>
          <w:rFonts w:ascii="Arial" w:hAnsi="Arial" w:cs="Arial"/>
          <w:b/>
          <w:sz w:val="20"/>
          <w:szCs w:val="20"/>
          <w:lang w:val="es-MX"/>
        </w:rPr>
        <w:t xml:space="preserve">Ciudad de México a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20</w:t>
      </w:r>
      <w:r w:rsidR="00C83EC6" w:rsidRPr="00E203F9">
        <w:rPr>
          <w:rFonts w:ascii="Arial" w:hAnsi="Arial" w:cs="Arial"/>
          <w:b/>
          <w:sz w:val="20"/>
          <w:szCs w:val="20"/>
          <w:lang w:val="es-MX"/>
        </w:rPr>
        <w:t>2</w:t>
      </w:r>
      <w:r w:rsidR="008B7770" w:rsidRPr="00E203F9">
        <w:rPr>
          <w:rFonts w:ascii="Arial" w:hAnsi="Arial" w:cs="Arial"/>
          <w:b/>
          <w:sz w:val="20"/>
          <w:szCs w:val="20"/>
          <w:lang w:val="es-MX"/>
        </w:rPr>
        <w:t>4</w:t>
      </w:r>
    </w:p>
    <w:p w14:paraId="45923EC0" w14:textId="77777777" w:rsidR="00840EB8" w:rsidRPr="00E203F9" w:rsidRDefault="00840EB8" w:rsidP="00840EB8">
      <w:pPr>
        <w:rPr>
          <w:rFonts w:ascii="Arial" w:hAnsi="Arial" w:cs="Arial"/>
          <w:b/>
          <w:sz w:val="20"/>
          <w:szCs w:val="20"/>
          <w:lang w:val="es-MX"/>
        </w:rPr>
      </w:pPr>
    </w:p>
    <w:p w14:paraId="167E237E" w14:textId="77777777" w:rsidR="00840EB8" w:rsidRPr="00E203F9" w:rsidRDefault="00840EB8" w:rsidP="00840EB8">
      <w:pPr>
        <w:rPr>
          <w:rFonts w:ascii="Arial" w:hAnsi="Arial" w:cs="Arial"/>
          <w:b/>
          <w:sz w:val="20"/>
          <w:szCs w:val="20"/>
          <w:lang w:val="es-MX"/>
        </w:rPr>
      </w:pPr>
    </w:p>
    <w:p w14:paraId="00246727" w14:textId="77777777" w:rsidR="00840EB8" w:rsidRPr="00E203F9" w:rsidRDefault="00840EB8" w:rsidP="00840EB8">
      <w:pPr>
        <w:rPr>
          <w:rFonts w:ascii="Arial" w:hAnsi="Arial" w:cs="Arial"/>
          <w:b/>
          <w:sz w:val="20"/>
          <w:szCs w:val="20"/>
          <w:lang w:val="es-MX"/>
        </w:rPr>
      </w:pPr>
    </w:p>
    <w:p w14:paraId="0F95F67F" w14:textId="77777777" w:rsidR="00840EB8" w:rsidRPr="00E203F9" w:rsidRDefault="00840EB8" w:rsidP="00840EB8">
      <w:pPr>
        <w:pStyle w:val="Ttulo5"/>
        <w:spacing w:before="0" w:after="0"/>
        <w:rPr>
          <w:rFonts w:ascii="Arial" w:hAnsi="Arial" w:cs="Arial"/>
          <w:i w:val="0"/>
          <w:sz w:val="20"/>
          <w:szCs w:val="20"/>
          <w:lang w:val="es-MX"/>
        </w:rPr>
      </w:pPr>
      <w:r w:rsidRPr="00E203F9">
        <w:rPr>
          <w:rFonts w:ascii="Arial" w:hAnsi="Arial" w:cs="Arial"/>
          <w:i w:val="0"/>
          <w:sz w:val="20"/>
          <w:szCs w:val="20"/>
          <w:lang w:val="es-MX"/>
        </w:rPr>
        <w:t>INSTITUTO NACIONAL DE BELLAS ARTES Y LITERATURA</w:t>
      </w:r>
    </w:p>
    <w:p w14:paraId="071E29E1" w14:textId="77777777" w:rsidR="00840EB8" w:rsidRPr="00E203F9" w:rsidRDefault="00840EB8" w:rsidP="00840EB8">
      <w:pPr>
        <w:rPr>
          <w:rFonts w:ascii="Arial" w:hAnsi="Arial" w:cs="Arial"/>
          <w:b/>
          <w:bCs/>
          <w:iCs/>
          <w:sz w:val="20"/>
          <w:szCs w:val="20"/>
          <w:lang w:val="es-MX" w:eastAsia="es-MX"/>
        </w:rPr>
      </w:pPr>
      <w:r w:rsidRPr="00E203F9">
        <w:rPr>
          <w:rFonts w:ascii="Arial" w:hAnsi="Arial" w:cs="Arial"/>
          <w:b/>
          <w:bCs/>
          <w:iCs/>
          <w:sz w:val="20"/>
          <w:szCs w:val="20"/>
          <w:lang w:val="es-MX" w:eastAsia="es-MX"/>
        </w:rPr>
        <w:t>PRESENTE</w:t>
      </w:r>
    </w:p>
    <w:p w14:paraId="2B394003" w14:textId="77777777" w:rsidR="00840EB8" w:rsidRPr="00E203F9" w:rsidRDefault="00840EB8" w:rsidP="00840EB8">
      <w:pPr>
        <w:pStyle w:val="Ttulo5"/>
        <w:spacing w:before="0" w:after="0"/>
        <w:rPr>
          <w:rFonts w:ascii="Arial" w:hAnsi="Arial" w:cs="Arial"/>
          <w:sz w:val="20"/>
          <w:szCs w:val="20"/>
          <w:lang w:val="es-MX"/>
        </w:rPr>
      </w:pPr>
    </w:p>
    <w:p w14:paraId="4E59839E" w14:textId="77777777" w:rsidR="00840EB8" w:rsidRPr="00E203F9" w:rsidRDefault="00840EB8" w:rsidP="00840EB8">
      <w:pPr>
        <w:ind w:right="51"/>
        <w:rPr>
          <w:rFonts w:ascii="Arial" w:hAnsi="Arial" w:cs="Arial"/>
          <w:sz w:val="20"/>
          <w:szCs w:val="20"/>
          <w:lang w:val="es-MX"/>
        </w:rPr>
      </w:pPr>
    </w:p>
    <w:p w14:paraId="5B1B3038" w14:textId="77777777" w:rsidR="00840EB8" w:rsidRPr="00E203F9" w:rsidRDefault="00840EB8" w:rsidP="00840EB8">
      <w:pPr>
        <w:ind w:right="51"/>
        <w:rPr>
          <w:rFonts w:ascii="Arial" w:hAnsi="Arial" w:cs="Arial"/>
          <w:sz w:val="20"/>
          <w:szCs w:val="20"/>
          <w:lang w:val="es-MX"/>
        </w:rPr>
      </w:pPr>
    </w:p>
    <w:p w14:paraId="3D15BCCB" w14:textId="383E3527" w:rsidR="00840EB8" w:rsidRPr="00E203F9" w:rsidRDefault="00840EB8" w:rsidP="00840EB8">
      <w:pPr>
        <w:ind w:right="51"/>
        <w:jc w:val="both"/>
        <w:rPr>
          <w:rFonts w:ascii="Arial" w:hAnsi="Arial" w:cs="Arial"/>
          <w:sz w:val="20"/>
          <w:szCs w:val="20"/>
          <w:lang w:val="es-MX"/>
        </w:rPr>
      </w:pPr>
      <w:r w:rsidRPr="00E203F9">
        <w:rPr>
          <w:rFonts w:ascii="Arial" w:hAnsi="Arial" w:cs="Arial"/>
          <w:sz w:val="20"/>
          <w:szCs w:val="20"/>
          <w:lang w:val="es-MX"/>
        </w:rPr>
        <w:t>El que suscribe C.___________________________________________ en mi carácter de _______________</w:t>
      </w:r>
      <w:r w:rsidR="008B7770" w:rsidRPr="00E203F9">
        <w:rPr>
          <w:rFonts w:ascii="Arial" w:hAnsi="Arial" w:cs="Arial"/>
          <w:sz w:val="20"/>
          <w:szCs w:val="20"/>
          <w:lang w:val="es-MX"/>
        </w:rPr>
        <w:t>del Invitado (nombre de la empresa) ______________________</w:t>
      </w:r>
      <w:r w:rsidRPr="00E203F9">
        <w:rPr>
          <w:rFonts w:ascii="Arial" w:hAnsi="Arial" w:cs="Arial"/>
          <w:sz w:val="20"/>
          <w:szCs w:val="20"/>
          <w:lang w:val="es-MX"/>
        </w:rPr>
        <w:t>manifiesto</w:t>
      </w:r>
      <w:r w:rsidR="00EB3961" w:rsidRPr="00E203F9">
        <w:rPr>
          <w:rFonts w:ascii="Arial" w:hAnsi="Arial" w:cs="Arial"/>
          <w:sz w:val="20"/>
          <w:szCs w:val="20"/>
          <w:lang w:val="es-MX"/>
        </w:rPr>
        <w:t xml:space="preserve"> bajo protesta de decir verdad</w:t>
      </w:r>
      <w:r w:rsidRPr="00E203F9">
        <w:rPr>
          <w:rFonts w:ascii="Arial" w:hAnsi="Arial" w:cs="Arial"/>
          <w:sz w:val="20"/>
          <w:szCs w:val="20"/>
          <w:lang w:val="es-MX"/>
        </w:rPr>
        <w:t xml:space="preserve">, que durante la presente </w:t>
      </w:r>
      <w:r w:rsidR="00B70283" w:rsidRPr="00E203F9">
        <w:rPr>
          <w:rFonts w:ascii="Arial" w:hAnsi="Arial" w:cs="Arial"/>
          <w:sz w:val="20"/>
          <w:szCs w:val="20"/>
          <w:lang w:val="es-MX"/>
        </w:rPr>
        <w:t>Invitación</w:t>
      </w:r>
      <w:r w:rsidRPr="00E203F9">
        <w:rPr>
          <w:rFonts w:ascii="Arial" w:hAnsi="Arial" w:cs="Arial"/>
          <w:sz w:val="20"/>
          <w:szCs w:val="20"/>
          <w:lang w:val="es-MX"/>
        </w:rPr>
        <w:t xml:space="preserve"> y en caso de ser adjudicado guardaré la más estricta confidencialidad a la información y documentación que me sea proporcionada para el </w:t>
      </w:r>
      <w:r w:rsidR="00127A8D" w:rsidRPr="00E203F9">
        <w:rPr>
          <w:rFonts w:ascii="Arial" w:hAnsi="Arial" w:cs="Arial"/>
          <w:sz w:val="20"/>
          <w:szCs w:val="20"/>
          <w:lang w:val="es-MX"/>
        </w:rPr>
        <w:t>servicio de</w:t>
      </w:r>
      <w:r w:rsidRPr="00E203F9">
        <w:rPr>
          <w:rFonts w:ascii="Arial" w:hAnsi="Arial" w:cs="Arial"/>
          <w:sz w:val="20"/>
          <w:szCs w:val="20"/>
          <w:lang w:val="es-MX"/>
        </w:rPr>
        <w:t>___________________________ además de la información que sea clasificada como personal de conformidad con la Ley Federal de Protección de Datos Personales en Posesión de los Particulares y la que se desprenda en términos de lo establecido en los Artículos 110 de la Ley Federal de Transparencia y Acceso a la Información Pública y 113 de la Ley General de Transparencia y Acceso a la Información Pública.</w:t>
      </w:r>
    </w:p>
    <w:p w14:paraId="05F89988" w14:textId="77777777" w:rsidR="00840EB8" w:rsidRPr="00E203F9" w:rsidRDefault="00840EB8" w:rsidP="00840EB8">
      <w:pPr>
        <w:ind w:right="51"/>
        <w:rPr>
          <w:rFonts w:ascii="Arial" w:hAnsi="Arial" w:cs="Arial"/>
          <w:sz w:val="20"/>
          <w:szCs w:val="20"/>
          <w:lang w:val="es-MX"/>
        </w:rPr>
      </w:pPr>
    </w:p>
    <w:p w14:paraId="2D26AB75" w14:textId="77777777" w:rsidR="00840EB8" w:rsidRPr="00E203F9" w:rsidRDefault="00840EB8" w:rsidP="00840EB8">
      <w:pPr>
        <w:ind w:right="51"/>
        <w:rPr>
          <w:rFonts w:ascii="Arial" w:hAnsi="Arial" w:cs="Arial"/>
          <w:sz w:val="20"/>
          <w:szCs w:val="20"/>
          <w:lang w:val="es-MX"/>
        </w:rPr>
      </w:pPr>
    </w:p>
    <w:p w14:paraId="3F8C720F" w14:textId="77777777" w:rsidR="00840EB8" w:rsidRPr="00E203F9" w:rsidRDefault="00840EB8" w:rsidP="00840EB8">
      <w:pPr>
        <w:ind w:right="51"/>
        <w:jc w:val="both"/>
        <w:rPr>
          <w:rFonts w:ascii="Arial" w:hAnsi="Arial" w:cs="Arial"/>
          <w:sz w:val="20"/>
          <w:szCs w:val="20"/>
          <w:lang w:val="es-MX"/>
        </w:rPr>
      </w:pPr>
      <w:r w:rsidRPr="00E203F9">
        <w:rPr>
          <w:rFonts w:ascii="Arial" w:hAnsi="Arial" w:cs="Arial"/>
          <w:sz w:val="20"/>
          <w:szCs w:val="20"/>
          <w:lang w:val="es-MX"/>
        </w:rPr>
        <w:t xml:space="preserve">En el entendido de que, de no manifestarme con veracidad, acepto que ello sea causa de rescisión del contrato celebrado con </w:t>
      </w:r>
      <w:r w:rsidRPr="00E203F9">
        <w:rPr>
          <w:rFonts w:ascii="Arial" w:eastAsia="Batang" w:hAnsi="Arial" w:cs="Arial"/>
          <w:sz w:val="20"/>
          <w:szCs w:val="20"/>
          <w:lang w:val="es-MX"/>
        </w:rPr>
        <w:t>“</w:t>
      </w:r>
      <w:r w:rsidRPr="00E203F9">
        <w:rPr>
          <w:rFonts w:ascii="Arial" w:eastAsia="Batang" w:hAnsi="Arial" w:cs="Arial"/>
          <w:b/>
          <w:bCs/>
          <w:caps/>
          <w:sz w:val="20"/>
          <w:szCs w:val="20"/>
          <w:lang w:val="es-MX"/>
        </w:rPr>
        <w:t>el INBAL</w:t>
      </w:r>
      <w:r w:rsidRPr="00E203F9">
        <w:rPr>
          <w:rFonts w:ascii="Arial" w:eastAsia="Batang" w:hAnsi="Arial" w:cs="Arial"/>
          <w:caps/>
          <w:sz w:val="20"/>
          <w:szCs w:val="20"/>
          <w:lang w:val="es-MX"/>
        </w:rPr>
        <w:t>”</w:t>
      </w:r>
      <w:r w:rsidRPr="00E203F9">
        <w:rPr>
          <w:rFonts w:ascii="Arial" w:hAnsi="Arial" w:cs="Arial"/>
          <w:sz w:val="20"/>
          <w:szCs w:val="20"/>
          <w:lang w:val="es-MX"/>
        </w:rPr>
        <w:t>.</w:t>
      </w:r>
    </w:p>
    <w:p w14:paraId="0A007907" w14:textId="77777777" w:rsidR="00840EB8" w:rsidRPr="00E203F9" w:rsidRDefault="00840EB8" w:rsidP="00840EB8">
      <w:pPr>
        <w:ind w:right="51"/>
        <w:rPr>
          <w:rFonts w:ascii="Arial" w:hAnsi="Arial" w:cs="Arial"/>
          <w:sz w:val="20"/>
          <w:szCs w:val="20"/>
          <w:lang w:val="es-MX"/>
        </w:rPr>
      </w:pPr>
    </w:p>
    <w:p w14:paraId="4F2FB146" w14:textId="77777777" w:rsidR="00840EB8" w:rsidRPr="00E203F9" w:rsidRDefault="00840EB8" w:rsidP="00840EB8">
      <w:pPr>
        <w:ind w:right="51"/>
        <w:rPr>
          <w:rFonts w:ascii="Arial" w:hAnsi="Arial" w:cs="Arial"/>
          <w:sz w:val="20"/>
          <w:szCs w:val="20"/>
          <w:lang w:val="es-MX"/>
        </w:rPr>
      </w:pPr>
    </w:p>
    <w:p w14:paraId="73B098F4" w14:textId="77777777" w:rsidR="00840EB8" w:rsidRPr="00E203F9" w:rsidRDefault="00840EB8" w:rsidP="00840EB8">
      <w:pPr>
        <w:ind w:right="51"/>
        <w:rPr>
          <w:rFonts w:ascii="Arial" w:hAnsi="Arial" w:cs="Arial"/>
          <w:sz w:val="20"/>
          <w:szCs w:val="20"/>
          <w:lang w:val="es-MX"/>
        </w:rPr>
      </w:pPr>
    </w:p>
    <w:p w14:paraId="58E8B044" w14:textId="4C6AA274" w:rsidR="00840EB8" w:rsidRPr="00E203F9" w:rsidRDefault="00840EB8" w:rsidP="00840EB8">
      <w:pPr>
        <w:jc w:val="center"/>
        <w:rPr>
          <w:rFonts w:ascii="Arial" w:hAnsi="Arial" w:cs="Arial"/>
          <w:b/>
          <w:bCs/>
          <w:sz w:val="20"/>
          <w:szCs w:val="20"/>
          <w:lang w:val="es-MX" w:eastAsia="es-MX"/>
        </w:rPr>
      </w:pPr>
      <w:r w:rsidRPr="00E203F9">
        <w:rPr>
          <w:rFonts w:ascii="Arial" w:hAnsi="Arial" w:cs="Arial"/>
          <w:b/>
          <w:bCs/>
          <w:sz w:val="20"/>
          <w:szCs w:val="20"/>
          <w:lang w:val="es-MX" w:eastAsia="es-MX"/>
        </w:rPr>
        <w:t>Atentamente</w:t>
      </w:r>
    </w:p>
    <w:p w14:paraId="0E132B35" w14:textId="77777777" w:rsidR="00391BD2" w:rsidRPr="00E203F9" w:rsidRDefault="00391BD2" w:rsidP="00840EB8">
      <w:pPr>
        <w:jc w:val="center"/>
        <w:rPr>
          <w:rFonts w:ascii="Arial" w:hAnsi="Arial" w:cs="Arial"/>
          <w:b/>
          <w:bCs/>
          <w:sz w:val="20"/>
          <w:szCs w:val="20"/>
          <w:lang w:val="es-MX" w:eastAsia="es-MX"/>
        </w:rPr>
      </w:pPr>
    </w:p>
    <w:p w14:paraId="0477F31E" w14:textId="77777777" w:rsidR="000663B2" w:rsidRPr="00E203F9" w:rsidRDefault="000663B2" w:rsidP="000663B2">
      <w:pPr>
        <w:jc w:val="center"/>
        <w:rPr>
          <w:rFonts w:ascii="Arial" w:hAnsi="Arial" w:cs="Arial"/>
          <w:b/>
          <w:sz w:val="20"/>
          <w:szCs w:val="20"/>
          <w:lang w:val="es-MX"/>
        </w:rPr>
      </w:pPr>
      <w:r w:rsidRPr="00E203F9">
        <w:rPr>
          <w:rFonts w:ascii="Arial" w:hAnsi="Arial" w:cs="Arial"/>
          <w:b/>
          <w:sz w:val="20"/>
          <w:szCs w:val="20"/>
          <w:lang w:val="es-MX"/>
        </w:rPr>
        <w:t>(Nombre, RFC y Firma del Representante Legal)</w:t>
      </w:r>
    </w:p>
    <w:p w14:paraId="08B68118" w14:textId="77777777" w:rsidR="000663B2" w:rsidRPr="00E203F9" w:rsidRDefault="000663B2" w:rsidP="000663B2">
      <w:pPr>
        <w:jc w:val="center"/>
        <w:rPr>
          <w:rFonts w:ascii="Arial" w:hAnsi="Arial" w:cs="Arial"/>
          <w:b/>
          <w:sz w:val="20"/>
          <w:szCs w:val="20"/>
          <w:lang w:val="es-MX"/>
        </w:rPr>
      </w:pPr>
      <w:r w:rsidRPr="00E203F9">
        <w:rPr>
          <w:rFonts w:ascii="Arial" w:hAnsi="Arial" w:cs="Arial"/>
          <w:b/>
          <w:sz w:val="20"/>
          <w:szCs w:val="20"/>
          <w:lang w:val="es-MX"/>
        </w:rPr>
        <w:t>(Nombre, RFC y Firma del nombre de la persona física o moral)</w:t>
      </w:r>
    </w:p>
    <w:p w14:paraId="3864E7B2" w14:textId="77777777" w:rsidR="00753B6F" w:rsidRPr="00E203F9" w:rsidRDefault="00753B6F" w:rsidP="00753B6F">
      <w:pPr>
        <w:rPr>
          <w:rFonts w:ascii="Arial" w:hAnsi="Arial" w:cs="Arial"/>
          <w:sz w:val="20"/>
          <w:szCs w:val="20"/>
          <w:lang w:val="es-MX" w:eastAsia="es-MX"/>
        </w:rPr>
      </w:pPr>
      <w:r w:rsidRPr="00E203F9">
        <w:rPr>
          <w:rFonts w:ascii="Arial" w:hAnsi="Arial" w:cs="Arial"/>
          <w:sz w:val="20"/>
          <w:szCs w:val="20"/>
          <w:lang w:val="es-MX" w:eastAsia="es-MX"/>
        </w:rPr>
        <w:br w:type="page"/>
      </w:r>
    </w:p>
    <w:p w14:paraId="1219734E" w14:textId="77777777" w:rsidR="00753B6F" w:rsidRPr="00E203F9" w:rsidRDefault="00753B6F" w:rsidP="00753B6F">
      <w:pPr>
        <w:jc w:val="center"/>
        <w:rPr>
          <w:rFonts w:ascii="Arial" w:hAnsi="Arial" w:cs="Arial"/>
          <w:b/>
          <w:sz w:val="28"/>
          <w:szCs w:val="28"/>
          <w:lang w:val="es-MX"/>
        </w:rPr>
      </w:pPr>
      <w:r w:rsidRPr="00E203F9">
        <w:rPr>
          <w:rFonts w:ascii="Arial" w:hAnsi="Arial" w:cs="Arial"/>
          <w:b/>
          <w:sz w:val="28"/>
          <w:szCs w:val="28"/>
          <w:lang w:val="es-MX"/>
        </w:rPr>
        <w:lastRenderedPageBreak/>
        <w:t>ANEXO L</w:t>
      </w:r>
    </w:p>
    <w:p w14:paraId="5F73D589" w14:textId="09455B25" w:rsidR="00753B6F" w:rsidRPr="00E203F9" w:rsidRDefault="00753B6F" w:rsidP="00753B6F">
      <w:pPr>
        <w:tabs>
          <w:tab w:val="right" w:pos="9006"/>
        </w:tabs>
        <w:jc w:val="center"/>
        <w:rPr>
          <w:rFonts w:ascii="Arial" w:hAnsi="Arial" w:cs="Arial"/>
          <w:b/>
          <w:caps/>
          <w:sz w:val="20"/>
          <w:szCs w:val="20"/>
          <w:lang w:val="es-MX"/>
        </w:rPr>
      </w:pPr>
      <w:r w:rsidRPr="00E203F9">
        <w:rPr>
          <w:rFonts w:ascii="Arial" w:hAnsi="Arial" w:cs="Arial"/>
          <w:b/>
          <w:caps/>
          <w:sz w:val="20"/>
          <w:szCs w:val="20"/>
          <w:lang w:val="es-MX"/>
        </w:rPr>
        <w:t>NO CONFLICTO DE INTERESES</w:t>
      </w:r>
    </w:p>
    <w:p w14:paraId="44C65410" w14:textId="0793B771" w:rsidR="0069362A" w:rsidRPr="00E203F9" w:rsidRDefault="0069362A" w:rsidP="00753B6F">
      <w:pPr>
        <w:tabs>
          <w:tab w:val="right" w:pos="9006"/>
        </w:tabs>
        <w:jc w:val="center"/>
        <w:rPr>
          <w:rFonts w:ascii="Arial" w:hAnsi="Arial" w:cs="Arial"/>
          <w:b/>
          <w:caps/>
          <w:sz w:val="20"/>
          <w:szCs w:val="20"/>
          <w:lang w:val="es-MX"/>
        </w:rPr>
      </w:pPr>
    </w:p>
    <w:p w14:paraId="6CCF7513" w14:textId="77777777" w:rsidR="00753B6F" w:rsidRPr="00E203F9" w:rsidRDefault="00753B6F" w:rsidP="00753B6F">
      <w:pPr>
        <w:tabs>
          <w:tab w:val="right" w:pos="9006"/>
        </w:tabs>
        <w:jc w:val="center"/>
        <w:rPr>
          <w:rFonts w:ascii="Arial" w:eastAsia="Batang" w:hAnsi="Arial" w:cs="Arial"/>
          <w:b/>
          <w:bCs/>
          <w:sz w:val="20"/>
          <w:szCs w:val="20"/>
          <w:lang w:val="es-MX"/>
        </w:rPr>
      </w:pPr>
    </w:p>
    <w:p w14:paraId="6DCB41C0" w14:textId="77777777" w:rsidR="00753B6F" w:rsidRPr="00E203F9" w:rsidRDefault="00753B6F" w:rsidP="00753B6F">
      <w:pPr>
        <w:tabs>
          <w:tab w:val="right" w:pos="9006"/>
        </w:tabs>
        <w:jc w:val="center"/>
        <w:rPr>
          <w:rFonts w:ascii="Arial" w:eastAsia="Batang" w:hAnsi="Arial" w:cs="Arial"/>
          <w:b/>
          <w:bCs/>
          <w:sz w:val="20"/>
          <w:szCs w:val="20"/>
          <w:lang w:val="es-MX"/>
        </w:rPr>
      </w:pPr>
    </w:p>
    <w:p w14:paraId="29A659AA" w14:textId="5733F14C" w:rsidR="00753B6F" w:rsidRPr="00E203F9" w:rsidRDefault="00753B6F" w:rsidP="00753B6F">
      <w:pPr>
        <w:jc w:val="right"/>
        <w:rPr>
          <w:rFonts w:ascii="Arial" w:hAnsi="Arial" w:cs="Arial"/>
          <w:b/>
          <w:sz w:val="20"/>
          <w:szCs w:val="20"/>
          <w:lang w:val="es-MX"/>
        </w:rPr>
      </w:pPr>
      <w:r w:rsidRPr="00E203F9">
        <w:rPr>
          <w:rFonts w:ascii="Arial" w:hAnsi="Arial" w:cs="Arial"/>
          <w:b/>
          <w:sz w:val="20"/>
          <w:szCs w:val="20"/>
          <w:lang w:val="es-MX"/>
        </w:rPr>
        <w:t xml:space="preserve">Ciudad de México a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20</w:t>
      </w:r>
      <w:r w:rsidR="00C83EC6" w:rsidRPr="00E203F9">
        <w:rPr>
          <w:rFonts w:ascii="Arial" w:hAnsi="Arial" w:cs="Arial"/>
          <w:b/>
          <w:sz w:val="20"/>
          <w:szCs w:val="20"/>
          <w:lang w:val="es-MX"/>
        </w:rPr>
        <w:t>2</w:t>
      </w:r>
      <w:r w:rsidR="008B7770" w:rsidRPr="00E203F9">
        <w:rPr>
          <w:rFonts w:ascii="Arial" w:hAnsi="Arial" w:cs="Arial"/>
          <w:b/>
          <w:sz w:val="20"/>
          <w:szCs w:val="20"/>
          <w:lang w:val="es-MX"/>
        </w:rPr>
        <w:t>4</w:t>
      </w:r>
    </w:p>
    <w:p w14:paraId="6DCA8C6C" w14:textId="77777777" w:rsidR="00753B6F" w:rsidRPr="00E203F9" w:rsidRDefault="00753B6F" w:rsidP="00753B6F">
      <w:pPr>
        <w:jc w:val="both"/>
        <w:rPr>
          <w:rFonts w:ascii="Arial" w:hAnsi="Arial" w:cs="Arial"/>
          <w:b/>
          <w:sz w:val="20"/>
          <w:szCs w:val="20"/>
          <w:lang w:val="es-MX"/>
        </w:rPr>
      </w:pPr>
    </w:p>
    <w:p w14:paraId="0E79F7E2" w14:textId="77777777" w:rsidR="00753B6F" w:rsidRPr="00E203F9" w:rsidRDefault="00753B6F" w:rsidP="00753B6F">
      <w:pPr>
        <w:pStyle w:val="Ttulo5"/>
        <w:spacing w:before="0" w:after="0"/>
        <w:rPr>
          <w:rFonts w:ascii="Arial" w:hAnsi="Arial" w:cs="Arial"/>
          <w:i w:val="0"/>
          <w:sz w:val="20"/>
          <w:szCs w:val="20"/>
          <w:lang w:val="es-MX"/>
        </w:rPr>
      </w:pPr>
      <w:r w:rsidRPr="00E203F9">
        <w:rPr>
          <w:rFonts w:ascii="Arial" w:hAnsi="Arial" w:cs="Arial"/>
          <w:i w:val="0"/>
          <w:sz w:val="20"/>
          <w:szCs w:val="20"/>
          <w:lang w:val="es-MX"/>
        </w:rPr>
        <w:t>INSTITUTO NACIONAL DE BELLAS ARTES Y LITERATURA</w:t>
      </w:r>
    </w:p>
    <w:p w14:paraId="78275B43" w14:textId="77777777" w:rsidR="00753B6F" w:rsidRPr="00E203F9" w:rsidRDefault="00753B6F" w:rsidP="00753B6F">
      <w:pPr>
        <w:rPr>
          <w:rFonts w:ascii="Arial" w:hAnsi="Arial" w:cs="Arial"/>
          <w:b/>
          <w:bCs/>
          <w:iCs/>
          <w:sz w:val="20"/>
          <w:szCs w:val="20"/>
          <w:lang w:val="es-MX" w:eastAsia="es-MX"/>
        </w:rPr>
      </w:pPr>
      <w:r w:rsidRPr="00E203F9">
        <w:rPr>
          <w:rFonts w:ascii="Arial" w:hAnsi="Arial" w:cs="Arial"/>
          <w:b/>
          <w:bCs/>
          <w:iCs/>
          <w:sz w:val="20"/>
          <w:szCs w:val="20"/>
          <w:lang w:val="es-MX" w:eastAsia="es-MX"/>
        </w:rPr>
        <w:t>PRESENTE</w:t>
      </w:r>
    </w:p>
    <w:p w14:paraId="18E50218" w14:textId="77777777" w:rsidR="00753B6F" w:rsidRPr="00E203F9" w:rsidRDefault="00753B6F" w:rsidP="00753B6F">
      <w:pPr>
        <w:rPr>
          <w:rFonts w:ascii="Arial" w:hAnsi="Arial" w:cs="Arial"/>
          <w:sz w:val="20"/>
          <w:szCs w:val="20"/>
          <w:lang w:val="es-MX"/>
        </w:rPr>
      </w:pPr>
    </w:p>
    <w:p w14:paraId="248E03CC" w14:textId="77777777" w:rsidR="00753B6F" w:rsidRPr="00E203F9" w:rsidRDefault="00753B6F" w:rsidP="00753B6F">
      <w:pPr>
        <w:rPr>
          <w:rFonts w:ascii="Arial" w:hAnsi="Arial" w:cs="Arial"/>
          <w:sz w:val="20"/>
          <w:szCs w:val="20"/>
          <w:lang w:val="es-MX"/>
        </w:rPr>
      </w:pPr>
    </w:p>
    <w:p w14:paraId="0EB73EE0" w14:textId="77777777" w:rsidR="0024023E" w:rsidRPr="00E203F9" w:rsidRDefault="0024023E" w:rsidP="008B7770">
      <w:pPr>
        <w:jc w:val="both"/>
        <w:rPr>
          <w:rFonts w:ascii="Arial" w:hAnsi="Arial" w:cs="Arial"/>
          <w:iCs/>
          <w:sz w:val="20"/>
          <w:szCs w:val="20"/>
          <w:lang w:val="es-MX"/>
        </w:rPr>
      </w:pPr>
      <w:r w:rsidRPr="00E203F9">
        <w:rPr>
          <w:rFonts w:ascii="Arial" w:hAnsi="Arial" w:cs="Arial"/>
          <w:sz w:val="20"/>
          <w:szCs w:val="20"/>
        </w:rPr>
        <w:t xml:space="preserve">En cumplimiento a lo previsto en el Artículo 7° fracciones XI y XII de la Ley General de Responsabilidades Administrativas, así como la regla 3 relativa a </w:t>
      </w:r>
      <w:r w:rsidRPr="00E203F9">
        <w:rPr>
          <w:rFonts w:ascii="Arial" w:hAnsi="Arial" w:cs="Arial"/>
          <w:b/>
          <w:sz w:val="20"/>
          <w:szCs w:val="20"/>
        </w:rPr>
        <w:t>Contrataciones públicas, Licencias, Permisos, Autorización y Concesiones de las Reglas de Integridad para el Ejercicio de la Función Pública</w:t>
      </w:r>
      <w:r w:rsidRPr="00E203F9">
        <w:rPr>
          <w:rFonts w:ascii="Arial" w:hAnsi="Arial" w:cs="Arial"/>
          <w:sz w:val="20"/>
          <w:szCs w:val="20"/>
        </w:rPr>
        <w:t xml:space="preserve">, contenidas en el </w:t>
      </w:r>
      <w:r w:rsidRPr="00E203F9">
        <w:rPr>
          <w:rFonts w:ascii="Arial" w:hAnsi="Arial" w:cs="Arial"/>
          <w:i/>
          <w:sz w:val="20"/>
          <w:szCs w:val="20"/>
          <w:lang w:val="es-MX"/>
        </w:rPr>
        <w:t xml:space="preserve">“Acuerdo que tiene por objeto emitir el Código de Ética de los servidores públicos del Gobierno Federal, las Reglas de Integridad para el ejercicio de la función pública, y los Lineamientos generales para propiciar la integridad de los servidores públicos y para implementar acciones permanentes que favorezcan su comportamiento ético, a través de los Comités de Ética y Prevención de Conflictos de Interés, publicado en el Diario Oficial de la Federación el 20 de agosto de 2015”, </w:t>
      </w:r>
      <w:r w:rsidRPr="00E203F9">
        <w:rPr>
          <w:rFonts w:ascii="Arial" w:hAnsi="Arial" w:cs="Arial"/>
          <w:iCs/>
          <w:sz w:val="20"/>
          <w:szCs w:val="20"/>
          <w:lang w:val="es-MX"/>
        </w:rPr>
        <w:t>por este medio manifiesto bajo protesta de decir verdad que, el suscrito ni los socios que integran a mi representada, no tenemos parentesco alguno</w:t>
      </w:r>
      <w:r w:rsidRPr="00E203F9">
        <w:rPr>
          <w:rFonts w:ascii="Arial" w:hAnsi="Arial" w:cs="Arial"/>
          <w:iCs/>
          <w:sz w:val="20"/>
          <w:szCs w:val="20"/>
          <w:lang w:val="es-MX" w:eastAsia="es-MX"/>
        </w:rPr>
        <w:t xml:space="preserve"> </w:t>
      </w:r>
      <w:r w:rsidRPr="00E203F9">
        <w:rPr>
          <w:rFonts w:ascii="Arial" w:hAnsi="Arial" w:cs="Arial"/>
          <w:iCs/>
          <w:sz w:val="20"/>
          <w:szCs w:val="20"/>
          <w:lang w:val="es-MX"/>
        </w:rPr>
        <w:t>hasta en 4º (cuarto) grado, relaciones profesionales, laborales, de negocios, o de sociedades, con los servidores públicos involucrados en la presente licitación.</w:t>
      </w:r>
    </w:p>
    <w:p w14:paraId="346B17A2" w14:textId="77777777" w:rsidR="00753B6F" w:rsidRPr="00E203F9" w:rsidRDefault="00753B6F" w:rsidP="00753B6F">
      <w:pPr>
        <w:jc w:val="center"/>
        <w:rPr>
          <w:rFonts w:ascii="Arial" w:hAnsi="Arial" w:cs="Arial"/>
          <w:sz w:val="20"/>
          <w:szCs w:val="20"/>
          <w:lang w:val="es-MX"/>
        </w:rPr>
      </w:pPr>
    </w:p>
    <w:p w14:paraId="0B76642B" w14:textId="77777777" w:rsidR="00753B6F" w:rsidRPr="00E203F9" w:rsidRDefault="00753B6F" w:rsidP="00753B6F">
      <w:pPr>
        <w:jc w:val="center"/>
        <w:rPr>
          <w:rFonts w:ascii="Arial" w:hAnsi="Arial" w:cs="Arial"/>
          <w:sz w:val="20"/>
          <w:szCs w:val="20"/>
          <w:lang w:val="es-MX"/>
        </w:rPr>
      </w:pPr>
    </w:p>
    <w:p w14:paraId="57ED6F94" w14:textId="77777777" w:rsidR="00753B6F" w:rsidRPr="00E203F9" w:rsidRDefault="00753B6F" w:rsidP="00753B6F">
      <w:pPr>
        <w:jc w:val="center"/>
        <w:rPr>
          <w:rFonts w:ascii="Arial" w:hAnsi="Arial" w:cs="Arial"/>
          <w:sz w:val="20"/>
          <w:szCs w:val="20"/>
          <w:lang w:val="es-MX"/>
        </w:rPr>
      </w:pPr>
    </w:p>
    <w:p w14:paraId="4ADE762E" w14:textId="77777777" w:rsidR="00753B6F" w:rsidRPr="00E203F9" w:rsidRDefault="00753B6F" w:rsidP="00753B6F">
      <w:pPr>
        <w:jc w:val="center"/>
        <w:rPr>
          <w:rFonts w:ascii="Arial" w:hAnsi="Arial" w:cs="Arial"/>
          <w:sz w:val="20"/>
          <w:szCs w:val="20"/>
          <w:lang w:val="es-MX"/>
        </w:rPr>
      </w:pPr>
    </w:p>
    <w:p w14:paraId="53688E63" w14:textId="77777777" w:rsidR="00753B6F" w:rsidRPr="00E203F9" w:rsidRDefault="00753B6F" w:rsidP="00753B6F">
      <w:pPr>
        <w:jc w:val="center"/>
        <w:rPr>
          <w:rFonts w:ascii="Arial" w:hAnsi="Arial" w:cs="Arial"/>
          <w:sz w:val="20"/>
          <w:szCs w:val="20"/>
          <w:lang w:val="es-MX"/>
        </w:rPr>
      </w:pPr>
    </w:p>
    <w:p w14:paraId="6D2B5756" w14:textId="77777777" w:rsidR="00753B6F" w:rsidRPr="00E203F9" w:rsidRDefault="00753B6F" w:rsidP="00753B6F">
      <w:pPr>
        <w:jc w:val="center"/>
        <w:rPr>
          <w:rFonts w:ascii="Arial" w:hAnsi="Arial" w:cs="Arial"/>
          <w:sz w:val="20"/>
          <w:szCs w:val="20"/>
          <w:lang w:val="es-MX"/>
        </w:rPr>
      </w:pPr>
    </w:p>
    <w:p w14:paraId="32C2633F" w14:textId="77777777" w:rsidR="00753B6F" w:rsidRPr="00E203F9" w:rsidRDefault="00753B6F" w:rsidP="00753B6F">
      <w:pPr>
        <w:jc w:val="center"/>
        <w:rPr>
          <w:rFonts w:ascii="Arial" w:hAnsi="Arial" w:cs="Arial"/>
          <w:sz w:val="20"/>
          <w:szCs w:val="20"/>
          <w:lang w:val="es-MX"/>
        </w:rPr>
      </w:pPr>
    </w:p>
    <w:p w14:paraId="66663C07" w14:textId="77777777" w:rsidR="00753B6F" w:rsidRPr="00E203F9" w:rsidRDefault="00753B6F" w:rsidP="00753B6F">
      <w:pPr>
        <w:jc w:val="center"/>
        <w:rPr>
          <w:rFonts w:ascii="Arial" w:hAnsi="Arial" w:cs="Arial"/>
          <w:sz w:val="20"/>
          <w:szCs w:val="20"/>
          <w:lang w:val="es-MX"/>
        </w:rPr>
      </w:pPr>
    </w:p>
    <w:p w14:paraId="7B19D811" w14:textId="2D995D5D" w:rsidR="00753B6F" w:rsidRPr="00E203F9" w:rsidRDefault="00753B6F" w:rsidP="00753B6F">
      <w:pPr>
        <w:jc w:val="center"/>
        <w:rPr>
          <w:rFonts w:ascii="Arial" w:hAnsi="Arial" w:cs="Arial"/>
          <w:b/>
          <w:bCs/>
          <w:sz w:val="20"/>
          <w:szCs w:val="20"/>
          <w:lang w:val="es-MX" w:eastAsia="es-MX"/>
        </w:rPr>
      </w:pPr>
      <w:r w:rsidRPr="00E203F9">
        <w:rPr>
          <w:rFonts w:ascii="Arial" w:hAnsi="Arial" w:cs="Arial"/>
          <w:b/>
          <w:bCs/>
          <w:sz w:val="20"/>
          <w:szCs w:val="20"/>
          <w:lang w:val="es-MX" w:eastAsia="es-MX"/>
        </w:rPr>
        <w:t>Atentamente</w:t>
      </w:r>
    </w:p>
    <w:p w14:paraId="29830A39" w14:textId="77777777" w:rsidR="00753B6F" w:rsidRPr="00E203F9" w:rsidRDefault="00753B6F" w:rsidP="00753B6F">
      <w:pPr>
        <w:jc w:val="center"/>
        <w:rPr>
          <w:rFonts w:ascii="Arial" w:hAnsi="Arial" w:cs="Arial"/>
          <w:sz w:val="20"/>
          <w:szCs w:val="20"/>
          <w:lang w:val="es-MX" w:eastAsia="es-MX"/>
        </w:rPr>
      </w:pPr>
    </w:p>
    <w:p w14:paraId="232C04E6" w14:textId="77777777" w:rsidR="00753B6F" w:rsidRPr="00E203F9" w:rsidRDefault="00753B6F" w:rsidP="00753B6F">
      <w:pPr>
        <w:jc w:val="center"/>
        <w:rPr>
          <w:rFonts w:ascii="Arial" w:hAnsi="Arial" w:cs="Arial"/>
          <w:sz w:val="20"/>
          <w:szCs w:val="20"/>
          <w:lang w:val="es-MX" w:eastAsia="es-MX"/>
        </w:rPr>
      </w:pPr>
    </w:p>
    <w:p w14:paraId="621EECDA" w14:textId="77777777" w:rsidR="000663B2" w:rsidRPr="00E203F9" w:rsidRDefault="000663B2" w:rsidP="000663B2">
      <w:pPr>
        <w:jc w:val="center"/>
        <w:rPr>
          <w:rFonts w:ascii="Arial" w:hAnsi="Arial" w:cs="Arial"/>
          <w:b/>
          <w:sz w:val="20"/>
          <w:szCs w:val="20"/>
          <w:lang w:val="es-MX"/>
        </w:rPr>
      </w:pPr>
      <w:r w:rsidRPr="00E203F9">
        <w:rPr>
          <w:rFonts w:ascii="Arial" w:hAnsi="Arial" w:cs="Arial"/>
          <w:b/>
          <w:sz w:val="20"/>
          <w:szCs w:val="20"/>
          <w:lang w:val="es-MX"/>
        </w:rPr>
        <w:t>(Nombre, RFC y Firma del Representante Legal)</w:t>
      </w:r>
    </w:p>
    <w:p w14:paraId="57714D19" w14:textId="77777777" w:rsidR="000663B2" w:rsidRPr="00E203F9" w:rsidRDefault="000663B2" w:rsidP="000663B2">
      <w:pPr>
        <w:jc w:val="center"/>
        <w:rPr>
          <w:rFonts w:ascii="Arial" w:hAnsi="Arial" w:cs="Arial"/>
          <w:b/>
          <w:sz w:val="20"/>
          <w:szCs w:val="20"/>
          <w:lang w:val="es-MX"/>
        </w:rPr>
      </w:pPr>
      <w:r w:rsidRPr="00E203F9">
        <w:rPr>
          <w:rFonts w:ascii="Arial" w:hAnsi="Arial" w:cs="Arial"/>
          <w:b/>
          <w:sz w:val="20"/>
          <w:szCs w:val="20"/>
          <w:lang w:val="es-MX"/>
        </w:rPr>
        <w:t>(Nombre, RFC y Firma del nombre de la persona física o moral)</w:t>
      </w:r>
    </w:p>
    <w:p w14:paraId="18A1F334" w14:textId="77777777" w:rsidR="00753B6F" w:rsidRPr="00E203F9" w:rsidRDefault="00753B6F" w:rsidP="00753B6F">
      <w:pPr>
        <w:rPr>
          <w:rFonts w:ascii="Arial" w:hAnsi="Arial" w:cs="Arial"/>
          <w:b/>
          <w:sz w:val="20"/>
          <w:szCs w:val="20"/>
          <w:lang w:val="es-MX"/>
        </w:rPr>
      </w:pPr>
      <w:r w:rsidRPr="00E203F9">
        <w:rPr>
          <w:rFonts w:ascii="Arial" w:hAnsi="Arial" w:cs="Arial"/>
          <w:b/>
          <w:sz w:val="20"/>
          <w:szCs w:val="20"/>
          <w:lang w:val="es-MX"/>
        </w:rPr>
        <w:br w:type="page"/>
      </w:r>
    </w:p>
    <w:p w14:paraId="17FBD7F4" w14:textId="77777777" w:rsidR="00753B6F" w:rsidRPr="00E203F9" w:rsidRDefault="00753B6F" w:rsidP="00753B6F">
      <w:pPr>
        <w:jc w:val="center"/>
        <w:rPr>
          <w:rFonts w:ascii="Arial" w:hAnsi="Arial" w:cs="Arial"/>
          <w:b/>
          <w:sz w:val="28"/>
          <w:szCs w:val="28"/>
          <w:lang w:val="es-MX"/>
        </w:rPr>
      </w:pPr>
      <w:r w:rsidRPr="00E203F9">
        <w:rPr>
          <w:rFonts w:ascii="Arial" w:hAnsi="Arial" w:cs="Arial"/>
          <w:b/>
          <w:sz w:val="28"/>
          <w:szCs w:val="28"/>
          <w:lang w:val="es-MX"/>
        </w:rPr>
        <w:lastRenderedPageBreak/>
        <w:t>ANEXO M</w:t>
      </w:r>
    </w:p>
    <w:p w14:paraId="76917E8F" w14:textId="083CD14D" w:rsidR="00753B6F" w:rsidRPr="00E203F9" w:rsidRDefault="00753B6F" w:rsidP="00753B6F">
      <w:pPr>
        <w:jc w:val="center"/>
        <w:rPr>
          <w:rFonts w:ascii="Arial" w:hAnsi="Arial" w:cs="Arial"/>
          <w:b/>
          <w:bCs/>
          <w:caps/>
          <w:sz w:val="20"/>
          <w:szCs w:val="20"/>
          <w:lang w:val="es-MX"/>
        </w:rPr>
      </w:pPr>
      <w:r w:rsidRPr="00E203F9">
        <w:rPr>
          <w:rFonts w:ascii="Arial" w:hAnsi="Arial" w:cs="Arial"/>
          <w:b/>
          <w:bCs/>
          <w:caps/>
          <w:sz w:val="20"/>
          <w:szCs w:val="20"/>
          <w:lang w:val="es-MX"/>
        </w:rPr>
        <w:t>Encuesta de transparencia</w:t>
      </w:r>
    </w:p>
    <w:p w14:paraId="203623EF" w14:textId="580D3AB3" w:rsidR="0069362A" w:rsidRPr="00E203F9" w:rsidRDefault="0069362A" w:rsidP="00753B6F">
      <w:pPr>
        <w:jc w:val="center"/>
        <w:rPr>
          <w:rFonts w:ascii="Arial" w:hAnsi="Arial" w:cs="Arial"/>
          <w:b/>
          <w:bCs/>
          <w:caps/>
          <w:sz w:val="20"/>
          <w:szCs w:val="20"/>
          <w:lang w:val="es-MX"/>
        </w:rPr>
      </w:pPr>
    </w:p>
    <w:p w14:paraId="0E91CBAF" w14:textId="77777777" w:rsidR="0069362A" w:rsidRPr="00E203F9" w:rsidRDefault="0069362A" w:rsidP="00753B6F">
      <w:pPr>
        <w:jc w:val="center"/>
        <w:rPr>
          <w:rFonts w:ascii="Arial" w:hAnsi="Arial" w:cs="Arial"/>
          <w:b/>
          <w:bCs/>
          <w:caps/>
          <w:sz w:val="20"/>
          <w:szCs w:val="20"/>
          <w:lang w:val="es-MX"/>
        </w:rPr>
      </w:pPr>
    </w:p>
    <w:p w14:paraId="46B138B9" w14:textId="77777777" w:rsidR="00753B6F" w:rsidRPr="00E203F9" w:rsidRDefault="00753B6F" w:rsidP="00753B6F">
      <w:pPr>
        <w:jc w:val="center"/>
        <w:rPr>
          <w:rFonts w:ascii="Arial" w:hAnsi="Arial" w:cs="Arial"/>
          <w:b/>
          <w:bCs/>
          <w:sz w:val="20"/>
          <w:szCs w:val="20"/>
          <w:lang w:val="es-MX"/>
        </w:rPr>
      </w:pPr>
    </w:p>
    <w:tbl>
      <w:tblPr>
        <w:tblW w:w="0" w:type="auto"/>
        <w:tblInd w:w="7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0" w:type="dxa"/>
          <w:right w:w="70" w:type="dxa"/>
        </w:tblCellMar>
        <w:tblLook w:val="04A0" w:firstRow="1" w:lastRow="0" w:firstColumn="1" w:lastColumn="0" w:noHBand="0" w:noVBand="1"/>
      </w:tblPr>
      <w:tblGrid>
        <w:gridCol w:w="10010"/>
      </w:tblGrid>
      <w:tr w:rsidR="00753B6F" w:rsidRPr="00E203F9" w14:paraId="1D5785D4" w14:textId="77777777" w:rsidTr="003A0A60">
        <w:trPr>
          <w:trHeight w:val="227"/>
        </w:trPr>
        <w:tc>
          <w:tcPr>
            <w:tcW w:w="10010"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17D9E5F4" w14:textId="0123545E" w:rsidR="00753B6F" w:rsidRPr="00E203F9" w:rsidRDefault="00753B6F" w:rsidP="003A0A60">
            <w:pPr>
              <w:pStyle w:val="Ttulo5"/>
              <w:spacing w:before="0" w:after="0"/>
              <w:rPr>
                <w:rFonts w:ascii="Arial" w:hAnsi="Arial" w:cs="Arial"/>
                <w:i w:val="0"/>
                <w:sz w:val="20"/>
                <w:szCs w:val="20"/>
                <w:lang w:val="es-MX"/>
              </w:rPr>
            </w:pPr>
            <w:r w:rsidRPr="00E203F9">
              <w:rPr>
                <w:rFonts w:ascii="Arial" w:hAnsi="Arial" w:cs="Arial"/>
                <w:i w:val="0"/>
                <w:sz w:val="20"/>
                <w:szCs w:val="20"/>
                <w:lang w:val="es-MX"/>
              </w:rPr>
              <w:t>Invitación a Cuando Menos Tres Personas de Carácter Nacional Electrónica</w:t>
            </w:r>
          </w:p>
        </w:tc>
      </w:tr>
      <w:tr w:rsidR="00753B6F" w:rsidRPr="00E203F9" w14:paraId="77AEE50B" w14:textId="77777777" w:rsidTr="003A0A60">
        <w:tc>
          <w:tcPr>
            <w:tcW w:w="10010"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41B5D4BB" w14:textId="47A15BD3" w:rsidR="00753B6F" w:rsidRPr="00E203F9" w:rsidRDefault="00753B6F" w:rsidP="003A0A60">
            <w:pPr>
              <w:pStyle w:val="Ttulo5"/>
              <w:spacing w:before="0" w:after="0"/>
              <w:rPr>
                <w:rFonts w:ascii="Arial" w:eastAsia="Arial Unicode MS" w:hAnsi="Arial" w:cs="Arial"/>
                <w:b w:val="0"/>
                <w:bCs w:val="0"/>
                <w:sz w:val="20"/>
                <w:szCs w:val="20"/>
                <w:lang w:val="es-MX"/>
              </w:rPr>
            </w:pPr>
            <w:r w:rsidRPr="00E203F9">
              <w:rPr>
                <w:rFonts w:ascii="Arial" w:eastAsia="Arial Unicode MS" w:hAnsi="Arial" w:cs="Arial"/>
                <w:b w:val="0"/>
                <w:bCs w:val="0"/>
                <w:sz w:val="20"/>
                <w:szCs w:val="20"/>
                <w:lang w:val="es-MX"/>
              </w:rPr>
              <w:t>NÚMERO</w:t>
            </w:r>
            <w:r w:rsidRPr="00E203F9">
              <w:rPr>
                <w:rFonts w:ascii="Arial" w:hAnsi="Arial" w:cs="Arial"/>
                <w:i w:val="0"/>
                <w:sz w:val="20"/>
                <w:szCs w:val="20"/>
                <w:lang w:val="es-MX"/>
              </w:rPr>
              <w:t xml:space="preserve">:  Número </w:t>
            </w:r>
            <w:r w:rsidR="008444E7" w:rsidRPr="008444E7">
              <w:rPr>
                <w:rFonts w:ascii="Arial" w:hAnsi="Arial" w:cs="Arial"/>
                <w:i w:val="0"/>
                <w:sz w:val="20"/>
                <w:szCs w:val="20"/>
                <w:lang w:val="es-ES"/>
              </w:rPr>
              <w:t>IA-48-E00-048E00995-N-1089-2024</w:t>
            </w:r>
          </w:p>
        </w:tc>
      </w:tr>
      <w:tr w:rsidR="00753B6F" w:rsidRPr="00E203F9" w14:paraId="0DB5998E" w14:textId="77777777" w:rsidTr="003A0A60">
        <w:tc>
          <w:tcPr>
            <w:tcW w:w="10010"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0B95D268" w14:textId="64CF0C82" w:rsidR="00753B6F" w:rsidRPr="00E203F9" w:rsidRDefault="00753B6F" w:rsidP="00D12AEB">
            <w:pPr>
              <w:pStyle w:val="Sinespaciado"/>
              <w:jc w:val="both"/>
              <w:rPr>
                <w:rFonts w:ascii="Montserrat" w:hAnsi="Montserrat"/>
                <w:sz w:val="20"/>
                <w:szCs w:val="20"/>
                <w:lang w:val="es-MX" w:eastAsia="en-US"/>
              </w:rPr>
            </w:pPr>
            <w:r w:rsidRPr="00E203F9">
              <w:rPr>
                <w:rFonts w:ascii="Arial" w:eastAsia="Arial Unicode MS" w:hAnsi="Arial" w:cs="Arial"/>
                <w:b/>
                <w:bCs/>
                <w:sz w:val="20"/>
                <w:szCs w:val="20"/>
                <w:u w:val="single"/>
                <w:lang w:val="es-MX"/>
              </w:rPr>
              <w:t xml:space="preserve">PARA LA </w:t>
            </w:r>
            <w:r w:rsidR="00840EB8" w:rsidRPr="00E203F9">
              <w:rPr>
                <w:rFonts w:ascii="Arial" w:eastAsia="Arial Unicode MS" w:hAnsi="Arial" w:cs="Arial"/>
                <w:b/>
                <w:bCs/>
                <w:sz w:val="20"/>
                <w:szCs w:val="20"/>
                <w:u w:val="single"/>
                <w:lang w:val="es-MX"/>
              </w:rPr>
              <w:t>PRESTACIÓN DE</w:t>
            </w:r>
            <w:r w:rsidRPr="00E203F9">
              <w:rPr>
                <w:rFonts w:ascii="Arial" w:eastAsia="Arial Unicode MS" w:hAnsi="Arial" w:cs="Arial"/>
                <w:b/>
                <w:bCs/>
                <w:sz w:val="20"/>
                <w:szCs w:val="20"/>
                <w:u w:val="single"/>
                <w:lang w:val="es-MX"/>
              </w:rPr>
              <w:t>:</w:t>
            </w:r>
            <w:r w:rsidRPr="00E203F9">
              <w:rPr>
                <w:rFonts w:ascii="Arial" w:hAnsi="Arial" w:cs="Arial"/>
                <w:b/>
                <w:bCs/>
                <w:sz w:val="20"/>
                <w:szCs w:val="20"/>
                <w:lang w:val="es-MX"/>
              </w:rPr>
              <w:t xml:space="preserve"> </w:t>
            </w:r>
            <w:r w:rsidR="00D12AEB" w:rsidRPr="00E203F9">
              <w:rPr>
                <w:rFonts w:ascii="Arial" w:hAnsi="Arial" w:cs="Arial"/>
                <w:b/>
                <w:bCs/>
                <w:iCs/>
                <w:sz w:val="20"/>
                <w:szCs w:val="20"/>
                <w:lang w:eastAsia="es-MX"/>
              </w:rPr>
              <w:t>Servicios integrales para la curaduría, el diseño gráfico y el diseño museográfico de la exposición denominada: "Obras maestras sin cánones ni reglas. Las colecciones de Roberto Montenegro"; que será presentada en la Galería "Aurora Reyes" de la Bodega Nacional de Arte. Asimismo, el diseño de mobiliario de acervos documentales del INBAL, que se utilizará en la mediateca y biblioteca. También el diseño de bases, repisas y mamparas museográficas; todo este material se utilizará para brindar un adecuado servicio al público que asistirá a las instalaciones de la Bodega Nacional de Arte.</w:t>
            </w:r>
          </w:p>
        </w:tc>
      </w:tr>
      <w:tr w:rsidR="00753B6F" w:rsidRPr="00E203F9" w14:paraId="7E75A482" w14:textId="77777777" w:rsidTr="003A0A60">
        <w:tc>
          <w:tcPr>
            <w:tcW w:w="10010"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0AD091CA" w14:textId="77777777" w:rsidR="00753B6F" w:rsidRPr="00E203F9" w:rsidRDefault="00753B6F" w:rsidP="003A0A60">
            <w:pPr>
              <w:ind w:right="-44"/>
              <w:rPr>
                <w:rFonts w:ascii="Arial" w:eastAsia="Arial Unicode MS" w:hAnsi="Arial" w:cs="Arial"/>
                <w:b/>
                <w:bCs/>
                <w:sz w:val="20"/>
                <w:szCs w:val="20"/>
                <w:u w:val="single"/>
                <w:lang w:val="es-MX"/>
              </w:rPr>
            </w:pPr>
            <w:r w:rsidRPr="00E203F9">
              <w:rPr>
                <w:rFonts w:ascii="Arial" w:eastAsia="Arial Unicode MS" w:hAnsi="Arial" w:cs="Arial"/>
                <w:b/>
                <w:bCs/>
                <w:sz w:val="20"/>
                <w:szCs w:val="20"/>
                <w:u w:val="single"/>
                <w:lang w:val="es-MX"/>
              </w:rPr>
              <w:t xml:space="preserve">Empresa: </w:t>
            </w:r>
          </w:p>
        </w:tc>
      </w:tr>
      <w:tr w:rsidR="00753B6F" w:rsidRPr="00E203F9" w14:paraId="45D7C094" w14:textId="77777777" w:rsidTr="003A0A60">
        <w:tc>
          <w:tcPr>
            <w:tcW w:w="10010"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0234FCED" w14:textId="77777777" w:rsidR="00753B6F" w:rsidRPr="00E203F9" w:rsidRDefault="00753B6F" w:rsidP="003A0A60">
            <w:pPr>
              <w:ind w:right="-44"/>
              <w:rPr>
                <w:rFonts w:ascii="Arial" w:eastAsia="Arial Unicode MS" w:hAnsi="Arial" w:cs="Arial"/>
                <w:b/>
                <w:bCs/>
                <w:sz w:val="20"/>
                <w:szCs w:val="20"/>
                <w:u w:val="single"/>
                <w:lang w:val="es-MX"/>
              </w:rPr>
            </w:pPr>
            <w:r w:rsidRPr="00E203F9">
              <w:rPr>
                <w:rFonts w:ascii="Arial" w:eastAsia="Arial Unicode MS" w:hAnsi="Arial" w:cs="Arial"/>
                <w:b/>
                <w:bCs/>
                <w:sz w:val="20"/>
                <w:szCs w:val="20"/>
                <w:u w:val="single"/>
                <w:lang w:val="es-MX"/>
              </w:rPr>
              <w:t>Nombre del Representante Legal:</w:t>
            </w:r>
          </w:p>
        </w:tc>
      </w:tr>
      <w:tr w:rsidR="00753B6F" w:rsidRPr="00E203F9" w14:paraId="064D2DAC" w14:textId="77777777" w:rsidTr="003A0A60">
        <w:tc>
          <w:tcPr>
            <w:tcW w:w="10010"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0103B541" w14:textId="77777777" w:rsidR="00753B6F" w:rsidRPr="00E203F9" w:rsidRDefault="00753B6F" w:rsidP="003A0A60">
            <w:pPr>
              <w:ind w:right="-44"/>
              <w:rPr>
                <w:rFonts w:ascii="Arial" w:eastAsia="Arial Unicode MS" w:hAnsi="Arial" w:cs="Arial"/>
                <w:b/>
                <w:bCs/>
                <w:sz w:val="20"/>
                <w:szCs w:val="20"/>
                <w:u w:val="single"/>
                <w:lang w:val="es-MX"/>
              </w:rPr>
            </w:pPr>
            <w:r w:rsidRPr="00E203F9">
              <w:rPr>
                <w:rFonts w:ascii="Arial" w:eastAsia="Arial Unicode MS" w:hAnsi="Arial" w:cs="Arial"/>
                <w:b/>
                <w:bCs/>
                <w:sz w:val="20"/>
                <w:szCs w:val="20"/>
                <w:u w:val="single"/>
                <w:lang w:val="es-MX"/>
              </w:rPr>
              <w:t>Firma.</w:t>
            </w:r>
          </w:p>
        </w:tc>
      </w:tr>
    </w:tbl>
    <w:p w14:paraId="59DDD5A8" w14:textId="77777777" w:rsidR="00753B6F" w:rsidRPr="00E203F9" w:rsidRDefault="00753B6F" w:rsidP="00753B6F">
      <w:pPr>
        <w:ind w:right="-44"/>
        <w:jc w:val="both"/>
        <w:rPr>
          <w:rFonts w:ascii="Arial" w:eastAsia="Arial Unicode MS" w:hAnsi="Arial" w:cs="Arial"/>
          <w:spacing w:val="20"/>
          <w:sz w:val="20"/>
          <w:szCs w:val="20"/>
          <w:lang w:val="es-MX"/>
        </w:rPr>
      </w:pPr>
      <w:r w:rsidRPr="00E203F9">
        <w:rPr>
          <w:rFonts w:ascii="Arial" w:eastAsia="Arial Unicode MS" w:hAnsi="Arial" w:cs="Arial"/>
          <w:b/>
          <w:bCs/>
          <w:spacing w:val="20"/>
          <w:sz w:val="20"/>
          <w:szCs w:val="20"/>
          <w:u w:val="single"/>
          <w:lang w:val="es-MX"/>
        </w:rPr>
        <w:t>Instrucciones:</w:t>
      </w:r>
      <w:r w:rsidRPr="00E203F9">
        <w:rPr>
          <w:rFonts w:ascii="Arial" w:eastAsia="Arial Unicode MS" w:hAnsi="Arial" w:cs="Arial"/>
          <w:spacing w:val="20"/>
          <w:sz w:val="20"/>
          <w:szCs w:val="20"/>
          <w:lang w:val="es-MX"/>
        </w:rPr>
        <w:t xml:space="preserve"> </w:t>
      </w:r>
      <w:r w:rsidRPr="00E203F9">
        <w:rPr>
          <w:rFonts w:ascii="Arial" w:eastAsia="Arial Unicode MS" w:hAnsi="Arial" w:cs="Arial"/>
          <w:b/>
          <w:bCs/>
          <w:spacing w:val="20"/>
          <w:sz w:val="20"/>
          <w:szCs w:val="20"/>
          <w:lang w:val="es-MX"/>
        </w:rPr>
        <w:t>Favor de calificar los supuestos planteados en esta encuesta con una “X” según considere</w:t>
      </w:r>
      <w:r w:rsidRPr="00E203F9">
        <w:rPr>
          <w:rFonts w:ascii="Arial" w:eastAsia="Arial Unicode MS" w:hAnsi="Arial" w:cs="Arial"/>
          <w:spacing w:val="20"/>
          <w:sz w:val="20"/>
          <w:szCs w:val="20"/>
          <w:lang w:val="es-MX"/>
        </w:rPr>
        <w:t>.</w:t>
      </w:r>
    </w:p>
    <w:p w14:paraId="2E5A7FE2" w14:textId="77777777" w:rsidR="00753B6F" w:rsidRPr="00E203F9" w:rsidRDefault="00753B6F" w:rsidP="00753B6F">
      <w:pPr>
        <w:ind w:right="-44"/>
        <w:jc w:val="center"/>
        <w:rPr>
          <w:rFonts w:ascii="Arial" w:eastAsia="Arial Unicode MS" w:hAnsi="Arial" w:cs="Arial"/>
          <w:sz w:val="20"/>
          <w:szCs w:val="20"/>
          <w:lang w:val="es-MX"/>
        </w:rPr>
      </w:pPr>
    </w:p>
    <w:p w14:paraId="60E8C044" w14:textId="77777777" w:rsidR="00753B6F" w:rsidRPr="00E203F9" w:rsidRDefault="00753B6F" w:rsidP="00753B6F">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EVENTO</w:t>
      </w:r>
    </w:p>
    <w:p w14:paraId="5C24CF43" w14:textId="77777777" w:rsidR="00753B6F" w:rsidRPr="00E203F9" w:rsidRDefault="00753B6F" w:rsidP="00753B6F">
      <w:pPr>
        <w:ind w:right="-44"/>
        <w:jc w:val="center"/>
        <w:rPr>
          <w:rFonts w:ascii="Arial" w:eastAsia="Arial Unicode MS" w:hAnsi="Arial" w:cs="Arial"/>
          <w:b/>
          <w:bCs/>
          <w:sz w:val="20"/>
          <w:szCs w:val="20"/>
          <w:u w:val="single"/>
          <w:lang w:val="es-MX"/>
        </w:rPr>
      </w:pPr>
      <w:r w:rsidRPr="00E203F9">
        <w:rPr>
          <w:rFonts w:ascii="Arial" w:eastAsia="Arial Unicode MS" w:hAnsi="Arial" w:cs="Arial"/>
          <w:b/>
          <w:bCs/>
          <w:sz w:val="20"/>
          <w:szCs w:val="20"/>
          <w:u w:val="single"/>
          <w:lang w:val="es-MX"/>
        </w:rPr>
        <w:t>Presentación y Apertura de Propuestas Técnicas y Económicas.</w:t>
      </w:r>
    </w:p>
    <w:p w14:paraId="0B302006" w14:textId="77777777" w:rsidR="00753B6F" w:rsidRPr="00E203F9" w:rsidRDefault="00753B6F" w:rsidP="00753B6F">
      <w:pPr>
        <w:ind w:right="-44"/>
        <w:jc w:val="both"/>
        <w:rPr>
          <w:rFonts w:ascii="Arial" w:eastAsia="Arial Unicode MS" w:hAnsi="Arial" w:cs="Arial"/>
          <w:sz w:val="20"/>
          <w:szCs w:val="20"/>
          <w:lang w:val="es-MX"/>
        </w:rPr>
      </w:pPr>
      <w:r w:rsidRPr="00E203F9">
        <w:rPr>
          <w:rFonts w:ascii="Arial" w:eastAsia="Arial Unicode MS" w:hAnsi="Arial" w:cs="Arial"/>
          <w:sz w:val="20"/>
          <w:szCs w:val="20"/>
          <w:lang w:val="es-MX"/>
        </w:rPr>
        <w:t>Factor 8.</w:t>
      </w:r>
    </w:p>
    <w:p w14:paraId="5049421F" w14:textId="77777777" w:rsidR="00753B6F" w:rsidRPr="00E203F9" w:rsidRDefault="00753B6F" w:rsidP="00753B6F">
      <w:pPr>
        <w:ind w:right="-44"/>
        <w:jc w:val="both"/>
        <w:rPr>
          <w:rFonts w:ascii="Arial" w:eastAsia="Arial Unicode MS" w:hAnsi="Arial" w:cs="Arial"/>
          <w:sz w:val="20"/>
          <w:szCs w:val="20"/>
          <w:lang w:val="es-MX"/>
        </w:rPr>
      </w:pPr>
      <w:r w:rsidRPr="00E203F9">
        <w:rPr>
          <w:rFonts w:ascii="Arial" w:eastAsia="Arial Unicode MS" w:hAnsi="Arial" w:cs="Arial"/>
          <w:sz w:val="20"/>
          <w:szCs w:val="20"/>
          <w:lang w:val="es-MX"/>
        </w:rPr>
        <w:t xml:space="preserve">¿El Evento se desarrolló con oportunidad, </w:t>
      </w:r>
      <w:proofErr w:type="gramStart"/>
      <w:r w:rsidRPr="00E203F9">
        <w:rPr>
          <w:rFonts w:ascii="Arial" w:eastAsia="Arial Unicode MS" w:hAnsi="Arial" w:cs="Arial"/>
          <w:sz w:val="20"/>
          <w:szCs w:val="20"/>
          <w:lang w:val="es-MX"/>
        </w:rPr>
        <w:t>en razón de</w:t>
      </w:r>
      <w:proofErr w:type="gramEnd"/>
      <w:r w:rsidRPr="00E203F9">
        <w:rPr>
          <w:rFonts w:ascii="Arial" w:eastAsia="Arial Unicode MS" w:hAnsi="Arial" w:cs="Arial"/>
          <w:sz w:val="20"/>
          <w:szCs w:val="20"/>
          <w:lang w:val="es-MX"/>
        </w:rPr>
        <w:t xml:space="preserve"> la cantidad de documentación que presentaron los invitados?</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753B6F" w:rsidRPr="00E203F9" w14:paraId="44D13DF7"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257A8517"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6850976C"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6CE02CA"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584E098D"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Totalmente en Desacuerdo</w:t>
            </w:r>
          </w:p>
        </w:tc>
      </w:tr>
      <w:tr w:rsidR="00753B6F" w:rsidRPr="00E203F9" w14:paraId="6DD0B26F"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2A42FB1B"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66A8147F"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5927363C" w14:textId="77777777" w:rsidR="00753B6F" w:rsidRPr="00E203F9" w:rsidRDefault="00753B6F" w:rsidP="003A0A60">
            <w:pPr>
              <w:tabs>
                <w:tab w:val="center" w:pos="4252"/>
                <w:tab w:val="right" w:pos="8504"/>
              </w:tabs>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50587D6E"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r>
    </w:tbl>
    <w:p w14:paraId="7A5A457B" w14:textId="77777777" w:rsidR="00753B6F" w:rsidRPr="00E203F9" w:rsidRDefault="00753B6F" w:rsidP="00753B6F">
      <w:pPr>
        <w:ind w:right="-44"/>
        <w:jc w:val="center"/>
        <w:rPr>
          <w:rFonts w:ascii="Arial" w:eastAsia="Arial Unicode MS" w:hAnsi="Arial" w:cs="Arial"/>
          <w:sz w:val="20"/>
          <w:szCs w:val="20"/>
          <w:lang w:val="es-MX"/>
        </w:rPr>
      </w:pPr>
    </w:p>
    <w:p w14:paraId="742874F2" w14:textId="77777777" w:rsidR="00753B6F" w:rsidRPr="00E203F9" w:rsidRDefault="00753B6F" w:rsidP="00753B6F">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EVENTO</w:t>
      </w:r>
    </w:p>
    <w:p w14:paraId="4F1B4C18" w14:textId="77777777" w:rsidR="00753B6F" w:rsidRPr="00E203F9" w:rsidRDefault="00753B6F" w:rsidP="00753B6F">
      <w:pPr>
        <w:keepNext/>
        <w:spacing w:after="60"/>
        <w:jc w:val="center"/>
        <w:outlineLvl w:val="1"/>
        <w:rPr>
          <w:rFonts w:ascii="Arial" w:hAnsi="Arial" w:cs="Arial"/>
          <w:b/>
          <w:i/>
          <w:iCs/>
          <w:sz w:val="20"/>
          <w:szCs w:val="20"/>
          <w:u w:val="single"/>
          <w:lang w:val="es-MX"/>
        </w:rPr>
      </w:pPr>
      <w:bookmarkStart w:id="60" w:name="_Toc52811935"/>
      <w:r w:rsidRPr="00E203F9">
        <w:rPr>
          <w:rFonts w:ascii="Arial" w:hAnsi="Arial" w:cs="Arial"/>
          <w:b/>
          <w:i/>
          <w:iCs/>
          <w:sz w:val="20"/>
          <w:szCs w:val="20"/>
          <w:u w:val="single"/>
          <w:lang w:val="es-MX"/>
        </w:rPr>
        <w:t>Resolución Técnica y Fallo</w:t>
      </w:r>
      <w:bookmarkEnd w:id="60"/>
    </w:p>
    <w:p w14:paraId="65430903" w14:textId="77777777" w:rsidR="00753B6F" w:rsidRPr="00E203F9" w:rsidRDefault="00753B6F" w:rsidP="00753B6F">
      <w:pPr>
        <w:ind w:right="-44"/>
        <w:jc w:val="both"/>
        <w:rPr>
          <w:rFonts w:ascii="Arial" w:eastAsia="Arial Unicode MS" w:hAnsi="Arial" w:cs="Arial"/>
          <w:sz w:val="20"/>
          <w:szCs w:val="20"/>
          <w:lang w:val="es-MX"/>
        </w:rPr>
      </w:pPr>
      <w:r w:rsidRPr="00E203F9">
        <w:rPr>
          <w:rFonts w:ascii="Arial" w:eastAsia="Arial Unicode MS" w:hAnsi="Arial" w:cs="Arial"/>
          <w:sz w:val="20"/>
          <w:szCs w:val="20"/>
          <w:lang w:val="es-MX"/>
        </w:rPr>
        <w:t>Factor 4.</w:t>
      </w:r>
    </w:p>
    <w:p w14:paraId="57BD9F31" w14:textId="77777777" w:rsidR="00753B6F" w:rsidRPr="00E203F9" w:rsidRDefault="00753B6F" w:rsidP="00753B6F">
      <w:pPr>
        <w:ind w:right="-44"/>
        <w:jc w:val="both"/>
        <w:rPr>
          <w:rFonts w:ascii="Arial" w:eastAsia="Arial Unicode MS" w:hAnsi="Arial" w:cs="Arial"/>
          <w:sz w:val="20"/>
          <w:szCs w:val="20"/>
          <w:lang w:val="es-MX"/>
        </w:rPr>
      </w:pPr>
      <w:r w:rsidRPr="00E203F9">
        <w:rPr>
          <w:rFonts w:ascii="Arial" w:eastAsia="Arial Unicode MS" w:hAnsi="Arial" w:cs="Arial"/>
          <w:sz w:val="20"/>
          <w:szCs w:val="20"/>
          <w:lang w:val="es-MX"/>
        </w:rPr>
        <w:t>¿La resolución técnica fue emitida conforme a las bases y junta de aclaraciones del concurso?</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753B6F" w:rsidRPr="00E203F9" w14:paraId="7B81F8A6"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2090F23F"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73AA0D63"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5DD07923"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21C41C64"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Totalmente en Desacuerdo</w:t>
            </w:r>
          </w:p>
        </w:tc>
      </w:tr>
      <w:tr w:rsidR="00753B6F" w:rsidRPr="00E203F9" w14:paraId="2B1AA9F9"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442CEDB8"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0AA8779A"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C00F48E" w14:textId="77777777" w:rsidR="00753B6F" w:rsidRPr="00E203F9" w:rsidRDefault="00753B6F" w:rsidP="003A0A60">
            <w:pPr>
              <w:tabs>
                <w:tab w:val="center" w:pos="4252"/>
                <w:tab w:val="right" w:pos="8504"/>
              </w:tabs>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4BB2F2D5"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r>
    </w:tbl>
    <w:p w14:paraId="38F79212" w14:textId="77777777" w:rsidR="00753B6F" w:rsidRPr="00E203F9" w:rsidRDefault="00753B6F" w:rsidP="00753B6F">
      <w:pPr>
        <w:ind w:right="-44"/>
        <w:jc w:val="both"/>
        <w:rPr>
          <w:rFonts w:ascii="Arial" w:eastAsia="Arial Unicode MS" w:hAnsi="Arial" w:cs="Arial"/>
          <w:sz w:val="20"/>
          <w:szCs w:val="20"/>
          <w:lang w:val="es-MX"/>
        </w:rPr>
      </w:pPr>
    </w:p>
    <w:p w14:paraId="0CAB8380" w14:textId="77777777" w:rsidR="00753B6F" w:rsidRPr="00E203F9" w:rsidRDefault="00753B6F" w:rsidP="00753B6F">
      <w:pPr>
        <w:ind w:right="-44"/>
        <w:jc w:val="both"/>
        <w:rPr>
          <w:rFonts w:ascii="Arial" w:eastAsia="Arial Unicode MS" w:hAnsi="Arial" w:cs="Arial"/>
          <w:sz w:val="20"/>
          <w:szCs w:val="20"/>
          <w:lang w:val="es-MX"/>
        </w:rPr>
      </w:pPr>
      <w:r w:rsidRPr="00E203F9">
        <w:rPr>
          <w:rFonts w:ascii="Arial" w:eastAsia="Arial Unicode MS" w:hAnsi="Arial" w:cs="Arial"/>
          <w:sz w:val="20"/>
          <w:szCs w:val="20"/>
          <w:lang w:val="es-MX"/>
        </w:rPr>
        <w:t>Factor 5.</w:t>
      </w:r>
    </w:p>
    <w:p w14:paraId="2AE07980" w14:textId="77777777" w:rsidR="00753B6F" w:rsidRPr="00E203F9" w:rsidRDefault="00753B6F" w:rsidP="00753B6F">
      <w:pPr>
        <w:ind w:right="-44"/>
        <w:jc w:val="both"/>
        <w:rPr>
          <w:rFonts w:ascii="Arial" w:eastAsia="Arial Unicode MS" w:hAnsi="Arial" w:cs="Arial"/>
          <w:sz w:val="20"/>
          <w:szCs w:val="20"/>
          <w:lang w:val="es-MX"/>
        </w:rPr>
      </w:pPr>
      <w:r w:rsidRPr="00E203F9">
        <w:rPr>
          <w:rFonts w:ascii="Arial" w:eastAsia="Arial Unicode MS" w:hAnsi="Arial" w:cs="Arial"/>
          <w:sz w:val="20"/>
          <w:szCs w:val="20"/>
          <w:lang w:val="es-MX"/>
        </w:rPr>
        <w:t>¿En el fallo se especificaron los motivos y el fundamento que sustenta la determinación de los proveedores adjudicados y los que no resultaron adjudicados?</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753B6F" w:rsidRPr="00E203F9" w14:paraId="18732D03"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00A1FF97"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61D70065"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103719E8"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2CE997D9"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Totalmente en Desacuerdo</w:t>
            </w:r>
          </w:p>
        </w:tc>
      </w:tr>
      <w:tr w:rsidR="00753B6F" w:rsidRPr="00E203F9" w14:paraId="31C87E0D"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15928304"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30B8E966"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40DEC9B1" w14:textId="77777777" w:rsidR="00753B6F" w:rsidRPr="00E203F9" w:rsidRDefault="00753B6F" w:rsidP="003A0A60">
            <w:pPr>
              <w:tabs>
                <w:tab w:val="center" w:pos="4252"/>
                <w:tab w:val="right" w:pos="8504"/>
              </w:tabs>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3DEC6AC3"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r>
    </w:tbl>
    <w:p w14:paraId="73988FF0" w14:textId="77777777" w:rsidR="00753B6F" w:rsidRPr="00E203F9" w:rsidRDefault="00753B6F" w:rsidP="00753B6F">
      <w:pPr>
        <w:ind w:right="-44"/>
        <w:jc w:val="center"/>
        <w:rPr>
          <w:rFonts w:ascii="Arial" w:eastAsia="Arial Unicode MS" w:hAnsi="Arial" w:cs="Arial"/>
          <w:sz w:val="20"/>
          <w:szCs w:val="20"/>
          <w:lang w:val="es-MX"/>
        </w:rPr>
      </w:pPr>
    </w:p>
    <w:p w14:paraId="5628088C" w14:textId="77777777" w:rsidR="00391BD2" w:rsidRPr="00E203F9" w:rsidRDefault="00391BD2" w:rsidP="00753B6F">
      <w:pPr>
        <w:ind w:right="-44"/>
        <w:jc w:val="center"/>
        <w:rPr>
          <w:rFonts w:ascii="Arial" w:eastAsia="Arial Unicode MS" w:hAnsi="Arial" w:cs="Arial"/>
          <w:sz w:val="20"/>
          <w:szCs w:val="20"/>
          <w:lang w:val="es-MX"/>
        </w:rPr>
      </w:pPr>
    </w:p>
    <w:p w14:paraId="3ED6D483" w14:textId="6F9F87C2" w:rsidR="00753B6F" w:rsidRPr="00E203F9" w:rsidRDefault="00753B6F" w:rsidP="00753B6F">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EVENTO</w:t>
      </w:r>
    </w:p>
    <w:p w14:paraId="52A375D6" w14:textId="77777777" w:rsidR="00753B6F" w:rsidRPr="00E203F9" w:rsidRDefault="00753B6F" w:rsidP="00753B6F">
      <w:pPr>
        <w:keepNext/>
        <w:spacing w:after="60"/>
        <w:jc w:val="center"/>
        <w:outlineLvl w:val="2"/>
        <w:rPr>
          <w:rFonts w:ascii="Arial" w:hAnsi="Arial" w:cs="Arial"/>
          <w:b/>
          <w:bCs/>
          <w:sz w:val="20"/>
          <w:szCs w:val="20"/>
          <w:u w:val="single"/>
          <w:lang w:val="es-MX"/>
        </w:rPr>
      </w:pPr>
      <w:bookmarkStart w:id="61" w:name="_Toc52811936"/>
      <w:r w:rsidRPr="00E203F9">
        <w:rPr>
          <w:rFonts w:ascii="Arial" w:hAnsi="Arial" w:cs="Arial"/>
          <w:b/>
          <w:bCs/>
          <w:sz w:val="20"/>
          <w:szCs w:val="20"/>
          <w:u w:val="single"/>
          <w:lang w:val="es-MX"/>
        </w:rPr>
        <w:lastRenderedPageBreak/>
        <w:t>Generales</w:t>
      </w:r>
      <w:bookmarkEnd w:id="61"/>
    </w:p>
    <w:p w14:paraId="63EC812F" w14:textId="77777777" w:rsidR="00753B6F" w:rsidRPr="00E203F9" w:rsidRDefault="00753B6F" w:rsidP="00753B6F">
      <w:pPr>
        <w:ind w:right="-44"/>
        <w:jc w:val="both"/>
        <w:rPr>
          <w:rFonts w:ascii="Arial" w:eastAsia="Arial Unicode MS" w:hAnsi="Arial" w:cs="Arial"/>
          <w:sz w:val="20"/>
          <w:szCs w:val="20"/>
          <w:lang w:val="es-MX"/>
        </w:rPr>
      </w:pPr>
      <w:r w:rsidRPr="00E203F9">
        <w:rPr>
          <w:rFonts w:ascii="Arial" w:eastAsia="Arial Unicode MS" w:hAnsi="Arial" w:cs="Arial"/>
          <w:sz w:val="20"/>
          <w:szCs w:val="20"/>
          <w:lang w:val="es-MX"/>
        </w:rPr>
        <w:t>Factor 10.</w:t>
      </w:r>
    </w:p>
    <w:p w14:paraId="0324DE3D" w14:textId="77777777" w:rsidR="00753B6F" w:rsidRPr="00E203F9" w:rsidRDefault="00753B6F" w:rsidP="00753B6F">
      <w:pPr>
        <w:ind w:right="-44"/>
        <w:jc w:val="both"/>
        <w:rPr>
          <w:rFonts w:ascii="Arial" w:eastAsia="Arial Unicode MS" w:hAnsi="Arial" w:cs="Arial"/>
          <w:sz w:val="20"/>
          <w:szCs w:val="20"/>
          <w:lang w:val="es-MX"/>
        </w:rPr>
      </w:pPr>
      <w:r w:rsidRPr="00E203F9">
        <w:rPr>
          <w:rFonts w:ascii="Arial" w:eastAsia="Arial Unicode MS" w:hAnsi="Arial" w:cs="Arial"/>
          <w:sz w:val="20"/>
          <w:szCs w:val="20"/>
          <w:lang w:val="es-MX"/>
        </w:rPr>
        <w:t>¿El acceso al inmueble fue expedito?</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753B6F" w:rsidRPr="00E203F9" w14:paraId="214719B5"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386E8ECC"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0468EA47"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47F058D2"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6A8C3E83"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Totalmente en Desacuerdo</w:t>
            </w:r>
          </w:p>
        </w:tc>
      </w:tr>
      <w:tr w:rsidR="00753B6F" w:rsidRPr="00E203F9" w14:paraId="5955BD9A"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3FB200BB"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2AD2E6D1"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7EDB471" w14:textId="77777777" w:rsidR="00753B6F" w:rsidRPr="00E203F9" w:rsidRDefault="00753B6F" w:rsidP="003A0A60">
            <w:pPr>
              <w:tabs>
                <w:tab w:val="center" w:pos="4252"/>
                <w:tab w:val="right" w:pos="8504"/>
              </w:tabs>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5304F0E"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r>
    </w:tbl>
    <w:p w14:paraId="49579DFA" w14:textId="77777777" w:rsidR="00753B6F" w:rsidRPr="00E203F9" w:rsidRDefault="00753B6F" w:rsidP="00753B6F">
      <w:pPr>
        <w:ind w:right="-44"/>
        <w:jc w:val="both"/>
        <w:rPr>
          <w:rFonts w:ascii="Arial" w:eastAsia="Arial Unicode MS" w:hAnsi="Arial" w:cs="Arial"/>
          <w:sz w:val="20"/>
          <w:szCs w:val="20"/>
          <w:lang w:val="es-MX"/>
        </w:rPr>
      </w:pPr>
    </w:p>
    <w:p w14:paraId="41546247" w14:textId="77777777" w:rsidR="00753B6F" w:rsidRPr="00E203F9" w:rsidRDefault="00753B6F" w:rsidP="00753B6F">
      <w:pPr>
        <w:ind w:right="-44"/>
        <w:jc w:val="both"/>
        <w:rPr>
          <w:rFonts w:ascii="Arial" w:eastAsia="Arial Unicode MS" w:hAnsi="Arial" w:cs="Arial"/>
          <w:sz w:val="20"/>
          <w:szCs w:val="20"/>
          <w:lang w:val="es-MX"/>
        </w:rPr>
      </w:pPr>
      <w:r w:rsidRPr="00E203F9">
        <w:rPr>
          <w:rFonts w:ascii="Arial" w:eastAsia="Arial Unicode MS" w:hAnsi="Arial" w:cs="Arial"/>
          <w:sz w:val="20"/>
          <w:szCs w:val="20"/>
          <w:lang w:val="es-MX"/>
        </w:rPr>
        <w:t>Factor 9.</w:t>
      </w:r>
    </w:p>
    <w:p w14:paraId="5D4B0B31" w14:textId="77777777" w:rsidR="00753B6F" w:rsidRPr="00E203F9" w:rsidRDefault="00753B6F" w:rsidP="00753B6F">
      <w:pPr>
        <w:ind w:right="-44"/>
        <w:jc w:val="both"/>
        <w:rPr>
          <w:rFonts w:ascii="Arial" w:eastAsia="Arial Unicode MS" w:hAnsi="Arial" w:cs="Arial"/>
          <w:sz w:val="20"/>
          <w:szCs w:val="20"/>
          <w:lang w:val="es-MX"/>
        </w:rPr>
      </w:pPr>
      <w:r w:rsidRPr="00E203F9">
        <w:rPr>
          <w:rFonts w:ascii="Arial" w:eastAsia="Arial Unicode MS" w:hAnsi="Arial" w:cs="Arial"/>
          <w:sz w:val="20"/>
          <w:szCs w:val="20"/>
          <w:lang w:val="es-MX"/>
        </w:rPr>
        <w:t>¿Todos los eventos dieron inicio en el tiempo establecido?</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753B6F" w:rsidRPr="00E203F9" w14:paraId="21086B84"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22F948FE"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50720B38"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4225401B"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2A1920B4"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Totalmente en Desacuerdo</w:t>
            </w:r>
          </w:p>
        </w:tc>
      </w:tr>
      <w:tr w:rsidR="00753B6F" w:rsidRPr="00E203F9" w14:paraId="52C30B43"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5B115D6D"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4439FA76"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F4A4EDD" w14:textId="77777777" w:rsidR="00753B6F" w:rsidRPr="00E203F9" w:rsidRDefault="00753B6F" w:rsidP="003A0A60">
            <w:pPr>
              <w:tabs>
                <w:tab w:val="center" w:pos="4252"/>
                <w:tab w:val="right" w:pos="8504"/>
              </w:tabs>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60C077DC"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r>
    </w:tbl>
    <w:p w14:paraId="1F93E91A" w14:textId="77777777" w:rsidR="00753B6F" w:rsidRPr="00E203F9" w:rsidRDefault="00753B6F" w:rsidP="00753B6F">
      <w:pPr>
        <w:ind w:right="-44"/>
        <w:jc w:val="both"/>
        <w:rPr>
          <w:rFonts w:ascii="Arial" w:eastAsia="Arial Unicode MS" w:hAnsi="Arial" w:cs="Arial"/>
          <w:sz w:val="20"/>
          <w:szCs w:val="20"/>
          <w:lang w:val="es-MX"/>
        </w:rPr>
      </w:pPr>
    </w:p>
    <w:p w14:paraId="0862432B" w14:textId="77777777" w:rsidR="00753B6F" w:rsidRPr="00E203F9" w:rsidRDefault="00753B6F" w:rsidP="00753B6F">
      <w:pPr>
        <w:ind w:right="-44"/>
        <w:jc w:val="both"/>
        <w:rPr>
          <w:rFonts w:ascii="Arial" w:eastAsia="Arial Unicode MS" w:hAnsi="Arial" w:cs="Arial"/>
          <w:sz w:val="20"/>
          <w:szCs w:val="20"/>
          <w:lang w:val="es-MX"/>
        </w:rPr>
      </w:pPr>
      <w:r w:rsidRPr="00E203F9">
        <w:rPr>
          <w:rFonts w:ascii="Arial" w:eastAsia="Arial Unicode MS" w:hAnsi="Arial" w:cs="Arial"/>
          <w:sz w:val="20"/>
          <w:szCs w:val="20"/>
          <w:lang w:val="es-MX"/>
        </w:rPr>
        <w:t>Factor 6.</w:t>
      </w:r>
    </w:p>
    <w:p w14:paraId="3CB78F5B" w14:textId="77777777" w:rsidR="00753B6F" w:rsidRPr="00E203F9" w:rsidRDefault="00753B6F" w:rsidP="00753B6F">
      <w:pPr>
        <w:ind w:right="-44"/>
        <w:jc w:val="both"/>
        <w:rPr>
          <w:rFonts w:ascii="Arial" w:eastAsia="Arial Unicode MS" w:hAnsi="Arial" w:cs="Arial"/>
          <w:sz w:val="20"/>
          <w:szCs w:val="20"/>
          <w:lang w:val="es-MX"/>
        </w:rPr>
      </w:pPr>
      <w:r w:rsidRPr="00E203F9">
        <w:rPr>
          <w:rFonts w:ascii="Arial" w:eastAsia="Arial Unicode MS" w:hAnsi="Arial" w:cs="Arial"/>
          <w:sz w:val="20"/>
          <w:szCs w:val="20"/>
          <w:lang w:val="es-MX"/>
        </w:rPr>
        <w:t>¿El trato que me dieron los servidores públicos de la Institución, fue respetuoso y amable?</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753B6F" w:rsidRPr="00E203F9" w14:paraId="33035F1B"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69035B84"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40DABF67"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22EDB434"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1426E3F1"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Totalmente en Desacuerdo</w:t>
            </w:r>
          </w:p>
        </w:tc>
      </w:tr>
      <w:tr w:rsidR="00753B6F" w:rsidRPr="00E203F9" w14:paraId="571546AB"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23645E62"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5C85ABB1"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0F189A31" w14:textId="77777777" w:rsidR="00753B6F" w:rsidRPr="00E203F9" w:rsidRDefault="00753B6F" w:rsidP="003A0A60">
            <w:pPr>
              <w:tabs>
                <w:tab w:val="center" w:pos="4252"/>
                <w:tab w:val="right" w:pos="8504"/>
              </w:tabs>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3DE00B10"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r>
    </w:tbl>
    <w:p w14:paraId="6644F080" w14:textId="77777777" w:rsidR="00753B6F" w:rsidRPr="00E203F9" w:rsidRDefault="00753B6F" w:rsidP="00753B6F">
      <w:pPr>
        <w:ind w:right="-44"/>
        <w:jc w:val="both"/>
        <w:rPr>
          <w:rFonts w:ascii="Arial" w:eastAsia="Arial Unicode MS" w:hAnsi="Arial" w:cs="Arial"/>
          <w:sz w:val="20"/>
          <w:szCs w:val="20"/>
          <w:lang w:val="es-MX"/>
        </w:rPr>
      </w:pPr>
    </w:p>
    <w:p w14:paraId="7DCB4B4B" w14:textId="77777777" w:rsidR="00753B6F" w:rsidRPr="00E203F9" w:rsidRDefault="00753B6F" w:rsidP="00753B6F">
      <w:pPr>
        <w:ind w:right="-44"/>
        <w:jc w:val="both"/>
        <w:rPr>
          <w:rFonts w:ascii="Arial" w:eastAsia="Arial Unicode MS" w:hAnsi="Arial" w:cs="Arial"/>
          <w:sz w:val="20"/>
          <w:szCs w:val="20"/>
          <w:lang w:val="es-MX"/>
        </w:rPr>
      </w:pPr>
      <w:r w:rsidRPr="00E203F9">
        <w:rPr>
          <w:rFonts w:ascii="Arial" w:eastAsia="Arial Unicode MS" w:hAnsi="Arial" w:cs="Arial"/>
          <w:sz w:val="20"/>
          <w:szCs w:val="20"/>
          <w:lang w:val="es-MX"/>
        </w:rPr>
        <w:t>Factor 7.</w:t>
      </w:r>
    </w:p>
    <w:p w14:paraId="7B14728E" w14:textId="1A6D803E" w:rsidR="00753B6F" w:rsidRPr="00E203F9" w:rsidRDefault="00753B6F" w:rsidP="00753B6F">
      <w:pPr>
        <w:ind w:right="-44"/>
        <w:jc w:val="both"/>
        <w:rPr>
          <w:rFonts w:ascii="Arial" w:eastAsia="Arial Unicode MS" w:hAnsi="Arial" w:cs="Arial"/>
          <w:sz w:val="20"/>
          <w:szCs w:val="20"/>
          <w:lang w:val="es-MX"/>
        </w:rPr>
      </w:pPr>
      <w:r w:rsidRPr="00E203F9">
        <w:rPr>
          <w:rFonts w:ascii="Arial" w:eastAsia="Arial Unicode MS" w:hAnsi="Arial" w:cs="Arial"/>
          <w:sz w:val="20"/>
          <w:szCs w:val="20"/>
          <w:lang w:val="es-MX"/>
        </w:rPr>
        <w:t xml:space="preserve">¿Volvería a participar en otra </w:t>
      </w:r>
      <w:r w:rsidR="00E509E6" w:rsidRPr="00E203F9">
        <w:rPr>
          <w:rFonts w:ascii="Arial" w:eastAsia="Arial Unicode MS" w:hAnsi="Arial" w:cs="Arial"/>
          <w:bCs/>
          <w:sz w:val="20"/>
          <w:szCs w:val="20"/>
          <w:lang w:val="es-MX"/>
        </w:rPr>
        <w:t>Invitación</w:t>
      </w:r>
      <w:r w:rsidRPr="00E203F9">
        <w:rPr>
          <w:rFonts w:ascii="Arial" w:eastAsia="Arial Unicode MS" w:hAnsi="Arial" w:cs="Arial"/>
          <w:sz w:val="20"/>
          <w:szCs w:val="20"/>
          <w:lang w:val="es-MX"/>
        </w:rPr>
        <w:t xml:space="preserve"> que emita esta institución?</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753B6F" w:rsidRPr="00E203F9" w14:paraId="59144777"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5A7BAA98"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554C708B"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08670D7"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0A3DAF8"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Totalmente en Desacuerdo</w:t>
            </w:r>
          </w:p>
        </w:tc>
      </w:tr>
      <w:tr w:rsidR="00753B6F" w:rsidRPr="00E203F9" w14:paraId="383966E5"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7A06854E"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673502CF"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7B9BA9A" w14:textId="77777777" w:rsidR="00753B6F" w:rsidRPr="00E203F9" w:rsidRDefault="00753B6F" w:rsidP="003A0A60">
            <w:pPr>
              <w:tabs>
                <w:tab w:val="center" w:pos="4252"/>
                <w:tab w:val="right" w:pos="8504"/>
              </w:tabs>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2B38AC5E"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r>
    </w:tbl>
    <w:p w14:paraId="17B2FEF5" w14:textId="77777777" w:rsidR="00753B6F" w:rsidRPr="00E203F9" w:rsidRDefault="00753B6F" w:rsidP="00753B6F">
      <w:pPr>
        <w:ind w:right="-44"/>
        <w:jc w:val="both"/>
        <w:rPr>
          <w:rFonts w:ascii="Arial" w:eastAsia="Arial Unicode MS" w:hAnsi="Arial" w:cs="Arial"/>
          <w:sz w:val="20"/>
          <w:szCs w:val="20"/>
          <w:lang w:val="es-MX"/>
        </w:rPr>
      </w:pPr>
    </w:p>
    <w:p w14:paraId="48EBB1C1" w14:textId="77777777" w:rsidR="00753B6F" w:rsidRPr="00E203F9" w:rsidRDefault="00753B6F" w:rsidP="00753B6F">
      <w:pPr>
        <w:ind w:right="-44"/>
        <w:jc w:val="both"/>
        <w:rPr>
          <w:rFonts w:ascii="Arial" w:eastAsia="Arial Unicode MS" w:hAnsi="Arial" w:cs="Arial"/>
          <w:sz w:val="20"/>
          <w:szCs w:val="20"/>
          <w:lang w:val="es-MX"/>
        </w:rPr>
      </w:pPr>
      <w:r w:rsidRPr="00E203F9">
        <w:rPr>
          <w:rFonts w:ascii="Arial" w:eastAsia="Arial Unicode MS" w:hAnsi="Arial" w:cs="Arial"/>
          <w:sz w:val="20"/>
          <w:szCs w:val="20"/>
          <w:lang w:val="es-MX"/>
        </w:rPr>
        <w:t>Factor 3.</w:t>
      </w:r>
    </w:p>
    <w:p w14:paraId="150F0E29" w14:textId="77777777" w:rsidR="00753B6F" w:rsidRPr="00E203F9" w:rsidRDefault="00753B6F" w:rsidP="00753B6F">
      <w:pPr>
        <w:ind w:right="-44"/>
        <w:jc w:val="both"/>
        <w:rPr>
          <w:rFonts w:ascii="Arial" w:eastAsia="Arial Unicode MS" w:hAnsi="Arial" w:cs="Arial"/>
          <w:sz w:val="20"/>
          <w:szCs w:val="20"/>
          <w:lang w:val="es-MX"/>
        </w:rPr>
      </w:pPr>
      <w:r w:rsidRPr="00E203F9">
        <w:rPr>
          <w:rFonts w:ascii="Arial" w:eastAsia="Arial Unicode MS" w:hAnsi="Arial" w:cs="Arial"/>
          <w:sz w:val="20"/>
          <w:szCs w:val="20"/>
          <w:lang w:val="es-MX"/>
        </w:rPr>
        <w:t>¿El concurso se apegó a la normatividad aplicable?</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753B6F" w:rsidRPr="00E203F9" w14:paraId="18C960C7"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7D9EF496"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561A1973"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424F2D77"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28FFC27"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sz w:val="20"/>
                <w:szCs w:val="20"/>
                <w:lang w:val="es-MX"/>
              </w:rPr>
              <w:t>Totalmente en Desacuerdo</w:t>
            </w:r>
          </w:p>
        </w:tc>
      </w:tr>
      <w:tr w:rsidR="00753B6F" w:rsidRPr="00E203F9" w14:paraId="02432CF7"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00926878" w14:textId="77777777" w:rsidR="00753B6F" w:rsidRPr="00E203F9" w:rsidRDefault="00753B6F" w:rsidP="003A0A60">
            <w:pPr>
              <w:ind w:right="-44"/>
              <w:rPr>
                <w:rFonts w:ascii="Arial" w:eastAsia="Arial Unicode MS" w:hAnsi="Arial" w:cs="Arial"/>
                <w:sz w:val="20"/>
                <w:szCs w:val="20"/>
                <w:lang w:val="es-MX"/>
              </w:rPr>
            </w:pPr>
            <w:r w:rsidRPr="00E203F9">
              <w:rPr>
                <w:rFonts w:ascii="Arial" w:eastAsia="Arial Unicode MS"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0BBE8396"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26CAC99E" w14:textId="77777777" w:rsidR="00753B6F" w:rsidRPr="00E203F9" w:rsidRDefault="00753B6F" w:rsidP="003A0A60">
            <w:pPr>
              <w:tabs>
                <w:tab w:val="center" w:pos="4252"/>
                <w:tab w:val="right" w:pos="8504"/>
              </w:tabs>
              <w:ind w:right="-44"/>
              <w:rPr>
                <w:rFonts w:ascii="Arial" w:eastAsia="Arial Unicode MS" w:hAnsi="Arial" w:cs="Arial"/>
                <w:sz w:val="20"/>
                <w:szCs w:val="20"/>
                <w:lang w:val="es-MX"/>
              </w:rPr>
            </w:pPr>
            <w:r w:rsidRPr="00E203F9">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4CA57340" w14:textId="77777777" w:rsidR="00753B6F" w:rsidRPr="00E203F9" w:rsidRDefault="00753B6F" w:rsidP="003A0A60">
            <w:pPr>
              <w:ind w:right="-44"/>
              <w:rPr>
                <w:rFonts w:ascii="Arial" w:eastAsia="Arial Unicode MS" w:hAnsi="Arial" w:cs="Arial"/>
                <w:sz w:val="20"/>
                <w:szCs w:val="20"/>
                <w:lang w:val="es-MX"/>
              </w:rPr>
            </w:pPr>
            <w:r w:rsidRPr="00E203F9">
              <w:rPr>
                <w:rFonts w:ascii="Arial" w:hAnsi="Arial" w:cs="Arial"/>
                <w:sz w:val="20"/>
                <w:szCs w:val="20"/>
                <w:lang w:val="es-MX"/>
              </w:rPr>
              <w:t> </w:t>
            </w:r>
          </w:p>
        </w:tc>
      </w:tr>
    </w:tbl>
    <w:p w14:paraId="6620BF45" w14:textId="77777777" w:rsidR="00753B6F" w:rsidRPr="00E203F9" w:rsidRDefault="00753B6F" w:rsidP="00753B6F">
      <w:pPr>
        <w:ind w:right="-44"/>
        <w:rPr>
          <w:rFonts w:ascii="Arial" w:eastAsia="Arial Unicode MS" w:hAnsi="Arial" w:cs="Arial"/>
          <w:b/>
          <w:sz w:val="20"/>
          <w:szCs w:val="20"/>
          <w:lang w:val="es-MX"/>
        </w:rPr>
      </w:pPr>
    </w:p>
    <w:p w14:paraId="1156951C" w14:textId="77777777" w:rsidR="00753B6F" w:rsidRPr="00E203F9" w:rsidRDefault="00753B6F" w:rsidP="00753B6F">
      <w:pPr>
        <w:ind w:right="-44"/>
        <w:rPr>
          <w:rFonts w:ascii="Arial" w:eastAsia="Arial Unicode MS" w:hAnsi="Arial" w:cs="Arial"/>
          <w:b/>
          <w:sz w:val="20"/>
          <w:szCs w:val="20"/>
          <w:lang w:val="es-MX"/>
        </w:rPr>
      </w:pPr>
      <w:r w:rsidRPr="00E203F9">
        <w:rPr>
          <w:rFonts w:ascii="Arial" w:eastAsia="Arial Unicode MS" w:hAnsi="Arial" w:cs="Arial"/>
          <w:b/>
          <w:sz w:val="20"/>
          <w:szCs w:val="20"/>
          <w:lang w:val="es-MX"/>
        </w:rPr>
        <w:t>APARTADO II.</w:t>
      </w:r>
    </w:p>
    <w:p w14:paraId="41A311E3" w14:textId="77777777" w:rsidR="00753B6F" w:rsidRPr="00E203F9" w:rsidRDefault="00753B6F" w:rsidP="00753B6F">
      <w:pPr>
        <w:ind w:right="-44"/>
        <w:jc w:val="both"/>
        <w:rPr>
          <w:rFonts w:ascii="Arial" w:eastAsia="Arial Unicode MS" w:hAnsi="Arial" w:cs="Arial"/>
          <w:sz w:val="20"/>
          <w:szCs w:val="20"/>
          <w:lang w:val="es-MX"/>
        </w:rPr>
      </w:pPr>
      <w:r w:rsidRPr="00E203F9">
        <w:rPr>
          <w:rFonts w:ascii="Arial" w:eastAsia="Arial Unicode MS" w:hAnsi="Arial" w:cs="Arial"/>
          <w:sz w:val="20"/>
          <w:szCs w:val="20"/>
          <w:lang w:val="es-MX"/>
        </w:rPr>
        <w:t>SI USTED DESEA AGREGAR ALGÚN COMENTARIO RESPECTO AL CONCURSO, FAVOR DE ANOTARLO EN EL SIGUIENTE CUADRO.</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10010"/>
      </w:tblGrid>
      <w:tr w:rsidR="00753B6F" w:rsidRPr="00E203F9" w14:paraId="0BD95ED0" w14:textId="77777777" w:rsidTr="003A0A60">
        <w:trPr>
          <w:trHeight w:val="201"/>
        </w:trPr>
        <w:tc>
          <w:tcPr>
            <w:tcW w:w="10010" w:type="dxa"/>
            <w:tcBorders>
              <w:top w:val="thinThickLargeGap" w:sz="6" w:space="0" w:color="808080"/>
              <w:left w:val="thinThickLargeGap" w:sz="6" w:space="0" w:color="808080"/>
              <w:bottom w:val="thinThickLargeGap" w:sz="6" w:space="0" w:color="808080"/>
              <w:right w:val="thinThickLargeGap" w:sz="6" w:space="0" w:color="808080"/>
            </w:tcBorders>
            <w:hideMark/>
          </w:tcPr>
          <w:p w14:paraId="27F20C94" w14:textId="77777777" w:rsidR="00753B6F" w:rsidRPr="00E203F9" w:rsidRDefault="00753B6F" w:rsidP="003A0A60">
            <w:pPr>
              <w:ind w:right="-44"/>
              <w:rPr>
                <w:rFonts w:ascii="Arial" w:eastAsia="Arial Unicode MS" w:hAnsi="Arial" w:cs="Arial"/>
                <w:sz w:val="20"/>
                <w:szCs w:val="20"/>
                <w:lang w:val="es-MX"/>
              </w:rPr>
            </w:pPr>
            <w:r w:rsidRPr="00E203F9">
              <w:rPr>
                <w:rFonts w:ascii="Arial" w:eastAsia="Arial Unicode MS" w:hAnsi="Arial" w:cs="Arial"/>
                <w:sz w:val="20"/>
                <w:szCs w:val="20"/>
                <w:lang w:val="es-MX"/>
              </w:rPr>
              <w:t> </w:t>
            </w:r>
          </w:p>
        </w:tc>
      </w:tr>
    </w:tbl>
    <w:p w14:paraId="2D170B42" w14:textId="77777777" w:rsidR="00753B6F" w:rsidRPr="00E203F9" w:rsidRDefault="00753B6F" w:rsidP="00753B6F">
      <w:pPr>
        <w:ind w:right="-44"/>
        <w:jc w:val="both"/>
        <w:rPr>
          <w:rFonts w:ascii="Arial" w:eastAsia="Arial Unicode MS" w:hAnsi="Arial" w:cs="Arial"/>
          <w:b/>
          <w:bCs/>
          <w:sz w:val="20"/>
          <w:szCs w:val="20"/>
          <w:lang w:val="es-MX"/>
        </w:rPr>
      </w:pPr>
    </w:p>
    <w:p w14:paraId="6817B792" w14:textId="77777777" w:rsidR="00753B6F" w:rsidRPr="00E203F9" w:rsidRDefault="00753B6F" w:rsidP="00753B6F">
      <w:pPr>
        <w:ind w:right="-44"/>
        <w:jc w:val="both"/>
        <w:rPr>
          <w:rFonts w:ascii="Arial" w:eastAsia="Arial Unicode MS" w:hAnsi="Arial" w:cs="Arial"/>
          <w:sz w:val="20"/>
          <w:szCs w:val="20"/>
          <w:lang w:val="es-MX"/>
        </w:rPr>
      </w:pPr>
      <w:r w:rsidRPr="00E203F9">
        <w:rPr>
          <w:rFonts w:ascii="Arial" w:eastAsia="Arial Unicode MS" w:hAnsi="Arial" w:cs="Arial"/>
          <w:b/>
          <w:bCs/>
          <w:sz w:val="20"/>
          <w:szCs w:val="20"/>
          <w:lang w:val="es-MX"/>
        </w:rPr>
        <w:t>FAVOR DE ENTREGAR LA PRESENTE ENCUESTA, EN ALGUNA DE LAS SIGUIENTES OPCIONES</w:t>
      </w:r>
      <w:r w:rsidRPr="00E203F9">
        <w:rPr>
          <w:rFonts w:ascii="Arial" w:eastAsia="Arial Unicode MS" w:hAnsi="Arial" w:cs="Arial"/>
          <w:sz w:val="20"/>
          <w:szCs w:val="20"/>
          <w:lang w:val="es-MX"/>
        </w:rPr>
        <w:t>:</w:t>
      </w:r>
    </w:p>
    <w:p w14:paraId="70EA38A6" w14:textId="77777777" w:rsidR="00753B6F" w:rsidRPr="00E203F9" w:rsidRDefault="00753B6F" w:rsidP="00753B6F">
      <w:pPr>
        <w:ind w:right="-44"/>
        <w:jc w:val="both"/>
        <w:rPr>
          <w:rFonts w:ascii="Arial" w:eastAsia="Arial Unicode MS" w:hAnsi="Arial" w:cs="Arial"/>
          <w:sz w:val="20"/>
          <w:szCs w:val="20"/>
          <w:lang w:val="es-MX"/>
        </w:rPr>
      </w:pPr>
    </w:p>
    <w:p w14:paraId="648C25A0" w14:textId="469F0E82" w:rsidR="00753B6F" w:rsidRPr="00E203F9" w:rsidRDefault="00753B6F" w:rsidP="00753B6F">
      <w:pPr>
        <w:ind w:right="-44"/>
        <w:jc w:val="both"/>
        <w:rPr>
          <w:rFonts w:ascii="Arial" w:eastAsia="Arial Unicode MS" w:hAnsi="Arial" w:cs="Arial"/>
          <w:sz w:val="20"/>
          <w:szCs w:val="20"/>
          <w:lang w:val="es-MX"/>
        </w:rPr>
      </w:pPr>
      <w:r w:rsidRPr="00E203F9">
        <w:rPr>
          <w:rFonts w:ascii="Arial" w:eastAsia="Arial Unicode MS" w:hAnsi="Arial" w:cs="Arial"/>
          <w:sz w:val="20"/>
          <w:szCs w:val="20"/>
          <w:lang w:val="es-MX"/>
        </w:rPr>
        <w:t xml:space="preserve">1.- En las oficinas de la </w:t>
      </w:r>
      <w:r w:rsidR="00ED2FD7" w:rsidRPr="00E203F9">
        <w:rPr>
          <w:rFonts w:ascii="Arial" w:eastAsia="Arial Unicode MS" w:hAnsi="Arial" w:cs="Arial"/>
          <w:sz w:val="20"/>
          <w:szCs w:val="20"/>
          <w:lang w:val="es-MX"/>
        </w:rPr>
        <w:t>Coordinación</w:t>
      </w:r>
      <w:r w:rsidRPr="00E203F9">
        <w:rPr>
          <w:rFonts w:ascii="Arial" w:eastAsia="Arial Unicode MS" w:hAnsi="Arial" w:cs="Arial"/>
          <w:sz w:val="20"/>
          <w:szCs w:val="20"/>
          <w:lang w:val="es-MX"/>
        </w:rPr>
        <w:t xml:space="preserve"> de Recursos Materiales del INBAL, ubicada en Avenida Juárez Número 101 Piso 16, Colonia Centro Histórico, en la Ciudad de México, en días y horas hábiles.</w:t>
      </w:r>
    </w:p>
    <w:p w14:paraId="6F8C4590" w14:textId="03290D38" w:rsidR="00753B6F" w:rsidRPr="00E203F9" w:rsidRDefault="00753B6F" w:rsidP="00753B6F">
      <w:pPr>
        <w:ind w:right="-44"/>
        <w:jc w:val="both"/>
        <w:rPr>
          <w:rFonts w:ascii="Arial" w:eastAsia="Arial Unicode MS" w:hAnsi="Arial" w:cs="Arial"/>
          <w:sz w:val="20"/>
          <w:szCs w:val="20"/>
          <w:lang w:val="es-MX"/>
        </w:rPr>
      </w:pPr>
      <w:r w:rsidRPr="00E203F9">
        <w:rPr>
          <w:rFonts w:ascii="Arial" w:eastAsia="Arial Unicode MS" w:hAnsi="Arial" w:cs="Arial"/>
          <w:sz w:val="20"/>
          <w:szCs w:val="20"/>
          <w:lang w:val="es-MX"/>
        </w:rPr>
        <w:t xml:space="preserve">2.- ENVIARLO POR CORREO ELECTRÓNICO, A LA DIRECCIÓN </w:t>
      </w:r>
      <w:hyperlink r:id="rId24" w:history="1">
        <w:r w:rsidR="008B7770" w:rsidRPr="00E203F9">
          <w:rPr>
            <w:rStyle w:val="Hipervnculo"/>
            <w:rFonts w:ascii="Arial" w:eastAsia="Arial Unicode MS" w:hAnsi="Arial" w:cs="Arial"/>
            <w:sz w:val="20"/>
            <w:szCs w:val="20"/>
            <w:lang w:val="es-MX"/>
          </w:rPr>
          <w:t>ricardo.martinez@inba.gob.mx</w:t>
        </w:r>
      </w:hyperlink>
    </w:p>
    <w:p w14:paraId="7355885D" w14:textId="77777777" w:rsidR="00753B6F" w:rsidRPr="00E203F9" w:rsidRDefault="00753B6F" w:rsidP="00753B6F">
      <w:pPr>
        <w:ind w:right="-44"/>
        <w:rPr>
          <w:rFonts w:ascii="Arial" w:eastAsia="Arial Unicode MS" w:hAnsi="Arial" w:cs="Arial"/>
          <w:sz w:val="20"/>
          <w:szCs w:val="20"/>
          <w:lang w:val="es-MX"/>
        </w:rPr>
      </w:pPr>
      <w:r w:rsidRPr="00E203F9">
        <w:rPr>
          <w:rFonts w:ascii="Arial" w:eastAsia="Arial Unicode MS" w:hAnsi="Arial" w:cs="Arial"/>
          <w:b/>
          <w:sz w:val="20"/>
          <w:szCs w:val="20"/>
          <w:lang w:val="es-MX"/>
        </w:rPr>
        <w:t>3</w:t>
      </w:r>
      <w:r w:rsidRPr="00E203F9">
        <w:rPr>
          <w:rFonts w:ascii="Arial" w:eastAsia="Arial Unicode MS" w:hAnsi="Arial" w:cs="Arial"/>
          <w:sz w:val="20"/>
          <w:szCs w:val="20"/>
          <w:lang w:val="es-MX"/>
        </w:rPr>
        <w:t>- SE RECOMIENDA QUE LA ENCUESTA SE ENTREGUE O ENVÍE, A MÁS TARDAR DENTRO DE LOS DOS DÍAS HÁBILES SIGUIENTES A LA EMISIÓN DEL FALLO.</w:t>
      </w:r>
    </w:p>
    <w:p w14:paraId="335D5D15" w14:textId="77777777" w:rsidR="00753B6F" w:rsidRPr="00E203F9" w:rsidRDefault="00753B6F" w:rsidP="00753B6F">
      <w:pPr>
        <w:ind w:right="-44"/>
        <w:rPr>
          <w:rFonts w:ascii="Arial" w:eastAsia="Arial Unicode MS" w:hAnsi="Arial" w:cs="Arial"/>
          <w:b/>
          <w:bCs/>
          <w:sz w:val="20"/>
          <w:szCs w:val="20"/>
          <w:lang w:val="es-MX"/>
        </w:rPr>
      </w:pPr>
    </w:p>
    <w:p w14:paraId="1FC8CDDD" w14:textId="77777777" w:rsidR="00753B6F" w:rsidRPr="00E203F9" w:rsidRDefault="00753B6F" w:rsidP="00753B6F">
      <w:pPr>
        <w:ind w:right="-44"/>
        <w:rPr>
          <w:rFonts w:ascii="Arial" w:eastAsia="Arial Unicode MS" w:hAnsi="Arial" w:cs="Arial"/>
          <w:b/>
          <w:bCs/>
          <w:sz w:val="20"/>
          <w:szCs w:val="20"/>
          <w:lang w:val="es-MX"/>
        </w:rPr>
      </w:pPr>
      <w:r w:rsidRPr="00E203F9">
        <w:rPr>
          <w:rFonts w:ascii="Arial" w:eastAsia="Arial Unicode MS" w:hAnsi="Arial" w:cs="Arial"/>
          <w:b/>
          <w:bCs/>
          <w:sz w:val="20"/>
          <w:szCs w:val="20"/>
          <w:lang w:val="es-MX"/>
        </w:rPr>
        <w:t>APARTADO III.</w:t>
      </w:r>
    </w:p>
    <w:p w14:paraId="758E6BF4" w14:textId="77777777" w:rsidR="00753B6F" w:rsidRPr="00E203F9" w:rsidRDefault="00753B6F" w:rsidP="00753B6F">
      <w:pPr>
        <w:ind w:right="-44"/>
        <w:rPr>
          <w:rFonts w:ascii="Arial" w:eastAsia="Arial Unicode MS" w:hAnsi="Arial" w:cs="Arial"/>
          <w:sz w:val="20"/>
          <w:szCs w:val="20"/>
          <w:lang w:val="es-MX"/>
        </w:rPr>
      </w:pPr>
      <w:r w:rsidRPr="00E203F9">
        <w:rPr>
          <w:rFonts w:ascii="Arial" w:eastAsia="Arial Unicode MS" w:hAnsi="Arial" w:cs="Arial"/>
          <w:sz w:val="20"/>
          <w:szCs w:val="20"/>
          <w:lang w:val="es-MX"/>
        </w:rPr>
        <w:t>PARA USO EXCLUSIVO DE LA INSTITUCIÓN.</w:t>
      </w:r>
    </w:p>
    <w:tbl>
      <w:tblPr>
        <w:tblW w:w="1000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01"/>
        <w:gridCol w:w="1439"/>
        <w:gridCol w:w="1439"/>
        <w:gridCol w:w="1439"/>
        <w:gridCol w:w="1583"/>
        <w:gridCol w:w="1655"/>
        <w:gridCol w:w="1549"/>
      </w:tblGrid>
      <w:tr w:rsidR="00753B6F" w:rsidRPr="00E203F9" w14:paraId="1A15749F" w14:textId="77777777" w:rsidTr="003A0A60">
        <w:tc>
          <w:tcPr>
            <w:tcW w:w="10010" w:type="dxa"/>
            <w:gridSpan w:val="7"/>
            <w:tcBorders>
              <w:top w:val="single" w:sz="4" w:space="0" w:color="auto"/>
              <w:left w:val="single" w:sz="4" w:space="0" w:color="auto"/>
              <w:bottom w:val="single" w:sz="4" w:space="0" w:color="auto"/>
              <w:right w:val="single" w:sz="4" w:space="0" w:color="auto"/>
            </w:tcBorders>
            <w:vAlign w:val="center"/>
            <w:hideMark/>
          </w:tcPr>
          <w:p w14:paraId="73D05338"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lastRenderedPageBreak/>
              <w:t>FACTORES DE CALIFICACIÓN</w:t>
            </w:r>
          </w:p>
        </w:tc>
      </w:tr>
      <w:tr w:rsidR="00753B6F" w:rsidRPr="00E203F9" w14:paraId="2706A656" w14:textId="77777777" w:rsidTr="003A0A60">
        <w:tc>
          <w:tcPr>
            <w:tcW w:w="900" w:type="dxa"/>
            <w:tcBorders>
              <w:top w:val="single" w:sz="4" w:space="0" w:color="auto"/>
              <w:left w:val="single" w:sz="4" w:space="0" w:color="auto"/>
              <w:bottom w:val="single" w:sz="4" w:space="0" w:color="auto"/>
              <w:right w:val="single" w:sz="4" w:space="0" w:color="auto"/>
            </w:tcBorders>
            <w:vAlign w:val="center"/>
            <w:hideMark/>
          </w:tcPr>
          <w:p w14:paraId="4427B32E" w14:textId="77777777" w:rsidR="00753B6F" w:rsidRPr="00E203F9" w:rsidRDefault="00753B6F" w:rsidP="003A0A60">
            <w:pPr>
              <w:ind w:left="-70"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FACTOR</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211C720" w14:textId="77777777" w:rsidR="00753B6F" w:rsidRPr="00E203F9" w:rsidRDefault="00753B6F" w:rsidP="003A0A60">
            <w:pPr>
              <w:ind w:left="-70"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PORCENTAJE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F10E12E" w14:textId="77777777" w:rsidR="00753B6F" w:rsidRPr="00E203F9" w:rsidRDefault="00753B6F" w:rsidP="003A0A60">
            <w:pPr>
              <w:ind w:left="-70"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TOTALMENTE DE ACUERDO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59B714A"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EN GENERAL DE ACUERDO</w:t>
            </w:r>
          </w:p>
        </w:tc>
        <w:tc>
          <w:tcPr>
            <w:tcW w:w="1584" w:type="dxa"/>
            <w:tcBorders>
              <w:top w:val="single" w:sz="4" w:space="0" w:color="auto"/>
              <w:left w:val="single" w:sz="4" w:space="0" w:color="auto"/>
              <w:bottom w:val="single" w:sz="4" w:space="0" w:color="auto"/>
              <w:right w:val="single" w:sz="4" w:space="0" w:color="auto"/>
            </w:tcBorders>
            <w:vAlign w:val="center"/>
            <w:hideMark/>
          </w:tcPr>
          <w:p w14:paraId="3755D39D" w14:textId="77777777" w:rsidR="00753B6F" w:rsidRPr="00E203F9" w:rsidRDefault="00753B6F" w:rsidP="003A0A60">
            <w:pPr>
              <w:ind w:left="-70"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EN GENERAL EN DESACUERDO</w:t>
            </w:r>
          </w:p>
        </w:tc>
        <w:tc>
          <w:tcPr>
            <w:tcW w:w="1656" w:type="dxa"/>
            <w:tcBorders>
              <w:top w:val="single" w:sz="4" w:space="0" w:color="auto"/>
              <w:left w:val="single" w:sz="4" w:space="0" w:color="auto"/>
              <w:bottom w:val="single" w:sz="4" w:space="0" w:color="auto"/>
              <w:right w:val="single" w:sz="4" w:space="0" w:color="auto"/>
            </w:tcBorders>
            <w:vAlign w:val="center"/>
            <w:hideMark/>
          </w:tcPr>
          <w:p w14:paraId="72A3FC8F" w14:textId="77777777" w:rsidR="00753B6F" w:rsidRPr="00E203F9" w:rsidRDefault="00753B6F" w:rsidP="003A0A60">
            <w:pPr>
              <w:ind w:left="-34"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TOTALMENTE EN DESACUERDO</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81CE194" w14:textId="77777777" w:rsidR="00753B6F" w:rsidRPr="00E203F9" w:rsidRDefault="00753B6F" w:rsidP="003A0A60">
            <w:pPr>
              <w:ind w:left="-70"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CALIFICACIÓN PORCENTUAL %</w:t>
            </w:r>
          </w:p>
        </w:tc>
      </w:tr>
      <w:tr w:rsidR="00753B6F" w:rsidRPr="00E203F9" w14:paraId="5EC3DBC8" w14:textId="77777777" w:rsidTr="003A0A60">
        <w:tc>
          <w:tcPr>
            <w:tcW w:w="900" w:type="dxa"/>
            <w:tcBorders>
              <w:top w:val="single" w:sz="4" w:space="0" w:color="auto"/>
              <w:left w:val="single" w:sz="4" w:space="0" w:color="auto"/>
              <w:bottom w:val="single" w:sz="4" w:space="0" w:color="auto"/>
              <w:right w:val="single" w:sz="4" w:space="0" w:color="auto"/>
            </w:tcBorders>
            <w:hideMark/>
          </w:tcPr>
          <w:p w14:paraId="4527F43A"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1</w:t>
            </w:r>
          </w:p>
        </w:tc>
        <w:tc>
          <w:tcPr>
            <w:tcW w:w="1440" w:type="dxa"/>
            <w:tcBorders>
              <w:top w:val="single" w:sz="4" w:space="0" w:color="auto"/>
              <w:left w:val="single" w:sz="4" w:space="0" w:color="auto"/>
              <w:bottom w:val="single" w:sz="4" w:space="0" w:color="auto"/>
              <w:right w:val="single" w:sz="4" w:space="0" w:color="auto"/>
            </w:tcBorders>
            <w:hideMark/>
          </w:tcPr>
          <w:p w14:paraId="28D13DBF"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20%</w:t>
            </w:r>
          </w:p>
        </w:tc>
        <w:tc>
          <w:tcPr>
            <w:tcW w:w="1440" w:type="dxa"/>
            <w:tcBorders>
              <w:top w:val="single" w:sz="4" w:space="0" w:color="auto"/>
              <w:left w:val="single" w:sz="4" w:space="0" w:color="auto"/>
              <w:bottom w:val="single" w:sz="4" w:space="0" w:color="auto"/>
              <w:right w:val="single" w:sz="4" w:space="0" w:color="auto"/>
            </w:tcBorders>
            <w:hideMark/>
          </w:tcPr>
          <w:p w14:paraId="7E3A98B5"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29014D2B"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31FA3660"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6704CCDA"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3E33A814"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0</w:t>
            </w:r>
          </w:p>
        </w:tc>
      </w:tr>
      <w:tr w:rsidR="00753B6F" w:rsidRPr="00E203F9" w14:paraId="12C962C3" w14:textId="77777777" w:rsidTr="003A0A60">
        <w:tc>
          <w:tcPr>
            <w:tcW w:w="900" w:type="dxa"/>
            <w:tcBorders>
              <w:top w:val="single" w:sz="4" w:space="0" w:color="auto"/>
              <w:left w:val="single" w:sz="4" w:space="0" w:color="auto"/>
              <w:bottom w:val="single" w:sz="4" w:space="0" w:color="auto"/>
              <w:right w:val="single" w:sz="4" w:space="0" w:color="auto"/>
            </w:tcBorders>
            <w:hideMark/>
          </w:tcPr>
          <w:p w14:paraId="1AD383AA"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2</w:t>
            </w:r>
          </w:p>
        </w:tc>
        <w:tc>
          <w:tcPr>
            <w:tcW w:w="1440" w:type="dxa"/>
            <w:tcBorders>
              <w:top w:val="single" w:sz="4" w:space="0" w:color="auto"/>
              <w:left w:val="single" w:sz="4" w:space="0" w:color="auto"/>
              <w:bottom w:val="single" w:sz="4" w:space="0" w:color="auto"/>
              <w:right w:val="single" w:sz="4" w:space="0" w:color="auto"/>
            </w:tcBorders>
            <w:hideMark/>
          </w:tcPr>
          <w:p w14:paraId="3F6EDBD6"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18%</w:t>
            </w:r>
          </w:p>
        </w:tc>
        <w:tc>
          <w:tcPr>
            <w:tcW w:w="1440" w:type="dxa"/>
            <w:tcBorders>
              <w:top w:val="single" w:sz="4" w:space="0" w:color="auto"/>
              <w:left w:val="single" w:sz="4" w:space="0" w:color="auto"/>
              <w:bottom w:val="single" w:sz="4" w:space="0" w:color="auto"/>
              <w:right w:val="single" w:sz="4" w:space="0" w:color="auto"/>
            </w:tcBorders>
            <w:hideMark/>
          </w:tcPr>
          <w:p w14:paraId="1AF47ABC"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3015378B"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3900A0A5"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681FA8EA"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21A00415"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0</w:t>
            </w:r>
          </w:p>
        </w:tc>
      </w:tr>
      <w:tr w:rsidR="00753B6F" w:rsidRPr="00E203F9" w14:paraId="6A667269" w14:textId="77777777" w:rsidTr="003A0A60">
        <w:tc>
          <w:tcPr>
            <w:tcW w:w="900" w:type="dxa"/>
            <w:tcBorders>
              <w:top w:val="single" w:sz="4" w:space="0" w:color="auto"/>
              <w:left w:val="single" w:sz="4" w:space="0" w:color="auto"/>
              <w:bottom w:val="single" w:sz="4" w:space="0" w:color="auto"/>
              <w:right w:val="single" w:sz="4" w:space="0" w:color="auto"/>
            </w:tcBorders>
            <w:hideMark/>
          </w:tcPr>
          <w:p w14:paraId="52DE911B"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3</w:t>
            </w:r>
          </w:p>
        </w:tc>
        <w:tc>
          <w:tcPr>
            <w:tcW w:w="1440" w:type="dxa"/>
            <w:tcBorders>
              <w:top w:val="single" w:sz="4" w:space="0" w:color="auto"/>
              <w:left w:val="single" w:sz="4" w:space="0" w:color="auto"/>
              <w:bottom w:val="single" w:sz="4" w:space="0" w:color="auto"/>
              <w:right w:val="single" w:sz="4" w:space="0" w:color="auto"/>
            </w:tcBorders>
            <w:hideMark/>
          </w:tcPr>
          <w:p w14:paraId="3F71907A"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15%</w:t>
            </w:r>
          </w:p>
        </w:tc>
        <w:tc>
          <w:tcPr>
            <w:tcW w:w="1440" w:type="dxa"/>
            <w:tcBorders>
              <w:top w:val="single" w:sz="4" w:space="0" w:color="auto"/>
              <w:left w:val="single" w:sz="4" w:space="0" w:color="auto"/>
              <w:bottom w:val="single" w:sz="4" w:space="0" w:color="auto"/>
              <w:right w:val="single" w:sz="4" w:space="0" w:color="auto"/>
            </w:tcBorders>
            <w:hideMark/>
          </w:tcPr>
          <w:p w14:paraId="02C05FBB"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29254062"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1523B2F8"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15958387"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23E384B2"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0</w:t>
            </w:r>
          </w:p>
        </w:tc>
      </w:tr>
      <w:tr w:rsidR="00753B6F" w:rsidRPr="00E203F9" w14:paraId="0D89CFAB" w14:textId="77777777" w:rsidTr="003A0A60">
        <w:tc>
          <w:tcPr>
            <w:tcW w:w="900" w:type="dxa"/>
            <w:tcBorders>
              <w:top w:val="single" w:sz="4" w:space="0" w:color="auto"/>
              <w:left w:val="single" w:sz="4" w:space="0" w:color="auto"/>
              <w:bottom w:val="single" w:sz="4" w:space="0" w:color="auto"/>
              <w:right w:val="single" w:sz="4" w:space="0" w:color="auto"/>
            </w:tcBorders>
            <w:hideMark/>
          </w:tcPr>
          <w:p w14:paraId="77400680"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4</w:t>
            </w:r>
          </w:p>
        </w:tc>
        <w:tc>
          <w:tcPr>
            <w:tcW w:w="1440" w:type="dxa"/>
            <w:tcBorders>
              <w:top w:val="single" w:sz="4" w:space="0" w:color="auto"/>
              <w:left w:val="single" w:sz="4" w:space="0" w:color="auto"/>
              <w:bottom w:val="single" w:sz="4" w:space="0" w:color="auto"/>
              <w:right w:val="single" w:sz="4" w:space="0" w:color="auto"/>
            </w:tcBorders>
            <w:hideMark/>
          </w:tcPr>
          <w:p w14:paraId="6E464CF7"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10%</w:t>
            </w:r>
          </w:p>
        </w:tc>
        <w:tc>
          <w:tcPr>
            <w:tcW w:w="1440" w:type="dxa"/>
            <w:tcBorders>
              <w:top w:val="single" w:sz="4" w:space="0" w:color="auto"/>
              <w:left w:val="single" w:sz="4" w:space="0" w:color="auto"/>
              <w:bottom w:val="single" w:sz="4" w:space="0" w:color="auto"/>
              <w:right w:val="single" w:sz="4" w:space="0" w:color="auto"/>
            </w:tcBorders>
            <w:hideMark/>
          </w:tcPr>
          <w:p w14:paraId="1A03924C"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16103D1C"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08052A4D"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49347841"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7CF63CDC"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0</w:t>
            </w:r>
          </w:p>
        </w:tc>
      </w:tr>
      <w:tr w:rsidR="00753B6F" w:rsidRPr="00E203F9" w14:paraId="37DCDDB5" w14:textId="77777777" w:rsidTr="003A0A60">
        <w:tc>
          <w:tcPr>
            <w:tcW w:w="900" w:type="dxa"/>
            <w:tcBorders>
              <w:top w:val="single" w:sz="4" w:space="0" w:color="auto"/>
              <w:left w:val="single" w:sz="4" w:space="0" w:color="auto"/>
              <w:bottom w:val="single" w:sz="4" w:space="0" w:color="auto"/>
              <w:right w:val="single" w:sz="4" w:space="0" w:color="auto"/>
            </w:tcBorders>
            <w:hideMark/>
          </w:tcPr>
          <w:p w14:paraId="7AF07D74"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5</w:t>
            </w:r>
          </w:p>
        </w:tc>
        <w:tc>
          <w:tcPr>
            <w:tcW w:w="1440" w:type="dxa"/>
            <w:tcBorders>
              <w:top w:val="single" w:sz="4" w:space="0" w:color="auto"/>
              <w:left w:val="single" w:sz="4" w:space="0" w:color="auto"/>
              <w:bottom w:val="single" w:sz="4" w:space="0" w:color="auto"/>
              <w:right w:val="single" w:sz="4" w:space="0" w:color="auto"/>
            </w:tcBorders>
            <w:hideMark/>
          </w:tcPr>
          <w:p w14:paraId="7709BD07"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10%</w:t>
            </w:r>
          </w:p>
        </w:tc>
        <w:tc>
          <w:tcPr>
            <w:tcW w:w="1440" w:type="dxa"/>
            <w:tcBorders>
              <w:top w:val="single" w:sz="4" w:space="0" w:color="auto"/>
              <w:left w:val="single" w:sz="4" w:space="0" w:color="auto"/>
              <w:bottom w:val="single" w:sz="4" w:space="0" w:color="auto"/>
              <w:right w:val="single" w:sz="4" w:space="0" w:color="auto"/>
            </w:tcBorders>
            <w:hideMark/>
          </w:tcPr>
          <w:p w14:paraId="4BA5B957"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2FC42BED"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13D5FD77"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136973F5"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4F923A8C"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0</w:t>
            </w:r>
          </w:p>
        </w:tc>
      </w:tr>
      <w:tr w:rsidR="00753B6F" w:rsidRPr="00E203F9" w14:paraId="59E0E55A" w14:textId="77777777" w:rsidTr="003A0A60">
        <w:tc>
          <w:tcPr>
            <w:tcW w:w="900" w:type="dxa"/>
            <w:tcBorders>
              <w:top w:val="single" w:sz="4" w:space="0" w:color="auto"/>
              <w:left w:val="single" w:sz="4" w:space="0" w:color="auto"/>
              <w:bottom w:val="single" w:sz="4" w:space="0" w:color="auto"/>
              <w:right w:val="single" w:sz="4" w:space="0" w:color="auto"/>
            </w:tcBorders>
            <w:hideMark/>
          </w:tcPr>
          <w:p w14:paraId="2F324238"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6</w:t>
            </w:r>
          </w:p>
        </w:tc>
        <w:tc>
          <w:tcPr>
            <w:tcW w:w="1440" w:type="dxa"/>
            <w:tcBorders>
              <w:top w:val="single" w:sz="4" w:space="0" w:color="auto"/>
              <w:left w:val="single" w:sz="4" w:space="0" w:color="auto"/>
              <w:bottom w:val="single" w:sz="4" w:space="0" w:color="auto"/>
              <w:right w:val="single" w:sz="4" w:space="0" w:color="auto"/>
            </w:tcBorders>
            <w:hideMark/>
          </w:tcPr>
          <w:p w14:paraId="3623338A"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10%</w:t>
            </w:r>
          </w:p>
        </w:tc>
        <w:tc>
          <w:tcPr>
            <w:tcW w:w="1440" w:type="dxa"/>
            <w:tcBorders>
              <w:top w:val="single" w:sz="4" w:space="0" w:color="auto"/>
              <w:left w:val="single" w:sz="4" w:space="0" w:color="auto"/>
              <w:bottom w:val="single" w:sz="4" w:space="0" w:color="auto"/>
              <w:right w:val="single" w:sz="4" w:space="0" w:color="auto"/>
            </w:tcBorders>
            <w:hideMark/>
          </w:tcPr>
          <w:p w14:paraId="7F7CFCC3"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78F9B78D"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1F03A006"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691ECD22"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5DB09214"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0</w:t>
            </w:r>
          </w:p>
        </w:tc>
      </w:tr>
      <w:tr w:rsidR="00753B6F" w:rsidRPr="00E203F9" w14:paraId="48612E36" w14:textId="77777777" w:rsidTr="003A0A60">
        <w:tc>
          <w:tcPr>
            <w:tcW w:w="900" w:type="dxa"/>
            <w:tcBorders>
              <w:top w:val="single" w:sz="4" w:space="0" w:color="auto"/>
              <w:left w:val="single" w:sz="4" w:space="0" w:color="auto"/>
              <w:bottom w:val="single" w:sz="4" w:space="0" w:color="auto"/>
              <w:right w:val="single" w:sz="4" w:space="0" w:color="auto"/>
            </w:tcBorders>
            <w:hideMark/>
          </w:tcPr>
          <w:p w14:paraId="23CB909A"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7</w:t>
            </w:r>
          </w:p>
        </w:tc>
        <w:tc>
          <w:tcPr>
            <w:tcW w:w="1440" w:type="dxa"/>
            <w:tcBorders>
              <w:top w:val="single" w:sz="4" w:space="0" w:color="auto"/>
              <w:left w:val="single" w:sz="4" w:space="0" w:color="auto"/>
              <w:bottom w:val="single" w:sz="4" w:space="0" w:color="auto"/>
              <w:right w:val="single" w:sz="4" w:space="0" w:color="auto"/>
            </w:tcBorders>
            <w:hideMark/>
          </w:tcPr>
          <w:p w14:paraId="537734CB"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5%</w:t>
            </w:r>
          </w:p>
        </w:tc>
        <w:tc>
          <w:tcPr>
            <w:tcW w:w="1440" w:type="dxa"/>
            <w:tcBorders>
              <w:top w:val="single" w:sz="4" w:space="0" w:color="auto"/>
              <w:left w:val="single" w:sz="4" w:space="0" w:color="auto"/>
              <w:bottom w:val="single" w:sz="4" w:space="0" w:color="auto"/>
              <w:right w:val="single" w:sz="4" w:space="0" w:color="auto"/>
            </w:tcBorders>
            <w:hideMark/>
          </w:tcPr>
          <w:p w14:paraId="1F312936"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3C06D1D0"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6CABE031"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18C4AA85"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4BCE6763"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0</w:t>
            </w:r>
          </w:p>
        </w:tc>
      </w:tr>
      <w:tr w:rsidR="00753B6F" w:rsidRPr="00E203F9" w14:paraId="51F8A4DB" w14:textId="77777777" w:rsidTr="003A0A60">
        <w:tc>
          <w:tcPr>
            <w:tcW w:w="900" w:type="dxa"/>
            <w:tcBorders>
              <w:top w:val="single" w:sz="4" w:space="0" w:color="auto"/>
              <w:left w:val="single" w:sz="4" w:space="0" w:color="auto"/>
              <w:bottom w:val="single" w:sz="4" w:space="0" w:color="auto"/>
              <w:right w:val="single" w:sz="4" w:space="0" w:color="auto"/>
            </w:tcBorders>
            <w:hideMark/>
          </w:tcPr>
          <w:p w14:paraId="5336A103"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8</w:t>
            </w:r>
          </w:p>
        </w:tc>
        <w:tc>
          <w:tcPr>
            <w:tcW w:w="1440" w:type="dxa"/>
            <w:tcBorders>
              <w:top w:val="single" w:sz="4" w:space="0" w:color="auto"/>
              <w:left w:val="single" w:sz="4" w:space="0" w:color="auto"/>
              <w:bottom w:val="single" w:sz="4" w:space="0" w:color="auto"/>
              <w:right w:val="single" w:sz="4" w:space="0" w:color="auto"/>
            </w:tcBorders>
            <w:hideMark/>
          </w:tcPr>
          <w:p w14:paraId="71CBD04C"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5%</w:t>
            </w:r>
          </w:p>
        </w:tc>
        <w:tc>
          <w:tcPr>
            <w:tcW w:w="1440" w:type="dxa"/>
            <w:tcBorders>
              <w:top w:val="single" w:sz="4" w:space="0" w:color="auto"/>
              <w:left w:val="single" w:sz="4" w:space="0" w:color="auto"/>
              <w:bottom w:val="single" w:sz="4" w:space="0" w:color="auto"/>
              <w:right w:val="single" w:sz="4" w:space="0" w:color="auto"/>
            </w:tcBorders>
            <w:hideMark/>
          </w:tcPr>
          <w:p w14:paraId="3302D624"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0EDDF787"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746D9E5A"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2C60D842"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1A5535AB"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0</w:t>
            </w:r>
          </w:p>
        </w:tc>
      </w:tr>
      <w:tr w:rsidR="00753B6F" w:rsidRPr="00E203F9" w14:paraId="0FB11AC7" w14:textId="77777777" w:rsidTr="003A0A60">
        <w:tc>
          <w:tcPr>
            <w:tcW w:w="900" w:type="dxa"/>
            <w:tcBorders>
              <w:top w:val="single" w:sz="4" w:space="0" w:color="auto"/>
              <w:left w:val="single" w:sz="4" w:space="0" w:color="auto"/>
              <w:bottom w:val="single" w:sz="4" w:space="0" w:color="auto"/>
              <w:right w:val="single" w:sz="4" w:space="0" w:color="auto"/>
            </w:tcBorders>
            <w:hideMark/>
          </w:tcPr>
          <w:p w14:paraId="4AD94731"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9</w:t>
            </w:r>
          </w:p>
        </w:tc>
        <w:tc>
          <w:tcPr>
            <w:tcW w:w="1440" w:type="dxa"/>
            <w:tcBorders>
              <w:top w:val="single" w:sz="4" w:space="0" w:color="auto"/>
              <w:left w:val="single" w:sz="4" w:space="0" w:color="auto"/>
              <w:bottom w:val="single" w:sz="4" w:space="0" w:color="auto"/>
              <w:right w:val="single" w:sz="4" w:space="0" w:color="auto"/>
            </w:tcBorders>
            <w:hideMark/>
          </w:tcPr>
          <w:p w14:paraId="0C8CF048"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5%</w:t>
            </w:r>
          </w:p>
        </w:tc>
        <w:tc>
          <w:tcPr>
            <w:tcW w:w="1440" w:type="dxa"/>
            <w:tcBorders>
              <w:top w:val="single" w:sz="4" w:space="0" w:color="auto"/>
              <w:left w:val="single" w:sz="4" w:space="0" w:color="auto"/>
              <w:bottom w:val="single" w:sz="4" w:space="0" w:color="auto"/>
              <w:right w:val="single" w:sz="4" w:space="0" w:color="auto"/>
            </w:tcBorders>
            <w:hideMark/>
          </w:tcPr>
          <w:p w14:paraId="15EAA697"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6605BDAE"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054A995A"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19E9BCB5"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36F92945"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0</w:t>
            </w:r>
          </w:p>
        </w:tc>
      </w:tr>
      <w:tr w:rsidR="00753B6F" w:rsidRPr="00E203F9" w14:paraId="1C23A431" w14:textId="77777777" w:rsidTr="003A0A60">
        <w:tc>
          <w:tcPr>
            <w:tcW w:w="900" w:type="dxa"/>
            <w:tcBorders>
              <w:top w:val="single" w:sz="4" w:space="0" w:color="auto"/>
              <w:left w:val="single" w:sz="4" w:space="0" w:color="auto"/>
              <w:bottom w:val="single" w:sz="4" w:space="0" w:color="auto"/>
              <w:right w:val="single" w:sz="4" w:space="0" w:color="auto"/>
            </w:tcBorders>
            <w:hideMark/>
          </w:tcPr>
          <w:p w14:paraId="185D0E8D"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10</w:t>
            </w:r>
          </w:p>
        </w:tc>
        <w:tc>
          <w:tcPr>
            <w:tcW w:w="1440" w:type="dxa"/>
            <w:tcBorders>
              <w:top w:val="single" w:sz="4" w:space="0" w:color="auto"/>
              <w:left w:val="single" w:sz="4" w:space="0" w:color="auto"/>
              <w:bottom w:val="single" w:sz="4" w:space="0" w:color="auto"/>
              <w:right w:val="single" w:sz="4" w:space="0" w:color="auto"/>
            </w:tcBorders>
            <w:hideMark/>
          </w:tcPr>
          <w:p w14:paraId="4503EAEC"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2%</w:t>
            </w:r>
          </w:p>
        </w:tc>
        <w:tc>
          <w:tcPr>
            <w:tcW w:w="1440" w:type="dxa"/>
            <w:tcBorders>
              <w:top w:val="single" w:sz="4" w:space="0" w:color="auto"/>
              <w:left w:val="single" w:sz="4" w:space="0" w:color="auto"/>
              <w:bottom w:val="single" w:sz="4" w:space="0" w:color="auto"/>
              <w:right w:val="single" w:sz="4" w:space="0" w:color="auto"/>
            </w:tcBorders>
            <w:hideMark/>
          </w:tcPr>
          <w:p w14:paraId="42584650"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4F8E3817"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1E0A99B5"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17B775F2" w14:textId="77777777" w:rsidR="00753B6F" w:rsidRPr="00E203F9" w:rsidRDefault="00753B6F" w:rsidP="003A0A60">
            <w:pPr>
              <w:ind w:right="-44"/>
              <w:rPr>
                <w:rFonts w:ascii="Arial" w:eastAsia="Arial Unicode MS" w:hAnsi="Arial" w:cs="Arial"/>
                <w:b/>
                <w:sz w:val="20"/>
                <w:szCs w:val="20"/>
                <w:lang w:val="es-MX"/>
              </w:rPr>
            </w:pPr>
            <w:r w:rsidRPr="00E203F9">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74347970"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0</w:t>
            </w:r>
          </w:p>
        </w:tc>
      </w:tr>
      <w:tr w:rsidR="00753B6F" w:rsidRPr="00E203F9" w14:paraId="27E88246" w14:textId="77777777" w:rsidTr="003A0A60">
        <w:tc>
          <w:tcPr>
            <w:tcW w:w="2340" w:type="dxa"/>
            <w:gridSpan w:val="2"/>
            <w:tcBorders>
              <w:top w:val="single" w:sz="4" w:space="0" w:color="auto"/>
              <w:left w:val="single" w:sz="4" w:space="0" w:color="auto"/>
              <w:bottom w:val="single" w:sz="4" w:space="0" w:color="auto"/>
              <w:right w:val="single" w:sz="4" w:space="0" w:color="auto"/>
            </w:tcBorders>
            <w:hideMark/>
          </w:tcPr>
          <w:p w14:paraId="1E5EB1DC"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100%</w:t>
            </w:r>
          </w:p>
        </w:tc>
        <w:tc>
          <w:tcPr>
            <w:tcW w:w="6120" w:type="dxa"/>
            <w:gridSpan w:val="4"/>
            <w:tcBorders>
              <w:top w:val="single" w:sz="4" w:space="0" w:color="auto"/>
              <w:left w:val="single" w:sz="4" w:space="0" w:color="auto"/>
              <w:bottom w:val="single" w:sz="4" w:space="0" w:color="auto"/>
              <w:right w:val="single" w:sz="4" w:space="0" w:color="auto"/>
            </w:tcBorders>
            <w:hideMark/>
          </w:tcPr>
          <w:p w14:paraId="31DA1865" w14:textId="77777777" w:rsidR="00753B6F" w:rsidRPr="00E203F9" w:rsidRDefault="00753B6F" w:rsidP="003A0A60">
            <w:pPr>
              <w:ind w:right="-44"/>
              <w:jc w:val="center"/>
              <w:rPr>
                <w:rFonts w:ascii="Arial" w:eastAsia="Arial Unicode MS" w:hAnsi="Arial" w:cs="Arial"/>
                <w:sz w:val="20"/>
                <w:szCs w:val="20"/>
                <w:lang w:val="es-MX"/>
              </w:rPr>
            </w:pPr>
            <w:r w:rsidRPr="00E203F9">
              <w:rPr>
                <w:rFonts w:ascii="Arial" w:eastAsia="Arial Unicode MS" w:hAnsi="Arial" w:cs="Arial"/>
                <w:b/>
                <w:sz w:val="20"/>
                <w:szCs w:val="20"/>
                <w:lang w:val="es-MX"/>
              </w:rPr>
              <w:t>CALIFICACIÓN GENERAL</w:t>
            </w:r>
          </w:p>
        </w:tc>
        <w:tc>
          <w:tcPr>
            <w:tcW w:w="1550" w:type="dxa"/>
            <w:tcBorders>
              <w:top w:val="single" w:sz="4" w:space="0" w:color="auto"/>
              <w:left w:val="single" w:sz="4" w:space="0" w:color="auto"/>
              <w:bottom w:val="single" w:sz="4" w:space="0" w:color="auto"/>
              <w:right w:val="single" w:sz="4" w:space="0" w:color="auto"/>
            </w:tcBorders>
            <w:hideMark/>
          </w:tcPr>
          <w:p w14:paraId="16E69B82" w14:textId="77777777" w:rsidR="00753B6F" w:rsidRPr="00E203F9" w:rsidRDefault="00753B6F" w:rsidP="003A0A60">
            <w:pPr>
              <w:ind w:right="-44"/>
              <w:jc w:val="center"/>
              <w:rPr>
                <w:rFonts w:ascii="Arial" w:eastAsia="Arial Unicode MS" w:hAnsi="Arial" w:cs="Arial"/>
                <w:b/>
                <w:sz w:val="20"/>
                <w:szCs w:val="20"/>
                <w:lang w:val="es-MX"/>
              </w:rPr>
            </w:pPr>
            <w:r w:rsidRPr="00E203F9">
              <w:rPr>
                <w:rFonts w:ascii="Arial" w:eastAsia="Arial Unicode MS" w:hAnsi="Arial" w:cs="Arial"/>
                <w:b/>
                <w:sz w:val="20"/>
                <w:szCs w:val="20"/>
                <w:lang w:val="es-MX"/>
              </w:rPr>
              <w:t>0</w:t>
            </w:r>
          </w:p>
        </w:tc>
      </w:tr>
    </w:tbl>
    <w:p w14:paraId="1DDA8C2D" w14:textId="77777777" w:rsidR="00753B6F" w:rsidRPr="00E203F9" w:rsidRDefault="00753B6F" w:rsidP="00753B6F">
      <w:pPr>
        <w:rPr>
          <w:rFonts w:ascii="Arial" w:eastAsia="Arial Unicode MS" w:hAnsi="Arial" w:cs="Arial"/>
          <w:b/>
          <w:sz w:val="20"/>
          <w:szCs w:val="20"/>
          <w:lang w:val="es-MX"/>
        </w:rPr>
      </w:pPr>
    </w:p>
    <w:p w14:paraId="64405E88" w14:textId="77777777" w:rsidR="00753B6F" w:rsidRPr="00E203F9" w:rsidRDefault="00753B6F" w:rsidP="00753B6F">
      <w:pPr>
        <w:rPr>
          <w:rFonts w:ascii="Arial" w:eastAsia="Arial Unicode MS" w:hAnsi="Arial" w:cs="Arial"/>
          <w:b/>
          <w:sz w:val="20"/>
          <w:szCs w:val="20"/>
          <w:lang w:val="es-MX"/>
        </w:rPr>
      </w:pPr>
      <w:r w:rsidRPr="00E203F9">
        <w:rPr>
          <w:rFonts w:ascii="Arial" w:eastAsia="Arial Unicode MS" w:hAnsi="Arial" w:cs="Arial"/>
          <w:b/>
          <w:sz w:val="20"/>
          <w:szCs w:val="20"/>
          <w:lang w:val="es-MX"/>
        </w:rPr>
        <w:t>LA CALIFICACIÓN ES LA SIGUIENTE:</w:t>
      </w:r>
    </w:p>
    <w:p w14:paraId="14776C7D" w14:textId="77777777" w:rsidR="00753B6F" w:rsidRPr="00E203F9" w:rsidRDefault="00753B6F" w:rsidP="00753B6F">
      <w:pPr>
        <w:rPr>
          <w:rFonts w:ascii="Arial" w:eastAsia="Arial Unicode MS" w:hAnsi="Arial" w:cs="Arial"/>
          <w:b/>
          <w:sz w:val="20"/>
          <w:szCs w:val="20"/>
          <w:lang w:val="es-MX"/>
        </w:rPr>
      </w:pPr>
      <w:r w:rsidRPr="00E203F9">
        <w:rPr>
          <w:rFonts w:ascii="Arial" w:eastAsia="Arial Unicode MS" w:hAnsi="Arial" w:cs="Arial"/>
          <w:b/>
          <w:sz w:val="20"/>
          <w:szCs w:val="20"/>
          <w:lang w:val="es-MX"/>
        </w:rPr>
        <w:t>TOTALMENTE DE ACUERDO</w:t>
      </w:r>
      <w:r w:rsidRPr="00E203F9">
        <w:rPr>
          <w:rFonts w:ascii="Arial" w:eastAsia="Arial Unicode MS" w:hAnsi="Arial" w:cs="Arial"/>
          <w:b/>
          <w:sz w:val="20"/>
          <w:szCs w:val="20"/>
          <w:lang w:val="es-MX"/>
        </w:rPr>
        <w:tab/>
      </w:r>
      <w:r w:rsidRPr="00E203F9">
        <w:rPr>
          <w:rFonts w:ascii="Arial" w:eastAsia="Arial Unicode MS" w:hAnsi="Arial" w:cs="Arial"/>
          <w:b/>
          <w:sz w:val="20"/>
          <w:szCs w:val="20"/>
          <w:lang w:val="es-MX"/>
        </w:rPr>
        <w:tab/>
      </w:r>
      <w:r w:rsidRPr="00E203F9">
        <w:rPr>
          <w:rFonts w:ascii="Arial" w:eastAsia="Arial Unicode MS" w:hAnsi="Arial" w:cs="Arial"/>
          <w:b/>
          <w:sz w:val="20"/>
          <w:szCs w:val="20"/>
          <w:lang w:val="es-MX"/>
        </w:rPr>
        <w:tab/>
        <w:t>10</w:t>
      </w:r>
    </w:p>
    <w:p w14:paraId="4489AC29" w14:textId="77777777" w:rsidR="00753B6F" w:rsidRPr="00E203F9" w:rsidRDefault="00753B6F" w:rsidP="00753B6F">
      <w:pPr>
        <w:rPr>
          <w:rFonts w:ascii="Arial" w:eastAsia="Arial Unicode MS" w:hAnsi="Arial" w:cs="Arial"/>
          <w:b/>
          <w:sz w:val="20"/>
          <w:szCs w:val="20"/>
          <w:lang w:val="es-MX"/>
        </w:rPr>
      </w:pPr>
      <w:r w:rsidRPr="00E203F9">
        <w:rPr>
          <w:rFonts w:ascii="Arial" w:eastAsia="Arial Unicode MS" w:hAnsi="Arial" w:cs="Arial"/>
          <w:b/>
          <w:sz w:val="20"/>
          <w:szCs w:val="20"/>
          <w:lang w:val="es-MX"/>
        </w:rPr>
        <w:t>EN GENERAL DE ACUERDO</w:t>
      </w:r>
      <w:r w:rsidRPr="00E203F9">
        <w:rPr>
          <w:rFonts w:ascii="Arial" w:eastAsia="Arial Unicode MS" w:hAnsi="Arial" w:cs="Arial"/>
          <w:b/>
          <w:sz w:val="20"/>
          <w:szCs w:val="20"/>
          <w:lang w:val="es-MX"/>
        </w:rPr>
        <w:tab/>
      </w:r>
      <w:r w:rsidRPr="00E203F9">
        <w:rPr>
          <w:rFonts w:ascii="Arial" w:eastAsia="Arial Unicode MS" w:hAnsi="Arial" w:cs="Arial"/>
          <w:b/>
          <w:sz w:val="20"/>
          <w:szCs w:val="20"/>
          <w:lang w:val="es-MX"/>
        </w:rPr>
        <w:tab/>
        <w:t xml:space="preserve"> </w:t>
      </w:r>
      <w:r w:rsidRPr="00E203F9">
        <w:rPr>
          <w:rFonts w:ascii="Arial" w:eastAsia="Arial Unicode MS" w:hAnsi="Arial" w:cs="Arial"/>
          <w:b/>
          <w:sz w:val="20"/>
          <w:szCs w:val="20"/>
          <w:lang w:val="es-MX"/>
        </w:rPr>
        <w:tab/>
        <w:t>8</w:t>
      </w:r>
    </w:p>
    <w:p w14:paraId="709E75EF" w14:textId="77777777" w:rsidR="00753B6F" w:rsidRPr="00E203F9" w:rsidRDefault="00753B6F" w:rsidP="00753B6F">
      <w:pPr>
        <w:rPr>
          <w:rFonts w:ascii="Arial" w:eastAsia="Arial Unicode MS" w:hAnsi="Arial" w:cs="Arial"/>
          <w:b/>
          <w:sz w:val="20"/>
          <w:szCs w:val="20"/>
          <w:lang w:val="es-MX"/>
        </w:rPr>
      </w:pPr>
      <w:r w:rsidRPr="00E203F9">
        <w:rPr>
          <w:rFonts w:ascii="Arial" w:eastAsia="Arial Unicode MS" w:hAnsi="Arial" w:cs="Arial"/>
          <w:b/>
          <w:sz w:val="20"/>
          <w:szCs w:val="20"/>
          <w:lang w:val="es-MX"/>
        </w:rPr>
        <w:t>EN GENERAL EN DESACUERDO</w:t>
      </w:r>
      <w:r w:rsidRPr="00E203F9">
        <w:rPr>
          <w:rFonts w:ascii="Arial" w:eastAsia="Arial Unicode MS" w:hAnsi="Arial" w:cs="Arial"/>
          <w:b/>
          <w:sz w:val="20"/>
          <w:szCs w:val="20"/>
          <w:lang w:val="es-MX"/>
        </w:rPr>
        <w:tab/>
      </w:r>
      <w:r w:rsidRPr="00E203F9">
        <w:rPr>
          <w:rFonts w:ascii="Arial" w:eastAsia="Arial Unicode MS" w:hAnsi="Arial" w:cs="Arial"/>
          <w:b/>
          <w:sz w:val="20"/>
          <w:szCs w:val="20"/>
          <w:lang w:val="es-MX"/>
        </w:rPr>
        <w:tab/>
        <w:t>4</w:t>
      </w:r>
    </w:p>
    <w:p w14:paraId="0A1F5840" w14:textId="77777777" w:rsidR="00753B6F" w:rsidRPr="00E203F9" w:rsidRDefault="00753B6F" w:rsidP="00753B6F">
      <w:pPr>
        <w:rPr>
          <w:rFonts w:ascii="Arial" w:hAnsi="Arial" w:cs="Arial"/>
          <w:b/>
          <w:sz w:val="20"/>
          <w:szCs w:val="20"/>
          <w:lang w:val="es-MX"/>
        </w:rPr>
      </w:pPr>
      <w:r w:rsidRPr="00E203F9">
        <w:rPr>
          <w:rFonts w:ascii="Arial" w:eastAsia="Arial Unicode MS" w:hAnsi="Arial" w:cs="Arial"/>
          <w:b/>
          <w:sz w:val="20"/>
          <w:szCs w:val="20"/>
          <w:lang w:val="es-MX"/>
        </w:rPr>
        <w:t>TOTALMENTE EN DESACUERDO</w:t>
      </w:r>
      <w:r w:rsidRPr="00E203F9">
        <w:rPr>
          <w:rFonts w:ascii="Arial" w:eastAsia="Arial Unicode MS" w:hAnsi="Arial" w:cs="Arial"/>
          <w:b/>
          <w:sz w:val="20"/>
          <w:szCs w:val="20"/>
          <w:lang w:val="es-MX"/>
        </w:rPr>
        <w:tab/>
        <w:t xml:space="preserve"> </w:t>
      </w:r>
      <w:r w:rsidRPr="00E203F9">
        <w:rPr>
          <w:rFonts w:ascii="Arial" w:eastAsia="Arial Unicode MS" w:hAnsi="Arial" w:cs="Arial"/>
          <w:b/>
          <w:sz w:val="20"/>
          <w:szCs w:val="20"/>
          <w:lang w:val="es-MX"/>
        </w:rPr>
        <w:tab/>
        <w:t>0</w:t>
      </w:r>
      <w:r w:rsidRPr="00E203F9">
        <w:rPr>
          <w:rFonts w:ascii="Arial" w:hAnsi="Arial" w:cs="Arial"/>
          <w:bCs/>
          <w:sz w:val="20"/>
          <w:szCs w:val="20"/>
          <w:lang w:val="es-MX"/>
        </w:rPr>
        <w:t xml:space="preserve"> </w:t>
      </w:r>
    </w:p>
    <w:p w14:paraId="6F893DA1" w14:textId="77777777" w:rsidR="00753B6F" w:rsidRPr="00E203F9" w:rsidRDefault="00753B6F" w:rsidP="00753B6F">
      <w:pPr>
        <w:jc w:val="center"/>
        <w:rPr>
          <w:rFonts w:ascii="Arial" w:hAnsi="Arial" w:cs="Arial"/>
          <w:b/>
          <w:sz w:val="20"/>
          <w:szCs w:val="20"/>
          <w:lang w:val="es-MX"/>
        </w:rPr>
      </w:pPr>
    </w:p>
    <w:p w14:paraId="7F0E3408" w14:textId="77777777" w:rsidR="00753B6F" w:rsidRPr="00E203F9" w:rsidRDefault="00753B6F" w:rsidP="00753B6F">
      <w:pPr>
        <w:rPr>
          <w:rFonts w:ascii="Arial" w:hAnsi="Arial" w:cs="Arial"/>
          <w:b/>
          <w:sz w:val="20"/>
          <w:szCs w:val="20"/>
          <w:lang w:val="es-MX"/>
        </w:rPr>
      </w:pPr>
      <w:r w:rsidRPr="00E203F9">
        <w:rPr>
          <w:rFonts w:ascii="Arial" w:hAnsi="Arial" w:cs="Arial"/>
          <w:b/>
          <w:sz w:val="20"/>
          <w:szCs w:val="20"/>
          <w:lang w:val="es-MX"/>
        </w:rPr>
        <w:br w:type="page"/>
      </w:r>
    </w:p>
    <w:p w14:paraId="5EEF227F" w14:textId="77777777" w:rsidR="00753B6F" w:rsidRPr="00E203F9" w:rsidRDefault="00753B6F" w:rsidP="00753B6F">
      <w:pPr>
        <w:jc w:val="center"/>
        <w:rPr>
          <w:rFonts w:ascii="Arial" w:hAnsi="Arial" w:cs="Arial"/>
          <w:b/>
          <w:sz w:val="28"/>
          <w:szCs w:val="28"/>
          <w:lang w:val="es-MX"/>
        </w:rPr>
      </w:pPr>
      <w:r w:rsidRPr="00E203F9">
        <w:rPr>
          <w:rFonts w:ascii="Arial" w:hAnsi="Arial" w:cs="Arial"/>
          <w:b/>
          <w:sz w:val="28"/>
          <w:szCs w:val="28"/>
          <w:lang w:val="es-MX"/>
        </w:rPr>
        <w:lastRenderedPageBreak/>
        <w:t>ANEXO N</w:t>
      </w:r>
    </w:p>
    <w:p w14:paraId="3A9097DC" w14:textId="0AEC0AF5" w:rsidR="00753B6F" w:rsidRPr="00E203F9" w:rsidRDefault="00BB1C6A" w:rsidP="00BB1C6A">
      <w:pPr>
        <w:jc w:val="center"/>
        <w:outlineLvl w:val="4"/>
        <w:rPr>
          <w:rFonts w:ascii="Arial" w:hAnsi="Arial" w:cs="Arial"/>
          <w:b/>
          <w:caps/>
          <w:sz w:val="20"/>
          <w:szCs w:val="20"/>
          <w:lang w:val="es-MX"/>
        </w:rPr>
      </w:pPr>
      <w:r w:rsidRPr="00E203F9">
        <w:rPr>
          <w:rFonts w:ascii="Arial" w:hAnsi="Arial" w:cs="Arial"/>
          <w:b/>
          <w:caps/>
          <w:sz w:val="20"/>
          <w:szCs w:val="20"/>
          <w:lang w:val="es-MX"/>
        </w:rPr>
        <w:t>LISTA DE VERIFICACIÓN PARA REVISAR PROPOSICIONES</w:t>
      </w:r>
    </w:p>
    <w:p w14:paraId="1C6D195F" w14:textId="2073061D" w:rsidR="0069362A" w:rsidRPr="00E203F9" w:rsidRDefault="0069362A" w:rsidP="00BB1C6A">
      <w:pPr>
        <w:jc w:val="center"/>
        <w:outlineLvl w:val="4"/>
        <w:rPr>
          <w:rFonts w:ascii="Arial" w:hAnsi="Arial" w:cs="Arial"/>
          <w:b/>
          <w:caps/>
          <w:sz w:val="20"/>
          <w:szCs w:val="20"/>
          <w:lang w:val="es-MX"/>
        </w:rPr>
      </w:pPr>
    </w:p>
    <w:p w14:paraId="0424491A" w14:textId="77777777" w:rsidR="00DE3813" w:rsidRPr="00E203F9" w:rsidRDefault="00DE3813" w:rsidP="00A27EF7">
      <w:pPr>
        <w:rPr>
          <w:rFonts w:ascii="Arial" w:hAnsi="Arial" w:cs="Arial"/>
          <w:b/>
          <w:sz w:val="18"/>
          <w:szCs w:val="20"/>
          <w:lang w:val="es-MX"/>
        </w:rPr>
      </w:pPr>
      <w:r w:rsidRPr="00E203F9">
        <w:rPr>
          <w:rFonts w:ascii="Arial" w:hAnsi="Arial" w:cs="Arial"/>
          <w:b/>
          <w:sz w:val="18"/>
          <w:szCs w:val="20"/>
          <w:lang w:val="es-MX"/>
        </w:rPr>
        <w:t xml:space="preserve">Invitación a cuando menos Tres Personas de carácter Nacional electrónica </w:t>
      </w:r>
    </w:p>
    <w:p w14:paraId="6A4BDFD5" w14:textId="04356088" w:rsidR="00DE3813" w:rsidRPr="00E203F9" w:rsidRDefault="00DE3813" w:rsidP="00A27EF7">
      <w:pPr>
        <w:rPr>
          <w:rFonts w:ascii="Arial" w:hAnsi="Arial" w:cs="Arial"/>
          <w:b/>
          <w:sz w:val="18"/>
          <w:szCs w:val="20"/>
          <w:lang w:val="es-MX"/>
        </w:rPr>
      </w:pPr>
      <w:r w:rsidRPr="00E203F9">
        <w:rPr>
          <w:rFonts w:ascii="Arial" w:hAnsi="Arial" w:cs="Arial"/>
          <w:b/>
          <w:sz w:val="18"/>
          <w:szCs w:val="20"/>
          <w:lang w:val="es-MX"/>
        </w:rPr>
        <w:t xml:space="preserve">No. </w:t>
      </w:r>
    </w:p>
    <w:p w14:paraId="3A9CD395" w14:textId="77777777" w:rsidR="00D12AEB" w:rsidRPr="00E203F9" w:rsidRDefault="00DE3813" w:rsidP="00D12AEB">
      <w:pPr>
        <w:pStyle w:val="Sinespaciado"/>
        <w:jc w:val="both"/>
        <w:rPr>
          <w:rFonts w:ascii="Montserrat" w:hAnsi="Montserrat"/>
          <w:sz w:val="20"/>
          <w:szCs w:val="20"/>
          <w:lang w:val="es-MX" w:eastAsia="en-US"/>
        </w:rPr>
      </w:pPr>
      <w:r w:rsidRPr="00E203F9">
        <w:rPr>
          <w:rFonts w:ascii="Arial" w:hAnsi="Arial" w:cs="Arial"/>
          <w:b/>
          <w:sz w:val="18"/>
          <w:szCs w:val="20"/>
          <w:lang w:val="es-MX"/>
        </w:rPr>
        <w:t xml:space="preserve">Objeto del procedimiento: </w:t>
      </w:r>
      <w:r w:rsidR="00D12AEB" w:rsidRPr="00E203F9">
        <w:rPr>
          <w:rFonts w:ascii="Arial" w:hAnsi="Arial" w:cs="Arial"/>
          <w:b/>
          <w:sz w:val="18"/>
          <w:szCs w:val="20"/>
          <w:lang w:val="es-MX"/>
        </w:rPr>
        <w:t>Servicios integrales para la curaduría, el diseño gráfico y el diseño museográfico de la exposición denominada: "Obras maestras sin cánones ni reglas. Las colecciones de Roberto Montenegro"; que será presentada en la Galería "Aurora Reyes" de la Bodega Nacional de Arte. Asimismo, el diseño de mobiliario de acervos documentales del INBAL, que se utilizará en la mediateca y biblioteca. También el diseño de bases, repisas y mamparas museográficas; todo este material se utilizará para brindar un adecuado servicio al público que asistirá a las instalaciones de la Bodega Nacional de Arte.</w:t>
      </w:r>
    </w:p>
    <w:p w14:paraId="40C98CF7" w14:textId="2D6DCEFA" w:rsidR="00DE3813" w:rsidRPr="00E203F9" w:rsidRDefault="00DE3813" w:rsidP="000568BE">
      <w:pPr>
        <w:jc w:val="both"/>
        <w:rPr>
          <w:rFonts w:ascii="Arial" w:eastAsia="MS Mincho" w:hAnsi="Arial" w:cs="Arial"/>
          <w:sz w:val="20"/>
          <w:szCs w:val="20"/>
          <w:lang w:val="es-ES_tradnl"/>
        </w:rPr>
      </w:pPr>
    </w:p>
    <w:p w14:paraId="2E9B888C" w14:textId="77777777" w:rsidR="00DE3813" w:rsidRPr="00E203F9" w:rsidRDefault="00DE3813" w:rsidP="00DE3813">
      <w:pPr>
        <w:rPr>
          <w:rFonts w:ascii="Arial" w:hAnsi="Arial" w:cs="Arial"/>
          <w:b/>
          <w:sz w:val="18"/>
          <w:szCs w:val="20"/>
          <w:lang w:val="es-MX"/>
        </w:rPr>
      </w:pPr>
      <w:r w:rsidRPr="00E203F9">
        <w:rPr>
          <w:rFonts w:ascii="Arial" w:hAnsi="Arial" w:cs="Arial"/>
          <w:b/>
          <w:sz w:val="18"/>
          <w:szCs w:val="20"/>
          <w:lang w:val="es-MX"/>
        </w:rPr>
        <w:t>Invitado:</w:t>
      </w:r>
    </w:p>
    <w:p w14:paraId="1FD23DAD" w14:textId="77777777" w:rsidR="00DE3813" w:rsidRPr="00E203F9" w:rsidRDefault="00DE3813" w:rsidP="00DE3813">
      <w:pPr>
        <w:rPr>
          <w:rFonts w:ascii="Arial" w:hAnsi="Arial" w:cs="Arial"/>
          <w:b/>
          <w:sz w:val="18"/>
          <w:szCs w:val="20"/>
          <w:lang w:val="es-MX"/>
        </w:rPr>
      </w:pPr>
      <w:r w:rsidRPr="00E203F9">
        <w:rPr>
          <w:rFonts w:ascii="Arial" w:hAnsi="Arial" w:cs="Arial"/>
          <w:b/>
          <w:sz w:val="18"/>
          <w:szCs w:val="20"/>
          <w:lang w:val="es-MX"/>
        </w:rPr>
        <w:t>RFC Invitado:</w:t>
      </w:r>
    </w:p>
    <w:p w14:paraId="581EA0D9" w14:textId="079A50D8" w:rsidR="00753B6F" w:rsidRPr="00E203F9" w:rsidRDefault="00753B6F" w:rsidP="00753B6F">
      <w:pPr>
        <w:jc w:val="right"/>
        <w:rPr>
          <w:rFonts w:ascii="Arial" w:hAnsi="Arial" w:cs="Arial"/>
          <w:b/>
          <w:sz w:val="20"/>
          <w:szCs w:val="20"/>
          <w:lang w:val="es-MX"/>
        </w:rPr>
      </w:pPr>
      <w:r w:rsidRPr="00E203F9">
        <w:rPr>
          <w:rFonts w:ascii="Arial" w:hAnsi="Arial" w:cs="Arial"/>
          <w:b/>
          <w:sz w:val="20"/>
          <w:szCs w:val="20"/>
          <w:lang w:val="es-MX"/>
        </w:rPr>
        <w:t xml:space="preserve">Ciudad de México a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20</w:t>
      </w:r>
      <w:r w:rsidR="00C83EC6" w:rsidRPr="00E203F9">
        <w:rPr>
          <w:rFonts w:ascii="Arial" w:hAnsi="Arial" w:cs="Arial"/>
          <w:b/>
          <w:sz w:val="20"/>
          <w:szCs w:val="20"/>
          <w:lang w:val="es-MX"/>
        </w:rPr>
        <w:t>2</w:t>
      </w:r>
      <w:r w:rsidR="008B7770" w:rsidRPr="00E203F9">
        <w:rPr>
          <w:rFonts w:ascii="Arial" w:hAnsi="Arial" w:cs="Arial"/>
          <w:b/>
          <w:sz w:val="20"/>
          <w:szCs w:val="20"/>
          <w:lang w:val="es-MX"/>
        </w:rPr>
        <w:t>4</w:t>
      </w:r>
    </w:p>
    <w:p w14:paraId="52F520C9" w14:textId="77777777" w:rsidR="00BB1C6A" w:rsidRPr="00E203F9" w:rsidRDefault="00BB1C6A" w:rsidP="00753B6F">
      <w:pPr>
        <w:jc w:val="both"/>
        <w:rPr>
          <w:rFonts w:ascii="Arial" w:hAnsi="Arial" w:cs="Arial"/>
          <w:sz w:val="20"/>
          <w:szCs w:val="20"/>
          <w:lang w:val="es-MX"/>
        </w:rPr>
      </w:pPr>
    </w:p>
    <w:p w14:paraId="0CFA3BFE" w14:textId="7BAA651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La omisión de entrega del presente </w:t>
      </w:r>
      <w:r w:rsidRPr="00E203F9">
        <w:rPr>
          <w:rFonts w:ascii="Arial" w:hAnsi="Arial" w:cs="Arial"/>
          <w:b/>
          <w:sz w:val="20"/>
          <w:szCs w:val="20"/>
          <w:lang w:val="es-MX"/>
        </w:rPr>
        <w:t>Formato</w:t>
      </w:r>
      <w:r w:rsidRPr="00E203F9">
        <w:rPr>
          <w:rFonts w:ascii="Arial" w:hAnsi="Arial" w:cs="Arial"/>
          <w:sz w:val="20"/>
          <w:szCs w:val="20"/>
          <w:lang w:val="es-MX"/>
        </w:rPr>
        <w:t xml:space="preserve"> por parte de los invitados no será motivo de descalificación.</w:t>
      </w:r>
    </w:p>
    <w:p w14:paraId="06AB8A39" w14:textId="4A074F02" w:rsidR="00753B6F" w:rsidRPr="00E203F9" w:rsidRDefault="00753B6F" w:rsidP="00753B6F">
      <w:pPr>
        <w:jc w:val="center"/>
        <w:rPr>
          <w:rFonts w:ascii="Arial" w:hAnsi="Arial" w:cs="Arial"/>
          <w:sz w:val="20"/>
          <w:szCs w:val="20"/>
          <w:lang w:val="es-MX"/>
        </w:rPr>
      </w:pPr>
      <w:bookmarkStart w:id="62" w:name="_Hlk95853634"/>
    </w:p>
    <w:p w14:paraId="3DFC3FE7" w14:textId="77777777" w:rsidR="008B6EAE" w:rsidRPr="00E203F9" w:rsidRDefault="008B6EAE" w:rsidP="008B6EAE">
      <w:pPr>
        <w:jc w:val="center"/>
        <w:rPr>
          <w:rFonts w:ascii="Arial" w:hAnsi="Arial" w:cs="Arial"/>
          <w:sz w:val="20"/>
          <w:szCs w:val="20"/>
          <w:lang w:val="es-MX"/>
        </w:rPr>
      </w:pPr>
    </w:p>
    <w:tbl>
      <w:tblPr>
        <w:tblStyle w:val="Tablaconcuadrcula"/>
        <w:tblW w:w="5224" w:type="pct"/>
        <w:tblLook w:val="04A0" w:firstRow="1" w:lastRow="0" w:firstColumn="1" w:lastColumn="0" w:noHBand="0" w:noVBand="1"/>
      </w:tblPr>
      <w:tblGrid>
        <w:gridCol w:w="7855"/>
        <w:gridCol w:w="1185"/>
        <w:gridCol w:w="1315"/>
      </w:tblGrid>
      <w:tr w:rsidR="007D3482" w:rsidRPr="00E203F9" w14:paraId="0873DF42" w14:textId="77777777" w:rsidTr="00D95E87">
        <w:tc>
          <w:tcPr>
            <w:tcW w:w="3793" w:type="pct"/>
            <w:vMerge w:val="restart"/>
            <w:shd w:val="clear" w:color="auto" w:fill="C5E0B3" w:themeFill="accent6" w:themeFillTint="66"/>
            <w:vAlign w:val="center"/>
          </w:tcPr>
          <w:p w14:paraId="1B7BAE86" w14:textId="77777777" w:rsidR="007D3482" w:rsidRPr="00E203F9" w:rsidRDefault="007D3482">
            <w:pPr>
              <w:pStyle w:val="Textoindependiente3"/>
              <w:numPr>
                <w:ilvl w:val="1"/>
                <w:numId w:val="39"/>
              </w:numPr>
              <w:ind w:left="0" w:right="0" w:firstLine="0"/>
              <w:rPr>
                <w:rFonts w:cs="Arial"/>
                <w:b/>
                <w:sz w:val="16"/>
                <w:szCs w:val="16"/>
                <w:lang w:val="es-MX"/>
              </w:rPr>
            </w:pPr>
            <w:r w:rsidRPr="00E203F9">
              <w:rPr>
                <w:rFonts w:cs="Arial"/>
                <w:b/>
                <w:sz w:val="16"/>
                <w:szCs w:val="16"/>
                <w:lang w:val="es-MX"/>
              </w:rPr>
              <w:t>Documentación legal y administrativa</w:t>
            </w:r>
          </w:p>
        </w:tc>
        <w:tc>
          <w:tcPr>
            <w:tcW w:w="1207" w:type="pct"/>
            <w:gridSpan w:val="2"/>
            <w:shd w:val="clear" w:color="auto" w:fill="C5E0B3" w:themeFill="accent6" w:themeFillTint="66"/>
          </w:tcPr>
          <w:p w14:paraId="72E2F8E8" w14:textId="77777777" w:rsidR="007D3482" w:rsidRPr="00E203F9" w:rsidRDefault="007D3482" w:rsidP="00D95E87">
            <w:pPr>
              <w:pStyle w:val="Textoindependiente3"/>
              <w:ind w:right="0"/>
              <w:jc w:val="center"/>
              <w:rPr>
                <w:rFonts w:cs="Arial"/>
                <w:b/>
                <w:sz w:val="16"/>
                <w:szCs w:val="16"/>
                <w:lang w:val="es-MX"/>
              </w:rPr>
            </w:pPr>
            <w:r w:rsidRPr="00E203F9">
              <w:rPr>
                <w:rFonts w:cs="Arial"/>
                <w:b/>
                <w:sz w:val="16"/>
                <w:szCs w:val="16"/>
                <w:lang w:val="es-MX"/>
              </w:rPr>
              <w:t>ENTREGA</w:t>
            </w:r>
          </w:p>
        </w:tc>
      </w:tr>
      <w:tr w:rsidR="007D3482" w:rsidRPr="00E203F9" w14:paraId="07605497" w14:textId="77777777" w:rsidTr="00D95E87">
        <w:tc>
          <w:tcPr>
            <w:tcW w:w="3793" w:type="pct"/>
            <w:vMerge/>
            <w:shd w:val="clear" w:color="auto" w:fill="C5E0B3" w:themeFill="accent6" w:themeFillTint="66"/>
            <w:vAlign w:val="center"/>
          </w:tcPr>
          <w:p w14:paraId="6048ADEF" w14:textId="77777777" w:rsidR="007D3482" w:rsidRPr="00E203F9" w:rsidRDefault="007D3482" w:rsidP="00D95E87">
            <w:pPr>
              <w:pStyle w:val="Textoindependiente3"/>
              <w:ind w:right="0"/>
              <w:rPr>
                <w:rFonts w:cs="Arial"/>
                <w:b/>
                <w:sz w:val="16"/>
                <w:szCs w:val="16"/>
                <w:lang w:val="es-MX"/>
              </w:rPr>
            </w:pPr>
          </w:p>
        </w:tc>
        <w:tc>
          <w:tcPr>
            <w:tcW w:w="572" w:type="pct"/>
            <w:shd w:val="clear" w:color="auto" w:fill="C5E0B3" w:themeFill="accent6" w:themeFillTint="66"/>
          </w:tcPr>
          <w:p w14:paraId="5F458430" w14:textId="77777777" w:rsidR="007D3482" w:rsidRPr="00E203F9" w:rsidRDefault="007D3482" w:rsidP="00D95E87">
            <w:pPr>
              <w:pStyle w:val="Textoindependiente3"/>
              <w:ind w:right="0"/>
              <w:jc w:val="center"/>
              <w:rPr>
                <w:rFonts w:cs="Arial"/>
                <w:b/>
                <w:sz w:val="16"/>
                <w:szCs w:val="16"/>
                <w:lang w:val="es-MX"/>
              </w:rPr>
            </w:pPr>
            <w:r w:rsidRPr="00E203F9">
              <w:rPr>
                <w:rFonts w:cs="Arial"/>
                <w:b/>
                <w:sz w:val="16"/>
                <w:szCs w:val="16"/>
                <w:lang w:val="es-MX"/>
              </w:rPr>
              <w:t>SI</w:t>
            </w:r>
          </w:p>
        </w:tc>
        <w:tc>
          <w:tcPr>
            <w:tcW w:w="635" w:type="pct"/>
            <w:shd w:val="clear" w:color="auto" w:fill="C5E0B3" w:themeFill="accent6" w:themeFillTint="66"/>
          </w:tcPr>
          <w:p w14:paraId="08ED0187" w14:textId="77777777" w:rsidR="007D3482" w:rsidRPr="00E203F9" w:rsidRDefault="007D3482" w:rsidP="00D95E87">
            <w:pPr>
              <w:pStyle w:val="Textoindependiente3"/>
              <w:ind w:right="0"/>
              <w:jc w:val="center"/>
              <w:rPr>
                <w:rFonts w:cs="Arial"/>
                <w:b/>
                <w:sz w:val="16"/>
                <w:szCs w:val="16"/>
                <w:lang w:val="es-MX"/>
              </w:rPr>
            </w:pPr>
            <w:r w:rsidRPr="00E203F9">
              <w:rPr>
                <w:rFonts w:cs="Arial"/>
                <w:b/>
                <w:sz w:val="16"/>
                <w:szCs w:val="16"/>
                <w:lang w:val="es-MX"/>
              </w:rPr>
              <w:t>NO</w:t>
            </w:r>
          </w:p>
        </w:tc>
      </w:tr>
      <w:tr w:rsidR="007D3482" w:rsidRPr="00E203F9" w14:paraId="317A44EE" w14:textId="77777777" w:rsidTr="00D95E87">
        <w:tc>
          <w:tcPr>
            <w:tcW w:w="3793" w:type="pct"/>
            <w:vAlign w:val="center"/>
          </w:tcPr>
          <w:p w14:paraId="74F6EF5D" w14:textId="77777777" w:rsidR="00D0078B" w:rsidRPr="00E203F9" w:rsidRDefault="007D3482" w:rsidP="00D0078B">
            <w:pPr>
              <w:pStyle w:val="Prrafodelista"/>
              <w:widowControl/>
              <w:numPr>
                <w:ilvl w:val="0"/>
                <w:numId w:val="22"/>
              </w:numPr>
              <w:tabs>
                <w:tab w:val="left" w:pos="851"/>
              </w:tabs>
              <w:adjustRightInd/>
              <w:spacing w:line="240" w:lineRule="auto"/>
              <w:ind w:left="310"/>
              <w:textAlignment w:val="auto"/>
              <w:rPr>
                <w:rFonts w:ascii="Arial" w:hAnsi="Arial" w:cs="Arial"/>
                <w:bCs/>
                <w:sz w:val="16"/>
                <w:szCs w:val="16"/>
                <w:lang w:val="es-MX"/>
              </w:rPr>
            </w:pPr>
            <w:r w:rsidRPr="00E203F9">
              <w:rPr>
                <w:rFonts w:ascii="Arial" w:hAnsi="Arial" w:cs="Arial"/>
                <w:sz w:val="16"/>
                <w:szCs w:val="16"/>
                <w:lang w:val="es-MX"/>
              </w:rPr>
              <w:t xml:space="preserve">Para </w:t>
            </w:r>
            <w:r w:rsidR="00D0078B" w:rsidRPr="00E203F9">
              <w:rPr>
                <w:rFonts w:ascii="Arial" w:hAnsi="Arial" w:cs="Arial"/>
                <w:bCs/>
                <w:sz w:val="16"/>
                <w:szCs w:val="16"/>
                <w:lang w:val="es-MX"/>
              </w:rPr>
              <w:t xml:space="preserve">Para acreditar la </w:t>
            </w:r>
            <w:r w:rsidR="00D0078B" w:rsidRPr="00E203F9">
              <w:rPr>
                <w:rFonts w:ascii="Arial" w:hAnsi="Arial" w:cs="Arial"/>
                <w:b/>
                <w:sz w:val="16"/>
                <w:szCs w:val="16"/>
                <w:lang w:val="es-MX"/>
              </w:rPr>
              <w:t>personalidad jurídica</w:t>
            </w:r>
            <w:r w:rsidR="00D0078B" w:rsidRPr="00E203F9">
              <w:rPr>
                <w:rFonts w:ascii="Arial" w:hAnsi="Arial" w:cs="Arial"/>
                <w:bCs/>
                <w:sz w:val="16"/>
                <w:szCs w:val="16"/>
                <w:lang w:val="es-MX"/>
              </w:rPr>
              <w:t xml:space="preserve"> y su actividad preponderante del licitante, deberá adjuntar a su propuesta un escrito en el que el firmante manifieste, bajo protesta de decir verdad, que cuenta con facultades suficientes para comprometerse por sí o a nombre de su representada de conformidad con el </w:t>
            </w:r>
            <w:r w:rsidR="00D0078B" w:rsidRPr="00E203F9">
              <w:rPr>
                <w:rFonts w:ascii="Arial" w:hAnsi="Arial" w:cs="Arial"/>
                <w:b/>
                <w:sz w:val="16"/>
                <w:szCs w:val="16"/>
                <w:lang w:val="es-MX"/>
              </w:rPr>
              <w:t>Artículo 48 Fracción V del “RLAASSP”</w:t>
            </w:r>
            <w:r w:rsidR="00D0078B" w:rsidRPr="00E203F9">
              <w:rPr>
                <w:rFonts w:ascii="Arial" w:hAnsi="Arial" w:cs="Arial"/>
                <w:bCs/>
                <w:sz w:val="16"/>
                <w:szCs w:val="16"/>
                <w:lang w:val="es-MX"/>
              </w:rPr>
              <w:t xml:space="preserve">, representando para tal efeto el Anexo D </w:t>
            </w:r>
            <w:r w:rsidR="00D0078B" w:rsidRPr="00E203F9">
              <w:rPr>
                <w:rFonts w:ascii="Arial" w:hAnsi="Arial" w:cs="Arial"/>
                <w:b/>
                <w:sz w:val="16"/>
                <w:szCs w:val="16"/>
                <w:lang w:val="es-MX"/>
              </w:rPr>
              <w:t>“Acreditación de personalidad jurídica”</w:t>
            </w:r>
            <w:r w:rsidR="00D0078B" w:rsidRPr="00E203F9">
              <w:rPr>
                <w:rFonts w:ascii="Arial" w:hAnsi="Arial" w:cs="Arial"/>
                <w:bCs/>
                <w:sz w:val="16"/>
                <w:szCs w:val="16"/>
                <w:lang w:val="es-MX"/>
              </w:rPr>
              <w:t>, incluyendo copia simple del acta constitutiva o documento equivalente y todas sus modificaciones, así como poder notarial completo y constancia de situación fiscal emitida por el Servicio de Administración Tributaria (SAT), con fecha de emisión no mayor a 1 mes a la fecha del procedimiento, tanto como para las personas morales como para las personas físicas. Para el caso de que el Licitante sea una persona física, adicionalmente deberá adjuntar acta de nacimiento legible.</w:t>
            </w:r>
          </w:p>
          <w:p w14:paraId="1599CF58" w14:textId="4049AAF0" w:rsidR="007D3482" w:rsidRPr="00E203F9" w:rsidRDefault="007D3482" w:rsidP="00D0078B">
            <w:pPr>
              <w:tabs>
                <w:tab w:val="left" w:pos="851"/>
              </w:tabs>
              <w:rPr>
                <w:rFonts w:ascii="Arial" w:hAnsi="Arial" w:cs="Arial"/>
                <w:b/>
                <w:sz w:val="16"/>
                <w:szCs w:val="16"/>
                <w:lang w:val="es-MX"/>
              </w:rPr>
            </w:pPr>
          </w:p>
        </w:tc>
        <w:tc>
          <w:tcPr>
            <w:tcW w:w="572" w:type="pct"/>
          </w:tcPr>
          <w:p w14:paraId="48B41612" w14:textId="77777777" w:rsidR="007D3482" w:rsidRPr="00E203F9" w:rsidRDefault="007D3482" w:rsidP="00D95E87">
            <w:pPr>
              <w:rPr>
                <w:rFonts w:ascii="Arial" w:hAnsi="Arial" w:cs="Arial"/>
                <w:sz w:val="16"/>
                <w:szCs w:val="16"/>
                <w:lang w:val="es-MX"/>
              </w:rPr>
            </w:pPr>
          </w:p>
        </w:tc>
        <w:tc>
          <w:tcPr>
            <w:tcW w:w="635" w:type="pct"/>
          </w:tcPr>
          <w:p w14:paraId="3FBF85BC" w14:textId="77777777" w:rsidR="007D3482" w:rsidRPr="00E203F9" w:rsidRDefault="007D3482" w:rsidP="00D95E87">
            <w:pPr>
              <w:rPr>
                <w:rFonts w:ascii="Arial" w:hAnsi="Arial" w:cs="Arial"/>
                <w:sz w:val="16"/>
                <w:szCs w:val="16"/>
                <w:lang w:val="es-MX"/>
              </w:rPr>
            </w:pPr>
          </w:p>
        </w:tc>
      </w:tr>
      <w:tr w:rsidR="007D3482" w:rsidRPr="00E203F9" w14:paraId="3178189B" w14:textId="77777777" w:rsidTr="00D95E87">
        <w:tc>
          <w:tcPr>
            <w:tcW w:w="3793" w:type="pct"/>
            <w:vAlign w:val="center"/>
          </w:tcPr>
          <w:p w14:paraId="3AB32AD0" w14:textId="77777777" w:rsidR="007D3482" w:rsidRPr="00E203F9" w:rsidRDefault="007D3482" w:rsidP="00DE4AE0">
            <w:pPr>
              <w:pStyle w:val="Prrafodelista"/>
              <w:widowControl/>
              <w:numPr>
                <w:ilvl w:val="0"/>
                <w:numId w:val="22"/>
              </w:numPr>
              <w:tabs>
                <w:tab w:val="left" w:pos="851"/>
              </w:tabs>
              <w:adjustRightInd/>
              <w:spacing w:line="240" w:lineRule="auto"/>
              <w:ind w:left="314"/>
              <w:textAlignment w:val="auto"/>
              <w:rPr>
                <w:rFonts w:ascii="Arial" w:hAnsi="Arial" w:cs="Arial"/>
                <w:sz w:val="16"/>
                <w:szCs w:val="16"/>
                <w:lang w:val="es-MX"/>
              </w:rPr>
            </w:pPr>
            <w:r w:rsidRPr="00E203F9">
              <w:rPr>
                <w:rFonts w:ascii="Arial" w:hAnsi="Arial" w:cs="Arial"/>
                <w:sz w:val="16"/>
                <w:szCs w:val="16"/>
                <w:lang w:val="es-MX"/>
              </w:rPr>
              <w:t xml:space="preserve">Identificación </w:t>
            </w:r>
            <w:r w:rsidRPr="00E203F9">
              <w:rPr>
                <w:rFonts w:ascii="Arial" w:hAnsi="Arial" w:cs="Arial"/>
                <w:sz w:val="16"/>
                <w:szCs w:val="16"/>
                <w:u w:val="single"/>
                <w:lang w:val="es-MX"/>
              </w:rPr>
              <w:t>oficial vigente y legible</w:t>
            </w:r>
            <w:r w:rsidRPr="00E203F9">
              <w:rPr>
                <w:rFonts w:ascii="Arial" w:hAnsi="Arial" w:cs="Arial"/>
                <w:sz w:val="16"/>
                <w:szCs w:val="16"/>
                <w:lang w:val="es-MX"/>
              </w:rPr>
              <w:t>, del representante legal del Invitado que firme la proposición. (Sólo se aceptará: Credencial para votar, Pasaporte, Cédula Profesional o los Formularios FM2 y FM3, estos dos últimos en caso de ser de nacionalidad extranjera).</w:t>
            </w:r>
          </w:p>
        </w:tc>
        <w:tc>
          <w:tcPr>
            <w:tcW w:w="572" w:type="pct"/>
          </w:tcPr>
          <w:p w14:paraId="067E4AED" w14:textId="77777777" w:rsidR="007D3482" w:rsidRPr="00E203F9" w:rsidRDefault="007D3482" w:rsidP="00D95E87">
            <w:pPr>
              <w:rPr>
                <w:rFonts w:ascii="Arial" w:hAnsi="Arial" w:cs="Arial"/>
                <w:sz w:val="16"/>
                <w:szCs w:val="16"/>
                <w:lang w:val="es-MX"/>
              </w:rPr>
            </w:pPr>
          </w:p>
        </w:tc>
        <w:tc>
          <w:tcPr>
            <w:tcW w:w="635" w:type="pct"/>
          </w:tcPr>
          <w:p w14:paraId="360D2603" w14:textId="77777777" w:rsidR="007D3482" w:rsidRPr="00E203F9" w:rsidRDefault="007D3482" w:rsidP="00D95E87">
            <w:pPr>
              <w:rPr>
                <w:rFonts w:ascii="Arial" w:hAnsi="Arial" w:cs="Arial"/>
                <w:sz w:val="16"/>
                <w:szCs w:val="16"/>
                <w:lang w:val="es-MX"/>
              </w:rPr>
            </w:pPr>
          </w:p>
        </w:tc>
      </w:tr>
      <w:tr w:rsidR="007D3482" w:rsidRPr="00E203F9" w14:paraId="2D7DF891" w14:textId="77777777" w:rsidTr="00D95E87">
        <w:tc>
          <w:tcPr>
            <w:tcW w:w="3793" w:type="pct"/>
            <w:vAlign w:val="center"/>
          </w:tcPr>
          <w:p w14:paraId="6754D224" w14:textId="77777777" w:rsidR="007D3482" w:rsidRPr="00E203F9" w:rsidRDefault="007D3482" w:rsidP="00DE4AE0">
            <w:pPr>
              <w:pStyle w:val="Prrafodelista"/>
              <w:widowControl/>
              <w:numPr>
                <w:ilvl w:val="0"/>
                <w:numId w:val="22"/>
              </w:numPr>
              <w:tabs>
                <w:tab w:val="left" w:pos="851"/>
              </w:tabs>
              <w:adjustRightInd/>
              <w:spacing w:line="240" w:lineRule="auto"/>
              <w:ind w:left="314"/>
              <w:textAlignment w:val="auto"/>
              <w:rPr>
                <w:rFonts w:ascii="Arial" w:hAnsi="Arial" w:cs="Arial"/>
                <w:sz w:val="16"/>
                <w:szCs w:val="16"/>
                <w:lang w:val="es-MX"/>
              </w:rPr>
            </w:pPr>
            <w:r w:rsidRPr="00E203F9">
              <w:rPr>
                <w:rFonts w:ascii="Arial" w:hAnsi="Arial" w:cs="Arial"/>
                <w:sz w:val="16"/>
                <w:szCs w:val="16"/>
                <w:lang w:val="es-MX"/>
              </w:rPr>
              <w:t>Escrito en el que el Invitado manifieste bajo protesta de decir verdad, la nacionalidad de su representada y cumple con lo establecido en los Artículos 28 Fracción I de la “</w:t>
            </w:r>
            <w:r w:rsidRPr="00E203F9">
              <w:rPr>
                <w:rFonts w:ascii="Arial" w:hAnsi="Arial" w:cs="Arial"/>
                <w:b/>
                <w:sz w:val="16"/>
                <w:szCs w:val="16"/>
                <w:lang w:val="es-MX"/>
              </w:rPr>
              <w:t>“LAASSP”</w:t>
            </w:r>
            <w:r w:rsidRPr="00E203F9">
              <w:rPr>
                <w:rFonts w:ascii="Arial" w:hAnsi="Arial" w:cs="Arial"/>
                <w:sz w:val="16"/>
                <w:szCs w:val="16"/>
                <w:lang w:val="es-MX"/>
              </w:rPr>
              <w:t xml:space="preserve">”, y 36 del </w:t>
            </w:r>
            <w:r w:rsidRPr="00E203F9">
              <w:rPr>
                <w:rFonts w:ascii="Arial" w:hAnsi="Arial" w:cs="Arial"/>
                <w:b/>
                <w:sz w:val="16"/>
                <w:szCs w:val="16"/>
                <w:lang w:val="es-MX"/>
              </w:rPr>
              <w:t>“RLAASSP”</w:t>
            </w:r>
            <w:r w:rsidRPr="00E203F9">
              <w:rPr>
                <w:rFonts w:ascii="Arial" w:hAnsi="Arial" w:cs="Arial"/>
                <w:sz w:val="16"/>
                <w:szCs w:val="16"/>
                <w:lang w:val="es-MX"/>
              </w:rPr>
              <w:t xml:space="preserve"> </w:t>
            </w:r>
            <w:r w:rsidRPr="00E203F9">
              <w:rPr>
                <w:rFonts w:ascii="Arial" w:hAnsi="Arial" w:cs="Arial"/>
                <w:b/>
                <w:spacing w:val="-3"/>
                <w:sz w:val="16"/>
                <w:szCs w:val="16"/>
                <w:lang w:val="es-MX"/>
              </w:rPr>
              <w:t>Anexo B</w:t>
            </w:r>
            <w:r w:rsidRPr="00E203F9">
              <w:rPr>
                <w:rFonts w:ascii="Arial" w:hAnsi="Arial" w:cs="Arial"/>
                <w:spacing w:val="-3"/>
                <w:sz w:val="16"/>
                <w:szCs w:val="16"/>
                <w:lang w:val="es-MX"/>
              </w:rPr>
              <w:t xml:space="preserve"> “Nacionalidad del Invitado”</w:t>
            </w:r>
            <w:r w:rsidRPr="00E203F9">
              <w:rPr>
                <w:rFonts w:ascii="Arial" w:hAnsi="Arial" w:cs="Arial"/>
                <w:sz w:val="16"/>
                <w:szCs w:val="16"/>
                <w:lang w:val="es-MX"/>
              </w:rPr>
              <w:t>.</w:t>
            </w:r>
          </w:p>
        </w:tc>
        <w:tc>
          <w:tcPr>
            <w:tcW w:w="572" w:type="pct"/>
          </w:tcPr>
          <w:p w14:paraId="3C0E9522" w14:textId="77777777" w:rsidR="007D3482" w:rsidRPr="00E203F9" w:rsidRDefault="007D3482" w:rsidP="00D95E87">
            <w:pPr>
              <w:rPr>
                <w:rFonts w:ascii="Arial" w:hAnsi="Arial" w:cs="Arial"/>
                <w:sz w:val="16"/>
                <w:szCs w:val="16"/>
                <w:lang w:val="es-MX"/>
              </w:rPr>
            </w:pPr>
          </w:p>
        </w:tc>
        <w:tc>
          <w:tcPr>
            <w:tcW w:w="635" w:type="pct"/>
          </w:tcPr>
          <w:p w14:paraId="167BFBF7" w14:textId="77777777" w:rsidR="007D3482" w:rsidRPr="00E203F9" w:rsidRDefault="007D3482" w:rsidP="00D95E87">
            <w:pPr>
              <w:rPr>
                <w:rFonts w:ascii="Arial" w:hAnsi="Arial" w:cs="Arial"/>
                <w:sz w:val="16"/>
                <w:szCs w:val="16"/>
                <w:lang w:val="es-MX"/>
              </w:rPr>
            </w:pPr>
          </w:p>
        </w:tc>
      </w:tr>
      <w:tr w:rsidR="007D3482" w:rsidRPr="00E203F9" w14:paraId="1B45CABF" w14:textId="77777777" w:rsidTr="00D95E87">
        <w:tc>
          <w:tcPr>
            <w:tcW w:w="3793" w:type="pct"/>
            <w:vAlign w:val="center"/>
          </w:tcPr>
          <w:p w14:paraId="54B5913D" w14:textId="77777777" w:rsidR="007D3482" w:rsidRPr="00E203F9" w:rsidRDefault="007D3482" w:rsidP="00DE4AE0">
            <w:pPr>
              <w:pStyle w:val="Prrafodelista"/>
              <w:numPr>
                <w:ilvl w:val="0"/>
                <w:numId w:val="22"/>
              </w:numPr>
              <w:spacing w:line="240" w:lineRule="auto"/>
              <w:ind w:left="306" w:hanging="425"/>
              <w:rPr>
                <w:rFonts w:ascii="Arial" w:hAnsi="Arial" w:cs="Arial"/>
                <w:bCs/>
                <w:sz w:val="16"/>
                <w:szCs w:val="16"/>
                <w:lang w:val="es-MX"/>
              </w:rPr>
            </w:pPr>
            <w:r w:rsidRPr="00E203F9">
              <w:rPr>
                <w:rFonts w:ascii="Arial" w:hAnsi="Arial" w:cs="Arial"/>
                <w:sz w:val="16"/>
                <w:szCs w:val="16"/>
                <w:lang w:val="es-MX"/>
              </w:rPr>
              <w:t>El Invitado debe presentar Anexo P “Manifiesto de Cumplimiento”, mediante el cual el representante legal manifieste bajo protesta de decir verdad que</w:t>
            </w:r>
            <w:r w:rsidRPr="00E203F9">
              <w:rPr>
                <w:rFonts w:ascii="Arial" w:hAnsi="Arial" w:cs="Arial"/>
                <w:bCs/>
                <w:sz w:val="16"/>
                <w:szCs w:val="16"/>
                <w:lang w:val="es-MX"/>
              </w:rPr>
              <w:t xml:space="preserve">: </w:t>
            </w:r>
          </w:p>
          <w:p w14:paraId="5491C4B3" w14:textId="278991C6" w:rsidR="007D3482" w:rsidRPr="00E203F9" w:rsidRDefault="007D3482">
            <w:pPr>
              <w:pStyle w:val="Prrafodelista"/>
              <w:numPr>
                <w:ilvl w:val="0"/>
                <w:numId w:val="40"/>
              </w:numPr>
              <w:spacing w:line="240" w:lineRule="auto"/>
              <w:rPr>
                <w:rFonts w:ascii="Arial" w:hAnsi="Arial" w:cs="Arial"/>
                <w:sz w:val="16"/>
                <w:szCs w:val="16"/>
                <w:lang w:val="es-MX"/>
              </w:rPr>
            </w:pPr>
            <w:r w:rsidRPr="00E203F9">
              <w:rPr>
                <w:rFonts w:ascii="Arial" w:hAnsi="Arial" w:cs="Arial"/>
                <w:sz w:val="16"/>
                <w:szCs w:val="16"/>
                <w:lang w:val="es-MX"/>
              </w:rPr>
              <w:t xml:space="preserve">Acepta íntegramente los requisitos establecidos en esta convocatoria, sus anexos [“Anexo Técnico”, </w:t>
            </w:r>
            <w:r w:rsidR="00240C29">
              <w:rPr>
                <w:rFonts w:ascii="Arial" w:hAnsi="Arial" w:cs="Arial"/>
                <w:sz w:val="16"/>
                <w:szCs w:val="16"/>
                <w:lang w:val="es-MX"/>
              </w:rPr>
              <w:t>Anexos</w:t>
            </w:r>
            <w:r w:rsidRPr="00E203F9">
              <w:rPr>
                <w:rFonts w:ascii="Arial" w:hAnsi="Arial" w:cs="Arial"/>
                <w:sz w:val="16"/>
                <w:szCs w:val="16"/>
                <w:lang w:val="es-MX"/>
              </w:rPr>
              <w:t xml:space="preserve">, y en caso de que aplique, su(s) junta(s) de aclaraciones] dentro del plazo establecido y términos fijados. </w:t>
            </w:r>
          </w:p>
          <w:p w14:paraId="7733E44F" w14:textId="77777777" w:rsidR="007D3482" w:rsidRPr="00E203F9" w:rsidRDefault="007D3482">
            <w:pPr>
              <w:pStyle w:val="Prrafodelista"/>
              <w:numPr>
                <w:ilvl w:val="0"/>
                <w:numId w:val="40"/>
              </w:numPr>
              <w:spacing w:line="240" w:lineRule="auto"/>
              <w:rPr>
                <w:rFonts w:ascii="Arial" w:hAnsi="Arial" w:cs="Arial"/>
                <w:sz w:val="16"/>
                <w:szCs w:val="16"/>
                <w:lang w:val="es-MX"/>
              </w:rPr>
            </w:pPr>
            <w:r w:rsidRPr="00E203F9">
              <w:rPr>
                <w:rFonts w:ascii="Arial" w:hAnsi="Arial" w:cs="Arial"/>
                <w:sz w:val="16"/>
                <w:szCs w:val="16"/>
                <w:lang w:val="es-MX"/>
              </w:rPr>
              <w:t>Cuenta con la infraestructura humana, técnica y financiera necesaria para la prestación del servicio.</w:t>
            </w:r>
          </w:p>
          <w:p w14:paraId="1CCAB060" w14:textId="77777777" w:rsidR="007D3482" w:rsidRPr="00E203F9" w:rsidRDefault="007D3482">
            <w:pPr>
              <w:pStyle w:val="Prrafodelista"/>
              <w:numPr>
                <w:ilvl w:val="0"/>
                <w:numId w:val="40"/>
              </w:numPr>
              <w:spacing w:line="240" w:lineRule="auto"/>
              <w:rPr>
                <w:rFonts w:ascii="Arial" w:hAnsi="Arial" w:cs="Arial"/>
                <w:sz w:val="16"/>
                <w:szCs w:val="16"/>
                <w:lang w:val="es-MX"/>
              </w:rPr>
            </w:pPr>
            <w:r w:rsidRPr="00E203F9">
              <w:rPr>
                <w:rFonts w:ascii="Arial" w:hAnsi="Arial" w:cs="Arial"/>
                <w:sz w:val="16"/>
                <w:szCs w:val="16"/>
                <w:lang w:val="es-MX"/>
              </w:rPr>
              <w:t>En el caso de resultar adjudicado no transferirán los derechos y obligaciones que se deriven del contrato a favor de otra persona, salvo en su caso los de cobro, de conformidad con lo señalado en el Artículo 46 último párrafo de la “LAASSP”.</w:t>
            </w:r>
          </w:p>
          <w:p w14:paraId="26DD0827" w14:textId="77777777" w:rsidR="007D3482" w:rsidRPr="00E203F9" w:rsidRDefault="007D3482">
            <w:pPr>
              <w:pStyle w:val="Prrafodelista"/>
              <w:numPr>
                <w:ilvl w:val="0"/>
                <w:numId w:val="40"/>
              </w:numPr>
              <w:spacing w:line="240" w:lineRule="auto"/>
              <w:rPr>
                <w:rFonts w:ascii="Arial" w:hAnsi="Arial" w:cs="Arial"/>
                <w:sz w:val="16"/>
                <w:szCs w:val="16"/>
                <w:lang w:val="es-MX"/>
              </w:rPr>
            </w:pPr>
            <w:r w:rsidRPr="00E203F9">
              <w:rPr>
                <w:rFonts w:ascii="Arial" w:hAnsi="Arial" w:cs="Arial"/>
                <w:sz w:val="16"/>
                <w:szCs w:val="16"/>
                <w:lang w:val="es-MX"/>
              </w:rPr>
              <w:t>Acepta responder ante “El INBAL”, por cualquier anomalía, falla o discrepancia que se presente durante la prestación de servicios</w:t>
            </w:r>
          </w:p>
          <w:p w14:paraId="088E7944" w14:textId="77777777" w:rsidR="007D3482" w:rsidRPr="00E203F9" w:rsidRDefault="007D3482">
            <w:pPr>
              <w:pStyle w:val="Prrafodelista"/>
              <w:numPr>
                <w:ilvl w:val="0"/>
                <w:numId w:val="40"/>
              </w:numPr>
              <w:spacing w:line="240" w:lineRule="auto"/>
              <w:rPr>
                <w:rFonts w:ascii="Arial" w:hAnsi="Arial" w:cs="Arial"/>
                <w:sz w:val="16"/>
                <w:szCs w:val="16"/>
                <w:lang w:val="es-MX"/>
              </w:rPr>
            </w:pPr>
            <w:r w:rsidRPr="00E203F9">
              <w:rPr>
                <w:rFonts w:ascii="Arial" w:hAnsi="Arial" w:cs="Arial"/>
                <w:sz w:val="16"/>
                <w:szCs w:val="16"/>
                <w:lang w:val="es-MX"/>
              </w:rPr>
              <w:t>Acepta que la convocante realice visitas a sus instalaciones ubicadas en el domicilio señalado en el Anexo D “Acreditación de personalidad jurídica”, o en las instalaciones donde manifieste que se encuentren ubicadas sus oficinas administrativas, almacenes y demás instalaciones.</w:t>
            </w:r>
          </w:p>
          <w:p w14:paraId="5CCEE8EA" w14:textId="77777777" w:rsidR="007D3482" w:rsidRPr="00E203F9" w:rsidRDefault="007D3482">
            <w:pPr>
              <w:pStyle w:val="Prrafodelista"/>
              <w:numPr>
                <w:ilvl w:val="0"/>
                <w:numId w:val="40"/>
              </w:numPr>
              <w:spacing w:line="240" w:lineRule="auto"/>
              <w:rPr>
                <w:rFonts w:ascii="Arial" w:hAnsi="Arial" w:cs="Arial"/>
                <w:sz w:val="16"/>
                <w:szCs w:val="16"/>
                <w:lang w:val="es-MX"/>
              </w:rPr>
            </w:pPr>
            <w:r w:rsidRPr="00E203F9">
              <w:rPr>
                <w:rFonts w:ascii="Arial" w:hAnsi="Arial" w:cs="Arial"/>
                <w:sz w:val="16"/>
                <w:szCs w:val="16"/>
                <w:lang w:val="es-MX"/>
              </w:rPr>
              <w:t>Se comprometen a cumplir con las normas que directa o indirectamente se relacionen con prestación de servicios objeto de la presente invitación.</w:t>
            </w:r>
          </w:p>
          <w:p w14:paraId="08CA303A" w14:textId="0E7F79E3" w:rsidR="007D3482" w:rsidRPr="00E203F9" w:rsidRDefault="007D3482">
            <w:pPr>
              <w:pStyle w:val="Prrafodelista"/>
              <w:numPr>
                <w:ilvl w:val="0"/>
                <w:numId w:val="40"/>
              </w:numPr>
              <w:spacing w:line="240" w:lineRule="auto"/>
              <w:rPr>
                <w:rFonts w:ascii="Arial" w:hAnsi="Arial" w:cs="Arial"/>
                <w:sz w:val="16"/>
                <w:szCs w:val="16"/>
                <w:lang w:val="es-MX"/>
              </w:rPr>
            </w:pPr>
            <w:r w:rsidRPr="00E203F9">
              <w:rPr>
                <w:rFonts w:ascii="Arial" w:hAnsi="Arial" w:cs="Arial"/>
                <w:sz w:val="16"/>
                <w:szCs w:val="16"/>
                <w:lang w:val="es-MX"/>
              </w:rPr>
              <w:t xml:space="preserve">Acepta que prestará el servicio acorde a las condiciones establecidas en esta Convocatoria y sus anexos (“Anexo Técnico”, </w:t>
            </w:r>
            <w:r w:rsidR="00240C29">
              <w:rPr>
                <w:rFonts w:ascii="Arial" w:hAnsi="Arial" w:cs="Arial"/>
                <w:sz w:val="16"/>
                <w:szCs w:val="16"/>
                <w:lang w:val="es-MX"/>
              </w:rPr>
              <w:t>Anexos</w:t>
            </w:r>
            <w:r w:rsidRPr="00E203F9">
              <w:rPr>
                <w:rFonts w:ascii="Arial" w:hAnsi="Arial" w:cs="Arial"/>
                <w:sz w:val="16"/>
                <w:szCs w:val="16"/>
                <w:lang w:val="es-MX"/>
              </w:rPr>
              <w:t xml:space="preserve"> y en caso de que aplique su(s) junta(s) de aclaraciones) dentro del plazo establecido.</w:t>
            </w:r>
          </w:p>
        </w:tc>
        <w:tc>
          <w:tcPr>
            <w:tcW w:w="572" w:type="pct"/>
          </w:tcPr>
          <w:p w14:paraId="4FA8E508" w14:textId="77777777" w:rsidR="007D3482" w:rsidRPr="00E203F9" w:rsidRDefault="007D3482" w:rsidP="00D95E87">
            <w:pPr>
              <w:rPr>
                <w:rFonts w:ascii="Arial" w:hAnsi="Arial" w:cs="Arial"/>
                <w:sz w:val="16"/>
                <w:szCs w:val="16"/>
                <w:lang w:val="es-MX"/>
              </w:rPr>
            </w:pPr>
          </w:p>
        </w:tc>
        <w:tc>
          <w:tcPr>
            <w:tcW w:w="635" w:type="pct"/>
          </w:tcPr>
          <w:p w14:paraId="1D673415" w14:textId="77777777" w:rsidR="007D3482" w:rsidRPr="00E203F9" w:rsidRDefault="007D3482" w:rsidP="00D95E87">
            <w:pPr>
              <w:rPr>
                <w:rFonts w:ascii="Arial" w:hAnsi="Arial" w:cs="Arial"/>
                <w:sz w:val="16"/>
                <w:szCs w:val="16"/>
                <w:lang w:val="es-MX"/>
              </w:rPr>
            </w:pPr>
          </w:p>
        </w:tc>
      </w:tr>
      <w:tr w:rsidR="007D3482" w:rsidRPr="00E203F9" w14:paraId="6292ABE5" w14:textId="77777777" w:rsidTr="00D95E87">
        <w:tc>
          <w:tcPr>
            <w:tcW w:w="3793" w:type="pct"/>
            <w:vAlign w:val="center"/>
          </w:tcPr>
          <w:p w14:paraId="5F7FAEF1" w14:textId="77777777" w:rsidR="007D3482" w:rsidRPr="00E203F9" w:rsidRDefault="007D3482" w:rsidP="00DE4AE0">
            <w:pPr>
              <w:pStyle w:val="Prrafodelista"/>
              <w:widowControl/>
              <w:numPr>
                <w:ilvl w:val="0"/>
                <w:numId w:val="22"/>
              </w:numPr>
              <w:tabs>
                <w:tab w:val="left" w:pos="851"/>
              </w:tabs>
              <w:adjustRightInd/>
              <w:spacing w:line="240" w:lineRule="auto"/>
              <w:ind w:left="314"/>
              <w:textAlignment w:val="auto"/>
              <w:rPr>
                <w:rFonts w:ascii="Arial" w:hAnsi="Arial" w:cs="Arial"/>
                <w:sz w:val="16"/>
                <w:szCs w:val="16"/>
                <w:lang w:val="es-MX"/>
              </w:rPr>
            </w:pPr>
            <w:r w:rsidRPr="00E203F9">
              <w:rPr>
                <w:rFonts w:ascii="Arial" w:hAnsi="Arial" w:cs="Arial"/>
                <w:sz w:val="16"/>
                <w:szCs w:val="16"/>
                <w:lang w:val="es-MX"/>
              </w:rPr>
              <w:t xml:space="preserve">Escrito en el que el Invitado manifieste una dirección de correo electrónico, en caso contrario, deberá indicar en el escrito que no cuenta con el mismo </w:t>
            </w:r>
            <w:r w:rsidRPr="00E203F9">
              <w:rPr>
                <w:rFonts w:ascii="Arial" w:hAnsi="Arial" w:cs="Arial"/>
                <w:b/>
                <w:spacing w:val="-3"/>
                <w:sz w:val="16"/>
                <w:szCs w:val="16"/>
                <w:lang w:val="es-MX"/>
              </w:rPr>
              <w:t>Anexo E</w:t>
            </w:r>
            <w:r w:rsidRPr="00E203F9">
              <w:rPr>
                <w:rFonts w:ascii="Arial" w:hAnsi="Arial" w:cs="Arial"/>
                <w:spacing w:val="-3"/>
                <w:sz w:val="16"/>
                <w:szCs w:val="16"/>
                <w:lang w:val="es-MX"/>
              </w:rPr>
              <w:t xml:space="preserve"> “</w:t>
            </w:r>
            <w:r w:rsidRPr="00E203F9">
              <w:rPr>
                <w:rFonts w:ascii="Arial" w:hAnsi="Arial" w:cs="Arial"/>
                <w:sz w:val="16"/>
                <w:szCs w:val="16"/>
                <w:lang w:val="es-MX"/>
              </w:rPr>
              <w:t>Correo electrónico del Invitado”.</w:t>
            </w:r>
          </w:p>
        </w:tc>
        <w:tc>
          <w:tcPr>
            <w:tcW w:w="572" w:type="pct"/>
          </w:tcPr>
          <w:p w14:paraId="40673E2D" w14:textId="77777777" w:rsidR="007D3482" w:rsidRPr="00E203F9" w:rsidRDefault="007D3482" w:rsidP="00D95E87">
            <w:pPr>
              <w:rPr>
                <w:rFonts w:ascii="Arial" w:hAnsi="Arial" w:cs="Arial"/>
                <w:sz w:val="16"/>
                <w:szCs w:val="16"/>
                <w:lang w:val="es-MX"/>
              </w:rPr>
            </w:pPr>
          </w:p>
        </w:tc>
        <w:tc>
          <w:tcPr>
            <w:tcW w:w="635" w:type="pct"/>
          </w:tcPr>
          <w:p w14:paraId="53C90A08" w14:textId="77777777" w:rsidR="007D3482" w:rsidRPr="00E203F9" w:rsidRDefault="007D3482" w:rsidP="00D95E87">
            <w:pPr>
              <w:rPr>
                <w:rFonts w:ascii="Arial" w:hAnsi="Arial" w:cs="Arial"/>
                <w:sz w:val="16"/>
                <w:szCs w:val="16"/>
                <w:lang w:val="es-MX"/>
              </w:rPr>
            </w:pPr>
          </w:p>
        </w:tc>
      </w:tr>
      <w:tr w:rsidR="007D3482" w:rsidRPr="00E203F9" w14:paraId="41E3D99C" w14:textId="77777777" w:rsidTr="00D95E87">
        <w:tc>
          <w:tcPr>
            <w:tcW w:w="3793" w:type="pct"/>
            <w:vAlign w:val="center"/>
          </w:tcPr>
          <w:p w14:paraId="2FD96BF9" w14:textId="2CBDDE14" w:rsidR="007D3482" w:rsidRPr="00E203F9" w:rsidRDefault="007D3482" w:rsidP="00DE4AE0">
            <w:pPr>
              <w:pStyle w:val="Prrafodelista"/>
              <w:widowControl/>
              <w:numPr>
                <w:ilvl w:val="0"/>
                <w:numId w:val="22"/>
              </w:numPr>
              <w:tabs>
                <w:tab w:val="left" w:pos="851"/>
              </w:tabs>
              <w:adjustRightInd/>
              <w:spacing w:line="240" w:lineRule="auto"/>
              <w:ind w:left="314"/>
              <w:textAlignment w:val="auto"/>
              <w:rPr>
                <w:rFonts w:ascii="Arial" w:hAnsi="Arial" w:cs="Arial"/>
                <w:sz w:val="16"/>
                <w:szCs w:val="16"/>
                <w:lang w:val="es-MX"/>
              </w:rPr>
            </w:pPr>
            <w:r w:rsidRPr="00E203F9">
              <w:rPr>
                <w:rFonts w:ascii="Arial" w:hAnsi="Arial" w:cs="Arial"/>
                <w:sz w:val="16"/>
                <w:szCs w:val="16"/>
                <w:lang w:val="es-MX"/>
              </w:rPr>
              <w:lastRenderedPageBreak/>
              <w:t>Declaración escrita en papel membretado bajo protesta de decir verdad, de no encontrarse en los supuestos de los Artículos 50 y 60 de la “</w:t>
            </w:r>
            <w:r w:rsidRPr="00E203F9">
              <w:rPr>
                <w:rFonts w:ascii="Arial" w:hAnsi="Arial" w:cs="Arial"/>
                <w:b/>
                <w:sz w:val="16"/>
                <w:szCs w:val="16"/>
                <w:lang w:val="es-MX"/>
              </w:rPr>
              <w:t>“LAASSP”</w:t>
            </w:r>
            <w:r w:rsidRPr="00E203F9">
              <w:rPr>
                <w:rFonts w:ascii="Arial" w:hAnsi="Arial" w:cs="Arial"/>
                <w:sz w:val="16"/>
                <w:szCs w:val="16"/>
                <w:lang w:val="es-MX"/>
              </w:rPr>
              <w:t xml:space="preserve">”. </w:t>
            </w:r>
            <w:r w:rsidRPr="00E203F9">
              <w:rPr>
                <w:rFonts w:ascii="Arial" w:hAnsi="Arial" w:cs="Arial"/>
                <w:b/>
                <w:spacing w:val="-3"/>
                <w:sz w:val="16"/>
                <w:szCs w:val="16"/>
                <w:lang w:val="es-MX"/>
              </w:rPr>
              <w:t xml:space="preserve">Anexo F </w:t>
            </w:r>
            <w:r w:rsidRPr="00E203F9">
              <w:rPr>
                <w:rFonts w:ascii="Arial" w:hAnsi="Arial" w:cs="Arial"/>
                <w:sz w:val="16"/>
                <w:szCs w:val="16"/>
                <w:lang w:val="es-MX"/>
              </w:rPr>
              <w:t xml:space="preserve">“Escrito referente a los Artículos 50 y 60 de la </w:t>
            </w:r>
            <w:r w:rsidRPr="00E203F9">
              <w:rPr>
                <w:rFonts w:ascii="Arial" w:hAnsi="Arial" w:cs="Arial"/>
                <w:b/>
                <w:sz w:val="16"/>
                <w:szCs w:val="16"/>
                <w:lang w:val="es-MX"/>
              </w:rPr>
              <w:t>“LAASSP”</w:t>
            </w:r>
            <w:r w:rsidRPr="00E203F9">
              <w:rPr>
                <w:rFonts w:ascii="Arial" w:hAnsi="Arial" w:cs="Arial"/>
                <w:sz w:val="16"/>
                <w:szCs w:val="16"/>
                <w:lang w:val="es-MX"/>
              </w:rPr>
              <w:t>”.</w:t>
            </w:r>
          </w:p>
        </w:tc>
        <w:tc>
          <w:tcPr>
            <w:tcW w:w="572" w:type="pct"/>
          </w:tcPr>
          <w:p w14:paraId="43100BFE" w14:textId="77777777" w:rsidR="007D3482" w:rsidRPr="00E203F9" w:rsidRDefault="007D3482" w:rsidP="00D95E87">
            <w:pPr>
              <w:rPr>
                <w:rFonts w:ascii="Arial" w:hAnsi="Arial" w:cs="Arial"/>
                <w:sz w:val="16"/>
                <w:szCs w:val="16"/>
                <w:lang w:val="es-MX"/>
              </w:rPr>
            </w:pPr>
          </w:p>
        </w:tc>
        <w:tc>
          <w:tcPr>
            <w:tcW w:w="635" w:type="pct"/>
          </w:tcPr>
          <w:p w14:paraId="59A8F5A0" w14:textId="77777777" w:rsidR="007D3482" w:rsidRPr="00E203F9" w:rsidRDefault="007D3482" w:rsidP="00D95E87">
            <w:pPr>
              <w:rPr>
                <w:rFonts w:ascii="Arial" w:hAnsi="Arial" w:cs="Arial"/>
                <w:sz w:val="16"/>
                <w:szCs w:val="16"/>
                <w:lang w:val="es-MX"/>
              </w:rPr>
            </w:pPr>
          </w:p>
        </w:tc>
      </w:tr>
      <w:tr w:rsidR="007D3482" w:rsidRPr="00E203F9" w14:paraId="7358B63A" w14:textId="77777777" w:rsidTr="00D95E87">
        <w:tc>
          <w:tcPr>
            <w:tcW w:w="3793" w:type="pct"/>
            <w:vAlign w:val="center"/>
          </w:tcPr>
          <w:p w14:paraId="5D201162" w14:textId="77777777" w:rsidR="007D3482" w:rsidRPr="00E203F9" w:rsidRDefault="007D3482" w:rsidP="00DE4AE0">
            <w:pPr>
              <w:pStyle w:val="Prrafodelista"/>
              <w:widowControl/>
              <w:numPr>
                <w:ilvl w:val="0"/>
                <w:numId w:val="22"/>
              </w:numPr>
              <w:tabs>
                <w:tab w:val="left" w:pos="851"/>
              </w:tabs>
              <w:adjustRightInd/>
              <w:spacing w:line="240" w:lineRule="auto"/>
              <w:ind w:left="314"/>
              <w:textAlignment w:val="auto"/>
              <w:rPr>
                <w:rFonts w:ascii="Arial" w:hAnsi="Arial" w:cs="Arial"/>
                <w:b/>
                <w:sz w:val="16"/>
                <w:szCs w:val="16"/>
                <w:lang w:val="es-MX"/>
              </w:rPr>
            </w:pPr>
            <w:r w:rsidRPr="00E203F9">
              <w:rPr>
                <w:rFonts w:ascii="Arial" w:hAnsi="Arial" w:cs="Arial"/>
                <w:sz w:val="16"/>
                <w:szCs w:val="16"/>
                <w:lang w:val="es-MX"/>
              </w:rPr>
              <w:t xml:space="preserve">Escrito en el que el Invitado manifieste bajo protesta de decir verdad, que se abstendrá de adoptar conductas, para que los servidores públicos del Instituto induzcan o alteren las evaluaciones de las propuestas, el resultado del procedimiento u otros aspectos que otorguen condiciones más ventajosas con relación a los demás Invitados, firmada por el Invitado o su representante legal </w:t>
            </w:r>
            <w:r w:rsidRPr="00E203F9">
              <w:rPr>
                <w:rFonts w:ascii="Arial" w:hAnsi="Arial" w:cs="Arial"/>
                <w:b/>
                <w:spacing w:val="-3"/>
                <w:sz w:val="16"/>
                <w:szCs w:val="16"/>
                <w:lang w:val="es-MX"/>
              </w:rPr>
              <w:t xml:space="preserve">Anexo G </w:t>
            </w:r>
            <w:r w:rsidRPr="00E203F9">
              <w:rPr>
                <w:rFonts w:ascii="Arial" w:hAnsi="Arial" w:cs="Arial"/>
                <w:spacing w:val="-3"/>
                <w:sz w:val="16"/>
                <w:szCs w:val="16"/>
                <w:lang w:val="es-MX"/>
              </w:rPr>
              <w:t>“</w:t>
            </w:r>
            <w:r w:rsidRPr="00E203F9">
              <w:rPr>
                <w:rFonts w:ascii="Arial" w:hAnsi="Arial" w:cs="Arial"/>
                <w:sz w:val="16"/>
                <w:szCs w:val="16"/>
                <w:lang w:val="es-MX"/>
              </w:rPr>
              <w:t>Declaración de integridad”.</w:t>
            </w:r>
          </w:p>
        </w:tc>
        <w:tc>
          <w:tcPr>
            <w:tcW w:w="572" w:type="pct"/>
          </w:tcPr>
          <w:p w14:paraId="3247C308" w14:textId="77777777" w:rsidR="007D3482" w:rsidRPr="00E203F9" w:rsidRDefault="007D3482" w:rsidP="00D95E87">
            <w:pPr>
              <w:rPr>
                <w:rFonts w:ascii="Arial" w:hAnsi="Arial" w:cs="Arial"/>
                <w:sz w:val="16"/>
                <w:szCs w:val="16"/>
                <w:lang w:val="es-MX"/>
              </w:rPr>
            </w:pPr>
          </w:p>
        </w:tc>
        <w:tc>
          <w:tcPr>
            <w:tcW w:w="635" w:type="pct"/>
          </w:tcPr>
          <w:p w14:paraId="0611C900" w14:textId="77777777" w:rsidR="007D3482" w:rsidRPr="00E203F9" w:rsidRDefault="007D3482" w:rsidP="00D95E87">
            <w:pPr>
              <w:rPr>
                <w:rFonts w:ascii="Arial" w:hAnsi="Arial" w:cs="Arial"/>
                <w:sz w:val="16"/>
                <w:szCs w:val="16"/>
                <w:lang w:val="es-MX"/>
              </w:rPr>
            </w:pPr>
          </w:p>
        </w:tc>
      </w:tr>
      <w:tr w:rsidR="007D3482" w:rsidRPr="00E203F9" w14:paraId="7362C360" w14:textId="77777777" w:rsidTr="00D95E87">
        <w:tc>
          <w:tcPr>
            <w:tcW w:w="3793" w:type="pct"/>
            <w:vAlign w:val="center"/>
          </w:tcPr>
          <w:p w14:paraId="2D53B5E0" w14:textId="77777777" w:rsidR="007D3482" w:rsidRPr="00E203F9" w:rsidRDefault="007D3482" w:rsidP="00DE4AE0">
            <w:pPr>
              <w:pStyle w:val="Prrafodelista"/>
              <w:widowControl/>
              <w:numPr>
                <w:ilvl w:val="0"/>
                <w:numId w:val="22"/>
              </w:numPr>
              <w:tabs>
                <w:tab w:val="left" w:pos="851"/>
              </w:tabs>
              <w:adjustRightInd/>
              <w:spacing w:line="240" w:lineRule="auto"/>
              <w:ind w:left="314"/>
              <w:textAlignment w:val="auto"/>
              <w:rPr>
                <w:rFonts w:ascii="Arial" w:hAnsi="Arial" w:cs="Arial"/>
                <w:sz w:val="16"/>
                <w:szCs w:val="16"/>
                <w:lang w:val="es-MX"/>
              </w:rPr>
            </w:pPr>
            <w:r w:rsidRPr="00E203F9">
              <w:rPr>
                <w:rFonts w:ascii="Arial" w:hAnsi="Arial" w:cs="Arial"/>
                <w:sz w:val="16"/>
                <w:szCs w:val="16"/>
                <w:lang w:val="es-MX"/>
              </w:rPr>
              <w:t xml:space="preserve">Escrito en el que el Invitado manifieste bajo protesta de decir verdad la clasificación que guarda su representada, conforme al acuerdo por el que se establece la estratificación de empresas publicado en el Diario Oficial de la Federación el 30 de junio de 2009, en caso de no aplicarle por ser una empresa grande deberá manifestarlo </w:t>
            </w:r>
            <w:r w:rsidRPr="00E203F9">
              <w:rPr>
                <w:rFonts w:ascii="Arial" w:hAnsi="Arial" w:cs="Arial"/>
                <w:b/>
                <w:sz w:val="16"/>
                <w:szCs w:val="16"/>
                <w:lang w:val="es-MX"/>
              </w:rPr>
              <w:t xml:space="preserve">Anexo H </w:t>
            </w:r>
            <w:r w:rsidRPr="00E203F9">
              <w:rPr>
                <w:rFonts w:ascii="Arial" w:hAnsi="Arial" w:cs="Arial"/>
                <w:sz w:val="16"/>
                <w:szCs w:val="16"/>
                <w:lang w:val="es-MX"/>
              </w:rPr>
              <w:t>“</w:t>
            </w:r>
            <w:r w:rsidRPr="00E203F9">
              <w:rPr>
                <w:rFonts w:ascii="Arial" w:hAnsi="Arial" w:cs="Arial"/>
                <w:spacing w:val="-3"/>
                <w:sz w:val="16"/>
                <w:szCs w:val="16"/>
                <w:lang w:val="es-MX"/>
              </w:rPr>
              <w:t>Manifestación de estratificación”</w:t>
            </w:r>
            <w:r w:rsidRPr="00E203F9">
              <w:rPr>
                <w:rFonts w:ascii="Arial" w:hAnsi="Arial" w:cs="Arial"/>
                <w:b/>
                <w:sz w:val="16"/>
                <w:szCs w:val="16"/>
                <w:lang w:val="es-MX"/>
              </w:rPr>
              <w:t xml:space="preserve">, </w:t>
            </w:r>
            <w:r w:rsidRPr="00E203F9">
              <w:rPr>
                <w:rFonts w:ascii="Arial" w:hAnsi="Arial" w:cs="Arial"/>
                <w:sz w:val="16"/>
                <w:szCs w:val="16"/>
                <w:lang w:val="es-MX"/>
              </w:rPr>
              <w:t xml:space="preserve">lo anterior a fin de dar cumplimiento al Artículo 34 del </w:t>
            </w:r>
            <w:r w:rsidRPr="00E203F9">
              <w:rPr>
                <w:rFonts w:ascii="Arial" w:hAnsi="Arial" w:cs="Arial"/>
                <w:b/>
                <w:sz w:val="16"/>
                <w:szCs w:val="16"/>
                <w:lang w:val="es-MX"/>
              </w:rPr>
              <w:t>“RLAASSP”</w:t>
            </w:r>
            <w:r w:rsidRPr="00E203F9">
              <w:rPr>
                <w:rFonts w:ascii="Arial" w:hAnsi="Arial" w:cs="Arial"/>
                <w:sz w:val="16"/>
                <w:szCs w:val="16"/>
                <w:lang w:val="es-MX"/>
              </w:rPr>
              <w:t xml:space="preserve"> y Artículo 3 Fracción III de la Ley para el Desarrollo de la Competitividad de la Micro, Pequeña y Mediana Empresa.</w:t>
            </w:r>
          </w:p>
        </w:tc>
        <w:tc>
          <w:tcPr>
            <w:tcW w:w="572" w:type="pct"/>
          </w:tcPr>
          <w:p w14:paraId="7F750DF0" w14:textId="77777777" w:rsidR="007D3482" w:rsidRPr="00E203F9" w:rsidRDefault="007D3482" w:rsidP="00D95E87">
            <w:pPr>
              <w:rPr>
                <w:rFonts w:ascii="Arial" w:hAnsi="Arial" w:cs="Arial"/>
                <w:sz w:val="16"/>
                <w:szCs w:val="16"/>
                <w:lang w:val="es-MX"/>
              </w:rPr>
            </w:pPr>
          </w:p>
        </w:tc>
        <w:tc>
          <w:tcPr>
            <w:tcW w:w="635" w:type="pct"/>
          </w:tcPr>
          <w:p w14:paraId="48A4BFE6" w14:textId="77777777" w:rsidR="007D3482" w:rsidRPr="00E203F9" w:rsidRDefault="007D3482" w:rsidP="00D95E87">
            <w:pPr>
              <w:rPr>
                <w:rFonts w:ascii="Arial" w:hAnsi="Arial" w:cs="Arial"/>
                <w:sz w:val="16"/>
                <w:szCs w:val="16"/>
                <w:lang w:val="es-MX"/>
              </w:rPr>
            </w:pPr>
          </w:p>
        </w:tc>
      </w:tr>
      <w:tr w:rsidR="007D3482" w:rsidRPr="00E203F9" w14:paraId="4BD34DBC" w14:textId="77777777" w:rsidTr="00D95E87">
        <w:tc>
          <w:tcPr>
            <w:tcW w:w="3793" w:type="pct"/>
            <w:vAlign w:val="center"/>
          </w:tcPr>
          <w:p w14:paraId="2EEE3E80" w14:textId="77777777" w:rsidR="007D3482" w:rsidRPr="00E203F9" w:rsidRDefault="007D3482" w:rsidP="00DE4AE0">
            <w:pPr>
              <w:pStyle w:val="Prrafodelista"/>
              <w:widowControl/>
              <w:numPr>
                <w:ilvl w:val="0"/>
                <w:numId w:val="22"/>
              </w:numPr>
              <w:tabs>
                <w:tab w:val="left" w:pos="851"/>
              </w:tabs>
              <w:adjustRightInd/>
              <w:spacing w:line="240" w:lineRule="auto"/>
              <w:ind w:left="314"/>
              <w:textAlignment w:val="auto"/>
              <w:rPr>
                <w:rFonts w:ascii="Arial" w:hAnsi="Arial" w:cs="Arial"/>
                <w:sz w:val="16"/>
                <w:szCs w:val="16"/>
                <w:lang w:val="es-MX"/>
              </w:rPr>
            </w:pPr>
            <w:r w:rsidRPr="00E203F9">
              <w:rPr>
                <w:rFonts w:ascii="Arial" w:hAnsi="Arial" w:cs="Arial"/>
                <w:sz w:val="16"/>
                <w:szCs w:val="16"/>
                <w:lang w:val="es-MX"/>
              </w:rPr>
              <w:t>En su caso, convenio de asociación únicamente para las propuestas que se presenten de manera conjunta, en caso de que se presenten propuestas individuales no será necesario presentar ninguna manifestación, sin que ellos sea motivo de desechamiento.</w:t>
            </w:r>
          </w:p>
        </w:tc>
        <w:tc>
          <w:tcPr>
            <w:tcW w:w="572" w:type="pct"/>
          </w:tcPr>
          <w:p w14:paraId="04E07B76" w14:textId="77777777" w:rsidR="007D3482" w:rsidRPr="00E203F9" w:rsidRDefault="007D3482" w:rsidP="00D95E87">
            <w:pPr>
              <w:rPr>
                <w:rFonts w:ascii="Arial" w:hAnsi="Arial" w:cs="Arial"/>
                <w:sz w:val="16"/>
                <w:szCs w:val="16"/>
                <w:lang w:val="es-MX"/>
              </w:rPr>
            </w:pPr>
          </w:p>
        </w:tc>
        <w:tc>
          <w:tcPr>
            <w:tcW w:w="635" w:type="pct"/>
          </w:tcPr>
          <w:p w14:paraId="32ED11DE" w14:textId="77777777" w:rsidR="007D3482" w:rsidRPr="00E203F9" w:rsidRDefault="007D3482" w:rsidP="00D95E87">
            <w:pPr>
              <w:rPr>
                <w:rFonts w:ascii="Arial" w:hAnsi="Arial" w:cs="Arial"/>
                <w:sz w:val="16"/>
                <w:szCs w:val="16"/>
                <w:lang w:val="es-MX"/>
              </w:rPr>
            </w:pPr>
          </w:p>
        </w:tc>
      </w:tr>
      <w:tr w:rsidR="007D3482" w:rsidRPr="00E203F9" w14:paraId="435A7AEC" w14:textId="77777777" w:rsidTr="00D95E87">
        <w:tc>
          <w:tcPr>
            <w:tcW w:w="3793" w:type="pct"/>
            <w:vAlign w:val="center"/>
          </w:tcPr>
          <w:p w14:paraId="045A0835" w14:textId="77777777" w:rsidR="007D3482" w:rsidRPr="00E203F9" w:rsidRDefault="007D3482" w:rsidP="00DE4AE0">
            <w:pPr>
              <w:pStyle w:val="Prrafodelista"/>
              <w:widowControl/>
              <w:numPr>
                <w:ilvl w:val="0"/>
                <w:numId w:val="22"/>
              </w:numPr>
              <w:tabs>
                <w:tab w:val="left" w:pos="851"/>
              </w:tabs>
              <w:adjustRightInd/>
              <w:spacing w:line="240" w:lineRule="auto"/>
              <w:ind w:left="314"/>
              <w:textAlignment w:val="auto"/>
              <w:rPr>
                <w:rFonts w:ascii="Arial" w:hAnsi="Arial" w:cs="Arial"/>
                <w:sz w:val="16"/>
                <w:szCs w:val="16"/>
                <w:lang w:val="es-MX"/>
              </w:rPr>
            </w:pPr>
            <w:r w:rsidRPr="00E203F9">
              <w:rPr>
                <w:rFonts w:ascii="Arial" w:hAnsi="Arial" w:cs="Arial"/>
                <w:sz w:val="16"/>
                <w:szCs w:val="16"/>
                <w:lang w:val="es-MX"/>
              </w:rPr>
              <w:t>Escrito en el que enliste y se señale en el mismo documento cuáles son los documentos presentados en su propuesta que contienen información confidencial, en términos de lo establecido en los Artículos 113 de la Ley Federal de Transparencia y Acceso a la Información Pública y 116 de la Ley General de Transparencia y Acceso a la Información Pública Anexo I “Información confidencial del Invitado”, en caso de no contar con información de carácter confidencial o reservada deberá indicar en el mismo escrito que no cuenta con dicha información.</w:t>
            </w:r>
          </w:p>
          <w:p w14:paraId="0CF983BE" w14:textId="77777777" w:rsidR="007D3482" w:rsidRPr="00E203F9" w:rsidRDefault="007D3482" w:rsidP="00DE4AE0">
            <w:pPr>
              <w:pStyle w:val="Prrafodelista"/>
              <w:widowControl/>
              <w:tabs>
                <w:tab w:val="left" w:pos="851"/>
              </w:tabs>
              <w:adjustRightInd/>
              <w:spacing w:line="240" w:lineRule="auto"/>
              <w:ind w:left="314"/>
              <w:textAlignment w:val="auto"/>
              <w:rPr>
                <w:rFonts w:ascii="Arial" w:hAnsi="Arial" w:cs="Arial"/>
                <w:sz w:val="16"/>
                <w:szCs w:val="16"/>
                <w:lang w:val="es-MX"/>
              </w:rPr>
            </w:pPr>
          </w:p>
        </w:tc>
        <w:tc>
          <w:tcPr>
            <w:tcW w:w="572" w:type="pct"/>
          </w:tcPr>
          <w:p w14:paraId="5B3FC320" w14:textId="77777777" w:rsidR="007D3482" w:rsidRPr="00E203F9" w:rsidRDefault="007D3482" w:rsidP="00D95E87">
            <w:pPr>
              <w:rPr>
                <w:rFonts w:ascii="Arial" w:hAnsi="Arial" w:cs="Arial"/>
                <w:sz w:val="16"/>
                <w:szCs w:val="16"/>
                <w:lang w:val="es-MX"/>
              </w:rPr>
            </w:pPr>
          </w:p>
        </w:tc>
        <w:tc>
          <w:tcPr>
            <w:tcW w:w="635" w:type="pct"/>
          </w:tcPr>
          <w:p w14:paraId="382D77D2" w14:textId="77777777" w:rsidR="007D3482" w:rsidRPr="00E203F9" w:rsidRDefault="007D3482" w:rsidP="00D95E87">
            <w:pPr>
              <w:rPr>
                <w:rFonts w:ascii="Arial" w:hAnsi="Arial" w:cs="Arial"/>
                <w:sz w:val="16"/>
                <w:szCs w:val="16"/>
                <w:lang w:val="es-MX"/>
              </w:rPr>
            </w:pPr>
          </w:p>
        </w:tc>
      </w:tr>
      <w:tr w:rsidR="007D3482" w:rsidRPr="00E203F9" w14:paraId="0DFD6A71" w14:textId="77777777" w:rsidTr="00D95E87">
        <w:tc>
          <w:tcPr>
            <w:tcW w:w="3793" w:type="pct"/>
            <w:vAlign w:val="center"/>
          </w:tcPr>
          <w:p w14:paraId="012A7C17" w14:textId="77777777" w:rsidR="007D3482" w:rsidRPr="00E203F9" w:rsidRDefault="007D3482" w:rsidP="00DE4AE0">
            <w:pPr>
              <w:pStyle w:val="Prrafodelista"/>
              <w:widowControl/>
              <w:numPr>
                <w:ilvl w:val="0"/>
                <w:numId w:val="22"/>
              </w:numPr>
              <w:tabs>
                <w:tab w:val="left" w:pos="851"/>
              </w:tabs>
              <w:adjustRightInd/>
              <w:spacing w:line="240" w:lineRule="auto"/>
              <w:ind w:left="314"/>
              <w:textAlignment w:val="auto"/>
              <w:rPr>
                <w:rFonts w:ascii="Arial" w:hAnsi="Arial" w:cs="Arial"/>
                <w:sz w:val="16"/>
                <w:szCs w:val="16"/>
                <w:lang w:val="es-MX"/>
              </w:rPr>
            </w:pPr>
            <w:r w:rsidRPr="00E203F9">
              <w:rPr>
                <w:rFonts w:ascii="Arial" w:hAnsi="Arial" w:cs="Arial"/>
                <w:sz w:val="16"/>
                <w:szCs w:val="16"/>
                <w:lang w:val="es-MX"/>
              </w:rPr>
              <w:t>Escrito en el que manifieste que de resultar ganador, asumirá la responsabilidad total para el caso de que los servicios objeto de la presente Invitación a Cuando Menos Tres Personas infrinjan derechos de Propiedad Industrial o Intelectual de Terceros, en caso de presentarse cualquier reclamación o demanda por violaciones que se causen en materia de Patentes, Franquicias, Marcas o Derechos de Autor, con respecto a los servicios, recursos, técnicas y en general cualquier elemento utilizado y se obligan a responder por ello, así como a reembolsar cualquier cantidad que por este motivo se hubiere tenido que erogara “</w:t>
            </w:r>
            <w:r w:rsidRPr="00E203F9">
              <w:rPr>
                <w:rFonts w:ascii="Arial" w:hAnsi="Arial" w:cs="Arial"/>
                <w:b/>
                <w:bCs/>
                <w:sz w:val="16"/>
                <w:szCs w:val="16"/>
                <w:lang w:val="es-MX"/>
              </w:rPr>
              <w:t>el INBAL</w:t>
            </w:r>
            <w:r w:rsidRPr="00E203F9">
              <w:rPr>
                <w:rFonts w:ascii="Arial" w:hAnsi="Arial" w:cs="Arial"/>
                <w:sz w:val="16"/>
                <w:szCs w:val="16"/>
                <w:lang w:val="es-MX"/>
              </w:rPr>
              <w:t xml:space="preserve">” </w:t>
            </w:r>
            <w:r w:rsidRPr="00E203F9">
              <w:rPr>
                <w:rFonts w:ascii="Arial" w:hAnsi="Arial" w:cs="Arial"/>
                <w:b/>
                <w:sz w:val="16"/>
                <w:szCs w:val="16"/>
                <w:lang w:val="es-MX"/>
              </w:rPr>
              <w:t xml:space="preserve">Anexo J </w:t>
            </w:r>
            <w:r w:rsidRPr="00E203F9">
              <w:rPr>
                <w:rFonts w:ascii="Arial" w:hAnsi="Arial" w:cs="Arial"/>
                <w:sz w:val="16"/>
                <w:szCs w:val="16"/>
                <w:lang w:val="es-MX"/>
              </w:rPr>
              <w:t>“Propiedad intelectual”.</w:t>
            </w:r>
          </w:p>
        </w:tc>
        <w:tc>
          <w:tcPr>
            <w:tcW w:w="572" w:type="pct"/>
          </w:tcPr>
          <w:p w14:paraId="55E7355A" w14:textId="77777777" w:rsidR="007D3482" w:rsidRPr="00E203F9" w:rsidRDefault="007D3482" w:rsidP="00D95E87">
            <w:pPr>
              <w:rPr>
                <w:rFonts w:ascii="Arial" w:hAnsi="Arial" w:cs="Arial"/>
                <w:sz w:val="16"/>
                <w:szCs w:val="16"/>
                <w:lang w:val="es-MX"/>
              </w:rPr>
            </w:pPr>
          </w:p>
        </w:tc>
        <w:tc>
          <w:tcPr>
            <w:tcW w:w="635" w:type="pct"/>
          </w:tcPr>
          <w:p w14:paraId="21F6A3FA" w14:textId="77777777" w:rsidR="007D3482" w:rsidRPr="00E203F9" w:rsidRDefault="007D3482" w:rsidP="00D95E87">
            <w:pPr>
              <w:rPr>
                <w:rFonts w:ascii="Arial" w:hAnsi="Arial" w:cs="Arial"/>
                <w:sz w:val="16"/>
                <w:szCs w:val="16"/>
                <w:lang w:val="es-MX"/>
              </w:rPr>
            </w:pPr>
          </w:p>
        </w:tc>
      </w:tr>
      <w:tr w:rsidR="007D3482" w:rsidRPr="00E203F9" w14:paraId="167CF4C4" w14:textId="77777777" w:rsidTr="00D95E87">
        <w:tc>
          <w:tcPr>
            <w:tcW w:w="3793" w:type="pct"/>
            <w:vAlign w:val="center"/>
          </w:tcPr>
          <w:p w14:paraId="4DE92281" w14:textId="77777777" w:rsidR="007D3482" w:rsidRPr="00E203F9" w:rsidRDefault="007D3482" w:rsidP="00DE4AE0">
            <w:pPr>
              <w:pStyle w:val="Prrafodelista"/>
              <w:widowControl/>
              <w:numPr>
                <w:ilvl w:val="0"/>
                <w:numId w:val="22"/>
              </w:numPr>
              <w:tabs>
                <w:tab w:val="left" w:pos="851"/>
              </w:tabs>
              <w:adjustRightInd/>
              <w:spacing w:line="240" w:lineRule="auto"/>
              <w:ind w:left="314"/>
              <w:textAlignment w:val="auto"/>
              <w:rPr>
                <w:rFonts w:ascii="Arial" w:hAnsi="Arial" w:cs="Arial"/>
                <w:sz w:val="16"/>
                <w:szCs w:val="16"/>
                <w:lang w:val="es-MX"/>
              </w:rPr>
            </w:pPr>
            <w:r w:rsidRPr="00E203F9">
              <w:rPr>
                <w:rFonts w:ascii="Arial" w:hAnsi="Arial" w:cs="Arial"/>
                <w:sz w:val="16"/>
                <w:szCs w:val="16"/>
                <w:lang w:val="es-MX"/>
              </w:rPr>
              <w:t>Escrito en el que manifieste que en caso de resultar adjudicado se compromete a reconocer y acepta que bajo ninguna circunstancia podrá divulgar o dar a conocer a terceros de forma directa o a través de interpósita persona la información o documentación que le sea proporcionada por “</w:t>
            </w:r>
            <w:r w:rsidRPr="00E203F9">
              <w:rPr>
                <w:rFonts w:ascii="Arial" w:hAnsi="Arial" w:cs="Arial"/>
                <w:b/>
                <w:bCs/>
                <w:sz w:val="16"/>
                <w:szCs w:val="16"/>
                <w:lang w:val="es-MX"/>
              </w:rPr>
              <w:t>El INBAL</w:t>
            </w:r>
            <w:r w:rsidRPr="00E203F9">
              <w:rPr>
                <w:rFonts w:ascii="Arial" w:hAnsi="Arial" w:cs="Arial"/>
                <w:sz w:val="16"/>
                <w:szCs w:val="16"/>
                <w:lang w:val="es-MX"/>
              </w:rPr>
              <w:t>”, ya que es información confidencial y propiedad exclusiva de “</w:t>
            </w:r>
            <w:r w:rsidRPr="00E203F9">
              <w:rPr>
                <w:rFonts w:ascii="Arial" w:hAnsi="Arial" w:cs="Arial"/>
                <w:b/>
                <w:bCs/>
                <w:sz w:val="16"/>
                <w:szCs w:val="16"/>
                <w:lang w:val="es-MX"/>
              </w:rPr>
              <w:t>El INBAL</w:t>
            </w:r>
            <w:r w:rsidRPr="00E203F9">
              <w:rPr>
                <w:rFonts w:ascii="Arial" w:hAnsi="Arial" w:cs="Arial"/>
                <w:sz w:val="16"/>
                <w:szCs w:val="16"/>
                <w:lang w:val="es-MX"/>
              </w:rPr>
              <w:t xml:space="preserve">” </w:t>
            </w:r>
            <w:r w:rsidRPr="00E203F9">
              <w:rPr>
                <w:rFonts w:ascii="Arial" w:hAnsi="Arial" w:cs="Arial"/>
                <w:b/>
                <w:sz w:val="16"/>
                <w:szCs w:val="16"/>
                <w:lang w:val="es-MX"/>
              </w:rPr>
              <w:t>Anexo K</w:t>
            </w:r>
            <w:r w:rsidRPr="00E203F9">
              <w:rPr>
                <w:rFonts w:ascii="Arial" w:hAnsi="Arial" w:cs="Arial"/>
                <w:sz w:val="16"/>
                <w:szCs w:val="16"/>
                <w:lang w:val="es-MX"/>
              </w:rPr>
              <w:t xml:space="preserve"> “Escrito de confidencialidad”.</w:t>
            </w:r>
          </w:p>
        </w:tc>
        <w:tc>
          <w:tcPr>
            <w:tcW w:w="572" w:type="pct"/>
          </w:tcPr>
          <w:p w14:paraId="03DD8436" w14:textId="77777777" w:rsidR="007D3482" w:rsidRPr="00E203F9" w:rsidRDefault="007D3482" w:rsidP="00D95E87">
            <w:pPr>
              <w:rPr>
                <w:rFonts w:ascii="Arial" w:hAnsi="Arial" w:cs="Arial"/>
                <w:sz w:val="16"/>
                <w:szCs w:val="16"/>
                <w:lang w:val="es-MX"/>
              </w:rPr>
            </w:pPr>
          </w:p>
        </w:tc>
        <w:tc>
          <w:tcPr>
            <w:tcW w:w="635" w:type="pct"/>
          </w:tcPr>
          <w:p w14:paraId="6425BAD2" w14:textId="77777777" w:rsidR="007D3482" w:rsidRPr="00E203F9" w:rsidRDefault="007D3482" w:rsidP="00D95E87">
            <w:pPr>
              <w:rPr>
                <w:rFonts w:ascii="Arial" w:hAnsi="Arial" w:cs="Arial"/>
                <w:sz w:val="16"/>
                <w:szCs w:val="16"/>
                <w:lang w:val="es-MX"/>
              </w:rPr>
            </w:pPr>
          </w:p>
        </w:tc>
      </w:tr>
      <w:tr w:rsidR="007D3482" w:rsidRPr="00E203F9" w14:paraId="282E988F" w14:textId="77777777" w:rsidTr="00D95E87">
        <w:tc>
          <w:tcPr>
            <w:tcW w:w="3793" w:type="pct"/>
            <w:vAlign w:val="center"/>
          </w:tcPr>
          <w:p w14:paraId="52C6BAF3" w14:textId="387BD779" w:rsidR="007D3482" w:rsidRPr="00E203F9" w:rsidRDefault="00BF73FD" w:rsidP="00DE4AE0">
            <w:pPr>
              <w:pStyle w:val="Prrafodelista"/>
              <w:numPr>
                <w:ilvl w:val="0"/>
                <w:numId w:val="22"/>
              </w:numPr>
              <w:spacing w:line="240" w:lineRule="auto"/>
              <w:ind w:left="306"/>
              <w:textAlignment w:val="auto"/>
              <w:rPr>
                <w:rFonts w:ascii="Arial" w:hAnsi="Arial" w:cs="Arial"/>
                <w:bCs/>
                <w:sz w:val="16"/>
                <w:szCs w:val="16"/>
                <w:lang w:val="es-MX"/>
              </w:rPr>
            </w:pPr>
            <w:r w:rsidRPr="00E203F9">
              <w:rPr>
                <w:rFonts w:ascii="Arial" w:hAnsi="Arial" w:cs="Arial"/>
                <w:bCs/>
                <w:sz w:val="16"/>
                <w:szCs w:val="16"/>
                <w:lang w:val="es-MX"/>
              </w:rPr>
              <w:t xml:space="preserve">Escrito en el que manifieste bajo protesta de decir verdad que se encuentra al corriente de sus obligaciones fiscales ante el Servicio de Administración Tributaria (SAT), que en caso de resultar adjudicado presentará el formato de Opinión de cumplimiento en sentido positivo emitido por dicha Institución, vigente a la fecha en la que se emita el fallo, y que hará pública su opinión de cumplimiento en el plazo establecido en el numeral 3.8 “Firma del contrato. </w:t>
            </w:r>
            <w:r w:rsidRPr="00E203F9">
              <w:rPr>
                <w:rFonts w:ascii="Arial" w:hAnsi="Arial" w:cs="Arial"/>
                <w:b/>
                <w:sz w:val="16"/>
                <w:szCs w:val="16"/>
                <w:lang w:val="es-MX"/>
              </w:rPr>
              <w:t>(Escrito 3 “Resolución miscelánea fiscal para 202</w:t>
            </w:r>
            <w:r w:rsidR="0049002D" w:rsidRPr="00E203F9">
              <w:rPr>
                <w:rFonts w:ascii="Arial" w:hAnsi="Arial" w:cs="Arial"/>
                <w:b/>
                <w:sz w:val="16"/>
                <w:szCs w:val="16"/>
                <w:lang w:val="es-MX"/>
              </w:rPr>
              <w:t>4</w:t>
            </w:r>
            <w:r w:rsidRPr="00E203F9">
              <w:rPr>
                <w:rFonts w:ascii="Arial" w:hAnsi="Arial" w:cs="Arial"/>
                <w:b/>
                <w:sz w:val="16"/>
                <w:szCs w:val="16"/>
                <w:lang w:val="es-MX"/>
              </w:rPr>
              <w:t>”).</w:t>
            </w:r>
          </w:p>
        </w:tc>
        <w:tc>
          <w:tcPr>
            <w:tcW w:w="572" w:type="pct"/>
          </w:tcPr>
          <w:p w14:paraId="2CFEDB83" w14:textId="77777777" w:rsidR="007D3482" w:rsidRPr="00E203F9" w:rsidRDefault="007D3482" w:rsidP="00D95E87">
            <w:pPr>
              <w:rPr>
                <w:rFonts w:ascii="Arial" w:hAnsi="Arial" w:cs="Arial"/>
                <w:sz w:val="16"/>
                <w:szCs w:val="16"/>
                <w:lang w:val="es-MX"/>
              </w:rPr>
            </w:pPr>
          </w:p>
        </w:tc>
        <w:tc>
          <w:tcPr>
            <w:tcW w:w="635" w:type="pct"/>
          </w:tcPr>
          <w:p w14:paraId="48380542" w14:textId="77777777" w:rsidR="007D3482" w:rsidRPr="00E203F9" w:rsidRDefault="007D3482" w:rsidP="00D95E87">
            <w:pPr>
              <w:rPr>
                <w:rFonts w:ascii="Arial" w:hAnsi="Arial" w:cs="Arial"/>
                <w:sz w:val="16"/>
                <w:szCs w:val="16"/>
                <w:lang w:val="es-MX"/>
              </w:rPr>
            </w:pPr>
          </w:p>
        </w:tc>
      </w:tr>
      <w:tr w:rsidR="007D3482" w:rsidRPr="00E203F9" w14:paraId="621A5C4B" w14:textId="77777777" w:rsidTr="00D95E87">
        <w:tc>
          <w:tcPr>
            <w:tcW w:w="3793" w:type="pct"/>
            <w:vAlign w:val="center"/>
          </w:tcPr>
          <w:p w14:paraId="1E9F68CA" w14:textId="6000B62F" w:rsidR="007D3482" w:rsidRPr="00E203F9" w:rsidRDefault="00B826F0" w:rsidP="00DE4AE0">
            <w:pPr>
              <w:pStyle w:val="Prrafodelista"/>
              <w:numPr>
                <w:ilvl w:val="0"/>
                <w:numId w:val="22"/>
              </w:numPr>
              <w:spacing w:line="240" w:lineRule="auto"/>
              <w:ind w:left="306"/>
              <w:rPr>
                <w:rFonts w:ascii="Arial" w:hAnsi="Arial" w:cs="Arial"/>
                <w:bCs/>
                <w:sz w:val="16"/>
                <w:szCs w:val="16"/>
                <w:lang w:val="es-MX"/>
              </w:rPr>
            </w:pPr>
            <w:r w:rsidRPr="00E203F9">
              <w:rPr>
                <w:rFonts w:ascii="Arial" w:hAnsi="Arial" w:cs="Arial"/>
                <w:bCs/>
                <w:sz w:val="16"/>
                <w:szCs w:val="16"/>
                <w:lang w:val="es-MX"/>
              </w:rPr>
              <w:t xml:space="preserve">Escrito libre en el cual manifieste la aceptación de dar por no presentada su proposición cuando el o los archivos electrónicos en que se contengan y/o demás información enviada a través de CompraNet, no pueda abrirse por tener algún virus informático o por cualquier causa ajena a la convocante, conforme a lo señalado en el numeral </w:t>
            </w:r>
            <w:r w:rsidRPr="00E203F9">
              <w:rPr>
                <w:rFonts w:ascii="Arial" w:hAnsi="Arial" w:cs="Arial"/>
                <w:b/>
                <w:sz w:val="16"/>
                <w:szCs w:val="16"/>
                <w:lang w:val="es-MX"/>
              </w:rPr>
              <w:t>29 del ACUERDO</w:t>
            </w:r>
            <w:r w:rsidRPr="00E203F9">
              <w:rPr>
                <w:rFonts w:ascii="Arial" w:hAnsi="Arial" w:cs="Arial"/>
                <w:bCs/>
                <w:sz w:val="16"/>
                <w:szCs w:val="16"/>
                <w:lang w:val="es-MX"/>
              </w:rPr>
              <w:t xml:space="preserve"> por el que se establecen las disposiciones que se deberán observar para la utilización del </w:t>
            </w:r>
            <w:r w:rsidRPr="00E203F9">
              <w:rPr>
                <w:rFonts w:ascii="Arial" w:hAnsi="Arial" w:cs="Arial"/>
                <w:b/>
                <w:sz w:val="16"/>
                <w:szCs w:val="16"/>
                <w:lang w:val="es-MX"/>
              </w:rPr>
              <w:t>Sistema Electrónico de Información Pública Gubernamental denominado CompraNet.</w:t>
            </w:r>
          </w:p>
        </w:tc>
        <w:tc>
          <w:tcPr>
            <w:tcW w:w="572" w:type="pct"/>
          </w:tcPr>
          <w:p w14:paraId="6483C1C1" w14:textId="77777777" w:rsidR="007D3482" w:rsidRPr="00E203F9" w:rsidRDefault="007D3482" w:rsidP="00D95E87">
            <w:pPr>
              <w:rPr>
                <w:rFonts w:ascii="Arial" w:hAnsi="Arial" w:cs="Arial"/>
                <w:sz w:val="16"/>
                <w:szCs w:val="16"/>
                <w:lang w:val="es-MX"/>
              </w:rPr>
            </w:pPr>
          </w:p>
        </w:tc>
        <w:tc>
          <w:tcPr>
            <w:tcW w:w="635" w:type="pct"/>
          </w:tcPr>
          <w:p w14:paraId="2DAD080B" w14:textId="77777777" w:rsidR="007D3482" w:rsidRPr="00E203F9" w:rsidRDefault="007D3482" w:rsidP="00D95E87">
            <w:pPr>
              <w:rPr>
                <w:rFonts w:ascii="Arial" w:hAnsi="Arial" w:cs="Arial"/>
                <w:sz w:val="16"/>
                <w:szCs w:val="16"/>
                <w:lang w:val="es-MX"/>
              </w:rPr>
            </w:pPr>
          </w:p>
        </w:tc>
      </w:tr>
      <w:tr w:rsidR="007D3482" w:rsidRPr="00E203F9" w14:paraId="50A89F95" w14:textId="77777777" w:rsidTr="00D95E87">
        <w:tc>
          <w:tcPr>
            <w:tcW w:w="3793" w:type="pct"/>
            <w:vAlign w:val="center"/>
          </w:tcPr>
          <w:p w14:paraId="2853A255" w14:textId="77777777" w:rsidR="007D3482" w:rsidRPr="00E203F9" w:rsidRDefault="007D3482" w:rsidP="00DE4AE0">
            <w:pPr>
              <w:pStyle w:val="Prrafodelista"/>
              <w:widowControl/>
              <w:numPr>
                <w:ilvl w:val="0"/>
                <w:numId w:val="22"/>
              </w:numPr>
              <w:tabs>
                <w:tab w:val="left" w:pos="851"/>
              </w:tabs>
              <w:adjustRightInd/>
              <w:spacing w:line="240" w:lineRule="auto"/>
              <w:ind w:left="314"/>
              <w:textAlignment w:val="auto"/>
              <w:rPr>
                <w:rFonts w:ascii="Arial" w:hAnsi="Arial" w:cs="Arial"/>
                <w:sz w:val="16"/>
                <w:szCs w:val="16"/>
                <w:lang w:val="es-MX"/>
              </w:rPr>
            </w:pPr>
            <w:r w:rsidRPr="00E203F9">
              <w:rPr>
                <w:rFonts w:ascii="Arial" w:eastAsia="Batang" w:hAnsi="Arial" w:cs="Arial"/>
                <w:sz w:val="16"/>
                <w:szCs w:val="16"/>
                <w:lang w:val="es-MX"/>
              </w:rPr>
              <w:t>Escrito</w:t>
            </w:r>
            <w:r w:rsidRPr="00E203F9">
              <w:rPr>
                <w:rFonts w:ascii="Arial" w:hAnsi="Arial" w:cs="Arial"/>
                <w:sz w:val="16"/>
                <w:szCs w:val="16"/>
                <w:lang w:val="es-MX"/>
              </w:rPr>
              <w:t xml:space="preserve"> en el que manifieste que no existe conflicto de intereses del Invitado o de su representada con los servidores públicos involucrados en este procedimiento de Invitación a Cuando Menos Tres Personas </w:t>
            </w:r>
            <w:r w:rsidRPr="00E203F9">
              <w:rPr>
                <w:rFonts w:ascii="Arial" w:hAnsi="Arial" w:cs="Arial"/>
                <w:b/>
                <w:sz w:val="16"/>
                <w:szCs w:val="16"/>
                <w:lang w:val="es-MX"/>
              </w:rPr>
              <w:t xml:space="preserve">Anexo L </w:t>
            </w:r>
            <w:r w:rsidRPr="00E203F9">
              <w:rPr>
                <w:rFonts w:ascii="Arial" w:hAnsi="Arial" w:cs="Arial"/>
                <w:sz w:val="16"/>
                <w:szCs w:val="16"/>
                <w:lang w:val="es-MX"/>
              </w:rPr>
              <w:t>“No conflicto de interés”</w:t>
            </w:r>
            <w:r w:rsidRPr="00E203F9">
              <w:rPr>
                <w:rFonts w:ascii="Arial" w:eastAsia="Batang" w:hAnsi="Arial" w:cs="Arial"/>
                <w:sz w:val="16"/>
                <w:szCs w:val="16"/>
                <w:lang w:val="es-MX"/>
              </w:rPr>
              <w:t>.</w:t>
            </w:r>
          </w:p>
        </w:tc>
        <w:tc>
          <w:tcPr>
            <w:tcW w:w="572" w:type="pct"/>
          </w:tcPr>
          <w:p w14:paraId="2B875EBD" w14:textId="77777777" w:rsidR="007D3482" w:rsidRPr="00E203F9" w:rsidRDefault="007D3482" w:rsidP="00D95E87">
            <w:pPr>
              <w:rPr>
                <w:rFonts w:ascii="Arial" w:eastAsia="Batang" w:hAnsi="Arial" w:cs="Arial"/>
                <w:sz w:val="16"/>
                <w:szCs w:val="16"/>
                <w:lang w:val="es-MX"/>
              </w:rPr>
            </w:pPr>
          </w:p>
        </w:tc>
        <w:tc>
          <w:tcPr>
            <w:tcW w:w="635" w:type="pct"/>
          </w:tcPr>
          <w:p w14:paraId="034A338F" w14:textId="77777777" w:rsidR="007D3482" w:rsidRPr="00E203F9" w:rsidRDefault="007D3482" w:rsidP="00D95E87">
            <w:pPr>
              <w:rPr>
                <w:rFonts w:ascii="Arial" w:eastAsia="Batang" w:hAnsi="Arial" w:cs="Arial"/>
                <w:sz w:val="16"/>
                <w:szCs w:val="16"/>
                <w:lang w:val="es-MX"/>
              </w:rPr>
            </w:pPr>
          </w:p>
        </w:tc>
      </w:tr>
      <w:tr w:rsidR="007D3482" w:rsidRPr="00E203F9" w14:paraId="023D2153" w14:textId="77777777" w:rsidTr="00D95E87">
        <w:tc>
          <w:tcPr>
            <w:tcW w:w="3793" w:type="pct"/>
            <w:vAlign w:val="center"/>
          </w:tcPr>
          <w:p w14:paraId="6FFEFE88" w14:textId="77777777" w:rsidR="007D3482" w:rsidRPr="00E203F9" w:rsidRDefault="007D3482" w:rsidP="00DE4AE0">
            <w:pPr>
              <w:pStyle w:val="Prrafodelista"/>
              <w:numPr>
                <w:ilvl w:val="0"/>
                <w:numId w:val="22"/>
              </w:numPr>
              <w:spacing w:line="240" w:lineRule="auto"/>
              <w:ind w:left="312" w:hanging="357"/>
              <w:rPr>
                <w:rFonts w:ascii="Arial" w:eastAsia="Batang" w:hAnsi="Arial" w:cs="Arial"/>
                <w:sz w:val="16"/>
                <w:szCs w:val="16"/>
                <w:lang w:val="es-MX"/>
              </w:rPr>
            </w:pPr>
            <w:r w:rsidRPr="00E203F9">
              <w:rPr>
                <w:rFonts w:ascii="Arial" w:hAnsi="Arial" w:cs="Arial"/>
                <w:color w:val="000000"/>
                <w:sz w:val="16"/>
                <w:szCs w:val="16"/>
                <w:shd w:val="clear" w:color="auto" w:fill="FFFFFF"/>
              </w:rPr>
              <w:t xml:space="preserve">Manifiesto bajo protesta de decir verdad en el cual se mencione que su representada se encuentra al corriente de sus obligaciones fiscales, obrero-patronales en materia de seguridad social ante el Instituto Mexicano de Seguridad Social (IMSS), y en caso de resultar adjudicado, se compromete a entregar el formato de Opinión de Cumplimiento en sentido positivo emitido por dicho Instituto, con fecha de expedición máxima de 24 horas posteriores a la emisión del fallo, la cual debe actualizarse al momento de la adjudicación del contrato, considerando el plazo señalado previamente. Así mismo, si fuera el caso presentaré la documentación que corresponda según sea el supuesto aplicable a mi representada, conforme lo requerido en el numeral 9 del apartado 3.8 “Firma del contrato”, de la presente convocatoria. </w:t>
            </w:r>
            <w:r w:rsidRPr="00E203F9">
              <w:rPr>
                <w:rFonts w:ascii="Arial" w:hAnsi="Arial" w:cs="Arial"/>
                <w:b/>
                <w:bCs/>
                <w:color w:val="000000"/>
                <w:sz w:val="16"/>
                <w:szCs w:val="16"/>
                <w:shd w:val="clear" w:color="auto" w:fill="FFFFFF"/>
              </w:rPr>
              <w:t>(Escrito 6 Cumplimiento de Obligaciones ante el IMSS) </w:t>
            </w:r>
          </w:p>
        </w:tc>
        <w:tc>
          <w:tcPr>
            <w:tcW w:w="572" w:type="pct"/>
          </w:tcPr>
          <w:p w14:paraId="24778B5D" w14:textId="77777777" w:rsidR="007D3482" w:rsidRPr="00E203F9" w:rsidRDefault="007D3482" w:rsidP="00D95E87">
            <w:pPr>
              <w:pStyle w:val="Prrafodelista"/>
              <w:widowControl/>
              <w:adjustRightInd/>
              <w:spacing w:line="240" w:lineRule="auto"/>
              <w:ind w:left="315"/>
              <w:textAlignment w:val="auto"/>
              <w:rPr>
                <w:rFonts w:ascii="Arial" w:hAnsi="Arial" w:cs="Arial"/>
                <w:sz w:val="16"/>
                <w:szCs w:val="16"/>
                <w:lang w:val="es-MX"/>
              </w:rPr>
            </w:pPr>
          </w:p>
        </w:tc>
        <w:tc>
          <w:tcPr>
            <w:tcW w:w="635" w:type="pct"/>
          </w:tcPr>
          <w:p w14:paraId="192A2E41" w14:textId="77777777" w:rsidR="007D3482" w:rsidRPr="00E203F9" w:rsidRDefault="007D3482" w:rsidP="00D95E87">
            <w:pPr>
              <w:pStyle w:val="Prrafodelista"/>
              <w:widowControl/>
              <w:adjustRightInd/>
              <w:spacing w:line="240" w:lineRule="auto"/>
              <w:ind w:left="315"/>
              <w:textAlignment w:val="auto"/>
              <w:rPr>
                <w:rFonts w:ascii="Arial" w:hAnsi="Arial" w:cs="Arial"/>
                <w:sz w:val="16"/>
                <w:szCs w:val="16"/>
                <w:lang w:val="es-MX"/>
              </w:rPr>
            </w:pPr>
          </w:p>
        </w:tc>
      </w:tr>
      <w:tr w:rsidR="007D3482" w:rsidRPr="00E203F9" w14:paraId="2A700A3B" w14:textId="77777777" w:rsidTr="00D95E87">
        <w:trPr>
          <w:trHeight w:val="377"/>
        </w:trPr>
        <w:tc>
          <w:tcPr>
            <w:tcW w:w="3793" w:type="pct"/>
            <w:vAlign w:val="center"/>
          </w:tcPr>
          <w:p w14:paraId="7E3418FB" w14:textId="77777777" w:rsidR="007D3482" w:rsidRPr="00E203F9" w:rsidRDefault="007D3482" w:rsidP="00DE4AE0">
            <w:pPr>
              <w:tabs>
                <w:tab w:val="left" w:pos="851"/>
              </w:tabs>
              <w:ind w:left="318" w:hanging="284"/>
              <w:jc w:val="both"/>
              <w:rPr>
                <w:rFonts w:ascii="Arial" w:hAnsi="Arial" w:cs="Arial"/>
                <w:sz w:val="16"/>
                <w:szCs w:val="16"/>
                <w:lang w:val="es-MX"/>
              </w:rPr>
            </w:pPr>
            <w:r w:rsidRPr="00E203F9">
              <w:rPr>
                <w:rFonts w:ascii="Arial" w:hAnsi="Arial" w:cs="Arial"/>
                <w:sz w:val="16"/>
                <w:szCs w:val="16"/>
                <w:lang w:val="es-MX"/>
              </w:rPr>
              <w:t>q)</w:t>
            </w:r>
            <w:r w:rsidRPr="00E203F9">
              <w:rPr>
                <w:rFonts w:ascii="Arial" w:hAnsi="Arial" w:cs="Arial"/>
                <w:sz w:val="16"/>
                <w:szCs w:val="16"/>
                <w:lang w:val="es-MX"/>
              </w:rPr>
              <w:tab/>
              <w:t xml:space="preserve">Escrito en el que manifieste bajo protesta de decir verdad que su representada se encuentra al corriente de sus obligaciones en materia de aportaciones y amortizaciones patronales frente al Infonavit, señalando que no cuenta con adeudos ante dicho Instituto y que, en caso de resultar adjudicado </w:t>
            </w:r>
            <w:r w:rsidRPr="00E203F9">
              <w:rPr>
                <w:rFonts w:ascii="Arial" w:hAnsi="Arial" w:cs="Arial"/>
                <w:sz w:val="16"/>
                <w:szCs w:val="16"/>
                <w:lang w:val="es-MX"/>
              </w:rPr>
              <w:lastRenderedPageBreak/>
              <w:t>presentará el formato de Constancia de Situación Fiscal emitido por el Infonavit, vigente a la fecha en la que se emita el fallo, en el plazo establecido en el numeral 3.8 “Firma del contrato”,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 (Escrito 5, Documento relativo INFONAVIT). Para el caso de personas físicas, interesadas en participar, deberá presentar adicional al formato antes referido, un manifiesto bajo protesta de decir verdad, en el que indique, que no cuenta con trabajadores registrados ante el INFONAVIT</w:t>
            </w:r>
          </w:p>
        </w:tc>
        <w:tc>
          <w:tcPr>
            <w:tcW w:w="572" w:type="pct"/>
          </w:tcPr>
          <w:p w14:paraId="2FAF5F5B" w14:textId="77777777" w:rsidR="007D3482" w:rsidRPr="00E203F9" w:rsidRDefault="007D3482" w:rsidP="00D95E87">
            <w:pPr>
              <w:rPr>
                <w:rFonts w:ascii="Arial" w:hAnsi="Arial" w:cs="Arial"/>
                <w:sz w:val="16"/>
                <w:szCs w:val="16"/>
                <w:lang w:val="es-MX"/>
              </w:rPr>
            </w:pPr>
          </w:p>
        </w:tc>
        <w:tc>
          <w:tcPr>
            <w:tcW w:w="635" w:type="pct"/>
          </w:tcPr>
          <w:p w14:paraId="75E9EE83" w14:textId="77777777" w:rsidR="007D3482" w:rsidRPr="00E203F9" w:rsidRDefault="007D3482" w:rsidP="00D95E87">
            <w:pPr>
              <w:rPr>
                <w:rFonts w:ascii="Arial" w:hAnsi="Arial" w:cs="Arial"/>
                <w:sz w:val="16"/>
                <w:szCs w:val="16"/>
                <w:lang w:val="es-MX"/>
              </w:rPr>
            </w:pPr>
          </w:p>
        </w:tc>
      </w:tr>
      <w:tr w:rsidR="007D3482" w:rsidRPr="00E203F9" w14:paraId="1D2AC30C" w14:textId="77777777" w:rsidTr="00D95E87">
        <w:trPr>
          <w:trHeight w:val="377"/>
        </w:trPr>
        <w:tc>
          <w:tcPr>
            <w:tcW w:w="3793" w:type="pct"/>
            <w:vAlign w:val="center"/>
          </w:tcPr>
          <w:p w14:paraId="27454FFA" w14:textId="77777777" w:rsidR="007D3482" w:rsidRPr="00E203F9" w:rsidRDefault="007D3482" w:rsidP="00DE4AE0">
            <w:pPr>
              <w:tabs>
                <w:tab w:val="left" w:pos="851"/>
              </w:tabs>
              <w:ind w:left="318" w:hanging="318"/>
              <w:jc w:val="both"/>
              <w:rPr>
                <w:rFonts w:ascii="Arial" w:hAnsi="Arial" w:cs="Arial"/>
                <w:sz w:val="16"/>
                <w:szCs w:val="16"/>
                <w:lang w:val="es-MX"/>
              </w:rPr>
            </w:pPr>
            <w:r w:rsidRPr="00E203F9">
              <w:rPr>
                <w:rFonts w:ascii="Arial" w:hAnsi="Arial" w:cs="Arial"/>
                <w:sz w:val="16"/>
                <w:szCs w:val="16"/>
                <w:lang w:val="es-MX"/>
              </w:rPr>
              <w:t>r)</w:t>
            </w:r>
            <w:r w:rsidRPr="00E203F9">
              <w:rPr>
                <w:rFonts w:ascii="Arial" w:hAnsi="Arial" w:cs="Arial"/>
                <w:sz w:val="16"/>
                <w:szCs w:val="16"/>
                <w:lang w:val="es-MX"/>
              </w:rPr>
              <w:tab/>
              <w:t>El Invitado debe presentar una carta compromiso en la que se compromete a nombre de su representada que, en caso de resultar adjudicada, prestará los servicios, asegurando la eficiencia energética, el uso responsable del agua y la optimización sustentable de los recursos, así como, la protección al medio ambiente.</w:t>
            </w:r>
          </w:p>
        </w:tc>
        <w:tc>
          <w:tcPr>
            <w:tcW w:w="572" w:type="pct"/>
          </w:tcPr>
          <w:p w14:paraId="2919FBCB" w14:textId="77777777" w:rsidR="007D3482" w:rsidRPr="00E203F9" w:rsidRDefault="007D3482" w:rsidP="00D95E87">
            <w:pPr>
              <w:rPr>
                <w:rFonts w:ascii="Arial" w:hAnsi="Arial" w:cs="Arial"/>
                <w:sz w:val="16"/>
                <w:szCs w:val="16"/>
                <w:lang w:val="es-MX"/>
              </w:rPr>
            </w:pPr>
          </w:p>
        </w:tc>
        <w:tc>
          <w:tcPr>
            <w:tcW w:w="635" w:type="pct"/>
          </w:tcPr>
          <w:p w14:paraId="64DD69A5" w14:textId="77777777" w:rsidR="007D3482" w:rsidRPr="00E203F9" w:rsidRDefault="007D3482" w:rsidP="00D95E87">
            <w:pPr>
              <w:rPr>
                <w:rFonts w:ascii="Arial" w:hAnsi="Arial" w:cs="Arial"/>
                <w:sz w:val="16"/>
                <w:szCs w:val="16"/>
                <w:lang w:val="es-MX"/>
              </w:rPr>
            </w:pPr>
          </w:p>
        </w:tc>
      </w:tr>
      <w:tr w:rsidR="007D3482" w:rsidRPr="00E203F9" w14:paraId="69A0E387" w14:textId="77777777" w:rsidTr="00D95E87">
        <w:trPr>
          <w:trHeight w:val="377"/>
        </w:trPr>
        <w:tc>
          <w:tcPr>
            <w:tcW w:w="3793" w:type="pct"/>
            <w:vAlign w:val="center"/>
          </w:tcPr>
          <w:p w14:paraId="0C89709D" w14:textId="461C3175" w:rsidR="007D3482" w:rsidRPr="00E203F9" w:rsidRDefault="007D3482" w:rsidP="00DE4AE0">
            <w:pPr>
              <w:tabs>
                <w:tab w:val="left" w:pos="851"/>
              </w:tabs>
              <w:ind w:left="318" w:hanging="318"/>
              <w:jc w:val="both"/>
              <w:rPr>
                <w:rFonts w:ascii="Arial" w:hAnsi="Arial" w:cs="Arial"/>
                <w:sz w:val="16"/>
                <w:szCs w:val="16"/>
                <w:lang w:val="es-MX"/>
              </w:rPr>
            </w:pPr>
            <w:r w:rsidRPr="00E203F9">
              <w:rPr>
                <w:rFonts w:ascii="Arial" w:hAnsi="Arial" w:cs="Arial"/>
                <w:sz w:val="16"/>
                <w:szCs w:val="16"/>
                <w:lang w:val="es-MX"/>
              </w:rPr>
              <w:t>s)    Escrito firmado donde manifieste que conoce el contenido del texto de la nota informativa para Invitados de países miembros de la Organización para la Cooperación y Desarrollo Económico. (O.C.D.E.) (</w:t>
            </w:r>
            <w:r w:rsidRPr="00E203F9">
              <w:rPr>
                <w:rFonts w:ascii="Arial" w:hAnsi="Arial" w:cs="Arial"/>
                <w:b/>
                <w:sz w:val="16"/>
                <w:szCs w:val="16"/>
                <w:lang w:val="es-MX"/>
              </w:rPr>
              <w:t>Escrito 1</w:t>
            </w:r>
            <w:r w:rsidRPr="00E203F9">
              <w:rPr>
                <w:rFonts w:ascii="Arial" w:hAnsi="Arial" w:cs="Arial"/>
                <w:sz w:val="16"/>
                <w:szCs w:val="16"/>
                <w:lang w:val="es-MX"/>
              </w:rPr>
              <w:t xml:space="preserve"> “Nota informativa para Invitados de países miembros de la Organización para la Cooperación y el Desarrollo Económico. (OCDE)”, </w:t>
            </w:r>
          </w:p>
        </w:tc>
        <w:tc>
          <w:tcPr>
            <w:tcW w:w="572" w:type="pct"/>
          </w:tcPr>
          <w:p w14:paraId="0FB1F4EE" w14:textId="77777777" w:rsidR="007D3482" w:rsidRPr="00E203F9" w:rsidRDefault="007D3482" w:rsidP="00D95E87">
            <w:pPr>
              <w:rPr>
                <w:rFonts w:ascii="Arial" w:hAnsi="Arial" w:cs="Arial"/>
                <w:sz w:val="16"/>
                <w:szCs w:val="16"/>
                <w:lang w:val="es-MX"/>
              </w:rPr>
            </w:pPr>
          </w:p>
        </w:tc>
        <w:tc>
          <w:tcPr>
            <w:tcW w:w="635" w:type="pct"/>
          </w:tcPr>
          <w:p w14:paraId="390E0349" w14:textId="77777777" w:rsidR="007D3482" w:rsidRPr="00E203F9" w:rsidRDefault="007D3482" w:rsidP="00D95E87">
            <w:pPr>
              <w:rPr>
                <w:rFonts w:ascii="Arial" w:hAnsi="Arial" w:cs="Arial"/>
                <w:sz w:val="16"/>
                <w:szCs w:val="16"/>
                <w:lang w:val="es-MX"/>
              </w:rPr>
            </w:pPr>
          </w:p>
        </w:tc>
      </w:tr>
      <w:tr w:rsidR="007D3482" w:rsidRPr="00E203F9" w14:paraId="5110B495" w14:textId="77777777" w:rsidTr="00D95E87">
        <w:trPr>
          <w:trHeight w:val="377"/>
        </w:trPr>
        <w:tc>
          <w:tcPr>
            <w:tcW w:w="3793" w:type="pct"/>
            <w:vAlign w:val="center"/>
          </w:tcPr>
          <w:p w14:paraId="5C45B458" w14:textId="77777777" w:rsidR="007D3482" w:rsidRPr="00E203F9" w:rsidRDefault="007D3482" w:rsidP="00DE4AE0">
            <w:pPr>
              <w:tabs>
                <w:tab w:val="left" w:pos="851"/>
              </w:tabs>
              <w:jc w:val="both"/>
              <w:rPr>
                <w:rFonts w:ascii="Arial" w:hAnsi="Arial" w:cs="Arial"/>
                <w:sz w:val="16"/>
                <w:szCs w:val="16"/>
                <w:lang w:val="es-MX"/>
              </w:rPr>
            </w:pPr>
            <w:r w:rsidRPr="00E203F9">
              <w:rPr>
                <w:rFonts w:ascii="Arial" w:hAnsi="Arial" w:cs="Arial"/>
                <w:sz w:val="16"/>
                <w:szCs w:val="16"/>
                <w:lang w:val="es-MX"/>
              </w:rPr>
              <w:t>t)    Copia simple de la Constancia de Inscripción al Registro Único de Proveedores y de Contratistas (RUPC).</w:t>
            </w:r>
          </w:p>
        </w:tc>
        <w:tc>
          <w:tcPr>
            <w:tcW w:w="572" w:type="pct"/>
          </w:tcPr>
          <w:p w14:paraId="792468EF" w14:textId="77777777" w:rsidR="007D3482" w:rsidRPr="00E203F9" w:rsidRDefault="007D3482" w:rsidP="00D95E87">
            <w:pPr>
              <w:rPr>
                <w:rFonts w:ascii="Arial" w:hAnsi="Arial" w:cs="Arial"/>
                <w:sz w:val="16"/>
                <w:szCs w:val="16"/>
                <w:lang w:val="es-MX"/>
              </w:rPr>
            </w:pPr>
          </w:p>
        </w:tc>
        <w:tc>
          <w:tcPr>
            <w:tcW w:w="635" w:type="pct"/>
          </w:tcPr>
          <w:p w14:paraId="04DA9848" w14:textId="77777777" w:rsidR="007D3482" w:rsidRPr="00E203F9" w:rsidRDefault="007D3482" w:rsidP="00D95E87">
            <w:pPr>
              <w:rPr>
                <w:rFonts w:ascii="Arial" w:hAnsi="Arial" w:cs="Arial"/>
                <w:sz w:val="16"/>
                <w:szCs w:val="16"/>
                <w:lang w:val="es-MX"/>
              </w:rPr>
            </w:pPr>
          </w:p>
        </w:tc>
      </w:tr>
      <w:tr w:rsidR="007D3482" w:rsidRPr="00E203F9" w14:paraId="6080FEF0" w14:textId="77777777" w:rsidTr="00D95E87">
        <w:trPr>
          <w:trHeight w:val="377"/>
        </w:trPr>
        <w:tc>
          <w:tcPr>
            <w:tcW w:w="3793" w:type="pct"/>
            <w:vAlign w:val="center"/>
          </w:tcPr>
          <w:p w14:paraId="08EC9B56" w14:textId="77777777" w:rsidR="007D3482" w:rsidRPr="00E203F9" w:rsidRDefault="007D3482" w:rsidP="00DE4AE0">
            <w:pPr>
              <w:tabs>
                <w:tab w:val="left" w:pos="881"/>
              </w:tabs>
              <w:jc w:val="both"/>
              <w:rPr>
                <w:rFonts w:ascii="Arial" w:hAnsi="Arial" w:cs="Arial"/>
                <w:sz w:val="16"/>
                <w:szCs w:val="16"/>
                <w:lang w:val="es-MX"/>
              </w:rPr>
            </w:pPr>
            <w:r w:rsidRPr="00E203F9">
              <w:rPr>
                <w:rFonts w:ascii="Arial" w:hAnsi="Arial" w:cs="Arial"/>
                <w:bCs/>
                <w:sz w:val="16"/>
                <w:szCs w:val="16"/>
                <w:lang w:val="es-MX"/>
              </w:rPr>
              <w:t xml:space="preserve">u)    El Invitado como parte de su documentación legal, deberá adjuntar en el </w:t>
            </w:r>
            <w:r w:rsidRPr="00E203F9">
              <w:rPr>
                <w:rFonts w:ascii="Arial" w:hAnsi="Arial" w:cs="Arial"/>
                <w:b/>
                <w:sz w:val="16"/>
                <w:szCs w:val="16"/>
                <w:lang w:val="es-MX"/>
              </w:rPr>
              <w:t>Anexo N “LISTA DE VERIFICACIÓN PARA REVISAR PROPOSICIONES”,</w:t>
            </w:r>
            <w:r w:rsidRPr="00E203F9">
              <w:rPr>
                <w:rFonts w:ascii="Arial" w:hAnsi="Arial" w:cs="Arial"/>
                <w:bCs/>
                <w:sz w:val="16"/>
                <w:szCs w:val="16"/>
                <w:lang w:val="es-MX"/>
              </w:rPr>
              <w:t xml:space="preserve"> la no presentación de dicho documento no será causal de desechamiento de la propuesta.</w:t>
            </w:r>
          </w:p>
        </w:tc>
        <w:tc>
          <w:tcPr>
            <w:tcW w:w="572" w:type="pct"/>
          </w:tcPr>
          <w:p w14:paraId="780FF899" w14:textId="77777777" w:rsidR="007D3482" w:rsidRPr="00E203F9" w:rsidRDefault="007D3482" w:rsidP="00D95E87">
            <w:pPr>
              <w:rPr>
                <w:rFonts w:ascii="Arial" w:hAnsi="Arial" w:cs="Arial"/>
                <w:sz w:val="16"/>
                <w:szCs w:val="16"/>
                <w:lang w:val="es-MX"/>
              </w:rPr>
            </w:pPr>
          </w:p>
        </w:tc>
        <w:tc>
          <w:tcPr>
            <w:tcW w:w="635" w:type="pct"/>
          </w:tcPr>
          <w:p w14:paraId="17C0F4EE" w14:textId="77777777" w:rsidR="007D3482" w:rsidRPr="00E203F9" w:rsidRDefault="007D3482" w:rsidP="00D95E87">
            <w:pPr>
              <w:rPr>
                <w:rFonts w:ascii="Arial" w:hAnsi="Arial" w:cs="Arial"/>
                <w:sz w:val="16"/>
                <w:szCs w:val="16"/>
                <w:lang w:val="es-MX"/>
              </w:rPr>
            </w:pPr>
          </w:p>
        </w:tc>
      </w:tr>
      <w:tr w:rsidR="007D3482" w:rsidRPr="00E203F9" w14:paraId="635C8BEF" w14:textId="77777777" w:rsidTr="00D95E87">
        <w:trPr>
          <w:trHeight w:val="377"/>
        </w:trPr>
        <w:tc>
          <w:tcPr>
            <w:tcW w:w="3793" w:type="pct"/>
            <w:vAlign w:val="center"/>
          </w:tcPr>
          <w:p w14:paraId="66698E72" w14:textId="77777777" w:rsidR="002C0FD9" w:rsidRPr="00E203F9" w:rsidRDefault="002C0FD9" w:rsidP="002C0FD9">
            <w:pPr>
              <w:pStyle w:val="Prrafodelista"/>
              <w:numPr>
                <w:ilvl w:val="0"/>
                <w:numId w:val="91"/>
              </w:numPr>
              <w:spacing w:line="240" w:lineRule="auto"/>
              <w:ind w:left="317" w:hanging="357"/>
              <w:rPr>
                <w:rFonts w:ascii="Arial" w:hAnsi="Arial" w:cs="Arial"/>
                <w:bCs/>
                <w:sz w:val="16"/>
                <w:szCs w:val="16"/>
                <w:lang w:val="es-MX"/>
              </w:rPr>
            </w:pPr>
            <w:r w:rsidRPr="00E203F9">
              <w:rPr>
                <w:rFonts w:ascii="Arial" w:hAnsi="Arial" w:cs="Arial"/>
                <w:bCs/>
                <w:sz w:val="16"/>
                <w:szCs w:val="16"/>
                <w:lang w:val="es-MX"/>
              </w:rPr>
              <w:t>Escrito firmado mediante en el que manifieste bajo protesta de decir verdad que su representada queda obligada ante la dependencia o entidad a responder de los defectos y vicios ocultos de la calidad de la prestación de los servicios, así como de cualquier otra responsabilidad en que hubieren incurrido, en los términos señalados en el contrato respectivo y en la legislación aplicable, de conformidad con el articulo 53 segundo párrafo de la LAASSP.  Anexo O “Documento relativo VICIOS OCULTOS”.</w:t>
            </w:r>
          </w:p>
          <w:p w14:paraId="409CB6AF" w14:textId="437B1185" w:rsidR="007D3482" w:rsidRPr="00E203F9" w:rsidRDefault="007D3482" w:rsidP="002C0FD9">
            <w:pPr>
              <w:pStyle w:val="Prrafodelista"/>
              <w:spacing w:line="240" w:lineRule="auto"/>
              <w:ind w:left="318"/>
              <w:rPr>
                <w:rFonts w:ascii="Arial" w:hAnsi="Arial" w:cs="Arial"/>
                <w:bCs/>
                <w:sz w:val="16"/>
                <w:szCs w:val="16"/>
                <w:lang w:val="es-MX"/>
              </w:rPr>
            </w:pPr>
          </w:p>
        </w:tc>
        <w:tc>
          <w:tcPr>
            <w:tcW w:w="572" w:type="pct"/>
          </w:tcPr>
          <w:p w14:paraId="57193D2D" w14:textId="77777777" w:rsidR="007D3482" w:rsidRPr="00E203F9" w:rsidRDefault="007D3482" w:rsidP="00D95E87">
            <w:pPr>
              <w:rPr>
                <w:rFonts w:ascii="Arial" w:hAnsi="Arial" w:cs="Arial"/>
                <w:sz w:val="16"/>
                <w:szCs w:val="16"/>
                <w:lang w:val="es-MX"/>
              </w:rPr>
            </w:pPr>
          </w:p>
        </w:tc>
        <w:tc>
          <w:tcPr>
            <w:tcW w:w="635" w:type="pct"/>
          </w:tcPr>
          <w:p w14:paraId="7E4CCCDF" w14:textId="77777777" w:rsidR="007D3482" w:rsidRPr="00E203F9" w:rsidRDefault="007D3482" w:rsidP="00D95E87">
            <w:pPr>
              <w:rPr>
                <w:rFonts w:ascii="Arial" w:hAnsi="Arial" w:cs="Arial"/>
                <w:sz w:val="16"/>
                <w:szCs w:val="16"/>
                <w:lang w:val="es-MX"/>
              </w:rPr>
            </w:pPr>
          </w:p>
        </w:tc>
      </w:tr>
      <w:tr w:rsidR="008B7770" w:rsidRPr="00E203F9" w14:paraId="04BEF5A7" w14:textId="77777777" w:rsidTr="00D95E87">
        <w:trPr>
          <w:trHeight w:val="377"/>
        </w:trPr>
        <w:tc>
          <w:tcPr>
            <w:tcW w:w="3793" w:type="pct"/>
            <w:vAlign w:val="center"/>
          </w:tcPr>
          <w:p w14:paraId="6D02C52A" w14:textId="1D3AA4BA" w:rsidR="008B7770" w:rsidRPr="00E203F9" w:rsidRDefault="008B7770" w:rsidP="008B7770">
            <w:pPr>
              <w:pStyle w:val="Prrafodelista"/>
              <w:numPr>
                <w:ilvl w:val="0"/>
                <w:numId w:val="91"/>
              </w:numPr>
              <w:tabs>
                <w:tab w:val="left" w:pos="851"/>
              </w:tabs>
              <w:spacing w:line="240" w:lineRule="auto"/>
              <w:ind w:left="317" w:hanging="357"/>
              <w:rPr>
                <w:rFonts w:ascii="Arial" w:hAnsi="Arial" w:cs="Arial"/>
                <w:bCs/>
                <w:sz w:val="16"/>
                <w:szCs w:val="16"/>
                <w:lang w:val="es-MX"/>
              </w:rPr>
            </w:pPr>
            <w:r w:rsidRPr="00E203F9">
              <w:rPr>
                <w:rFonts w:ascii="Arial" w:hAnsi="Arial" w:cs="Arial"/>
                <w:sz w:val="16"/>
                <w:szCs w:val="16"/>
                <w:lang w:val="es-MX"/>
              </w:rPr>
              <w:t>Manifiesto decir verdad que mi representada que la información presentada en el CATÁLOGO DE BENEFICIARIOS, asentados son ciertos y han sido debidamente verificados. Anexo C “SOLICITUD DE ALTA DE BENEFICIARIO” y ESCRITO 4 SOLICITUD DE AFILIACIÓN A CADENAS PRODUCTIVAS</w:t>
            </w:r>
          </w:p>
        </w:tc>
        <w:tc>
          <w:tcPr>
            <w:tcW w:w="572" w:type="pct"/>
          </w:tcPr>
          <w:p w14:paraId="1E52C0F7" w14:textId="77777777" w:rsidR="008B7770" w:rsidRPr="00E203F9" w:rsidRDefault="008B7770" w:rsidP="00D95E87">
            <w:pPr>
              <w:rPr>
                <w:rFonts w:ascii="Arial" w:hAnsi="Arial" w:cs="Arial"/>
                <w:sz w:val="16"/>
                <w:szCs w:val="16"/>
                <w:lang w:val="es-MX"/>
              </w:rPr>
            </w:pPr>
          </w:p>
        </w:tc>
        <w:tc>
          <w:tcPr>
            <w:tcW w:w="635" w:type="pct"/>
          </w:tcPr>
          <w:p w14:paraId="67C17C00" w14:textId="77777777" w:rsidR="008B7770" w:rsidRPr="00E203F9" w:rsidRDefault="008B7770" w:rsidP="00D95E87">
            <w:pPr>
              <w:rPr>
                <w:rFonts w:ascii="Arial" w:hAnsi="Arial" w:cs="Arial"/>
                <w:sz w:val="16"/>
                <w:szCs w:val="16"/>
                <w:lang w:val="es-MX"/>
              </w:rPr>
            </w:pPr>
          </w:p>
        </w:tc>
      </w:tr>
      <w:tr w:rsidR="007D3482" w:rsidRPr="00E203F9" w14:paraId="4E39A2F0" w14:textId="77777777" w:rsidTr="00D95E87">
        <w:trPr>
          <w:trHeight w:val="70"/>
        </w:trPr>
        <w:tc>
          <w:tcPr>
            <w:tcW w:w="3793" w:type="pct"/>
            <w:shd w:val="clear" w:color="auto" w:fill="C5E0B3" w:themeFill="accent6" w:themeFillTint="66"/>
            <w:vAlign w:val="center"/>
          </w:tcPr>
          <w:p w14:paraId="66AC808C" w14:textId="77777777" w:rsidR="007D3482" w:rsidRPr="00E203F9" w:rsidRDefault="007D3482">
            <w:pPr>
              <w:numPr>
                <w:ilvl w:val="1"/>
                <w:numId w:val="39"/>
              </w:numPr>
              <w:suppressAutoHyphens/>
              <w:jc w:val="both"/>
              <w:rPr>
                <w:rFonts w:ascii="Arial" w:hAnsi="Arial" w:cs="Arial"/>
                <w:sz w:val="18"/>
                <w:szCs w:val="18"/>
                <w:lang w:val="es-MX"/>
              </w:rPr>
            </w:pPr>
            <w:r w:rsidRPr="00E203F9">
              <w:rPr>
                <w:rFonts w:ascii="Arial" w:hAnsi="Arial" w:cs="Arial"/>
                <w:b/>
                <w:spacing w:val="-3"/>
                <w:sz w:val="18"/>
                <w:szCs w:val="18"/>
                <w:lang w:val="es-MX"/>
              </w:rPr>
              <w:t xml:space="preserve">Propuesta técnica </w:t>
            </w:r>
          </w:p>
        </w:tc>
        <w:tc>
          <w:tcPr>
            <w:tcW w:w="572" w:type="pct"/>
            <w:shd w:val="clear" w:color="auto" w:fill="C5E0B3" w:themeFill="accent6" w:themeFillTint="66"/>
          </w:tcPr>
          <w:p w14:paraId="02CC5C92" w14:textId="77777777" w:rsidR="007D3482" w:rsidRPr="00E203F9" w:rsidRDefault="007D3482" w:rsidP="00D95E87">
            <w:pPr>
              <w:suppressAutoHyphens/>
              <w:jc w:val="center"/>
              <w:rPr>
                <w:rFonts w:ascii="Arial" w:hAnsi="Arial" w:cs="Arial"/>
                <w:b/>
                <w:sz w:val="16"/>
                <w:szCs w:val="16"/>
                <w:lang w:val="es-MX"/>
              </w:rPr>
            </w:pPr>
            <w:r w:rsidRPr="00E203F9">
              <w:rPr>
                <w:rFonts w:ascii="Arial" w:hAnsi="Arial" w:cs="Arial"/>
                <w:b/>
                <w:sz w:val="16"/>
                <w:szCs w:val="16"/>
                <w:lang w:val="es-MX"/>
              </w:rPr>
              <w:t>SI</w:t>
            </w:r>
          </w:p>
        </w:tc>
        <w:tc>
          <w:tcPr>
            <w:tcW w:w="635" w:type="pct"/>
            <w:shd w:val="clear" w:color="auto" w:fill="C5E0B3" w:themeFill="accent6" w:themeFillTint="66"/>
          </w:tcPr>
          <w:p w14:paraId="7507FB1E" w14:textId="77777777" w:rsidR="007D3482" w:rsidRPr="00E203F9" w:rsidRDefault="007D3482" w:rsidP="00D95E87">
            <w:pPr>
              <w:suppressAutoHyphens/>
              <w:jc w:val="center"/>
              <w:rPr>
                <w:rFonts w:ascii="Arial" w:hAnsi="Arial" w:cs="Arial"/>
                <w:b/>
                <w:sz w:val="16"/>
                <w:szCs w:val="16"/>
                <w:lang w:val="es-MX"/>
              </w:rPr>
            </w:pPr>
            <w:r w:rsidRPr="00E203F9">
              <w:rPr>
                <w:rFonts w:ascii="Arial" w:hAnsi="Arial" w:cs="Arial"/>
                <w:b/>
                <w:sz w:val="16"/>
                <w:szCs w:val="16"/>
                <w:lang w:val="es-MX"/>
              </w:rPr>
              <w:t>NO</w:t>
            </w:r>
          </w:p>
        </w:tc>
      </w:tr>
      <w:tr w:rsidR="007D3482" w:rsidRPr="00E203F9" w14:paraId="6A4767AA" w14:textId="77777777" w:rsidTr="00D95E87">
        <w:trPr>
          <w:trHeight w:val="846"/>
        </w:trPr>
        <w:tc>
          <w:tcPr>
            <w:tcW w:w="3793" w:type="pct"/>
          </w:tcPr>
          <w:p w14:paraId="142CB778" w14:textId="77777777" w:rsidR="007D3482" w:rsidRPr="00E203F9" w:rsidRDefault="007D3482">
            <w:pPr>
              <w:pStyle w:val="Prrafodelista"/>
              <w:numPr>
                <w:ilvl w:val="0"/>
                <w:numId w:val="95"/>
              </w:numPr>
              <w:spacing w:line="240" w:lineRule="auto"/>
              <w:ind w:right="425"/>
              <w:rPr>
                <w:rFonts w:ascii="Arial" w:hAnsi="Arial" w:cs="Arial"/>
                <w:sz w:val="16"/>
                <w:szCs w:val="16"/>
              </w:rPr>
            </w:pPr>
            <w:r w:rsidRPr="00E203F9">
              <w:rPr>
                <w:rFonts w:ascii="Arial" w:hAnsi="Arial" w:cs="Arial"/>
                <w:sz w:val="16"/>
                <w:szCs w:val="16"/>
              </w:rPr>
              <w:t xml:space="preserve">Propuesta técnica, descripción amplia y detallada, cumpliendo estrictamente con todas y cada una de las especificaciones y requerimientos establecidas en el </w:t>
            </w:r>
            <w:r w:rsidRPr="00E203F9">
              <w:rPr>
                <w:rFonts w:ascii="Arial" w:hAnsi="Arial" w:cs="Arial"/>
                <w:b/>
                <w:bCs/>
                <w:sz w:val="16"/>
                <w:szCs w:val="16"/>
              </w:rPr>
              <w:t xml:space="preserve">Anexo 1 denominado “Anexo Técnico” </w:t>
            </w:r>
            <w:r w:rsidRPr="00E203F9">
              <w:rPr>
                <w:rFonts w:ascii="Arial" w:hAnsi="Arial" w:cs="Arial"/>
                <w:sz w:val="16"/>
                <w:szCs w:val="16"/>
                <w:lang w:val="es-MX"/>
              </w:rPr>
              <w:t>de esta convocatoria</w:t>
            </w:r>
            <w:r w:rsidRPr="00E203F9">
              <w:rPr>
                <w:rFonts w:ascii="Arial" w:hAnsi="Arial" w:cs="Arial"/>
                <w:b/>
                <w:bCs/>
                <w:sz w:val="16"/>
                <w:szCs w:val="16"/>
              </w:rPr>
              <w:t xml:space="preserve">, </w:t>
            </w:r>
            <w:r w:rsidRPr="00E203F9">
              <w:rPr>
                <w:rFonts w:ascii="Arial" w:hAnsi="Arial" w:cs="Arial"/>
                <w:sz w:val="16"/>
                <w:szCs w:val="16"/>
              </w:rPr>
              <w:t xml:space="preserve">con un escrito de presentación, en el que manifieste que los servicios descritos en la presente propuesta técnica corresponden </w:t>
            </w:r>
            <w:r w:rsidRPr="00E203F9">
              <w:rPr>
                <w:rFonts w:ascii="Arial" w:hAnsi="Arial" w:cs="Arial"/>
                <w:sz w:val="16"/>
                <w:szCs w:val="16"/>
                <w:u w:val="single"/>
              </w:rPr>
              <w:t>justa, exacta y cabalmente a la descripción y presentación solicitada en el anexo técnico de la convocatoria del procedimiento</w:t>
            </w:r>
            <w:r w:rsidRPr="00E203F9">
              <w:rPr>
                <w:rFonts w:ascii="Arial" w:hAnsi="Arial" w:cs="Arial"/>
                <w:sz w:val="16"/>
                <w:szCs w:val="16"/>
              </w:rPr>
              <w:t>. Para que esta propuesta se considere en la evaluación será necesario que se encuentre firmada por el representante legal en la última hoja</w:t>
            </w:r>
          </w:p>
          <w:p w14:paraId="128727C0" w14:textId="77777777" w:rsidR="007D3482" w:rsidRPr="00E203F9" w:rsidRDefault="007D3482" w:rsidP="008A5E1C">
            <w:pPr>
              <w:pStyle w:val="Prrafodelista"/>
              <w:spacing w:line="240" w:lineRule="auto"/>
              <w:ind w:left="1287" w:right="424"/>
              <w:rPr>
                <w:rFonts w:ascii="Arial" w:eastAsia="Arial Unicode MS" w:hAnsi="Arial" w:cs="Arial"/>
                <w:sz w:val="16"/>
                <w:szCs w:val="16"/>
              </w:rPr>
            </w:pPr>
          </w:p>
        </w:tc>
        <w:tc>
          <w:tcPr>
            <w:tcW w:w="572" w:type="pct"/>
          </w:tcPr>
          <w:p w14:paraId="660CAA38" w14:textId="77777777" w:rsidR="007D3482" w:rsidRPr="00E203F9" w:rsidRDefault="007D3482" w:rsidP="00D95E87">
            <w:pPr>
              <w:contextualSpacing/>
              <w:rPr>
                <w:rFonts w:ascii="Arial" w:eastAsia="Arial Unicode MS" w:hAnsi="Arial" w:cs="Arial"/>
                <w:sz w:val="16"/>
                <w:szCs w:val="16"/>
                <w:lang w:val="es-MX"/>
              </w:rPr>
            </w:pPr>
          </w:p>
        </w:tc>
        <w:tc>
          <w:tcPr>
            <w:tcW w:w="635" w:type="pct"/>
          </w:tcPr>
          <w:p w14:paraId="0EEB0C66" w14:textId="77777777" w:rsidR="007D3482" w:rsidRPr="00E203F9" w:rsidRDefault="007D3482" w:rsidP="00D95E87">
            <w:pPr>
              <w:contextualSpacing/>
              <w:rPr>
                <w:rFonts w:ascii="Arial" w:eastAsia="Arial Unicode MS" w:hAnsi="Arial" w:cs="Arial"/>
                <w:sz w:val="16"/>
                <w:szCs w:val="16"/>
                <w:lang w:val="es-MX"/>
              </w:rPr>
            </w:pPr>
          </w:p>
        </w:tc>
      </w:tr>
      <w:tr w:rsidR="007D3482" w:rsidRPr="00E203F9" w14:paraId="01C0CCBB" w14:textId="77777777" w:rsidTr="00DE4AE0">
        <w:trPr>
          <w:trHeight w:val="710"/>
        </w:trPr>
        <w:tc>
          <w:tcPr>
            <w:tcW w:w="3793" w:type="pct"/>
          </w:tcPr>
          <w:p w14:paraId="190B7F38" w14:textId="27CD3394" w:rsidR="007D3482" w:rsidRPr="00E203F9" w:rsidRDefault="007D3482">
            <w:pPr>
              <w:pStyle w:val="Prrafodelista"/>
              <w:numPr>
                <w:ilvl w:val="0"/>
                <w:numId w:val="95"/>
              </w:numPr>
              <w:spacing w:line="240" w:lineRule="auto"/>
              <w:ind w:right="425"/>
              <w:rPr>
                <w:rFonts w:ascii="Arial" w:hAnsi="Arial" w:cs="Arial"/>
                <w:sz w:val="16"/>
                <w:szCs w:val="16"/>
              </w:rPr>
            </w:pPr>
            <w:r w:rsidRPr="00E203F9">
              <w:rPr>
                <w:rFonts w:ascii="Arial" w:hAnsi="Arial" w:cs="Arial"/>
                <w:sz w:val="16"/>
                <w:szCs w:val="16"/>
              </w:rPr>
              <w:t>Currículum vitae, mediante el cual acredite contar con la experiencia y capacidad para el suministro de los servicios, nombre y contacto de sus principales clientes con los que ha prestado servicios similares a los solicitados.</w:t>
            </w:r>
          </w:p>
        </w:tc>
        <w:tc>
          <w:tcPr>
            <w:tcW w:w="572" w:type="pct"/>
          </w:tcPr>
          <w:p w14:paraId="691C3E44" w14:textId="77777777" w:rsidR="007D3482" w:rsidRPr="00E203F9" w:rsidRDefault="007D3482" w:rsidP="00D95E87">
            <w:pPr>
              <w:contextualSpacing/>
              <w:rPr>
                <w:rFonts w:ascii="Arial" w:eastAsia="Arial Unicode MS" w:hAnsi="Arial" w:cs="Arial"/>
                <w:sz w:val="16"/>
                <w:szCs w:val="16"/>
                <w:lang w:val="es-MX"/>
              </w:rPr>
            </w:pPr>
          </w:p>
        </w:tc>
        <w:tc>
          <w:tcPr>
            <w:tcW w:w="635" w:type="pct"/>
          </w:tcPr>
          <w:p w14:paraId="7B8D9602" w14:textId="77777777" w:rsidR="007D3482" w:rsidRPr="00E203F9" w:rsidRDefault="007D3482" w:rsidP="00D95E87">
            <w:pPr>
              <w:contextualSpacing/>
              <w:rPr>
                <w:rFonts w:ascii="Arial" w:eastAsia="Arial Unicode MS" w:hAnsi="Arial" w:cs="Arial"/>
                <w:sz w:val="16"/>
                <w:szCs w:val="16"/>
                <w:lang w:val="es-MX"/>
              </w:rPr>
            </w:pPr>
          </w:p>
        </w:tc>
      </w:tr>
      <w:tr w:rsidR="007D3482" w:rsidRPr="00E203F9" w14:paraId="1B02DB7D" w14:textId="77777777" w:rsidTr="00D95E87">
        <w:trPr>
          <w:trHeight w:val="846"/>
        </w:trPr>
        <w:tc>
          <w:tcPr>
            <w:tcW w:w="3793" w:type="pct"/>
          </w:tcPr>
          <w:p w14:paraId="5C6EA1EF" w14:textId="1A9AB219" w:rsidR="008A5E1C" w:rsidRPr="00E203F9" w:rsidRDefault="007D3482">
            <w:pPr>
              <w:pStyle w:val="Prrafodelista"/>
              <w:numPr>
                <w:ilvl w:val="0"/>
                <w:numId w:val="95"/>
              </w:numPr>
              <w:spacing w:line="240" w:lineRule="auto"/>
              <w:ind w:right="424"/>
              <w:rPr>
                <w:rFonts w:ascii="Arial" w:hAnsi="Arial" w:cs="Arial"/>
                <w:sz w:val="18"/>
                <w:szCs w:val="18"/>
              </w:rPr>
            </w:pPr>
            <w:r w:rsidRPr="00E203F9">
              <w:rPr>
                <w:rFonts w:ascii="Arial" w:hAnsi="Arial" w:cs="Arial"/>
                <w:sz w:val="16"/>
                <w:szCs w:val="16"/>
              </w:rPr>
              <w:t>Manifiesto</w:t>
            </w:r>
            <w:r w:rsidR="008A5E1C" w:rsidRPr="00E203F9">
              <w:rPr>
                <w:rFonts w:ascii="Arial" w:hAnsi="Arial" w:cs="Arial"/>
                <w:sz w:val="16"/>
                <w:szCs w:val="16"/>
              </w:rPr>
              <w:t xml:space="preserve"> </w:t>
            </w:r>
            <w:proofErr w:type="spellStart"/>
            <w:r w:rsidR="008A5E1C" w:rsidRPr="00E203F9">
              <w:rPr>
                <w:rFonts w:ascii="Arial" w:hAnsi="Arial" w:cs="Arial"/>
                <w:sz w:val="18"/>
                <w:szCs w:val="18"/>
              </w:rPr>
              <w:t>Manifiesto</w:t>
            </w:r>
            <w:proofErr w:type="spellEnd"/>
            <w:r w:rsidR="008A5E1C" w:rsidRPr="00E203F9">
              <w:rPr>
                <w:rFonts w:ascii="Arial" w:hAnsi="Arial" w:cs="Arial"/>
                <w:sz w:val="18"/>
                <w:szCs w:val="18"/>
              </w:rPr>
              <w:t xml:space="preserve"> bajo propuesta de decir verdad de que realizará </w:t>
            </w:r>
            <w:r w:rsidR="00916648" w:rsidRPr="00E203F9">
              <w:rPr>
                <w:rFonts w:ascii="Arial" w:hAnsi="Arial" w:cs="Arial"/>
                <w:sz w:val="18"/>
                <w:szCs w:val="18"/>
              </w:rPr>
              <w:t>la entrega</w:t>
            </w:r>
            <w:r w:rsidR="008A5E1C" w:rsidRPr="00E203F9">
              <w:rPr>
                <w:rFonts w:ascii="Arial" w:hAnsi="Arial" w:cs="Arial"/>
                <w:sz w:val="18"/>
                <w:szCs w:val="18"/>
              </w:rPr>
              <w:t xml:space="preserve">, acorde con las condiciones establecidas en esta convocatoria, el </w:t>
            </w:r>
            <w:r w:rsidR="008A5E1C" w:rsidRPr="00E203F9">
              <w:rPr>
                <w:rFonts w:ascii="Arial" w:hAnsi="Arial" w:cs="Arial"/>
                <w:b/>
                <w:bCs/>
                <w:sz w:val="18"/>
                <w:szCs w:val="18"/>
              </w:rPr>
              <w:t xml:space="preserve">Anexo 1 </w:t>
            </w:r>
            <w:r w:rsidR="008A5E1C" w:rsidRPr="00E203F9">
              <w:rPr>
                <w:rFonts w:ascii="Arial" w:hAnsi="Arial" w:cs="Arial"/>
                <w:sz w:val="18"/>
                <w:szCs w:val="18"/>
                <w:lang w:val="es-MX"/>
              </w:rPr>
              <w:t>de esta convocatoria</w:t>
            </w:r>
            <w:r w:rsidR="008A5E1C" w:rsidRPr="00E203F9">
              <w:rPr>
                <w:rFonts w:ascii="Arial" w:hAnsi="Arial" w:cs="Arial"/>
                <w:b/>
                <w:bCs/>
                <w:sz w:val="18"/>
                <w:szCs w:val="18"/>
              </w:rPr>
              <w:t xml:space="preserve"> </w:t>
            </w:r>
            <w:r w:rsidR="008A5E1C" w:rsidRPr="00E203F9">
              <w:rPr>
                <w:rFonts w:ascii="Arial" w:hAnsi="Arial" w:cs="Arial"/>
                <w:sz w:val="18"/>
                <w:szCs w:val="18"/>
              </w:rPr>
              <w:t>denominado</w:t>
            </w:r>
            <w:r w:rsidR="008A5E1C" w:rsidRPr="00E203F9">
              <w:rPr>
                <w:rFonts w:ascii="Arial" w:hAnsi="Arial" w:cs="Arial"/>
                <w:b/>
                <w:bCs/>
                <w:sz w:val="18"/>
                <w:szCs w:val="18"/>
              </w:rPr>
              <w:t xml:space="preserve"> “Anexo Técnico” </w:t>
            </w:r>
            <w:r w:rsidR="008A5E1C" w:rsidRPr="00E203F9">
              <w:rPr>
                <w:rFonts w:ascii="Arial" w:hAnsi="Arial" w:cs="Arial"/>
                <w:sz w:val="18"/>
                <w:szCs w:val="18"/>
              </w:rPr>
              <w:t>y dentro del plazo establecido.</w:t>
            </w:r>
          </w:p>
          <w:p w14:paraId="55385C1A" w14:textId="2D14258E" w:rsidR="007D3482" w:rsidRPr="00E203F9" w:rsidRDefault="007D3482" w:rsidP="008A5E1C">
            <w:pPr>
              <w:ind w:right="424"/>
              <w:rPr>
                <w:rFonts w:ascii="Arial" w:hAnsi="Arial" w:cs="Arial"/>
                <w:sz w:val="16"/>
                <w:szCs w:val="16"/>
              </w:rPr>
            </w:pPr>
          </w:p>
        </w:tc>
        <w:tc>
          <w:tcPr>
            <w:tcW w:w="572" w:type="pct"/>
          </w:tcPr>
          <w:p w14:paraId="6E3245CE" w14:textId="77777777" w:rsidR="007D3482" w:rsidRPr="00E203F9" w:rsidRDefault="007D3482" w:rsidP="00D95E87">
            <w:pPr>
              <w:contextualSpacing/>
              <w:rPr>
                <w:rFonts w:ascii="Arial" w:eastAsia="Arial Unicode MS" w:hAnsi="Arial" w:cs="Arial"/>
                <w:sz w:val="16"/>
                <w:szCs w:val="16"/>
                <w:lang w:val="es-MX"/>
              </w:rPr>
            </w:pPr>
          </w:p>
        </w:tc>
        <w:tc>
          <w:tcPr>
            <w:tcW w:w="635" w:type="pct"/>
          </w:tcPr>
          <w:p w14:paraId="19ACF36A" w14:textId="77777777" w:rsidR="007D3482" w:rsidRPr="00E203F9" w:rsidRDefault="007D3482" w:rsidP="00D95E87">
            <w:pPr>
              <w:contextualSpacing/>
              <w:rPr>
                <w:rFonts w:ascii="Arial" w:eastAsia="Arial Unicode MS" w:hAnsi="Arial" w:cs="Arial"/>
                <w:sz w:val="16"/>
                <w:szCs w:val="16"/>
                <w:lang w:val="es-MX"/>
              </w:rPr>
            </w:pPr>
          </w:p>
        </w:tc>
      </w:tr>
      <w:tr w:rsidR="007D3482" w:rsidRPr="00E203F9" w14:paraId="0096602D" w14:textId="77777777" w:rsidTr="00D95E87">
        <w:trPr>
          <w:trHeight w:val="846"/>
        </w:trPr>
        <w:tc>
          <w:tcPr>
            <w:tcW w:w="3793" w:type="pct"/>
          </w:tcPr>
          <w:p w14:paraId="76E393FC" w14:textId="3BAF3031" w:rsidR="008A5E1C" w:rsidRPr="00E203F9" w:rsidRDefault="008A5E1C">
            <w:pPr>
              <w:pStyle w:val="Prrafodelista"/>
              <w:numPr>
                <w:ilvl w:val="0"/>
                <w:numId w:val="95"/>
              </w:numPr>
              <w:spacing w:line="240" w:lineRule="auto"/>
              <w:ind w:right="424"/>
              <w:rPr>
                <w:rFonts w:ascii="Arial" w:hAnsi="Arial" w:cs="Arial"/>
                <w:sz w:val="18"/>
                <w:szCs w:val="18"/>
              </w:rPr>
            </w:pPr>
            <w:r w:rsidRPr="00E203F9">
              <w:rPr>
                <w:rFonts w:ascii="Arial" w:hAnsi="Arial" w:cs="Arial"/>
                <w:sz w:val="18"/>
                <w:szCs w:val="18"/>
              </w:rPr>
              <w:t xml:space="preserve">Manifiesto bajo protesta de decir verdad de que, en caso de resultar adjudicado, cuenta con el equipo y el personal experto, capacitado y suficiente para suministrar los servicios requeridos en esta convocatoria y en su </w:t>
            </w:r>
            <w:r w:rsidRPr="00E203F9">
              <w:rPr>
                <w:rFonts w:ascii="Arial" w:hAnsi="Arial" w:cs="Arial"/>
                <w:b/>
                <w:bCs/>
                <w:sz w:val="18"/>
                <w:szCs w:val="18"/>
              </w:rPr>
              <w:t xml:space="preserve">Anexo 1 </w:t>
            </w:r>
            <w:r w:rsidRPr="00E203F9">
              <w:rPr>
                <w:rFonts w:ascii="Arial" w:hAnsi="Arial" w:cs="Arial"/>
                <w:sz w:val="18"/>
                <w:szCs w:val="18"/>
              </w:rPr>
              <w:t>denominado</w:t>
            </w:r>
            <w:r w:rsidRPr="00E203F9">
              <w:rPr>
                <w:rFonts w:ascii="Arial" w:hAnsi="Arial" w:cs="Arial"/>
                <w:b/>
                <w:bCs/>
                <w:sz w:val="18"/>
                <w:szCs w:val="18"/>
              </w:rPr>
              <w:t xml:space="preserve"> “Anexo Técnico” </w:t>
            </w:r>
          </w:p>
          <w:p w14:paraId="56BDD4EB" w14:textId="1F7181C4" w:rsidR="007D3482" w:rsidRPr="00E203F9" w:rsidRDefault="007D3482" w:rsidP="008A5E1C">
            <w:pPr>
              <w:pStyle w:val="Prrafodelista"/>
              <w:spacing w:line="240" w:lineRule="auto"/>
              <w:ind w:left="720"/>
              <w:rPr>
                <w:rFonts w:ascii="Arial" w:hAnsi="Arial" w:cs="Arial"/>
                <w:sz w:val="16"/>
                <w:szCs w:val="16"/>
              </w:rPr>
            </w:pPr>
          </w:p>
        </w:tc>
        <w:tc>
          <w:tcPr>
            <w:tcW w:w="572" w:type="pct"/>
          </w:tcPr>
          <w:p w14:paraId="4B9E2877" w14:textId="77777777" w:rsidR="007D3482" w:rsidRPr="00E203F9" w:rsidRDefault="007D3482" w:rsidP="00D95E87">
            <w:pPr>
              <w:contextualSpacing/>
              <w:rPr>
                <w:rFonts w:ascii="Arial" w:eastAsia="Arial Unicode MS" w:hAnsi="Arial" w:cs="Arial"/>
                <w:sz w:val="16"/>
                <w:szCs w:val="16"/>
                <w:lang w:val="es-MX"/>
              </w:rPr>
            </w:pPr>
          </w:p>
        </w:tc>
        <w:tc>
          <w:tcPr>
            <w:tcW w:w="635" w:type="pct"/>
          </w:tcPr>
          <w:p w14:paraId="0D83490E" w14:textId="77777777" w:rsidR="007D3482" w:rsidRPr="00E203F9" w:rsidRDefault="007D3482" w:rsidP="00D95E87">
            <w:pPr>
              <w:contextualSpacing/>
              <w:rPr>
                <w:rFonts w:ascii="Arial" w:eastAsia="Arial Unicode MS" w:hAnsi="Arial" w:cs="Arial"/>
                <w:sz w:val="16"/>
                <w:szCs w:val="16"/>
                <w:lang w:val="es-MX"/>
              </w:rPr>
            </w:pPr>
          </w:p>
        </w:tc>
      </w:tr>
      <w:tr w:rsidR="000534C9" w:rsidRPr="00E203F9" w14:paraId="54CBCC32" w14:textId="77777777" w:rsidTr="00D95E87">
        <w:trPr>
          <w:trHeight w:val="846"/>
        </w:trPr>
        <w:tc>
          <w:tcPr>
            <w:tcW w:w="3793" w:type="pct"/>
          </w:tcPr>
          <w:p w14:paraId="296574E7" w14:textId="45E08965" w:rsidR="000534C9" w:rsidRPr="00E203F9" w:rsidRDefault="000534C9">
            <w:pPr>
              <w:pStyle w:val="Prrafodelista"/>
              <w:widowControl/>
              <w:numPr>
                <w:ilvl w:val="0"/>
                <w:numId w:val="95"/>
              </w:numPr>
              <w:adjustRightInd/>
              <w:spacing w:line="276" w:lineRule="auto"/>
              <w:contextualSpacing/>
              <w:textAlignment w:val="auto"/>
              <w:rPr>
                <w:rFonts w:ascii="Arial" w:hAnsi="Arial" w:cs="Arial"/>
                <w:sz w:val="18"/>
                <w:szCs w:val="18"/>
              </w:rPr>
            </w:pPr>
            <w:r w:rsidRPr="00E203F9">
              <w:rPr>
                <w:rFonts w:ascii="Arial" w:hAnsi="Arial" w:cs="Arial"/>
                <w:sz w:val="18"/>
                <w:szCs w:val="18"/>
              </w:rPr>
              <w:t>Escr</w:t>
            </w:r>
            <w:r w:rsidR="009445E3" w:rsidRPr="00E203F9">
              <w:rPr>
                <w:rFonts w:ascii="Arial" w:hAnsi="Arial" w:cs="Arial"/>
                <w:sz w:val="18"/>
                <w:szCs w:val="18"/>
              </w:rPr>
              <w:t>i</w:t>
            </w:r>
            <w:r w:rsidRPr="00E203F9">
              <w:rPr>
                <w:rFonts w:ascii="Arial" w:hAnsi="Arial" w:cs="Arial"/>
                <w:sz w:val="18"/>
                <w:szCs w:val="18"/>
              </w:rPr>
              <w:t xml:space="preserve">to donde manifiesto bajo protesta de decir verdad que los socios y accionistas de la persona moral que represento no tienen ninguna relación consanguínea hasta cuarto grado, con algún servidor que intervenga en el procedimiento, </w:t>
            </w:r>
            <w:r w:rsidRPr="00E203F9">
              <w:rPr>
                <w:rFonts w:ascii="Arial" w:hAnsi="Arial" w:cs="Arial"/>
                <w:b/>
                <w:bCs/>
                <w:sz w:val="18"/>
                <w:szCs w:val="18"/>
              </w:rPr>
              <w:t>(Escrito 7),</w:t>
            </w:r>
            <w:r w:rsidRPr="00E203F9">
              <w:rPr>
                <w:rFonts w:ascii="Arial" w:hAnsi="Arial" w:cs="Arial"/>
                <w:sz w:val="18"/>
                <w:szCs w:val="18"/>
              </w:rPr>
              <w:t xml:space="preserve"> la no entrega de del presente escrito no será causal de desechamiento. </w:t>
            </w:r>
          </w:p>
          <w:p w14:paraId="044FDA99" w14:textId="77777777" w:rsidR="000534C9" w:rsidRPr="00E203F9" w:rsidRDefault="000534C9" w:rsidP="009445E3">
            <w:pPr>
              <w:pStyle w:val="Prrafodelista"/>
              <w:spacing w:line="240" w:lineRule="auto"/>
              <w:ind w:left="720"/>
              <w:contextualSpacing/>
              <w:rPr>
                <w:rFonts w:ascii="Arial" w:hAnsi="Arial" w:cs="Arial"/>
                <w:sz w:val="18"/>
                <w:szCs w:val="18"/>
              </w:rPr>
            </w:pPr>
          </w:p>
        </w:tc>
        <w:tc>
          <w:tcPr>
            <w:tcW w:w="572" w:type="pct"/>
          </w:tcPr>
          <w:p w14:paraId="0681CDE4" w14:textId="77777777" w:rsidR="000534C9" w:rsidRPr="00E203F9" w:rsidRDefault="000534C9" w:rsidP="00D95E87">
            <w:pPr>
              <w:contextualSpacing/>
              <w:rPr>
                <w:rFonts w:ascii="Arial" w:eastAsia="Arial Unicode MS" w:hAnsi="Arial" w:cs="Arial"/>
                <w:sz w:val="16"/>
                <w:szCs w:val="16"/>
                <w:lang w:val="es-MX"/>
              </w:rPr>
            </w:pPr>
          </w:p>
        </w:tc>
        <w:tc>
          <w:tcPr>
            <w:tcW w:w="635" w:type="pct"/>
          </w:tcPr>
          <w:p w14:paraId="3CC4610C" w14:textId="77777777" w:rsidR="000534C9" w:rsidRPr="00E203F9" w:rsidRDefault="000534C9" w:rsidP="00D95E87">
            <w:pPr>
              <w:contextualSpacing/>
              <w:rPr>
                <w:rFonts w:ascii="Arial" w:eastAsia="Arial Unicode MS" w:hAnsi="Arial" w:cs="Arial"/>
                <w:sz w:val="16"/>
                <w:szCs w:val="16"/>
                <w:lang w:val="es-MX"/>
              </w:rPr>
            </w:pPr>
          </w:p>
        </w:tc>
      </w:tr>
      <w:tr w:rsidR="007D3482" w:rsidRPr="00E203F9" w14:paraId="1E1B1E7A" w14:textId="77777777" w:rsidTr="00D95E87">
        <w:tc>
          <w:tcPr>
            <w:tcW w:w="3793" w:type="pct"/>
            <w:shd w:val="clear" w:color="auto" w:fill="C5E0B3" w:themeFill="accent6" w:themeFillTint="66"/>
            <w:vAlign w:val="center"/>
          </w:tcPr>
          <w:p w14:paraId="23F459C5" w14:textId="77777777" w:rsidR="007D3482" w:rsidRPr="00E203F9" w:rsidRDefault="007D3482">
            <w:pPr>
              <w:numPr>
                <w:ilvl w:val="1"/>
                <w:numId w:val="39"/>
              </w:numPr>
              <w:suppressAutoHyphens/>
              <w:jc w:val="both"/>
              <w:rPr>
                <w:rFonts w:ascii="Arial" w:eastAsia="Arial Unicode MS" w:hAnsi="Arial" w:cs="Arial"/>
                <w:sz w:val="16"/>
                <w:szCs w:val="16"/>
                <w:lang w:val="es-MX"/>
              </w:rPr>
            </w:pPr>
            <w:r w:rsidRPr="00E203F9">
              <w:rPr>
                <w:rFonts w:ascii="Arial" w:hAnsi="Arial" w:cs="Arial"/>
                <w:b/>
                <w:spacing w:val="-3"/>
                <w:sz w:val="16"/>
                <w:szCs w:val="16"/>
                <w:lang w:val="es-MX"/>
              </w:rPr>
              <w:t>Propuesta económica.</w:t>
            </w:r>
          </w:p>
        </w:tc>
        <w:tc>
          <w:tcPr>
            <w:tcW w:w="572" w:type="pct"/>
            <w:shd w:val="clear" w:color="auto" w:fill="C5E0B3" w:themeFill="accent6" w:themeFillTint="66"/>
          </w:tcPr>
          <w:p w14:paraId="70248F9D" w14:textId="77777777" w:rsidR="007D3482" w:rsidRPr="00E203F9" w:rsidRDefault="007D3482" w:rsidP="00D95E87">
            <w:pPr>
              <w:contextualSpacing/>
              <w:jc w:val="center"/>
              <w:rPr>
                <w:rFonts w:ascii="Arial" w:eastAsia="Arial Unicode MS" w:hAnsi="Arial" w:cs="Arial"/>
                <w:sz w:val="16"/>
                <w:szCs w:val="16"/>
                <w:lang w:val="es-MX"/>
              </w:rPr>
            </w:pPr>
            <w:r w:rsidRPr="00E203F9">
              <w:rPr>
                <w:rFonts w:ascii="Arial" w:hAnsi="Arial" w:cs="Arial"/>
                <w:b/>
                <w:sz w:val="16"/>
                <w:szCs w:val="16"/>
                <w:lang w:val="es-MX"/>
              </w:rPr>
              <w:t>SI</w:t>
            </w:r>
          </w:p>
        </w:tc>
        <w:tc>
          <w:tcPr>
            <w:tcW w:w="635" w:type="pct"/>
            <w:shd w:val="clear" w:color="auto" w:fill="C5E0B3" w:themeFill="accent6" w:themeFillTint="66"/>
          </w:tcPr>
          <w:p w14:paraId="45A67674" w14:textId="77777777" w:rsidR="007D3482" w:rsidRPr="00E203F9" w:rsidRDefault="007D3482" w:rsidP="00D95E87">
            <w:pPr>
              <w:contextualSpacing/>
              <w:jc w:val="center"/>
              <w:rPr>
                <w:rFonts w:ascii="Arial" w:eastAsia="Arial Unicode MS" w:hAnsi="Arial" w:cs="Arial"/>
                <w:sz w:val="16"/>
                <w:szCs w:val="16"/>
                <w:lang w:val="es-MX"/>
              </w:rPr>
            </w:pPr>
            <w:r w:rsidRPr="00E203F9">
              <w:rPr>
                <w:rFonts w:ascii="Arial" w:hAnsi="Arial" w:cs="Arial"/>
                <w:b/>
                <w:sz w:val="16"/>
                <w:szCs w:val="16"/>
                <w:lang w:val="es-MX"/>
              </w:rPr>
              <w:t>NO</w:t>
            </w:r>
          </w:p>
        </w:tc>
      </w:tr>
      <w:tr w:rsidR="007D3482" w:rsidRPr="00E203F9" w14:paraId="2216B1B9" w14:textId="77777777" w:rsidTr="00D95E87">
        <w:tc>
          <w:tcPr>
            <w:tcW w:w="3793" w:type="pct"/>
            <w:vAlign w:val="center"/>
          </w:tcPr>
          <w:p w14:paraId="116CFC19" w14:textId="77777777" w:rsidR="007D3482" w:rsidRPr="00E203F9" w:rsidRDefault="007D3482" w:rsidP="00D95E87">
            <w:pPr>
              <w:tabs>
                <w:tab w:val="left" w:pos="993"/>
              </w:tabs>
              <w:rPr>
                <w:rFonts w:ascii="Arial" w:hAnsi="Arial" w:cs="Arial"/>
                <w:sz w:val="16"/>
                <w:szCs w:val="16"/>
                <w:lang w:val="es-MX"/>
              </w:rPr>
            </w:pPr>
            <w:r w:rsidRPr="00E203F9">
              <w:rPr>
                <w:rFonts w:ascii="Arial" w:eastAsia="Arial Unicode MS" w:hAnsi="Arial" w:cs="Arial"/>
                <w:sz w:val="16"/>
                <w:szCs w:val="16"/>
                <w:lang w:val="es-MX"/>
              </w:rPr>
              <w:t>Elaborar su propuesta económica conforme</w:t>
            </w:r>
            <w:r w:rsidRPr="00E203F9">
              <w:rPr>
                <w:rFonts w:ascii="Arial" w:hAnsi="Arial" w:cs="Arial"/>
                <w:sz w:val="16"/>
                <w:szCs w:val="16"/>
                <w:lang w:val="es-MX"/>
              </w:rPr>
              <w:t xml:space="preserve"> al </w:t>
            </w:r>
            <w:r w:rsidRPr="00E203F9">
              <w:rPr>
                <w:rFonts w:ascii="Arial" w:hAnsi="Arial" w:cs="Arial"/>
                <w:b/>
                <w:bCs/>
                <w:sz w:val="16"/>
                <w:szCs w:val="16"/>
                <w:lang w:val="es-MX"/>
              </w:rPr>
              <w:t>Anexo A</w:t>
            </w:r>
            <w:r w:rsidRPr="00E203F9">
              <w:rPr>
                <w:rFonts w:ascii="Arial" w:hAnsi="Arial" w:cs="Arial"/>
                <w:sz w:val="16"/>
                <w:szCs w:val="16"/>
                <w:lang w:val="es-MX"/>
              </w:rPr>
              <w:t xml:space="preserve"> denominado “</w:t>
            </w:r>
            <w:r w:rsidRPr="00E203F9">
              <w:rPr>
                <w:rFonts w:ascii="Arial" w:hAnsi="Arial" w:cs="Arial"/>
                <w:b/>
                <w:bCs/>
                <w:sz w:val="16"/>
                <w:szCs w:val="16"/>
                <w:lang w:val="es-MX"/>
              </w:rPr>
              <w:t>MODELO DE PROPUESTA ECONÓMICA</w:t>
            </w:r>
            <w:r w:rsidRPr="00E203F9">
              <w:rPr>
                <w:rFonts w:ascii="Arial" w:hAnsi="Arial" w:cs="Arial"/>
                <w:sz w:val="16"/>
                <w:szCs w:val="16"/>
                <w:lang w:val="es-MX"/>
              </w:rPr>
              <w:t>”, la cual deberá considerar:</w:t>
            </w:r>
          </w:p>
          <w:p w14:paraId="1D101364" w14:textId="77777777" w:rsidR="007D3482" w:rsidRPr="00E203F9" w:rsidRDefault="007D3482" w:rsidP="00D95E87">
            <w:pPr>
              <w:pStyle w:val="Textoindependiente3"/>
              <w:tabs>
                <w:tab w:val="left" w:pos="993"/>
              </w:tabs>
              <w:rPr>
                <w:rFonts w:cs="Arial"/>
                <w:sz w:val="16"/>
                <w:szCs w:val="16"/>
                <w:lang w:val="es-MX"/>
              </w:rPr>
            </w:pPr>
          </w:p>
          <w:p w14:paraId="0CC4A1AC" w14:textId="77777777" w:rsidR="007D3482" w:rsidRPr="00E203F9" w:rsidRDefault="007D3482">
            <w:pPr>
              <w:pStyle w:val="Textoindependiente3"/>
              <w:numPr>
                <w:ilvl w:val="0"/>
                <w:numId w:val="38"/>
              </w:numPr>
              <w:tabs>
                <w:tab w:val="left" w:pos="993"/>
              </w:tabs>
              <w:ind w:left="1276" w:hanging="284"/>
              <w:rPr>
                <w:rFonts w:cs="Arial"/>
                <w:sz w:val="18"/>
                <w:lang w:val="es-MX"/>
              </w:rPr>
            </w:pPr>
            <w:r w:rsidRPr="00E203F9">
              <w:rPr>
                <w:rFonts w:cs="Arial"/>
                <w:sz w:val="18"/>
                <w:lang w:val="es-MX"/>
              </w:rPr>
              <w:t>Encabezado que incluya todos los datos del presente procedimiento.</w:t>
            </w:r>
          </w:p>
          <w:p w14:paraId="6E7AFBC1" w14:textId="77777777" w:rsidR="007D3482" w:rsidRPr="00E203F9" w:rsidRDefault="007D3482">
            <w:pPr>
              <w:pStyle w:val="Textoindependiente3"/>
              <w:numPr>
                <w:ilvl w:val="0"/>
                <w:numId w:val="38"/>
              </w:numPr>
              <w:tabs>
                <w:tab w:val="left" w:pos="993"/>
              </w:tabs>
              <w:ind w:left="1276" w:hanging="284"/>
              <w:rPr>
                <w:rFonts w:cs="Arial"/>
                <w:sz w:val="18"/>
                <w:lang w:val="es-MX"/>
              </w:rPr>
            </w:pPr>
            <w:r w:rsidRPr="00E203F9">
              <w:rPr>
                <w:rFonts w:cs="Arial"/>
                <w:sz w:val="18"/>
                <w:lang w:val="es-MX"/>
              </w:rPr>
              <w:t>Datos del Invitado y a quién dirige la oferta.</w:t>
            </w:r>
          </w:p>
          <w:p w14:paraId="7F1904C2" w14:textId="77777777" w:rsidR="007D3482" w:rsidRPr="00E203F9" w:rsidRDefault="007D3482">
            <w:pPr>
              <w:pStyle w:val="Textoindependiente3"/>
              <w:numPr>
                <w:ilvl w:val="0"/>
                <w:numId w:val="38"/>
              </w:numPr>
              <w:tabs>
                <w:tab w:val="left" w:pos="993"/>
              </w:tabs>
              <w:ind w:left="1276" w:hanging="284"/>
              <w:rPr>
                <w:rFonts w:cs="Arial"/>
                <w:sz w:val="18"/>
                <w:lang w:val="es-MX"/>
              </w:rPr>
            </w:pPr>
            <w:r w:rsidRPr="00E203F9">
              <w:rPr>
                <w:rFonts w:cs="Arial"/>
                <w:sz w:val="18"/>
                <w:lang w:val="es-MX"/>
              </w:rPr>
              <w:t>Leyenda “Los precios serán fijos durante la vigencia del contrato”.</w:t>
            </w:r>
          </w:p>
          <w:p w14:paraId="7DD88B2C" w14:textId="77777777" w:rsidR="007D3482" w:rsidRPr="00E203F9" w:rsidRDefault="007D3482">
            <w:pPr>
              <w:pStyle w:val="Textoindependiente3"/>
              <w:numPr>
                <w:ilvl w:val="0"/>
                <w:numId w:val="38"/>
              </w:numPr>
              <w:tabs>
                <w:tab w:val="left" w:pos="993"/>
              </w:tabs>
              <w:ind w:left="1276" w:hanging="284"/>
              <w:rPr>
                <w:rFonts w:cs="Arial"/>
                <w:sz w:val="18"/>
                <w:lang w:val="es-MX"/>
              </w:rPr>
            </w:pPr>
            <w:r w:rsidRPr="00E203F9">
              <w:rPr>
                <w:rFonts w:cs="Arial"/>
                <w:sz w:val="18"/>
                <w:lang w:val="es-MX"/>
              </w:rPr>
              <w:t>Vigencia de la cotización a 30 días.</w:t>
            </w:r>
          </w:p>
          <w:p w14:paraId="77600B32" w14:textId="77777777" w:rsidR="007D3482" w:rsidRPr="00E203F9" w:rsidRDefault="007D3482">
            <w:pPr>
              <w:pStyle w:val="Textoindependiente3"/>
              <w:numPr>
                <w:ilvl w:val="0"/>
                <w:numId w:val="38"/>
              </w:numPr>
              <w:tabs>
                <w:tab w:val="left" w:pos="993"/>
              </w:tabs>
              <w:ind w:left="1276" w:hanging="284"/>
              <w:rPr>
                <w:rFonts w:cs="Arial"/>
                <w:sz w:val="18"/>
                <w:lang w:val="es-MX"/>
              </w:rPr>
            </w:pPr>
            <w:r w:rsidRPr="00E203F9">
              <w:rPr>
                <w:rFonts w:cs="Arial"/>
                <w:sz w:val="18"/>
                <w:lang w:val="es-MX"/>
              </w:rPr>
              <w:t>Nombre completo del Representante legal que firma la cotización.</w:t>
            </w:r>
          </w:p>
          <w:p w14:paraId="3A9A72E1" w14:textId="77777777" w:rsidR="007D3482" w:rsidRPr="00E203F9" w:rsidRDefault="007D3482">
            <w:pPr>
              <w:pStyle w:val="Textoindependiente3"/>
              <w:numPr>
                <w:ilvl w:val="0"/>
                <w:numId w:val="38"/>
              </w:numPr>
              <w:tabs>
                <w:tab w:val="left" w:pos="993"/>
              </w:tabs>
              <w:ind w:left="1276" w:hanging="284"/>
              <w:rPr>
                <w:rFonts w:cs="Arial"/>
                <w:sz w:val="18"/>
                <w:lang w:val="es-MX"/>
              </w:rPr>
            </w:pPr>
            <w:r w:rsidRPr="00E203F9">
              <w:rPr>
                <w:rFonts w:cs="Arial"/>
                <w:sz w:val="18"/>
                <w:lang w:val="es-MX"/>
              </w:rPr>
              <w:t>La propuesta económica será expresada en pesos mexicanos redondeando a centésimos.</w:t>
            </w:r>
          </w:p>
          <w:p w14:paraId="5235E300" w14:textId="77777777" w:rsidR="007D3482" w:rsidRPr="00E203F9" w:rsidRDefault="007D3482">
            <w:pPr>
              <w:pStyle w:val="Textoindependiente3"/>
              <w:numPr>
                <w:ilvl w:val="0"/>
                <w:numId w:val="38"/>
              </w:numPr>
              <w:tabs>
                <w:tab w:val="left" w:pos="993"/>
              </w:tabs>
              <w:ind w:left="1276" w:hanging="284"/>
              <w:rPr>
                <w:rFonts w:cs="Arial"/>
                <w:sz w:val="18"/>
                <w:lang w:val="es-MX"/>
              </w:rPr>
            </w:pPr>
            <w:r w:rsidRPr="00E203F9">
              <w:rPr>
                <w:rFonts w:cs="Arial"/>
                <w:sz w:val="18"/>
                <w:lang w:val="es-MX"/>
              </w:rPr>
              <w:t>Tipo de cambio al día de la cotización de acuerdo con el Banco de México (en caso de que aplique)</w:t>
            </w:r>
          </w:p>
          <w:p w14:paraId="785258DA" w14:textId="77777777" w:rsidR="007D3482" w:rsidRPr="00E203F9" w:rsidRDefault="007D3482">
            <w:pPr>
              <w:pStyle w:val="Textoindependiente3"/>
              <w:numPr>
                <w:ilvl w:val="0"/>
                <w:numId w:val="38"/>
              </w:numPr>
              <w:tabs>
                <w:tab w:val="left" w:pos="993"/>
              </w:tabs>
              <w:ind w:left="1276" w:hanging="284"/>
              <w:rPr>
                <w:rFonts w:cs="Arial"/>
                <w:sz w:val="18"/>
                <w:lang w:val="es-MX"/>
              </w:rPr>
            </w:pPr>
            <w:r w:rsidRPr="00E203F9">
              <w:rPr>
                <w:rFonts w:cs="Arial"/>
                <w:sz w:val="18"/>
                <w:lang w:val="es-MX"/>
              </w:rPr>
              <w:t>El importe total cotizado deberá expresarse con letra y número.</w:t>
            </w:r>
          </w:p>
          <w:p w14:paraId="0A27ABF1" w14:textId="77777777" w:rsidR="007D3482" w:rsidRPr="00E203F9" w:rsidRDefault="007D3482">
            <w:pPr>
              <w:pStyle w:val="Textoindependiente3"/>
              <w:numPr>
                <w:ilvl w:val="0"/>
                <w:numId w:val="38"/>
              </w:numPr>
              <w:tabs>
                <w:tab w:val="left" w:pos="993"/>
              </w:tabs>
              <w:ind w:left="1276" w:hanging="284"/>
              <w:rPr>
                <w:rFonts w:cs="Arial"/>
                <w:sz w:val="18"/>
                <w:lang w:val="es-MX"/>
              </w:rPr>
            </w:pPr>
            <w:r w:rsidRPr="00E203F9">
              <w:rPr>
                <w:rFonts w:cs="Arial"/>
                <w:sz w:val="18"/>
                <w:lang w:val="es-MX"/>
              </w:rPr>
              <w:t>En su caso, descuento que el Invitado esté en disposición de ofrecer.</w:t>
            </w:r>
          </w:p>
          <w:p w14:paraId="2EFC030F" w14:textId="77777777" w:rsidR="007D3482" w:rsidRPr="00E203F9" w:rsidRDefault="007D3482">
            <w:pPr>
              <w:pStyle w:val="Textoindependiente3"/>
              <w:numPr>
                <w:ilvl w:val="0"/>
                <w:numId w:val="38"/>
              </w:numPr>
              <w:tabs>
                <w:tab w:val="left" w:pos="993"/>
              </w:tabs>
              <w:ind w:left="1276" w:hanging="284"/>
              <w:rPr>
                <w:rFonts w:cs="Arial"/>
                <w:sz w:val="18"/>
                <w:lang w:val="es-MX"/>
              </w:rPr>
            </w:pPr>
            <w:r w:rsidRPr="00E203F9">
              <w:rPr>
                <w:rFonts w:cs="Arial"/>
                <w:sz w:val="18"/>
                <w:lang w:val="es-MX"/>
              </w:rPr>
              <w:t>La adjudicación será por partida única.</w:t>
            </w:r>
          </w:p>
          <w:p w14:paraId="150E2D5E" w14:textId="77777777" w:rsidR="007D3482" w:rsidRPr="00E203F9" w:rsidRDefault="007D3482">
            <w:pPr>
              <w:pStyle w:val="Textoindependiente3"/>
              <w:numPr>
                <w:ilvl w:val="0"/>
                <w:numId w:val="38"/>
              </w:numPr>
              <w:tabs>
                <w:tab w:val="left" w:pos="993"/>
              </w:tabs>
              <w:spacing w:after="240"/>
              <w:ind w:left="1276" w:hanging="284"/>
              <w:rPr>
                <w:rFonts w:cs="Arial"/>
                <w:sz w:val="18"/>
                <w:u w:val="single"/>
                <w:lang w:val="es-MX"/>
              </w:rPr>
            </w:pPr>
            <w:r w:rsidRPr="00E203F9">
              <w:rPr>
                <w:rFonts w:cs="Arial"/>
                <w:sz w:val="18"/>
                <w:lang w:val="es-MX"/>
              </w:rPr>
              <w:t>Presentar de manera desglosada los impuestos e importes de la cotización, en moneda nacional, por el o los conceptos que integren la o las partidas.</w:t>
            </w:r>
          </w:p>
          <w:p w14:paraId="5BEF3D99" w14:textId="77777777" w:rsidR="007D3482" w:rsidRPr="00E203F9" w:rsidRDefault="007D3482" w:rsidP="00D95E87">
            <w:pPr>
              <w:pStyle w:val="Textoindependiente3"/>
              <w:tabs>
                <w:tab w:val="left" w:pos="993"/>
              </w:tabs>
              <w:rPr>
                <w:rFonts w:cs="Arial"/>
                <w:sz w:val="16"/>
                <w:szCs w:val="16"/>
                <w:lang w:val="es-MX"/>
              </w:rPr>
            </w:pPr>
            <w:r w:rsidRPr="00E203F9">
              <w:rPr>
                <w:rFonts w:cs="Arial"/>
                <w:sz w:val="16"/>
                <w:szCs w:val="16"/>
                <w:lang w:val="es-MX"/>
              </w:rPr>
              <w:t>.</w:t>
            </w:r>
          </w:p>
        </w:tc>
        <w:tc>
          <w:tcPr>
            <w:tcW w:w="572" w:type="pct"/>
          </w:tcPr>
          <w:p w14:paraId="041AF73E" w14:textId="77777777" w:rsidR="007D3482" w:rsidRPr="00E203F9" w:rsidRDefault="007D3482" w:rsidP="00D95E87">
            <w:pPr>
              <w:contextualSpacing/>
              <w:rPr>
                <w:rFonts w:ascii="Arial" w:eastAsia="Arial Unicode MS" w:hAnsi="Arial" w:cs="Arial"/>
                <w:sz w:val="16"/>
                <w:szCs w:val="16"/>
                <w:lang w:val="es-MX"/>
              </w:rPr>
            </w:pPr>
          </w:p>
        </w:tc>
        <w:tc>
          <w:tcPr>
            <w:tcW w:w="635" w:type="pct"/>
          </w:tcPr>
          <w:p w14:paraId="198BC524" w14:textId="77777777" w:rsidR="007D3482" w:rsidRPr="00E203F9" w:rsidRDefault="007D3482" w:rsidP="00D95E87">
            <w:pPr>
              <w:contextualSpacing/>
              <w:rPr>
                <w:rFonts w:ascii="Arial" w:eastAsia="Arial Unicode MS" w:hAnsi="Arial" w:cs="Arial"/>
                <w:sz w:val="16"/>
                <w:szCs w:val="16"/>
                <w:lang w:val="es-MX"/>
              </w:rPr>
            </w:pPr>
          </w:p>
        </w:tc>
      </w:tr>
    </w:tbl>
    <w:bookmarkEnd w:id="62"/>
    <w:p w14:paraId="75F74B33" w14:textId="0AFD6C9A" w:rsidR="00391BD2" w:rsidRPr="00E203F9" w:rsidRDefault="00013AA2" w:rsidP="00013AA2">
      <w:pPr>
        <w:tabs>
          <w:tab w:val="left" w:pos="879"/>
          <w:tab w:val="center" w:pos="4960"/>
          <w:tab w:val="left" w:pos="7780"/>
        </w:tabs>
        <w:rPr>
          <w:rFonts w:ascii="Arial" w:hAnsi="Arial" w:cs="Arial"/>
          <w:b/>
          <w:sz w:val="20"/>
          <w:szCs w:val="20"/>
          <w:lang w:val="es-MX"/>
        </w:rPr>
      </w:pPr>
      <w:r w:rsidRPr="00E203F9">
        <w:rPr>
          <w:rFonts w:ascii="Arial" w:hAnsi="Arial" w:cs="Arial"/>
          <w:b/>
          <w:sz w:val="20"/>
          <w:szCs w:val="20"/>
          <w:lang w:val="es-MX"/>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391BD2" w:rsidRPr="00E203F9" w14:paraId="6E0D4747" w14:textId="77777777" w:rsidTr="00D95E87">
        <w:trPr>
          <w:trHeight w:val="293"/>
        </w:trPr>
        <w:tc>
          <w:tcPr>
            <w:tcW w:w="4955" w:type="dxa"/>
          </w:tcPr>
          <w:p w14:paraId="2B0CD798" w14:textId="77777777" w:rsidR="00391BD2" w:rsidRPr="00E203F9" w:rsidRDefault="00391BD2" w:rsidP="00D95E87">
            <w:pPr>
              <w:jc w:val="center"/>
              <w:rPr>
                <w:rFonts w:ascii="Arial" w:hAnsi="Arial" w:cs="Arial"/>
                <w:sz w:val="20"/>
                <w:szCs w:val="20"/>
                <w:lang w:val="es-MX"/>
              </w:rPr>
            </w:pPr>
            <w:r w:rsidRPr="00E203F9">
              <w:rPr>
                <w:rFonts w:ascii="Arial" w:hAnsi="Arial" w:cs="Arial"/>
                <w:sz w:val="20"/>
                <w:szCs w:val="20"/>
                <w:lang w:val="es-MX"/>
              </w:rPr>
              <w:t>Entrega los documentos</w:t>
            </w:r>
          </w:p>
        </w:tc>
        <w:tc>
          <w:tcPr>
            <w:tcW w:w="4956" w:type="dxa"/>
          </w:tcPr>
          <w:p w14:paraId="26B7A3A2" w14:textId="77777777" w:rsidR="00391BD2" w:rsidRPr="00E203F9" w:rsidRDefault="00391BD2" w:rsidP="00D95E87">
            <w:pPr>
              <w:jc w:val="center"/>
              <w:rPr>
                <w:rFonts w:ascii="Arial" w:hAnsi="Arial" w:cs="Arial"/>
                <w:sz w:val="20"/>
                <w:szCs w:val="20"/>
                <w:lang w:val="es-MX"/>
              </w:rPr>
            </w:pPr>
            <w:r w:rsidRPr="00E203F9">
              <w:rPr>
                <w:rFonts w:ascii="Arial" w:hAnsi="Arial" w:cs="Arial"/>
                <w:sz w:val="20"/>
                <w:szCs w:val="20"/>
                <w:lang w:val="es-MX"/>
              </w:rPr>
              <w:t>Recibe los Documentos</w:t>
            </w:r>
          </w:p>
        </w:tc>
      </w:tr>
      <w:tr w:rsidR="00391BD2" w:rsidRPr="00E203F9" w14:paraId="2B3B3390" w14:textId="77777777" w:rsidTr="00D95E87">
        <w:tc>
          <w:tcPr>
            <w:tcW w:w="4955" w:type="dxa"/>
          </w:tcPr>
          <w:p w14:paraId="0E746F4C" w14:textId="77777777" w:rsidR="00391BD2" w:rsidRPr="00E203F9" w:rsidRDefault="00391BD2" w:rsidP="00D95E87">
            <w:pPr>
              <w:jc w:val="center"/>
              <w:rPr>
                <w:rFonts w:ascii="Arial" w:hAnsi="Arial" w:cs="Arial"/>
                <w:sz w:val="20"/>
                <w:szCs w:val="20"/>
                <w:lang w:val="es-MX"/>
              </w:rPr>
            </w:pPr>
          </w:p>
          <w:p w14:paraId="23DE7DDE" w14:textId="77777777" w:rsidR="00391BD2" w:rsidRPr="00E203F9" w:rsidRDefault="00391BD2" w:rsidP="00D95E87">
            <w:pPr>
              <w:jc w:val="center"/>
              <w:rPr>
                <w:rFonts w:ascii="Arial" w:hAnsi="Arial" w:cs="Arial"/>
                <w:sz w:val="20"/>
                <w:szCs w:val="20"/>
                <w:lang w:val="es-MX"/>
              </w:rPr>
            </w:pPr>
          </w:p>
          <w:p w14:paraId="298F7D86" w14:textId="77777777" w:rsidR="00391BD2" w:rsidRPr="00E203F9" w:rsidRDefault="00391BD2" w:rsidP="00D95E87">
            <w:pPr>
              <w:jc w:val="center"/>
              <w:rPr>
                <w:rFonts w:ascii="Arial" w:hAnsi="Arial" w:cs="Arial"/>
                <w:sz w:val="20"/>
                <w:szCs w:val="20"/>
                <w:lang w:val="es-MX"/>
              </w:rPr>
            </w:pPr>
          </w:p>
        </w:tc>
        <w:tc>
          <w:tcPr>
            <w:tcW w:w="4956" w:type="dxa"/>
          </w:tcPr>
          <w:p w14:paraId="00CF4949" w14:textId="77777777" w:rsidR="00391BD2" w:rsidRPr="00E203F9" w:rsidRDefault="00391BD2" w:rsidP="00D95E87">
            <w:pPr>
              <w:jc w:val="center"/>
              <w:rPr>
                <w:rFonts w:ascii="Arial" w:hAnsi="Arial" w:cs="Arial"/>
                <w:sz w:val="20"/>
                <w:szCs w:val="20"/>
                <w:lang w:val="es-MX"/>
              </w:rPr>
            </w:pPr>
          </w:p>
        </w:tc>
      </w:tr>
      <w:tr w:rsidR="00391BD2" w:rsidRPr="00E203F9" w14:paraId="064E7D2B" w14:textId="77777777" w:rsidTr="00D95E87">
        <w:trPr>
          <w:trHeight w:val="421"/>
        </w:trPr>
        <w:tc>
          <w:tcPr>
            <w:tcW w:w="4955" w:type="dxa"/>
            <w:vAlign w:val="center"/>
          </w:tcPr>
          <w:p w14:paraId="1935DE14" w14:textId="77777777" w:rsidR="00391BD2" w:rsidRPr="00E203F9" w:rsidRDefault="00391BD2" w:rsidP="00D95E87">
            <w:pPr>
              <w:jc w:val="center"/>
              <w:rPr>
                <w:rFonts w:ascii="Arial" w:hAnsi="Arial" w:cs="Arial"/>
                <w:b/>
                <w:sz w:val="14"/>
                <w:szCs w:val="14"/>
                <w:lang w:val="es-MX"/>
              </w:rPr>
            </w:pPr>
            <w:r w:rsidRPr="00E203F9">
              <w:rPr>
                <w:rFonts w:ascii="Arial" w:hAnsi="Arial" w:cs="Arial"/>
                <w:b/>
                <w:sz w:val="14"/>
                <w:szCs w:val="14"/>
                <w:lang w:val="es-MX"/>
              </w:rPr>
              <w:t>(Nombre, RFC y Firma del Representante Legal)</w:t>
            </w:r>
          </w:p>
          <w:p w14:paraId="42955E2D" w14:textId="77777777" w:rsidR="00391BD2" w:rsidRPr="00E203F9" w:rsidRDefault="00391BD2" w:rsidP="00D95E87">
            <w:pPr>
              <w:jc w:val="center"/>
              <w:rPr>
                <w:rFonts w:ascii="Arial" w:hAnsi="Arial" w:cs="Arial"/>
                <w:b/>
                <w:sz w:val="14"/>
                <w:szCs w:val="14"/>
                <w:lang w:val="es-MX"/>
              </w:rPr>
            </w:pPr>
            <w:r w:rsidRPr="00E203F9">
              <w:rPr>
                <w:rFonts w:ascii="Arial" w:hAnsi="Arial" w:cs="Arial"/>
                <w:b/>
                <w:sz w:val="14"/>
                <w:szCs w:val="14"/>
                <w:lang w:val="es-MX"/>
              </w:rPr>
              <w:t>(Nombre, RFC y Firma del nombre de la persona física o moral)</w:t>
            </w:r>
          </w:p>
        </w:tc>
        <w:tc>
          <w:tcPr>
            <w:tcW w:w="4956" w:type="dxa"/>
            <w:vAlign w:val="center"/>
          </w:tcPr>
          <w:p w14:paraId="774AA951" w14:textId="77777777" w:rsidR="00391BD2" w:rsidRPr="00E203F9" w:rsidRDefault="00391BD2" w:rsidP="00D95E87">
            <w:pPr>
              <w:jc w:val="center"/>
              <w:rPr>
                <w:rFonts w:ascii="Arial" w:hAnsi="Arial" w:cs="Arial"/>
                <w:sz w:val="20"/>
                <w:szCs w:val="20"/>
                <w:lang w:val="es-MX"/>
              </w:rPr>
            </w:pPr>
            <w:r w:rsidRPr="00E203F9">
              <w:rPr>
                <w:rFonts w:ascii="Arial" w:hAnsi="Arial" w:cs="Arial"/>
                <w:b/>
                <w:sz w:val="20"/>
                <w:szCs w:val="20"/>
                <w:lang w:val="es-MX"/>
              </w:rPr>
              <w:t>EL SERVIDOR PÚBLICO QUE RECIBE</w:t>
            </w:r>
          </w:p>
        </w:tc>
      </w:tr>
    </w:tbl>
    <w:p w14:paraId="4124E2B7" w14:textId="13E91D15" w:rsidR="00BB1C6A" w:rsidRPr="00E203F9" w:rsidRDefault="00013AA2" w:rsidP="002C0FD9">
      <w:pPr>
        <w:tabs>
          <w:tab w:val="left" w:pos="879"/>
          <w:tab w:val="center" w:pos="4960"/>
          <w:tab w:val="left" w:pos="7780"/>
        </w:tabs>
        <w:rPr>
          <w:rFonts w:ascii="Arial" w:hAnsi="Arial" w:cs="Arial"/>
          <w:sz w:val="20"/>
          <w:szCs w:val="20"/>
          <w:lang w:val="es-MX"/>
        </w:rPr>
      </w:pPr>
      <w:r w:rsidRPr="00E203F9">
        <w:rPr>
          <w:rFonts w:ascii="Arial" w:hAnsi="Arial" w:cs="Arial"/>
          <w:b/>
          <w:sz w:val="20"/>
          <w:szCs w:val="20"/>
          <w:lang w:val="es-MX"/>
        </w:rPr>
        <w:tab/>
      </w:r>
      <w:r w:rsidRPr="00E203F9">
        <w:rPr>
          <w:rFonts w:ascii="Arial" w:hAnsi="Arial" w:cs="Arial"/>
          <w:b/>
          <w:sz w:val="20"/>
          <w:szCs w:val="20"/>
          <w:lang w:val="es-MX"/>
        </w:rPr>
        <w:tab/>
      </w:r>
      <w:r w:rsidRPr="00E203F9">
        <w:rPr>
          <w:rFonts w:ascii="Arial" w:hAnsi="Arial" w:cs="Arial"/>
          <w:b/>
          <w:sz w:val="20"/>
          <w:szCs w:val="20"/>
          <w:lang w:val="es-MX"/>
        </w:rPr>
        <w:tab/>
      </w:r>
      <w:r w:rsidR="00BB1C6A" w:rsidRPr="00E203F9">
        <w:rPr>
          <w:rFonts w:ascii="Arial" w:hAnsi="Arial" w:cs="Arial"/>
          <w:sz w:val="20"/>
          <w:szCs w:val="20"/>
          <w:lang w:val="es-MX"/>
        </w:rPr>
        <w:t>FO-CON-09</w:t>
      </w:r>
    </w:p>
    <w:p w14:paraId="6B1B0DD9" w14:textId="710D6D0B" w:rsidR="00596444" w:rsidRPr="00E203F9" w:rsidRDefault="00596444" w:rsidP="002C0FD9">
      <w:pPr>
        <w:jc w:val="center"/>
        <w:rPr>
          <w:rFonts w:ascii="Arial" w:hAnsi="Arial" w:cs="Arial"/>
          <w:b/>
          <w:sz w:val="28"/>
          <w:szCs w:val="28"/>
        </w:rPr>
      </w:pPr>
      <w:r w:rsidRPr="00E203F9">
        <w:rPr>
          <w:rFonts w:ascii="Arial" w:hAnsi="Arial" w:cs="Arial"/>
          <w:b/>
          <w:sz w:val="20"/>
          <w:szCs w:val="20"/>
          <w:lang w:val="es-MX"/>
        </w:rPr>
        <w:br w:type="page"/>
      </w:r>
      <w:r w:rsidR="0069362A" w:rsidRPr="00E203F9">
        <w:rPr>
          <w:rFonts w:ascii="Arial" w:hAnsi="Arial" w:cs="Arial"/>
          <w:b/>
          <w:sz w:val="28"/>
          <w:szCs w:val="28"/>
        </w:rPr>
        <w:lastRenderedPageBreak/>
        <w:t>ANEXO O</w:t>
      </w:r>
    </w:p>
    <w:p w14:paraId="53DEE3BD" w14:textId="77777777" w:rsidR="00AB62E6" w:rsidRPr="00E203F9" w:rsidRDefault="00AB62E6" w:rsidP="00AB62E6">
      <w:pPr>
        <w:jc w:val="center"/>
        <w:rPr>
          <w:rFonts w:ascii="Arial" w:hAnsi="Arial" w:cs="Arial"/>
          <w:b/>
          <w:sz w:val="20"/>
          <w:szCs w:val="20"/>
        </w:rPr>
      </w:pPr>
      <w:r w:rsidRPr="00E203F9">
        <w:rPr>
          <w:rFonts w:ascii="Arial" w:hAnsi="Arial" w:cs="Arial"/>
          <w:b/>
          <w:sz w:val="20"/>
          <w:szCs w:val="20"/>
        </w:rPr>
        <w:t>Numeral 6.2 Documentación Técnica</w:t>
      </w:r>
    </w:p>
    <w:p w14:paraId="5CA6DAFA" w14:textId="3824D06D" w:rsidR="00AB62E6" w:rsidRPr="00E203F9" w:rsidRDefault="00AB62E6" w:rsidP="00AB62E6">
      <w:pPr>
        <w:jc w:val="center"/>
        <w:rPr>
          <w:rFonts w:ascii="Arial" w:hAnsi="Arial" w:cs="Arial"/>
          <w:b/>
          <w:sz w:val="20"/>
          <w:szCs w:val="20"/>
        </w:rPr>
      </w:pPr>
      <w:r w:rsidRPr="00E203F9">
        <w:rPr>
          <w:rFonts w:ascii="Arial" w:hAnsi="Arial" w:cs="Arial"/>
          <w:b/>
          <w:sz w:val="20"/>
          <w:szCs w:val="20"/>
        </w:rPr>
        <w:t xml:space="preserve">Documento relativo </w:t>
      </w:r>
      <w:r w:rsidR="0069362A" w:rsidRPr="00E203F9">
        <w:rPr>
          <w:rFonts w:ascii="Arial" w:hAnsi="Arial" w:cs="Arial"/>
          <w:b/>
          <w:sz w:val="20"/>
          <w:szCs w:val="20"/>
        </w:rPr>
        <w:t xml:space="preserve">a </w:t>
      </w:r>
      <w:r w:rsidRPr="00E203F9">
        <w:rPr>
          <w:rFonts w:ascii="Arial" w:hAnsi="Arial" w:cs="Arial"/>
          <w:b/>
          <w:sz w:val="20"/>
          <w:szCs w:val="20"/>
        </w:rPr>
        <w:t>VICIOS OCULTOS</w:t>
      </w:r>
    </w:p>
    <w:p w14:paraId="41FFA615" w14:textId="07933A84" w:rsidR="0069362A" w:rsidRPr="00E203F9" w:rsidRDefault="0069362A" w:rsidP="00AB62E6">
      <w:pPr>
        <w:jc w:val="center"/>
        <w:rPr>
          <w:rFonts w:ascii="Arial" w:hAnsi="Arial" w:cs="Arial"/>
          <w:b/>
          <w:sz w:val="18"/>
          <w:szCs w:val="18"/>
        </w:rPr>
      </w:pPr>
    </w:p>
    <w:p w14:paraId="363886FC" w14:textId="77777777" w:rsidR="0069362A" w:rsidRPr="00E203F9" w:rsidRDefault="0069362A" w:rsidP="00AB62E6">
      <w:pPr>
        <w:jc w:val="center"/>
        <w:rPr>
          <w:rFonts w:ascii="Arial" w:hAnsi="Arial" w:cs="Arial"/>
          <w:b/>
          <w:sz w:val="18"/>
          <w:szCs w:val="18"/>
        </w:rPr>
      </w:pPr>
    </w:p>
    <w:p w14:paraId="70DCB0A3" w14:textId="77777777" w:rsidR="00AB62E6" w:rsidRPr="00E203F9" w:rsidRDefault="00AB62E6" w:rsidP="00AB62E6">
      <w:pPr>
        <w:pStyle w:val="Prrafodelista11"/>
        <w:spacing w:before="0" w:after="0" w:line="240" w:lineRule="auto"/>
        <w:ind w:left="0"/>
        <w:rPr>
          <w:rFonts w:cs="Arial"/>
          <w:i/>
          <w:iCs/>
          <w:sz w:val="20"/>
          <w:szCs w:val="20"/>
        </w:rPr>
      </w:pPr>
    </w:p>
    <w:p w14:paraId="5D714C1B" w14:textId="1811E71D" w:rsidR="00AB62E6" w:rsidRPr="00E203F9" w:rsidRDefault="00AB62E6" w:rsidP="00AB62E6">
      <w:pPr>
        <w:jc w:val="right"/>
        <w:rPr>
          <w:rFonts w:ascii="Arial" w:hAnsi="Arial" w:cs="Arial"/>
          <w:b/>
          <w:sz w:val="20"/>
          <w:szCs w:val="20"/>
        </w:rPr>
      </w:pPr>
      <w:r w:rsidRPr="00E203F9">
        <w:rPr>
          <w:rFonts w:ascii="Arial" w:hAnsi="Arial" w:cs="Arial"/>
          <w:b/>
          <w:sz w:val="20"/>
          <w:szCs w:val="20"/>
        </w:rPr>
        <w:t xml:space="preserve">Ciudad de México a ___ </w:t>
      </w:r>
      <w:proofErr w:type="spellStart"/>
      <w:r w:rsidRPr="00E203F9">
        <w:rPr>
          <w:rFonts w:ascii="Arial" w:hAnsi="Arial" w:cs="Arial"/>
          <w:b/>
          <w:sz w:val="20"/>
          <w:szCs w:val="20"/>
        </w:rPr>
        <w:t>de</w:t>
      </w:r>
      <w:proofErr w:type="spellEnd"/>
      <w:r w:rsidRPr="00E203F9">
        <w:rPr>
          <w:rFonts w:ascii="Arial" w:hAnsi="Arial" w:cs="Arial"/>
          <w:b/>
          <w:sz w:val="20"/>
          <w:szCs w:val="20"/>
        </w:rPr>
        <w:t xml:space="preserve"> ___ </w:t>
      </w:r>
      <w:proofErr w:type="spellStart"/>
      <w:r w:rsidRPr="00E203F9">
        <w:rPr>
          <w:rFonts w:ascii="Arial" w:hAnsi="Arial" w:cs="Arial"/>
          <w:b/>
          <w:sz w:val="20"/>
          <w:szCs w:val="20"/>
        </w:rPr>
        <w:t>de</w:t>
      </w:r>
      <w:proofErr w:type="spellEnd"/>
      <w:r w:rsidRPr="00E203F9">
        <w:rPr>
          <w:rFonts w:ascii="Arial" w:hAnsi="Arial" w:cs="Arial"/>
          <w:b/>
          <w:sz w:val="20"/>
          <w:szCs w:val="20"/>
        </w:rPr>
        <w:t xml:space="preserve"> 202</w:t>
      </w:r>
      <w:r w:rsidR="002C0FD9" w:rsidRPr="00E203F9">
        <w:rPr>
          <w:rFonts w:ascii="Arial" w:hAnsi="Arial" w:cs="Arial"/>
          <w:b/>
          <w:sz w:val="20"/>
          <w:szCs w:val="20"/>
        </w:rPr>
        <w:t>4</w:t>
      </w:r>
    </w:p>
    <w:p w14:paraId="5E81A16A" w14:textId="77777777" w:rsidR="00AB62E6" w:rsidRPr="00E203F9" w:rsidRDefault="00AB62E6" w:rsidP="00AB62E6">
      <w:pPr>
        <w:rPr>
          <w:rFonts w:ascii="Arial" w:hAnsi="Arial" w:cs="Arial"/>
          <w:b/>
          <w:sz w:val="20"/>
          <w:szCs w:val="20"/>
        </w:rPr>
      </w:pPr>
    </w:p>
    <w:p w14:paraId="2E1A5825" w14:textId="77777777" w:rsidR="00AB62E6" w:rsidRPr="00E203F9" w:rsidRDefault="00AB62E6" w:rsidP="00AB62E6">
      <w:pPr>
        <w:rPr>
          <w:rFonts w:ascii="Arial" w:hAnsi="Arial" w:cs="Arial"/>
          <w:b/>
          <w:sz w:val="20"/>
          <w:szCs w:val="20"/>
        </w:rPr>
      </w:pPr>
    </w:p>
    <w:p w14:paraId="43B447DA" w14:textId="77777777" w:rsidR="00AB62E6" w:rsidRPr="00E203F9" w:rsidRDefault="00AB62E6" w:rsidP="00AB62E6">
      <w:pPr>
        <w:pStyle w:val="Ttulo5"/>
        <w:spacing w:before="0" w:after="0"/>
        <w:rPr>
          <w:rFonts w:ascii="Arial" w:hAnsi="Arial" w:cs="Arial"/>
          <w:i w:val="0"/>
          <w:sz w:val="20"/>
          <w:szCs w:val="20"/>
          <w:lang w:val="es-MX"/>
        </w:rPr>
      </w:pPr>
      <w:r w:rsidRPr="00E203F9">
        <w:rPr>
          <w:rFonts w:ascii="Arial" w:hAnsi="Arial" w:cs="Arial"/>
          <w:i w:val="0"/>
          <w:sz w:val="20"/>
          <w:szCs w:val="20"/>
          <w:lang w:val="es-MX"/>
        </w:rPr>
        <w:t>INSTITUTO NACIONAL DE BELLAS ARTES Y LITERATURA</w:t>
      </w:r>
    </w:p>
    <w:p w14:paraId="763549D0" w14:textId="77777777" w:rsidR="00AB62E6" w:rsidRPr="00E203F9" w:rsidRDefault="00AB62E6" w:rsidP="00AB62E6">
      <w:pPr>
        <w:rPr>
          <w:rFonts w:ascii="Arial" w:hAnsi="Arial" w:cs="Arial"/>
          <w:b/>
          <w:bCs/>
          <w:iCs/>
          <w:sz w:val="20"/>
          <w:szCs w:val="20"/>
          <w:lang w:eastAsia="es-MX"/>
        </w:rPr>
      </w:pPr>
      <w:r w:rsidRPr="00E203F9">
        <w:rPr>
          <w:rFonts w:ascii="Arial" w:hAnsi="Arial" w:cs="Arial"/>
          <w:b/>
          <w:bCs/>
          <w:iCs/>
          <w:sz w:val="20"/>
          <w:szCs w:val="20"/>
          <w:lang w:eastAsia="es-MX"/>
        </w:rPr>
        <w:t>PRESENTE</w:t>
      </w:r>
    </w:p>
    <w:p w14:paraId="755DA5AC" w14:textId="77777777" w:rsidR="00AB62E6" w:rsidRPr="00E203F9" w:rsidRDefault="00AB62E6" w:rsidP="00AB62E6">
      <w:pPr>
        <w:pStyle w:val="Ttulo5"/>
        <w:spacing w:before="0" w:after="0"/>
        <w:rPr>
          <w:rFonts w:ascii="Arial" w:hAnsi="Arial" w:cs="Arial"/>
          <w:sz w:val="20"/>
          <w:szCs w:val="20"/>
          <w:lang w:val="es-MX"/>
        </w:rPr>
      </w:pPr>
    </w:p>
    <w:p w14:paraId="24A9B418" w14:textId="77777777" w:rsidR="00AB62E6" w:rsidRPr="00E203F9" w:rsidRDefault="00AB62E6" w:rsidP="00AB62E6">
      <w:pPr>
        <w:ind w:right="51"/>
        <w:jc w:val="both"/>
        <w:rPr>
          <w:rFonts w:ascii="Arial" w:hAnsi="Arial" w:cs="Arial"/>
          <w:sz w:val="20"/>
          <w:szCs w:val="20"/>
        </w:rPr>
      </w:pPr>
    </w:p>
    <w:p w14:paraId="1D6EB2E5" w14:textId="77777777" w:rsidR="00AB62E6" w:rsidRPr="00E203F9" w:rsidRDefault="00AB62E6" w:rsidP="00AB62E6">
      <w:pPr>
        <w:jc w:val="both"/>
        <w:rPr>
          <w:rFonts w:ascii="Arial" w:hAnsi="Arial" w:cs="Arial"/>
          <w:sz w:val="20"/>
          <w:szCs w:val="20"/>
        </w:rPr>
      </w:pPr>
      <w:r w:rsidRPr="00E203F9">
        <w:rPr>
          <w:rFonts w:ascii="Arial" w:hAnsi="Arial" w:cs="Arial"/>
          <w:sz w:val="20"/>
          <w:szCs w:val="20"/>
        </w:rPr>
        <w:t xml:space="preserve">El que suscribe C.___________________________________________ en mi carácter de _______________manifiesto bajo protesta de decir verdad que mi representada quedará obligada ante la dependencia o entidad a responder de los defectos y vicios ocultos de la calidad de los servicios, así como de cualquier otra responsabilidad en que hubieren incurrido, en los términos señalados en el contrato respectivo y en la legislación aplicable, de conformidad con el articulo 53 segundo párrafo de la LAASSP. </w:t>
      </w:r>
    </w:p>
    <w:p w14:paraId="3AD1BB2E" w14:textId="77777777" w:rsidR="00AB62E6" w:rsidRPr="00E203F9" w:rsidRDefault="00AB62E6" w:rsidP="00AB62E6">
      <w:pPr>
        <w:rPr>
          <w:rFonts w:ascii="Arial" w:hAnsi="Arial" w:cs="Arial"/>
          <w:sz w:val="20"/>
          <w:szCs w:val="20"/>
        </w:rPr>
      </w:pPr>
    </w:p>
    <w:p w14:paraId="1B06B233" w14:textId="77777777" w:rsidR="00AB62E6" w:rsidRPr="00E203F9" w:rsidRDefault="00AB62E6" w:rsidP="00AB62E6">
      <w:pPr>
        <w:rPr>
          <w:rFonts w:ascii="Arial" w:hAnsi="Arial" w:cs="Arial"/>
          <w:sz w:val="20"/>
          <w:szCs w:val="20"/>
        </w:rPr>
      </w:pPr>
    </w:p>
    <w:p w14:paraId="6AEF03E0" w14:textId="77777777" w:rsidR="00AB62E6" w:rsidRPr="00E203F9" w:rsidRDefault="00AB62E6" w:rsidP="00AB62E6">
      <w:pPr>
        <w:rPr>
          <w:rFonts w:ascii="Arial" w:hAnsi="Arial" w:cs="Arial"/>
          <w:sz w:val="20"/>
          <w:szCs w:val="20"/>
        </w:rPr>
      </w:pPr>
    </w:p>
    <w:p w14:paraId="6E748ECD" w14:textId="77777777" w:rsidR="00AB62E6" w:rsidRPr="00E203F9" w:rsidRDefault="00AB62E6" w:rsidP="00AB62E6">
      <w:pPr>
        <w:rPr>
          <w:rFonts w:ascii="Arial" w:hAnsi="Arial" w:cs="Arial"/>
          <w:sz w:val="20"/>
          <w:szCs w:val="20"/>
        </w:rPr>
      </w:pPr>
    </w:p>
    <w:p w14:paraId="08973401" w14:textId="77777777" w:rsidR="00AB62E6" w:rsidRPr="00E203F9" w:rsidRDefault="00AB62E6" w:rsidP="00AB62E6">
      <w:pPr>
        <w:rPr>
          <w:rFonts w:ascii="Arial" w:hAnsi="Arial" w:cs="Arial"/>
          <w:sz w:val="20"/>
          <w:szCs w:val="20"/>
        </w:rPr>
      </w:pPr>
    </w:p>
    <w:p w14:paraId="2BB2C2A3" w14:textId="77777777" w:rsidR="00AB62E6" w:rsidRPr="00E203F9" w:rsidRDefault="00AB62E6" w:rsidP="00AB62E6">
      <w:pPr>
        <w:rPr>
          <w:rFonts w:ascii="Arial" w:hAnsi="Arial" w:cs="Arial"/>
          <w:sz w:val="20"/>
          <w:szCs w:val="20"/>
        </w:rPr>
      </w:pPr>
    </w:p>
    <w:p w14:paraId="03E1AA81" w14:textId="6168C2EC" w:rsidR="00AB62E6" w:rsidRPr="00E203F9" w:rsidRDefault="00AB62E6" w:rsidP="00AB62E6">
      <w:pPr>
        <w:jc w:val="center"/>
        <w:rPr>
          <w:rFonts w:ascii="Arial" w:hAnsi="Arial" w:cs="Arial"/>
          <w:b/>
          <w:bCs/>
          <w:sz w:val="20"/>
          <w:szCs w:val="20"/>
          <w:lang w:eastAsia="es-MX"/>
        </w:rPr>
      </w:pPr>
      <w:r w:rsidRPr="00E203F9">
        <w:rPr>
          <w:rFonts w:ascii="Arial" w:hAnsi="Arial" w:cs="Arial"/>
          <w:b/>
          <w:bCs/>
          <w:sz w:val="20"/>
          <w:szCs w:val="20"/>
          <w:lang w:eastAsia="es-MX"/>
        </w:rPr>
        <w:t>Atentamente</w:t>
      </w:r>
    </w:p>
    <w:p w14:paraId="0356CEB0" w14:textId="77777777" w:rsidR="00AB62E6" w:rsidRPr="00E203F9" w:rsidRDefault="00AB62E6" w:rsidP="00AB62E6">
      <w:pPr>
        <w:jc w:val="center"/>
        <w:rPr>
          <w:rFonts w:ascii="Arial" w:hAnsi="Arial" w:cs="Arial"/>
          <w:sz w:val="20"/>
          <w:szCs w:val="20"/>
          <w:lang w:eastAsia="es-MX"/>
        </w:rPr>
      </w:pPr>
    </w:p>
    <w:p w14:paraId="3443F5C7" w14:textId="77777777" w:rsidR="00AB62E6" w:rsidRPr="00E203F9" w:rsidRDefault="00AB62E6" w:rsidP="00AB62E6">
      <w:pPr>
        <w:jc w:val="center"/>
        <w:rPr>
          <w:rFonts w:ascii="Arial" w:hAnsi="Arial" w:cs="Arial"/>
          <w:b/>
          <w:sz w:val="20"/>
          <w:szCs w:val="20"/>
          <w:lang w:val="es-MX"/>
        </w:rPr>
      </w:pPr>
      <w:r w:rsidRPr="00E203F9">
        <w:rPr>
          <w:rFonts w:ascii="Arial" w:hAnsi="Arial" w:cs="Arial"/>
          <w:b/>
          <w:sz w:val="20"/>
          <w:szCs w:val="20"/>
          <w:lang w:val="es-MX"/>
        </w:rPr>
        <w:t>(Nombre, RFC y Firma del Representante Legal)</w:t>
      </w:r>
    </w:p>
    <w:p w14:paraId="2E38A3D8" w14:textId="77777777" w:rsidR="00AB62E6" w:rsidRPr="00E203F9" w:rsidRDefault="00AB62E6" w:rsidP="00AB62E6">
      <w:pPr>
        <w:jc w:val="center"/>
        <w:rPr>
          <w:rFonts w:ascii="Arial" w:hAnsi="Arial" w:cs="Arial"/>
          <w:b/>
          <w:sz w:val="20"/>
          <w:szCs w:val="20"/>
          <w:lang w:val="es-MX"/>
        </w:rPr>
      </w:pPr>
      <w:r w:rsidRPr="00E203F9">
        <w:rPr>
          <w:rFonts w:ascii="Arial" w:hAnsi="Arial" w:cs="Arial"/>
          <w:b/>
          <w:sz w:val="20"/>
          <w:szCs w:val="20"/>
          <w:lang w:val="es-MX"/>
        </w:rPr>
        <w:t>(Nombre, RFC y Firma del nombre de la persona física o moral)</w:t>
      </w:r>
    </w:p>
    <w:p w14:paraId="4927E96E" w14:textId="77777777" w:rsidR="00596444" w:rsidRPr="00E203F9" w:rsidRDefault="00596444" w:rsidP="00596444">
      <w:pPr>
        <w:rPr>
          <w:rFonts w:ascii="Arial" w:hAnsi="Arial" w:cs="Arial"/>
          <w:sz w:val="20"/>
          <w:szCs w:val="20"/>
        </w:rPr>
      </w:pPr>
    </w:p>
    <w:p w14:paraId="1B32FD46" w14:textId="77777777" w:rsidR="00596444" w:rsidRPr="00E203F9" w:rsidRDefault="00596444" w:rsidP="00596444">
      <w:pPr>
        <w:rPr>
          <w:rFonts w:ascii="Arial" w:hAnsi="Arial" w:cs="Arial"/>
          <w:sz w:val="20"/>
          <w:szCs w:val="20"/>
        </w:rPr>
      </w:pPr>
    </w:p>
    <w:p w14:paraId="0E2B37E1" w14:textId="77777777" w:rsidR="00596444" w:rsidRPr="00E203F9" w:rsidRDefault="00596444" w:rsidP="00596444">
      <w:pPr>
        <w:rPr>
          <w:rFonts w:ascii="Arial" w:hAnsi="Arial" w:cs="Arial"/>
          <w:sz w:val="20"/>
          <w:szCs w:val="20"/>
        </w:rPr>
      </w:pPr>
    </w:p>
    <w:p w14:paraId="2B0B7739" w14:textId="77777777" w:rsidR="00596444" w:rsidRPr="00E203F9" w:rsidRDefault="00596444" w:rsidP="00596444">
      <w:pPr>
        <w:rPr>
          <w:rFonts w:ascii="Arial" w:hAnsi="Arial" w:cs="Arial"/>
          <w:sz w:val="20"/>
          <w:szCs w:val="20"/>
        </w:rPr>
      </w:pPr>
    </w:p>
    <w:p w14:paraId="71E9A04B" w14:textId="77777777" w:rsidR="00596444" w:rsidRPr="00E203F9" w:rsidRDefault="00596444" w:rsidP="00596444">
      <w:pPr>
        <w:rPr>
          <w:rFonts w:ascii="Arial" w:hAnsi="Arial" w:cs="Arial"/>
          <w:sz w:val="20"/>
          <w:szCs w:val="20"/>
        </w:rPr>
      </w:pPr>
    </w:p>
    <w:p w14:paraId="34F616AE" w14:textId="77777777" w:rsidR="00596444" w:rsidRPr="00E203F9" w:rsidRDefault="00596444" w:rsidP="00596444">
      <w:pPr>
        <w:jc w:val="center"/>
        <w:rPr>
          <w:rFonts w:ascii="Arial" w:hAnsi="Arial" w:cs="Arial"/>
          <w:b/>
          <w:sz w:val="16"/>
          <w:szCs w:val="16"/>
        </w:rPr>
      </w:pPr>
    </w:p>
    <w:p w14:paraId="5FD0DE76" w14:textId="77777777" w:rsidR="00596444" w:rsidRPr="00E203F9" w:rsidRDefault="00596444" w:rsidP="00596444">
      <w:pPr>
        <w:spacing w:before="120" w:after="120"/>
        <w:jc w:val="center"/>
        <w:rPr>
          <w:rFonts w:ascii="Arial" w:eastAsia="Arial Unicode MS" w:hAnsi="Arial" w:cs="Arial"/>
          <w:b/>
          <w:sz w:val="22"/>
          <w:szCs w:val="22"/>
          <w:lang w:val="es-MX"/>
        </w:rPr>
      </w:pPr>
    </w:p>
    <w:p w14:paraId="6AF3391E" w14:textId="77777777" w:rsidR="00596444" w:rsidRPr="00E203F9" w:rsidRDefault="00596444" w:rsidP="00596444">
      <w:pPr>
        <w:spacing w:before="120" w:after="120"/>
        <w:jc w:val="center"/>
        <w:rPr>
          <w:rFonts w:ascii="Arial" w:eastAsia="Arial Unicode MS" w:hAnsi="Arial" w:cs="Arial"/>
          <w:b/>
          <w:sz w:val="22"/>
          <w:szCs w:val="22"/>
          <w:lang w:val="es-MX"/>
        </w:rPr>
      </w:pPr>
    </w:p>
    <w:p w14:paraId="0FE33574" w14:textId="77777777" w:rsidR="00596444" w:rsidRPr="00E203F9" w:rsidRDefault="00596444" w:rsidP="00596444">
      <w:pPr>
        <w:spacing w:before="120" w:after="120"/>
        <w:jc w:val="center"/>
        <w:rPr>
          <w:rFonts w:ascii="Arial" w:eastAsia="Arial Unicode MS" w:hAnsi="Arial" w:cs="Arial"/>
          <w:b/>
          <w:sz w:val="22"/>
          <w:szCs w:val="22"/>
          <w:lang w:val="es-MX"/>
        </w:rPr>
      </w:pPr>
    </w:p>
    <w:p w14:paraId="1A8658DE" w14:textId="77777777" w:rsidR="00596444" w:rsidRPr="00E203F9" w:rsidRDefault="00596444" w:rsidP="00596444">
      <w:pPr>
        <w:spacing w:before="120" w:after="120"/>
        <w:jc w:val="center"/>
        <w:rPr>
          <w:rFonts w:ascii="Arial" w:eastAsia="Arial Unicode MS" w:hAnsi="Arial" w:cs="Arial"/>
          <w:b/>
          <w:sz w:val="22"/>
          <w:szCs w:val="22"/>
          <w:lang w:val="es-MX"/>
        </w:rPr>
      </w:pPr>
    </w:p>
    <w:p w14:paraId="2F0BF931" w14:textId="77777777" w:rsidR="00596444" w:rsidRPr="00E203F9" w:rsidRDefault="00596444" w:rsidP="00596444">
      <w:pPr>
        <w:spacing w:before="120" w:after="120"/>
        <w:jc w:val="center"/>
        <w:rPr>
          <w:rFonts w:ascii="Arial" w:eastAsia="Arial Unicode MS" w:hAnsi="Arial" w:cs="Arial"/>
          <w:b/>
          <w:sz w:val="22"/>
          <w:szCs w:val="22"/>
          <w:lang w:val="es-MX"/>
        </w:rPr>
      </w:pPr>
    </w:p>
    <w:p w14:paraId="79639DA5" w14:textId="77777777" w:rsidR="00596444" w:rsidRPr="00E203F9" w:rsidRDefault="00596444" w:rsidP="00596444">
      <w:pPr>
        <w:spacing w:before="120" w:after="120"/>
        <w:jc w:val="center"/>
        <w:rPr>
          <w:rFonts w:ascii="Arial" w:eastAsia="Arial Unicode MS" w:hAnsi="Arial" w:cs="Arial"/>
          <w:b/>
          <w:sz w:val="22"/>
          <w:szCs w:val="22"/>
          <w:lang w:val="es-MX"/>
        </w:rPr>
      </w:pPr>
    </w:p>
    <w:p w14:paraId="75ABDBCC" w14:textId="77777777" w:rsidR="0005109F" w:rsidRPr="00E203F9" w:rsidRDefault="0005109F">
      <w:pPr>
        <w:rPr>
          <w:rFonts w:ascii="Arial" w:eastAsia="Arial Unicode MS" w:hAnsi="Arial" w:cs="Arial"/>
          <w:b/>
          <w:sz w:val="32"/>
          <w:szCs w:val="32"/>
          <w:lang w:val="es-MX"/>
        </w:rPr>
      </w:pPr>
      <w:r w:rsidRPr="00E203F9">
        <w:rPr>
          <w:rFonts w:ascii="Arial" w:eastAsia="Arial Unicode MS" w:hAnsi="Arial" w:cs="Arial"/>
          <w:b/>
          <w:sz w:val="32"/>
          <w:szCs w:val="32"/>
          <w:lang w:val="es-MX"/>
        </w:rPr>
        <w:br w:type="page"/>
      </w:r>
    </w:p>
    <w:p w14:paraId="4419159A" w14:textId="015003BB" w:rsidR="00596444" w:rsidRPr="00E203F9" w:rsidRDefault="00596444" w:rsidP="00596444">
      <w:pPr>
        <w:spacing w:before="120" w:after="120"/>
        <w:jc w:val="center"/>
        <w:rPr>
          <w:rFonts w:ascii="Arial" w:eastAsia="Arial Unicode MS" w:hAnsi="Arial" w:cs="Arial"/>
          <w:b/>
          <w:sz w:val="32"/>
          <w:szCs w:val="32"/>
          <w:lang w:val="es-MX"/>
        </w:rPr>
      </w:pPr>
      <w:r w:rsidRPr="00E203F9">
        <w:rPr>
          <w:rFonts w:ascii="Arial" w:eastAsia="Arial Unicode MS" w:hAnsi="Arial" w:cs="Arial"/>
          <w:b/>
          <w:sz w:val="32"/>
          <w:szCs w:val="32"/>
          <w:lang w:val="es-MX"/>
        </w:rPr>
        <w:lastRenderedPageBreak/>
        <w:t xml:space="preserve">Anexo </w:t>
      </w:r>
      <w:r w:rsidR="00173DE8" w:rsidRPr="00E203F9">
        <w:rPr>
          <w:rFonts w:ascii="Arial" w:eastAsia="Arial Unicode MS" w:hAnsi="Arial" w:cs="Arial"/>
          <w:b/>
          <w:sz w:val="32"/>
          <w:szCs w:val="32"/>
          <w:lang w:val="es-MX"/>
        </w:rPr>
        <w:t>P</w:t>
      </w:r>
    </w:p>
    <w:p w14:paraId="71640727" w14:textId="77777777" w:rsidR="00AF0E9C" w:rsidRPr="00E203F9" w:rsidRDefault="00AF0E9C" w:rsidP="00596444">
      <w:pPr>
        <w:jc w:val="right"/>
        <w:rPr>
          <w:rFonts w:ascii="Arial" w:hAnsi="Arial" w:cs="Arial"/>
          <w:b/>
          <w:sz w:val="20"/>
          <w:szCs w:val="20"/>
        </w:rPr>
      </w:pPr>
    </w:p>
    <w:p w14:paraId="72A7118D" w14:textId="6F55179D" w:rsidR="00596444" w:rsidRPr="00E203F9" w:rsidRDefault="00596444" w:rsidP="00596444">
      <w:pPr>
        <w:jc w:val="right"/>
        <w:rPr>
          <w:rFonts w:ascii="Arial" w:hAnsi="Arial" w:cs="Arial"/>
          <w:b/>
          <w:sz w:val="20"/>
          <w:szCs w:val="20"/>
        </w:rPr>
      </w:pPr>
      <w:r w:rsidRPr="00E203F9">
        <w:rPr>
          <w:rFonts w:ascii="Arial" w:hAnsi="Arial" w:cs="Arial"/>
          <w:b/>
          <w:sz w:val="20"/>
          <w:szCs w:val="20"/>
        </w:rPr>
        <w:t xml:space="preserve">Ciudad de México a ___ </w:t>
      </w:r>
      <w:proofErr w:type="spellStart"/>
      <w:r w:rsidRPr="00E203F9">
        <w:rPr>
          <w:rFonts w:ascii="Arial" w:hAnsi="Arial" w:cs="Arial"/>
          <w:b/>
          <w:sz w:val="20"/>
          <w:szCs w:val="20"/>
        </w:rPr>
        <w:t>de</w:t>
      </w:r>
      <w:proofErr w:type="spellEnd"/>
      <w:r w:rsidRPr="00E203F9">
        <w:rPr>
          <w:rFonts w:ascii="Arial" w:hAnsi="Arial" w:cs="Arial"/>
          <w:b/>
          <w:sz w:val="20"/>
          <w:szCs w:val="20"/>
        </w:rPr>
        <w:t xml:space="preserve"> ___ </w:t>
      </w:r>
      <w:proofErr w:type="spellStart"/>
      <w:r w:rsidRPr="00E203F9">
        <w:rPr>
          <w:rFonts w:ascii="Arial" w:hAnsi="Arial" w:cs="Arial"/>
          <w:b/>
          <w:sz w:val="20"/>
          <w:szCs w:val="20"/>
        </w:rPr>
        <w:t>de</w:t>
      </w:r>
      <w:proofErr w:type="spellEnd"/>
      <w:r w:rsidRPr="00E203F9">
        <w:rPr>
          <w:rFonts w:ascii="Arial" w:hAnsi="Arial" w:cs="Arial"/>
          <w:b/>
          <w:sz w:val="20"/>
          <w:szCs w:val="20"/>
        </w:rPr>
        <w:t xml:space="preserve"> 202</w:t>
      </w:r>
      <w:r w:rsidR="002C0FD9" w:rsidRPr="00E203F9">
        <w:rPr>
          <w:rFonts w:ascii="Arial" w:hAnsi="Arial" w:cs="Arial"/>
          <w:b/>
          <w:sz w:val="20"/>
          <w:szCs w:val="20"/>
        </w:rPr>
        <w:t>4</w:t>
      </w:r>
    </w:p>
    <w:p w14:paraId="0E594EE1" w14:textId="77777777" w:rsidR="00596444" w:rsidRPr="00E203F9" w:rsidRDefault="00596444" w:rsidP="00596444">
      <w:pPr>
        <w:rPr>
          <w:rFonts w:ascii="Arial" w:hAnsi="Arial" w:cs="Arial"/>
          <w:b/>
          <w:sz w:val="20"/>
          <w:szCs w:val="20"/>
        </w:rPr>
      </w:pPr>
    </w:p>
    <w:p w14:paraId="1333BC92" w14:textId="77777777" w:rsidR="00596444" w:rsidRPr="00E203F9" w:rsidRDefault="00596444" w:rsidP="00596444">
      <w:pPr>
        <w:rPr>
          <w:rFonts w:ascii="Arial" w:hAnsi="Arial" w:cs="Arial"/>
          <w:b/>
          <w:sz w:val="20"/>
          <w:szCs w:val="20"/>
        </w:rPr>
      </w:pPr>
    </w:p>
    <w:p w14:paraId="57927B6E" w14:textId="29960507" w:rsidR="00AF0E9C" w:rsidRPr="00E203F9" w:rsidRDefault="00596444" w:rsidP="00AF0E9C">
      <w:pPr>
        <w:pStyle w:val="Ttulo5"/>
        <w:spacing w:before="0" w:after="0"/>
        <w:rPr>
          <w:rFonts w:ascii="Arial" w:hAnsi="Arial" w:cs="Arial"/>
          <w:i w:val="0"/>
          <w:sz w:val="20"/>
          <w:szCs w:val="20"/>
          <w:lang w:val="es-MX"/>
        </w:rPr>
      </w:pPr>
      <w:r w:rsidRPr="00E203F9">
        <w:rPr>
          <w:rFonts w:ascii="Arial" w:hAnsi="Arial" w:cs="Arial"/>
          <w:i w:val="0"/>
          <w:sz w:val="20"/>
          <w:szCs w:val="20"/>
          <w:lang w:val="es-MX"/>
        </w:rPr>
        <w:t>INSTITUTO NACIONAL DE BELLAS ARTES Y LITERATURA</w:t>
      </w:r>
    </w:p>
    <w:p w14:paraId="251836D7" w14:textId="7B4B9DC1" w:rsidR="00596444" w:rsidRPr="00E203F9" w:rsidRDefault="00596444" w:rsidP="00596444">
      <w:pPr>
        <w:rPr>
          <w:rFonts w:ascii="Arial" w:hAnsi="Arial" w:cs="Arial"/>
          <w:b/>
          <w:bCs/>
          <w:iCs/>
          <w:sz w:val="20"/>
          <w:szCs w:val="20"/>
          <w:lang w:eastAsia="es-MX"/>
        </w:rPr>
      </w:pPr>
      <w:r w:rsidRPr="00E203F9">
        <w:rPr>
          <w:rFonts w:ascii="Arial" w:hAnsi="Arial" w:cs="Arial"/>
          <w:b/>
          <w:bCs/>
          <w:iCs/>
          <w:sz w:val="20"/>
          <w:szCs w:val="20"/>
          <w:lang w:eastAsia="es-MX"/>
        </w:rPr>
        <w:t>PRESENTE</w:t>
      </w:r>
    </w:p>
    <w:p w14:paraId="05A3F9EE" w14:textId="74B76C36" w:rsidR="00FE37FB" w:rsidRPr="00E203F9" w:rsidRDefault="00FE37FB" w:rsidP="00FE37FB">
      <w:pPr>
        <w:spacing w:before="120" w:after="120"/>
        <w:jc w:val="center"/>
        <w:rPr>
          <w:rFonts w:ascii="Arial" w:hAnsi="Arial" w:cs="Arial"/>
          <w:iCs/>
          <w:sz w:val="20"/>
          <w:szCs w:val="20"/>
          <w:lang w:val="es-MX" w:eastAsia="es-MX"/>
        </w:rPr>
      </w:pPr>
      <w:r w:rsidRPr="00E203F9">
        <w:rPr>
          <w:rFonts w:ascii="Arial" w:hAnsi="Arial" w:cs="Arial"/>
          <w:iCs/>
          <w:sz w:val="20"/>
          <w:szCs w:val="20"/>
          <w:lang w:val="es-MX" w:eastAsia="es-MX"/>
        </w:rPr>
        <w:t>Manifiesto de Cumplimiento</w:t>
      </w:r>
    </w:p>
    <w:p w14:paraId="6AEDCC56" w14:textId="1D9D4FDA" w:rsidR="00FE37FB" w:rsidRPr="00E203F9" w:rsidRDefault="00FE37FB" w:rsidP="00FE37FB">
      <w:pPr>
        <w:rPr>
          <w:rFonts w:ascii="Arial" w:hAnsi="Arial" w:cs="Arial"/>
          <w:iCs/>
          <w:sz w:val="20"/>
          <w:szCs w:val="20"/>
          <w:lang w:val="es-MX" w:eastAsia="es-MX"/>
        </w:rPr>
      </w:pPr>
      <w:r w:rsidRPr="00E203F9">
        <w:rPr>
          <w:rFonts w:ascii="Arial" w:hAnsi="Arial" w:cs="Arial"/>
          <w:iCs/>
          <w:sz w:val="20"/>
          <w:szCs w:val="20"/>
          <w:lang w:val="es-MX" w:eastAsia="es-MX"/>
        </w:rPr>
        <w:t>Yo,    (</w:t>
      </w:r>
      <w:r w:rsidRPr="00E203F9">
        <w:rPr>
          <w:rFonts w:ascii="Arial" w:hAnsi="Arial" w:cs="Arial"/>
          <w:sz w:val="20"/>
          <w:szCs w:val="20"/>
          <w:u w:val="single"/>
          <w:lang w:val="es-MX"/>
        </w:rPr>
        <w:t>nombre de la persona acreditada legalmente para firmar las proposiciones)</w:t>
      </w:r>
      <w:r w:rsidRPr="00E203F9">
        <w:rPr>
          <w:rFonts w:ascii="Arial" w:hAnsi="Arial" w:cs="Arial"/>
          <w:iCs/>
          <w:sz w:val="20"/>
          <w:szCs w:val="20"/>
          <w:lang w:val="es-MX" w:eastAsia="es-MX"/>
        </w:rPr>
        <w:t xml:space="preserve"> de la empresa </w:t>
      </w:r>
      <w:r w:rsidR="0069362A" w:rsidRPr="00E203F9">
        <w:rPr>
          <w:rFonts w:ascii="Arial" w:hAnsi="Arial" w:cs="Arial"/>
          <w:iCs/>
          <w:sz w:val="20"/>
          <w:szCs w:val="20"/>
          <w:lang w:val="es-MX" w:eastAsia="es-MX"/>
        </w:rPr>
        <w:t>(</w:t>
      </w:r>
      <w:r w:rsidRPr="00E203F9">
        <w:rPr>
          <w:rFonts w:ascii="Arial" w:hAnsi="Arial" w:cs="Arial"/>
          <w:iCs/>
          <w:sz w:val="20"/>
          <w:szCs w:val="20"/>
          <w:u w:val="single"/>
          <w:lang w:val="es-MX" w:eastAsia="es-MX"/>
        </w:rPr>
        <w:t xml:space="preserve">    </w:t>
      </w:r>
      <w:r w:rsidRPr="00E203F9">
        <w:rPr>
          <w:rFonts w:ascii="Arial" w:hAnsi="Arial" w:cs="Arial"/>
          <w:sz w:val="20"/>
          <w:szCs w:val="20"/>
          <w:u w:val="single"/>
          <w:lang w:val="es-MX"/>
        </w:rPr>
        <w:t>nombre de la persona física o moral</w:t>
      </w:r>
      <w:r w:rsidR="0069362A" w:rsidRPr="00E203F9">
        <w:rPr>
          <w:rFonts w:ascii="Arial" w:hAnsi="Arial" w:cs="Arial"/>
          <w:sz w:val="20"/>
          <w:szCs w:val="20"/>
          <w:u w:val="single"/>
          <w:lang w:val="es-MX"/>
        </w:rPr>
        <w:t xml:space="preserve"> )</w:t>
      </w:r>
      <w:r w:rsidRPr="00E203F9">
        <w:rPr>
          <w:rFonts w:ascii="Arial" w:hAnsi="Arial" w:cs="Arial"/>
          <w:sz w:val="20"/>
          <w:szCs w:val="20"/>
          <w:lang w:val="es-MX"/>
        </w:rPr>
        <w:t>,</w:t>
      </w:r>
      <w:r w:rsidR="0069362A" w:rsidRPr="00E203F9">
        <w:rPr>
          <w:rFonts w:ascii="Arial" w:hAnsi="Arial" w:cs="Arial"/>
          <w:sz w:val="20"/>
          <w:szCs w:val="20"/>
          <w:lang w:val="es-MX"/>
        </w:rPr>
        <w:t xml:space="preserve"> </w:t>
      </w:r>
      <w:r w:rsidRPr="00E203F9">
        <w:rPr>
          <w:rFonts w:ascii="Arial" w:hAnsi="Arial" w:cs="Arial"/>
          <w:iCs/>
          <w:sz w:val="20"/>
          <w:szCs w:val="20"/>
          <w:lang w:val="es-MX" w:eastAsia="es-MX"/>
        </w:rPr>
        <w:t xml:space="preserve">manifiesto bajo protesta de decir verdad que: </w:t>
      </w:r>
    </w:p>
    <w:p w14:paraId="3FC4DEED" w14:textId="77777777" w:rsidR="00FE37FB" w:rsidRPr="00E203F9" w:rsidRDefault="00FE37FB" w:rsidP="00FE37FB">
      <w:pPr>
        <w:tabs>
          <w:tab w:val="left" w:pos="993"/>
        </w:tabs>
        <w:rPr>
          <w:rFonts w:ascii="Arial" w:hAnsi="Arial" w:cs="Arial"/>
          <w:iCs/>
          <w:sz w:val="20"/>
          <w:szCs w:val="20"/>
          <w:lang w:val="es-MX" w:eastAsia="es-MX"/>
        </w:rPr>
      </w:pPr>
    </w:p>
    <w:p w14:paraId="66763423" w14:textId="0976BF06" w:rsidR="007D3482" w:rsidRPr="00E203F9" w:rsidRDefault="007D3482">
      <w:pPr>
        <w:pStyle w:val="Prrafodelista"/>
        <w:numPr>
          <w:ilvl w:val="0"/>
          <w:numId w:val="40"/>
        </w:numPr>
        <w:spacing w:line="240" w:lineRule="auto"/>
        <w:ind w:left="1276" w:hanging="359"/>
        <w:textAlignment w:val="auto"/>
        <w:rPr>
          <w:rFonts w:ascii="Arial" w:hAnsi="Arial" w:cs="Arial"/>
          <w:iCs/>
          <w:lang w:val="es-MX" w:eastAsia="es-MX"/>
        </w:rPr>
      </w:pPr>
      <w:r w:rsidRPr="00E203F9">
        <w:rPr>
          <w:rFonts w:ascii="Arial" w:hAnsi="Arial" w:cs="Arial"/>
          <w:iCs/>
          <w:lang w:val="es-MX" w:eastAsia="es-MX"/>
        </w:rPr>
        <w:t xml:space="preserve">Acepta íntegramente los requisitos establecidos en esta convocatoria, sus anexos [“Anexo Técnico”, </w:t>
      </w:r>
      <w:r w:rsidR="00240C29">
        <w:rPr>
          <w:rFonts w:ascii="Arial" w:hAnsi="Arial" w:cs="Arial"/>
          <w:iCs/>
          <w:lang w:val="es-MX" w:eastAsia="es-MX"/>
        </w:rPr>
        <w:t>Anexos</w:t>
      </w:r>
      <w:r w:rsidRPr="00E203F9">
        <w:rPr>
          <w:rFonts w:ascii="Arial" w:hAnsi="Arial" w:cs="Arial"/>
          <w:iCs/>
          <w:lang w:val="es-MX" w:eastAsia="es-MX"/>
        </w:rPr>
        <w:t xml:space="preserve">, y en caso de que aplique, su(s) junta(s) de aclaraciones] dentro del plazo establecido y términos fijados. </w:t>
      </w:r>
    </w:p>
    <w:p w14:paraId="5FBB1B7F" w14:textId="77777777" w:rsidR="007D3482" w:rsidRPr="00E203F9" w:rsidRDefault="007D3482">
      <w:pPr>
        <w:pStyle w:val="Prrafodelista"/>
        <w:numPr>
          <w:ilvl w:val="0"/>
          <w:numId w:val="40"/>
        </w:numPr>
        <w:spacing w:line="240" w:lineRule="auto"/>
        <w:ind w:left="1276" w:hanging="359"/>
        <w:textAlignment w:val="auto"/>
        <w:rPr>
          <w:rFonts w:ascii="Arial" w:hAnsi="Arial" w:cs="Arial"/>
          <w:iCs/>
          <w:lang w:val="es-MX" w:eastAsia="es-MX"/>
        </w:rPr>
      </w:pPr>
      <w:r w:rsidRPr="00E203F9">
        <w:rPr>
          <w:rFonts w:ascii="Arial" w:hAnsi="Arial" w:cs="Arial"/>
          <w:iCs/>
          <w:lang w:val="es-MX" w:eastAsia="es-MX"/>
        </w:rPr>
        <w:t>Cuenta con la infraestructura humana, técnica y financiera necesaria para la prestación del servicio.</w:t>
      </w:r>
    </w:p>
    <w:p w14:paraId="281ACFD9" w14:textId="77777777" w:rsidR="007D3482" w:rsidRPr="00E203F9" w:rsidRDefault="007D3482">
      <w:pPr>
        <w:pStyle w:val="Prrafodelista"/>
        <w:numPr>
          <w:ilvl w:val="0"/>
          <w:numId w:val="40"/>
        </w:numPr>
        <w:spacing w:line="240" w:lineRule="auto"/>
        <w:ind w:left="1276" w:hanging="359"/>
        <w:textAlignment w:val="auto"/>
        <w:rPr>
          <w:rFonts w:ascii="Arial" w:hAnsi="Arial" w:cs="Arial"/>
          <w:iCs/>
          <w:lang w:val="es-MX" w:eastAsia="es-MX"/>
        </w:rPr>
      </w:pPr>
      <w:r w:rsidRPr="00E203F9">
        <w:rPr>
          <w:rFonts w:ascii="Arial" w:hAnsi="Arial" w:cs="Arial"/>
          <w:iCs/>
          <w:lang w:val="es-MX" w:eastAsia="es-MX"/>
        </w:rPr>
        <w:t>En el caso de resultar adjudicado no transferirán los derechos y obligaciones que se deriven del contrato a favor de otra persona, salvo en su caso los de cobro, de conformidad con lo señalado en el Artículo 46 último párrafo de la “LAASSP”.</w:t>
      </w:r>
    </w:p>
    <w:p w14:paraId="27A48336" w14:textId="77777777" w:rsidR="007D3482" w:rsidRPr="00E203F9" w:rsidRDefault="007D3482">
      <w:pPr>
        <w:pStyle w:val="Prrafodelista"/>
        <w:numPr>
          <w:ilvl w:val="0"/>
          <w:numId w:val="40"/>
        </w:numPr>
        <w:spacing w:line="240" w:lineRule="auto"/>
        <w:ind w:left="1276" w:hanging="359"/>
        <w:textAlignment w:val="auto"/>
        <w:rPr>
          <w:rFonts w:ascii="Arial" w:hAnsi="Arial" w:cs="Arial"/>
          <w:iCs/>
          <w:lang w:val="es-MX" w:eastAsia="es-MX"/>
        </w:rPr>
      </w:pPr>
      <w:r w:rsidRPr="00E203F9">
        <w:rPr>
          <w:rFonts w:ascii="Arial" w:hAnsi="Arial" w:cs="Arial"/>
          <w:iCs/>
          <w:lang w:val="es-MX" w:eastAsia="es-MX"/>
        </w:rPr>
        <w:t>Acepta responder ante “El INBAL”, por cualquier anomalía, falla o discrepancia que se presente durante la prestación de servicios</w:t>
      </w:r>
    </w:p>
    <w:p w14:paraId="6D4A7E1D" w14:textId="77777777" w:rsidR="007D3482" w:rsidRPr="00E203F9" w:rsidRDefault="007D3482">
      <w:pPr>
        <w:pStyle w:val="Prrafodelista"/>
        <w:numPr>
          <w:ilvl w:val="0"/>
          <w:numId w:val="40"/>
        </w:numPr>
        <w:spacing w:line="240" w:lineRule="auto"/>
        <w:ind w:left="1276" w:hanging="359"/>
        <w:textAlignment w:val="auto"/>
        <w:rPr>
          <w:rFonts w:ascii="Arial" w:hAnsi="Arial" w:cs="Arial"/>
          <w:iCs/>
          <w:lang w:val="es-MX" w:eastAsia="es-MX"/>
        </w:rPr>
      </w:pPr>
      <w:r w:rsidRPr="00E203F9">
        <w:rPr>
          <w:rFonts w:ascii="Arial" w:hAnsi="Arial" w:cs="Arial"/>
          <w:iCs/>
          <w:lang w:val="es-MX" w:eastAsia="es-MX"/>
        </w:rPr>
        <w:t>Acepta que la convocante realice visitas a sus instalaciones ubicadas en el domicilio señalado en el Anexo D “Acreditación de personalidad jurídica”, o en las instalaciones donde manifieste que se encuentren ubicadas sus oficinas administrativas, almacenes y demás instalaciones.</w:t>
      </w:r>
    </w:p>
    <w:p w14:paraId="5DD51405" w14:textId="77777777" w:rsidR="007D3482" w:rsidRPr="00E203F9" w:rsidRDefault="007D3482">
      <w:pPr>
        <w:pStyle w:val="Prrafodelista"/>
        <w:numPr>
          <w:ilvl w:val="0"/>
          <w:numId w:val="40"/>
        </w:numPr>
        <w:spacing w:line="240" w:lineRule="auto"/>
        <w:ind w:left="1276" w:hanging="359"/>
        <w:textAlignment w:val="auto"/>
        <w:rPr>
          <w:rFonts w:ascii="Arial" w:hAnsi="Arial" w:cs="Arial"/>
          <w:iCs/>
          <w:lang w:val="es-MX" w:eastAsia="es-MX"/>
        </w:rPr>
      </w:pPr>
      <w:r w:rsidRPr="00E203F9">
        <w:rPr>
          <w:rFonts w:ascii="Arial" w:hAnsi="Arial" w:cs="Arial"/>
          <w:iCs/>
          <w:lang w:val="es-MX" w:eastAsia="es-MX"/>
        </w:rPr>
        <w:t>Se comprometen a cumplir con las normas que directa o indirectamente se relacionen con prestación de servicios objeto de la presente invitación.</w:t>
      </w:r>
    </w:p>
    <w:p w14:paraId="526DFCD3" w14:textId="0E4DA7BB" w:rsidR="007D3482" w:rsidRPr="00E203F9" w:rsidRDefault="007D3482">
      <w:pPr>
        <w:pStyle w:val="Prrafodelista"/>
        <w:numPr>
          <w:ilvl w:val="0"/>
          <w:numId w:val="40"/>
        </w:numPr>
        <w:spacing w:line="240" w:lineRule="auto"/>
        <w:ind w:left="1276" w:hanging="359"/>
        <w:textAlignment w:val="auto"/>
        <w:rPr>
          <w:rFonts w:ascii="Arial" w:hAnsi="Arial" w:cs="Arial"/>
          <w:iCs/>
          <w:lang w:val="es-MX" w:eastAsia="es-MX"/>
        </w:rPr>
      </w:pPr>
      <w:r w:rsidRPr="00E203F9">
        <w:rPr>
          <w:rFonts w:ascii="Arial" w:hAnsi="Arial" w:cs="Arial"/>
          <w:iCs/>
          <w:lang w:val="es-MX" w:eastAsia="es-MX"/>
        </w:rPr>
        <w:t xml:space="preserve">Acepta que prestará el servicio acorde a las condiciones establecidas en esta Convocatoria y sus anexos (“Anexo Técnico”, </w:t>
      </w:r>
      <w:r w:rsidR="00240C29">
        <w:rPr>
          <w:rFonts w:ascii="Arial" w:hAnsi="Arial" w:cs="Arial"/>
          <w:iCs/>
          <w:lang w:val="es-MX" w:eastAsia="es-MX"/>
        </w:rPr>
        <w:t>Anexos</w:t>
      </w:r>
      <w:r w:rsidRPr="00E203F9">
        <w:rPr>
          <w:rFonts w:ascii="Arial" w:hAnsi="Arial" w:cs="Arial"/>
          <w:iCs/>
          <w:lang w:val="es-MX" w:eastAsia="es-MX"/>
        </w:rPr>
        <w:t xml:space="preserve"> y en caso de que aplique su(s) junta(s) de aclaraciones) dentro del plazo establecido.</w:t>
      </w:r>
    </w:p>
    <w:p w14:paraId="5AABB3C9" w14:textId="77777777" w:rsidR="00FE37FB" w:rsidRPr="00E203F9" w:rsidRDefault="00FE37FB" w:rsidP="00FE37FB">
      <w:pPr>
        <w:spacing w:before="120" w:after="120"/>
        <w:jc w:val="center"/>
        <w:rPr>
          <w:rFonts w:ascii="Arial" w:hAnsi="Arial" w:cs="Arial"/>
          <w:iCs/>
          <w:sz w:val="20"/>
          <w:szCs w:val="20"/>
          <w:lang w:val="es-MX" w:eastAsia="es-MX"/>
        </w:rPr>
      </w:pPr>
    </w:p>
    <w:p w14:paraId="081CFED0" w14:textId="77777777" w:rsidR="00FE37FB" w:rsidRPr="00E203F9" w:rsidRDefault="00FE37FB" w:rsidP="00FE37FB">
      <w:pPr>
        <w:spacing w:before="120" w:after="120"/>
        <w:jc w:val="center"/>
        <w:rPr>
          <w:rFonts w:ascii="Arial" w:hAnsi="Arial" w:cs="Arial"/>
          <w:iCs/>
          <w:sz w:val="20"/>
          <w:szCs w:val="20"/>
          <w:lang w:val="es-MX" w:eastAsia="es-MX"/>
        </w:rPr>
      </w:pPr>
    </w:p>
    <w:p w14:paraId="5B682E67" w14:textId="1F4FC4AB" w:rsidR="00FE37FB" w:rsidRPr="00E203F9" w:rsidRDefault="00FE37FB" w:rsidP="00FE37FB">
      <w:pPr>
        <w:jc w:val="center"/>
        <w:rPr>
          <w:rFonts w:ascii="Arial" w:hAnsi="Arial" w:cs="Arial"/>
          <w:b/>
          <w:bCs/>
          <w:sz w:val="20"/>
          <w:szCs w:val="20"/>
          <w:lang w:eastAsia="es-MX"/>
        </w:rPr>
      </w:pPr>
      <w:r w:rsidRPr="00E203F9">
        <w:rPr>
          <w:rFonts w:ascii="Arial" w:hAnsi="Arial" w:cs="Arial"/>
          <w:b/>
          <w:bCs/>
          <w:sz w:val="20"/>
          <w:szCs w:val="20"/>
          <w:lang w:eastAsia="es-MX"/>
        </w:rPr>
        <w:t>Atentamente</w:t>
      </w:r>
    </w:p>
    <w:p w14:paraId="46C91224" w14:textId="77777777" w:rsidR="00FE37FB" w:rsidRPr="00E203F9" w:rsidRDefault="00FE37FB" w:rsidP="00FE37FB">
      <w:pPr>
        <w:jc w:val="center"/>
        <w:rPr>
          <w:rFonts w:ascii="Arial" w:hAnsi="Arial" w:cs="Arial"/>
          <w:sz w:val="20"/>
          <w:szCs w:val="20"/>
          <w:lang w:eastAsia="es-MX"/>
        </w:rPr>
      </w:pPr>
    </w:p>
    <w:p w14:paraId="2AC9B80F" w14:textId="77777777" w:rsidR="00FE37FB" w:rsidRPr="00E203F9" w:rsidRDefault="00FE37FB" w:rsidP="00FE37FB">
      <w:pPr>
        <w:jc w:val="center"/>
        <w:rPr>
          <w:rFonts w:ascii="Arial" w:hAnsi="Arial" w:cs="Arial"/>
          <w:b/>
          <w:sz w:val="20"/>
          <w:szCs w:val="20"/>
          <w:lang w:val="es-MX"/>
        </w:rPr>
      </w:pPr>
      <w:r w:rsidRPr="00E203F9">
        <w:rPr>
          <w:rFonts w:ascii="Arial" w:hAnsi="Arial" w:cs="Arial"/>
          <w:b/>
          <w:sz w:val="20"/>
          <w:szCs w:val="20"/>
          <w:lang w:val="es-MX"/>
        </w:rPr>
        <w:t>(Nombre, RFC y Firma del Representante Legal)</w:t>
      </w:r>
    </w:p>
    <w:p w14:paraId="17A6EE25" w14:textId="77777777" w:rsidR="00FE37FB" w:rsidRPr="00E203F9" w:rsidRDefault="00FE37FB" w:rsidP="00FE37FB">
      <w:pPr>
        <w:jc w:val="center"/>
        <w:rPr>
          <w:rFonts w:ascii="Arial" w:hAnsi="Arial" w:cs="Arial"/>
          <w:b/>
          <w:sz w:val="20"/>
          <w:szCs w:val="20"/>
          <w:lang w:val="es-MX"/>
        </w:rPr>
      </w:pPr>
      <w:r w:rsidRPr="00E203F9">
        <w:rPr>
          <w:rFonts w:ascii="Arial" w:hAnsi="Arial" w:cs="Arial"/>
          <w:b/>
          <w:sz w:val="20"/>
          <w:szCs w:val="20"/>
          <w:lang w:val="es-MX"/>
        </w:rPr>
        <w:t>(Nombre, RFC y Firma del nombre de la persona física o moral)</w:t>
      </w:r>
    </w:p>
    <w:p w14:paraId="7A0ABAFC" w14:textId="77777777" w:rsidR="00FE37FB" w:rsidRPr="00E203F9" w:rsidRDefault="00FE37FB" w:rsidP="00FE37FB">
      <w:pPr>
        <w:spacing w:before="120" w:after="120"/>
        <w:jc w:val="center"/>
        <w:rPr>
          <w:rFonts w:ascii="Arial" w:hAnsi="Arial" w:cs="Arial"/>
          <w:iCs/>
          <w:sz w:val="20"/>
          <w:szCs w:val="20"/>
          <w:lang w:val="es-MX" w:eastAsia="es-MX"/>
        </w:rPr>
      </w:pPr>
    </w:p>
    <w:p w14:paraId="165F000E" w14:textId="23EF4792" w:rsidR="00753B6F" w:rsidRPr="00E203F9" w:rsidRDefault="00753B6F" w:rsidP="00E220AC">
      <w:pPr>
        <w:jc w:val="center"/>
        <w:rPr>
          <w:rFonts w:ascii="Arial" w:eastAsia="Batang" w:hAnsi="Arial" w:cs="Arial"/>
          <w:b/>
          <w:bCs/>
          <w:sz w:val="28"/>
          <w:szCs w:val="28"/>
          <w:lang w:val="es-MX"/>
        </w:rPr>
      </w:pPr>
      <w:r w:rsidRPr="00E203F9">
        <w:rPr>
          <w:rFonts w:ascii="Arial" w:hAnsi="Arial" w:cs="Arial"/>
          <w:b/>
          <w:sz w:val="20"/>
          <w:szCs w:val="20"/>
          <w:lang w:val="es-MX"/>
        </w:rPr>
        <w:br w:type="page"/>
      </w:r>
      <w:r w:rsidRPr="00E203F9">
        <w:rPr>
          <w:rFonts w:ascii="Arial" w:eastAsia="Batang" w:hAnsi="Arial" w:cs="Arial"/>
          <w:b/>
          <w:bCs/>
          <w:sz w:val="28"/>
          <w:szCs w:val="28"/>
          <w:lang w:val="es-MX"/>
        </w:rPr>
        <w:lastRenderedPageBreak/>
        <w:t>Escrito 1</w:t>
      </w:r>
    </w:p>
    <w:p w14:paraId="5591E057" w14:textId="77777777" w:rsidR="00753B6F" w:rsidRPr="00E203F9" w:rsidRDefault="00753B6F" w:rsidP="00753B6F">
      <w:pPr>
        <w:tabs>
          <w:tab w:val="right" w:pos="9006"/>
        </w:tabs>
        <w:contextualSpacing/>
        <w:jc w:val="center"/>
        <w:rPr>
          <w:rFonts w:ascii="Arial" w:hAnsi="Arial" w:cs="Arial"/>
          <w:b/>
          <w:spacing w:val="-3"/>
          <w:sz w:val="20"/>
          <w:szCs w:val="20"/>
          <w:lang w:val="es-MX"/>
        </w:rPr>
      </w:pPr>
    </w:p>
    <w:p w14:paraId="58585FD7" w14:textId="19481C12" w:rsidR="00753B6F" w:rsidRPr="00E203F9" w:rsidRDefault="00753B6F" w:rsidP="00753B6F">
      <w:pPr>
        <w:tabs>
          <w:tab w:val="right" w:pos="9006"/>
        </w:tabs>
        <w:contextualSpacing/>
        <w:jc w:val="center"/>
        <w:rPr>
          <w:rFonts w:ascii="Arial" w:hAnsi="Arial" w:cs="Arial"/>
          <w:b/>
          <w:caps/>
          <w:spacing w:val="-3"/>
          <w:sz w:val="20"/>
          <w:szCs w:val="20"/>
          <w:lang w:val="es-MX"/>
        </w:rPr>
      </w:pPr>
      <w:r w:rsidRPr="00E203F9">
        <w:rPr>
          <w:rFonts w:ascii="Arial" w:hAnsi="Arial" w:cs="Arial"/>
          <w:b/>
          <w:caps/>
          <w:sz w:val="20"/>
          <w:szCs w:val="20"/>
          <w:lang w:val="es-MX"/>
        </w:rPr>
        <w:t xml:space="preserve">Nota informativa para </w:t>
      </w:r>
      <w:r w:rsidR="0048731F" w:rsidRPr="00E203F9">
        <w:rPr>
          <w:rFonts w:ascii="Arial" w:hAnsi="Arial" w:cs="Arial"/>
          <w:b/>
          <w:caps/>
          <w:sz w:val="20"/>
          <w:szCs w:val="20"/>
          <w:lang w:val="es-MX"/>
        </w:rPr>
        <w:t>Invitados</w:t>
      </w:r>
      <w:r w:rsidRPr="00E203F9">
        <w:rPr>
          <w:rFonts w:ascii="Arial" w:hAnsi="Arial" w:cs="Arial"/>
          <w:b/>
          <w:caps/>
          <w:sz w:val="20"/>
          <w:szCs w:val="20"/>
          <w:lang w:val="es-MX"/>
        </w:rPr>
        <w:t xml:space="preserve"> de países miembros de la Organización para la Cooperación y el Desarrollo Económico. (OCDE)</w:t>
      </w:r>
      <w:r w:rsidRPr="00E203F9">
        <w:rPr>
          <w:rFonts w:ascii="Arial" w:hAnsi="Arial" w:cs="Arial"/>
          <w:b/>
          <w:caps/>
          <w:spacing w:val="-3"/>
          <w:sz w:val="20"/>
          <w:szCs w:val="20"/>
          <w:lang w:val="es-MX"/>
        </w:rPr>
        <w:t>.</w:t>
      </w:r>
    </w:p>
    <w:p w14:paraId="7E69A651" w14:textId="361E7214" w:rsidR="00B826F0" w:rsidRPr="00E203F9" w:rsidRDefault="00B826F0" w:rsidP="00B826F0">
      <w:pPr>
        <w:tabs>
          <w:tab w:val="right" w:pos="9006"/>
        </w:tabs>
        <w:contextualSpacing/>
        <w:jc w:val="both"/>
        <w:rPr>
          <w:rFonts w:ascii="Arial" w:hAnsi="Arial" w:cs="Arial"/>
          <w:bCs/>
          <w:caps/>
          <w:spacing w:val="-3"/>
          <w:sz w:val="20"/>
          <w:szCs w:val="20"/>
          <w:lang w:val="es-MX"/>
        </w:rPr>
      </w:pPr>
    </w:p>
    <w:p w14:paraId="490B3E75" w14:textId="78082F23" w:rsidR="00B826F0" w:rsidRPr="00E203F9" w:rsidRDefault="00B826F0" w:rsidP="00B826F0">
      <w:pPr>
        <w:tabs>
          <w:tab w:val="right" w:pos="9006"/>
        </w:tabs>
        <w:contextualSpacing/>
        <w:jc w:val="both"/>
        <w:rPr>
          <w:rFonts w:ascii="Arial" w:hAnsi="Arial" w:cs="Arial"/>
          <w:bCs/>
          <w:caps/>
          <w:spacing w:val="-3"/>
          <w:sz w:val="20"/>
          <w:szCs w:val="20"/>
          <w:lang w:val="es-MX"/>
        </w:rPr>
      </w:pPr>
      <w:r w:rsidRPr="00E203F9">
        <w:rPr>
          <w:rFonts w:ascii="Arial" w:hAnsi="Arial" w:cs="Arial"/>
          <w:bCs/>
          <w:spacing w:val="-3"/>
          <w:sz w:val="20"/>
          <w:szCs w:val="20"/>
          <w:lang w:val="es-MX"/>
        </w:rPr>
        <w:t>El que suscribe c._________________________________________________, en mi carácter de ________________________, manifiesto que mi representada conoce el contenido de la nota informativa para invitados de países miembros de la organización para la cooperación y el desarrollo económico (OCDE).</w:t>
      </w:r>
    </w:p>
    <w:p w14:paraId="5161AD12" w14:textId="77777777" w:rsidR="00753B6F" w:rsidRPr="00E203F9" w:rsidRDefault="00753B6F" w:rsidP="00753B6F">
      <w:pPr>
        <w:tabs>
          <w:tab w:val="right" w:pos="9006"/>
        </w:tabs>
        <w:contextualSpacing/>
        <w:jc w:val="both"/>
        <w:rPr>
          <w:rFonts w:ascii="Arial" w:hAnsi="Arial" w:cs="Arial"/>
          <w:sz w:val="20"/>
          <w:szCs w:val="20"/>
          <w:lang w:val="es-MX"/>
        </w:rPr>
      </w:pPr>
    </w:p>
    <w:p w14:paraId="2B396FF2"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E203F9">
        <w:rPr>
          <w:rFonts w:ascii="Arial" w:hAnsi="Arial" w:cs="Arial"/>
          <w:i/>
          <w:sz w:val="20"/>
          <w:szCs w:val="20"/>
          <w:lang w:val="es-MX"/>
        </w:rPr>
        <w:t xml:space="preserve">Convención para combatir el cohecho de servidores públicos extranjeros en transacciones comerciales internacionales, </w:t>
      </w:r>
      <w:r w:rsidRPr="00E203F9">
        <w:rPr>
          <w:rFonts w:ascii="Arial" w:hAnsi="Arial" w:cs="Arial"/>
          <w:sz w:val="20"/>
          <w:szCs w:val="20"/>
          <w:lang w:val="es-MX"/>
        </w:rPr>
        <w:t>hemos adquirido responsabilidades que involucran a los sectores público, y privado.</w:t>
      </w:r>
    </w:p>
    <w:p w14:paraId="558859AD" w14:textId="77777777" w:rsidR="00753B6F" w:rsidRPr="00E203F9" w:rsidRDefault="00753B6F" w:rsidP="00753B6F">
      <w:pPr>
        <w:jc w:val="both"/>
        <w:rPr>
          <w:rFonts w:ascii="Arial" w:hAnsi="Arial" w:cs="Arial"/>
          <w:sz w:val="20"/>
          <w:szCs w:val="20"/>
          <w:lang w:val="es-MX"/>
        </w:rPr>
      </w:pPr>
    </w:p>
    <w:p w14:paraId="6AE5159D" w14:textId="77777777" w:rsidR="00753B6F" w:rsidRPr="00E203F9" w:rsidRDefault="00753B6F" w:rsidP="00753B6F">
      <w:pPr>
        <w:jc w:val="both"/>
        <w:rPr>
          <w:rFonts w:ascii="Arial" w:hAnsi="Arial" w:cs="Arial"/>
          <w:sz w:val="20"/>
          <w:szCs w:val="20"/>
          <w:lang w:val="es-MX" w:eastAsia="es-MX"/>
        </w:rPr>
      </w:pPr>
      <w:r w:rsidRPr="00E203F9">
        <w:rPr>
          <w:rFonts w:ascii="Arial" w:hAnsi="Arial" w:cs="Arial"/>
          <w:sz w:val="20"/>
          <w:szCs w:val="20"/>
          <w:lang w:val="es-MX" w:eastAsia="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17B2B15" w14:textId="77777777" w:rsidR="00753B6F" w:rsidRPr="00E203F9" w:rsidRDefault="00753B6F" w:rsidP="00753B6F">
      <w:pPr>
        <w:jc w:val="both"/>
        <w:rPr>
          <w:rFonts w:ascii="Arial" w:hAnsi="Arial" w:cs="Arial"/>
          <w:sz w:val="20"/>
          <w:szCs w:val="20"/>
          <w:lang w:val="es-MX"/>
        </w:rPr>
      </w:pPr>
    </w:p>
    <w:p w14:paraId="1D30B8FF"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La OCDE ha establecido mecanismos muy claros para que los países firmantes de la Convención cumplan con las recomendaciones emitidas por ésta y en el caso de México, iniciará en </w:t>
      </w:r>
      <w:r w:rsidRPr="00E203F9">
        <w:rPr>
          <w:rFonts w:ascii="Arial" w:hAnsi="Arial" w:cs="Arial"/>
          <w:b/>
          <w:sz w:val="20"/>
          <w:szCs w:val="20"/>
          <w:lang w:val="es-MX"/>
        </w:rPr>
        <w:t>noviembre de 2003</w:t>
      </w:r>
      <w:r w:rsidRPr="00E203F9">
        <w:rPr>
          <w:rFonts w:ascii="Arial" w:hAnsi="Arial" w:cs="Arial"/>
          <w:sz w:val="20"/>
          <w:szCs w:val="20"/>
          <w:lang w:val="es-MX"/>
        </w:rPr>
        <w:t xml:space="preserve"> una segunda fase de </w:t>
      </w:r>
      <w:r w:rsidRPr="00E203F9">
        <w:rPr>
          <w:rFonts w:ascii="Arial" w:hAnsi="Arial" w:cs="Arial"/>
          <w:b/>
          <w:sz w:val="20"/>
          <w:szCs w:val="20"/>
          <w:lang w:val="es-MX"/>
        </w:rPr>
        <w:t xml:space="preserve">evaluación </w:t>
      </w:r>
      <w:r w:rsidRPr="00E203F9">
        <w:rPr>
          <w:rFonts w:ascii="Arial" w:hAnsi="Arial" w:cs="Arial"/>
          <w:sz w:val="20"/>
          <w:szCs w:val="20"/>
          <w:lang w:val="es-MX"/>
        </w:rPr>
        <w:noBreakHyphen/>
        <w:t xml:space="preserve"> la primera ya fue aprobada </w:t>
      </w:r>
      <w:r w:rsidRPr="00E203F9">
        <w:rPr>
          <w:rFonts w:ascii="Arial" w:hAnsi="Arial" w:cs="Arial"/>
          <w:sz w:val="20"/>
          <w:szCs w:val="20"/>
          <w:lang w:val="es-MX"/>
        </w:rPr>
        <w:noBreakHyphen/>
        <w:t xml:space="preserve"> en donde un grupo de expertos verificará, entre otros: </w:t>
      </w:r>
    </w:p>
    <w:p w14:paraId="7135C58E" w14:textId="77777777" w:rsidR="00753B6F" w:rsidRPr="00E203F9" w:rsidRDefault="00753B6F" w:rsidP="00753B6F">
      <w:pPr>
        <w:jc w:val="both"/>
        <w:rPr>
          <w:rFonts w:ascii="Arial" w:hAnsi="Arial" w:cs="Arial"/>
          <w:sz w:val="20"/>
          <w:szCs w:val="20"/>
          <w:lang w:val="es-MX"/>
        </w:rPr>
      </w:pPr>
    </w:p>
    <w:p w14:paraId="36E8DE42" w14:textId="77777777" w:rsidR="00753B6F" w:rsidRPr="00E203F9" w:rsidRDefault="00753B6F" w:rsidP="00753B6F">
      <w:pPr>
        <w:numPr>
          <w:ilvl w:val="0"/>
          <w:numId w:val="7"/>
        </w:numPr>
        <w:jc w:val="both"/>
        <w:rPr>
          <w:rFonts w:ascii="Arial" w:hAnsi="Arial" w:cs="Arial"/>
          <w:sz w:val="20"/>
          <w:szCs w:val="20"/>
          <w:lang w:val="es-MX"/>
        </w:rPr>
      </w:pPr>
      <w:r w:rsidRPr="00E203F9">
        <w:rPr>
          <w:rFonts w:ascii="Arial" w:hAnsi="Arial" w:cs="Arial"/>
          <w:sz w:val="20"/>
          <w:szCs w:val="20"/>
          <w:lang w:val="es-MX"/>
        </w:rPr>
        <w:t xml:space="preserve">La compatibilidad de nuestro marco jurídico con las disposiciones de la Convención. </w:t>
      </w:r>
    </w:p>
    <w:p w14:paraId="1EA3659E" w14:textId="77777777" w:rsidR="00753B6F" w:rsidRPr="00E203F9" w:rsidRDefault="00753B6F" w:rsidP="00753B6F">
      <w:pPr>
        <w:numPr>
          <w:ilvl w:val="0"/>
          <w:numId w:val="8"/>
        </w:numPr>
        <w:jc w:val="both"/>
        <w:rPr>
          <w:rFonts w:ascii="Arial" w:hAnsi="Arial" w:cs="Arial"/>
          <w:sz w:val="20"/>
          <w:szCs w:val="20"/>
          <w:lang w:val="es-MX"/>
        </w:rPr>
      </w:pPr>
      <w:r w:rsidRPr="00E203F9">
        <w:rPr>
          <w:rFonts w:ascii="Arial" w:hAnsi="Arial" w:cs="Arial"/>
          <w:sz w:val="20"/>
          <w:szCs w:val="20"/>
          <w:lang w:val="es-MX"/>
        </w:rPr>
        <w:t>El conocimiento que tengan los sectores público y privado de las recomendaciones de la Convención.</w:t>
      </w:r>
    </w:p>
    <w:p w14:paraId="7D7E177E" w14:textId="77777777" w:rsidR="00753B6F" w:rsidRPr="00E203F9" w:rsidRDefault="00753B6F" w:rsidP="00753B6F">
      <w:pPr>
        <w:jc w:val="both"/>
        <w:rPr>
          <w:rFonts w:ascii="Arial" w:hAnsi="Arial" w:cs="Arial"/>
          <w:sz w:val="20"/>
          <w:szCs w:val="20"/>
          <w:lang w:val="es-MX"/>
        </w:rPr>
      </w:pPr>
    </w:p>
    <w:p w14:paraId="69582658"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El resultado de esta evaluación </w:t>
      </w:r>
      <w:r w:rsidRPr="00E203F9">
        <w:rPr>
          <w:rFonts w:ascii="Arial" w:hAnsi="Arial" w:cs="Arial"/>
          <w:b/>
          <w:sz w:val="20"/>
          <w:szCs w:val="20"/>
          <w:lang w:val="es-MX"/>
        </w:rPr>
        <w:t xml:space="preserve">impactará </w:t>
      </w:r>
      <w:r w:rsidRPr="00E203F9">
        <w:rPr>
          <w:rFonts w:ascii="Arial" w:hAnsi="Arial" w:cs="Arial"/>
          <w:sz w:val="20"/>
          <w:szCs w:val="20"/>
          <w:lang w:val="es-MX"/>
        </w:rPr>
        <w:t>el grado de inversión otorgado a México por las agencias calificadoras y la atracción de inversión extranjera.</w:t>
      </w:r>
    </w:p>
    <w:p w14:paraId="75C3FB9F" w14:textId="77777777" w:rsidR="00753B6F" w:rsidRPr="00E203F9" w:rsidRDefault="00753B6F" w:rsidP="00753B6F">
      <w:pPr>
        <w:jc w:val="both"/>
        <w:rPr>
          <w:rFonts w:ascii="Arial" w:hAnsi="Arial" w:cs="Arial"/>
          <w:sz w:val="20"/>
          <w:szCs w:val="20"/>
          <w:lang w:val="es-MX"/>
        </w:rPr>
      </w:pPr>
    </w:p>
    <w:p w14:paraId="7A98F40D"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Las </w:t>
      </w:r>
      <w:r w:rsidRPr="00E203F9">
        <w:rPr>
          <w:rFonts w:ascii="Arial" w:hAnsi="Arial" w:cs="Arial"/>
          <w:b/>
          <w:sz w:val="20"/>
          <w:szCs w:val="20"/>
          <w:lang w:val="es-MX"/>
        </w:rPr>
        <w:t xml:space="preserve">responsabilidades del sector público </w:t>
      </w:r>
      <w:r w:rsidRPr="00E203F9">
        <w:rPr>
          <w:rFonts w:ascii="Arial" w:hAnsi="Arial" w:cs="Arial"/>
          <w:sz w:val="20"/>
          <w:szCs w:val="20"/>
          <w:lang w:val="es-MX"/>
        </w:rPr>
        <w:t xml:space="preserve">se centran en: </w:t>
      </w:r>
    </w:p>
    <w:p w14:paraId="58D78923" w14:textId="77777777" w:rsidR="00753B6F" w:rsidRPr="00E203F9" w:rsidRDefault="00753B6F" w:rsidP="00753B6F">
      <w:pPr>
        <w:jc w:val="both"/>
        <w:rPr>
          <w:rFonts w:ascii="Arial" w:hAnsi="Arial" w:cs="Arial"/>
          <w:sz w:val="20"/>
          <w:szCs w:val="20"/>
          <w:lang w:val="es-MX"/>
        </w:rPr>
      </w:pPr>
    </w:p>
    <w:p w14:paraId="5FB4EBA4" w14:textId="77777777" w:rsidR="00753B6F" w:rsidRPr="00E203F9" w:rsidRDefault="00753B6F" w:rsidP="00753B6F">
      <w:pPr>
        <w:numPr>
          <w:ilvl w:val="0"/>
          <w:numId w:val="9"/>
        </w:numPr>
        <w:jc w:val="both"/>
        <w:rPr>
          <w:rFonts w:ascii="Arial" w:hAnsi="Arial" w:cs="Arial"/>
          <w:sz w:val="20"/>
          <w:szCs w:val="20"/>
          <w:lang w:val="es-MX"/>
        </w:rPr>
      </w:pPr>
      <w:r w:rsidRPr="00E203F9">
        <w:rPr>
          <w:rFonts w:ascii="Arial" w:hAnsi="Arial" w:cs="Arial"/>
          <w:sz w:val="20"/>
          <w:szCs w:val="20"/>
          <w:lang w:val="es-MX"/>
        </w:rPr>
        <w:t xml:space="preserve">Profundizar las reformas legales que inició en 1999. </w:t>
      </w:r>
    </w:p>
    <w:p w14:paraId="3AC0C9F2" w14:textId="77777777" w:rsidR="00753B6F" w:rsidRPr="00E203F9" w:rsidRDefault="00753B6F" w:rsidP="00753B6F">
      <w:pPr>
        <w:numPr>
          <w:ilvl w:val="0"/>
          <w:numId w:val="10"/>
        </w:numPr>
        <w:jc w:val="both"/>
        <w:rPr>
          <w:rFonts w:ascii="Arial" w:hAnsi="Arial" w:cs="Arial"/>
          <w:sz w:val="20"/>
          <w:szCs w:val="20"/>
          <w:lang w:val="es-MX"/>
        </w:rPr>
      </w:pPr>
      <w:r w:rsidRPr="00E203F9">
        <w:rPr>
          <w:rFonts w:ascii="Arial" w:hAnsi="Arial" w:cs="Arial"/>
          <w:sz w:val="20"/>
          <w:szCs w:val="20"/>
          <w:lang w:val="es-MX"/>
        </w:rPr>
        <w:t xml:space="preserve">Difundir las recomendaciones de la Convención y las obligaciones de cada uno de los actores comprometidos en su cumplimiento. </w:t>
      </w:r>
    </w:p>
    <w:p w14:paraId="11101AD0" w14:textId="77777777" w:rsidR="00753B6F" w:rsidRPr="00E203F9" w:rsidRDefault="00753B6F" w:rsidP="00753B6F">
      <w:pPr>
        <w:numPr>
          <w:ilvl w:val="0"/>
          <w:numId w:val="11"/>
        </w:numPr>
        <w:jc w:val="both"/>
        <w:rPr>
          <w:rFonts w:ascii="Arial" w:hAnsi="Arial" w:cs="Arial"/>
          <w:sz w:val="20"/>
          <w:szCs w:val="20"/>
          <w:lang w:val="es-MX"/>
        </w:rPr>
      </w:pPr>
      <w:r w:rsidRPr="00E203F9">
        <w:rPr>
          <w:rFonts w:ascii="Arial" w:hAnsi="Arial" w:cs="Arial"/>
          <w:sz w:val="20"/>
          <w:szCs w:val="20"/>
          <w:lang w:val="es-MX"/>
        </w:rPr>
        <w:t>Presentar casos de cohecho en proceso y concluidos (incluyendo aquéllos relacionados con lavado de dinero y extradición).</w:t>
      </w:r>
    </w:p>
    <w:p w14:paraId="31E1657F" w14:textId="77777777" w:rsidR="00753B6F" w:rsidRPr="00E203F9" w:rsidRDefault="00753B6F" w:rsidP="00753B6F">
      <w:pPr>
        <w:jc w:val="both"/>
        <w:rPr>
          <w:rFonts w:ascii="Arial" w:hAnsi="Arial" w:cs="Arial"/>
          <w:sz w:val="20"/>
          <w:szCs w:val="20"/>
          <w:lang w:val="es-MX"/>
        </w:rPr>
      </w:pPr>
    </w:p>
    <w:p w14:paraId="2EFF7B00"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Las </w:t>
      </w:r>
      <w:r w:rsidRPr="00E203F9">
        <w:rPr>
          <w:rFonts w:ascii="Arial" w:hAnsi="Arial" w:cs="Arial"/>
          <w:b/>
          <w:sz w:val="20"/>
          <w:szCs w:val="20"/>
          <w:lang w:val="es-MX"/>
        </w:rPr>
        <w:t xml:space="preserve">responsabilidades </w:t>
      </w:r>
      <w:r w:rsidRPr="00E203F9">
        <w:rPr>
          <w:rFonts w:ascii="Arial" w:hAnsi="Arial" w:cs="Arial"/>
          <w:sz w:val="20"/>
          <w:szCs w:val="20"/>
          <w:lang w:val="es-MX"/>
        </w:rPr>
        <w:t xml:space="preserve">del sector privado contemplan: </w:t>
      </w:r>
    </w:p>
    <w:p w14:paraId="1A1E7BE1" w14:textId="77777777" w:rsidR="00753B6F" w:rsidRPr="00E203F9" w:rsidRDefault="00753B6F" w:rsidP="00753B6F">
      <w:pPr>
        <w:jc w:val="both"/>
        <w:rPr>
          <w:rFonts w:ascii="Arial" w:hAnsi="Arial" w:cs="Arial"/>
          <w:sz w:val="20"/>
          <w:szCs w:val="20"/>
          <w:lang w:val="es-MX"/>
        </w:rPr>
      </w:pPr>
    </w:p>
    <w:p w14:paraId="1E832827" w14:textId="77777777" w:rsidR="00753B6F" w:rsidRPr="00E203F9" w:rsidRDefault="00753B6F" w:rsidP="00753B6F">
      <w:pPr>
        <w:numPr>
          <w:ilvl w:val="0"/>
          <w:numId w:val="12"/>
        </w:numPr>
        <w:jc w:val="both"/>
        <w:rPr>
          <w:rFonts w:ascii="Arial" w:hAnsi="Arial" w:cs="Arial"/>
          <w:sz w:val="20"/>
          <w:szCs w:val="20"/>
          <w:lang w:val="es-MX"/>
        </w:rPr>
      </w:pPr>
      <w:r w:rsidRPr="00E203F9">
        <w:rPr>
          <w:rFonts w:ascii="Arial" w:hAnsi="Arial" w:cs="Arial"/>
          <w:sz w:val="20"/>
          <w:szCs w:val="20"/>
          <w:lang w:val="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 a servidores públicos, para obtener beneficios particulares o para la empresa.</w:t>
      </w:r>
    </w:p>
    <w:p w14:paraId="28A82999" w14:textId="77777777" w:rsidR="00753B6F" w:rsidRPr="00E203F9" w:rsidRDefault="00753B6F" w:rsidP="00753B6F">
      <w:pPr>
        <w:numPr>
          <w:ilvl w:val="0"/>
          <w:numId w:val="13"/>
        </w:numPr>
        <w:tabs>
          <w:tab w:val="left" w:pos="810"/>
        </w:tabs>
        <w:jc w:val="both"/>
        <w:rPr>
          <w:rFonts w:ascii="Arial" w:hAnsi="Arial" w:cs="Arial"/>
          <w:sz w:val="20"/>
          <w:szCs w:val="20"/>
          <w:lang w:val="es-MX"/>
        </w:rPr>
      </w:pPr>
      <w:r w:rsidRPr="00E203F9">
        <w:rPr>
          <w:rFonts w:ascii="Arial" w:hAnsi="Arial" w:cs="Arial"/>
          <w:sz w:val="20"/>
          <w:szCs w:val="20"/>
          <w:lang w:val="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650ACB8" w14:textId="77777777" w:rsidR="00753B6F" w:rsidRPr="00E203F9" w:rsidRDefault="00753B6F" w:rsidP="00753B6F">
      <w:pPr>
        <w:numPr>
          <w:ilvl w:val="0"/>
          <w:numId w:val="14"/>
        </w:numPr>
        <w:tabs>
          <w:tab w:val="left" w:pos="750"/>
        </w:tabs>
        <w:jc w:val="both"/>
        <w:rPr>
          <w:rFonts w:ascii="Arial" w:hAnsi="Arial" w:cs="Arial"/>
          <w:sz w:val="20"/>
          <w:szCs w:val="20"/>
          <w:lang w:val="es-MX"/>
        </w:rPr>
      </w:pPr>
      <w:r w:rsidRPr="00E203F9">
        <w:rPr>
          <w:rFonts w:ascii="Arial" w:hAnsi="Arial" w:cs="Arial"/>
          <w:b/>
          <w:sz w:val="20"/>
          <w:szCs w:val="20"/>
          <w:lang w:val="es-MX"/>
        </w:rPr>
        <w:t xml:space="preserve">Los abogados: </w:t>
      </w:r>
      <w:r w:rsidRPr="00E203F9">
        <w:rPr>
          <w:rFonts w:ascii="Arial" w:hAnsi="Arial" w:cs="Arial"/>
          <w:sz w:val="20"/>
          <w:szCs w:val="20"/>
          <w:lang w:val="es-MX"/>
        </w:rPr>
        <w:t>promover el cumplimiento y revisión de la Convención (imprimir el carácter vinculatorio entre ésta y la legislación nacional); impulsar los esquemas preventivos que deben adoptar las empresas.</w:t>
      </w:r>
    </w:p>
    <w:p w14:paraId="6FFEFC63" w14:textId="77777777" w:rsidR="00753B6F" w:rsidRPr="00E203F9" w:rsidRDefault="00753B6F" w:rsidP="00753B6F">
      <w:pPr>
        <w:tabs>
          <w:tab w:val="right" w:pos="9006"/>
        </w:tabs>
        <w:jc w:val="both"/>
        <w:rPr>
          <w:rFonts w:ascii="Arial" w:hAnsi="Arial" w:cs="Arial"/>
          <w:sz w:val="20"/>
          <w:szCs w:val="20"/>
          <w:lang w:val="es-MX"/>
        </w:rPr>
      </w:pPr>
    </w:p>
    <w:p w14:paraId="2425513C" w14:textId="77777777" w:rsidR="00753B6F" w:rsidRPr="00E203F9" w:rsidRDefault="00753B6F" w:rsidP="00753B6F">
      <w:pPr>
        <w:tabs>
          <w:tab w:val="right" w:pos="9006"/>
        </w:tabs>
        <w:jc w:val="both"/>
        <w:rPr>
          <w:rFonts w:ascii="Arial" w:hAnsi="Arial" w:cs="Arial"/>
          <w:sz w:val="20"/>
          <w:szCs w:val="20"/>
          <w:lang w:val="es-MX"/>
        </w:rPr>
      </w:pPr>
      <w:r w:rsidRPr="00E203F9">
        <w:rPr>
          <w:rFonts w:ascii="Arial" w:hAnsi="Arial" w:cs="Arial"/>
          <w:sz w:val="20"/>
          <w:szCs w:val="20"/>
          <w:lang w:val="es-MX"/>
        </w:rPr>
        <w:lastRenderedPageBreak/>
        <w:t xml:space="preserve">Las </w:t>
      </w:r>
      <w:r w:rsidRPr="00E203F9">
        <w:rPr>
          <w:rFonts w:ascii="Arial" w:hAnsi="Arial" w:cs="Arial"/>
          <w:b/>
          <w:sz w:val="20"/>
          <w:szCs w:val="20"/>
          <w:lang w:val="es-MX"/>
        </w:rPr>
        <w:t xml:space="preserve">sanciones impuestas </w:t>
      </w:r>
      <w:r w:rsidRPr="00E203F9">
        <w:rPr>
          <w:rFonts w:ascii="Arial" w:hAnsi="Arial" w:cs="Arial"/>
          <w:sz w:val="20"/>
          <w:szCs w:val="20"/>
          <w:lang w:val="es-MX"/>
        </w:rPr>
        <w:t>a las personas físicas o morales (privados) y a los servidores públicos que incumplan las recomendaciones de la Convención, implican entre otras, privación de la libertad, extradición, decomiso y/o embargo de dinero o bien.</w:t>
      </w:r>
    </w:p>
    <w:p w14:paraId="46AA3A98" w14:textId="77777777" w:rsidR="00753B6F" w:rsidRPr="00E203F9" w:rsidRDefault="00753B6F" w:rsidP="00753B6F">
      <w:pPr>
        <w:tabs>
          <w:tab w:val="right" w:pos="9006"/>
        </w:tabs>
        <w:jc w:val="both"/>
        <w:rPr>
          <w:rFonts w:ascii="Arial" w:hAnsi="Arial" w:cs="Arial"/>
          <w:sz w:val="20"/>
          <w:szCs w:val="20"/>
          <w:lang w:val="es-MX"/>
        </w:rPr>
      </w:pPr>
    </w:p>
    <w:p w14:paraId="0B96C438"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Así mismo, es importante conocer que el pago realizado a servidores públicos extranjeros es perseguido y castigado independientemente de que el funcionario sea acusado o Número Las investigaciones pueden iniciarse por denuncia, pero también por otros medios, como la revisión de la situación patrimonial de los servidores públicos o la identificación de transacciones ilícitas, en el caso de las empresas.</w:t>
      </w:r>
    </w:p>
    <w:p w14:paraId="31F25A82" w14:textId="77777777" w:rsidR="00753B6F" w:rsidRPr="00E203F9" w:rsidRDefault="00753B6F" w:rsidP="00753B6F">
      <w:pPr>
        <w:jc w:val="both"/>
        <w:rPr>
          <w:rFonts w:ascii="Arial" w:hAnsi="Arial" w:cs="Arial"/>
          <w:sz w:val="20"/>
          <w:szCs w:val="20"/>
          <w:lang w:val="es-MX"/>
        </w:rPr>
      </w:pPr>
    </w:p>
    <w:p w14:paraId="3986EF9D"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El culpable puede ser perseguido en cualquier país firmante de la Convención, independientemente del lugar donde el acto de cohecho haya sido cometido.</w:t>
      </w:r>
    </w:p>
    <w:p w14:paraId="08A33155" w14:textId="77777777" w:rsidR="00753B6F" w:rsidRPr="00E203F9" w:rsidRDefault="00753B6F" w:rsidP="00753B6F">
      <w:pPr>
        <w:jc w:val="both"/>
        <w:rPr>
          <w:rFonts w:ascii="Arial" w:hAnsi="Arial" w:cs="Arial"/>
          <w:sz w:val="20"/>
          <w:szCs w:val="20"/>
          <w:lang w:val="es-MX"/>
        </w:rPr>
      </w:pPr>
    </w:p>
    <w:p w14:paraId="77A82E71"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0A0A9778" w14:textId="77777777" w:rsidR="00753B6F" w:rsidRPr="00E203F9" w:rsidRDefault="00753B6F" w:rsidP="00753B6F">
      <w:pPr>
        <w:jc w:val="both"/>
        <w:rPr>
          <w:rFonts w:ascii="Arial" w:hAnsi="Arial" w:cs="Arial"/>
          <w:sz w:val="20"/>
          <w:szCs w:val="20"/>
          <w:lang w:val="es-MX"/>
        </w:rPr>
      </w:pPr>
    </w:p>
    <w:p w14:paraId="53619828"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Por otra parte, es de señalar que el Código Penal Federal sanciona el cohecho en los siguientes términos:</w:t>
      </w:r>
    </w:p>
    <w:p w14:paraId="62170DE5" w14:textId="77777777" w:rsidR="00753B6F" w:rsidRPr="00E203F9" w:rsidRDefault="00753B6F" w:rsidP="00753B6F">
      <w:pPr>
        <w:jc w:val="both"/>
        <w:rPr>
          <w:rFonts w:ascii="Arial" w:hAnsi="Arial" w:cs="Arial"/>
          <w:sz w:val="20"/>
          <w:szCs w:val="20"/>
          <w:lang w:val="es-MX"/>
        </w:rPr>
      </w:pPr>
    </w:p>
    <w:p w14:paraId="297D0274" w14:textId="77777777" w:rsidR="00753B6F" w:rsidRPr="00E203F9" w:rsidRDefault="00753B6F" w:rsidP="00753B6F">
      <w:pPr>
        <w:jc w:val="both"/>
        <w:outlineLvl w:val="0"/>
        <w:rPr>
          <w:rFonts w:ascii="Arial" w:hAnsi="Arial" w:cs="Arial"/>
          <w:b/>
          <w:sz w:val="20"/>
          <w:szCs w:val="20"/>
          <w:lang w:val="es-MX"/>
        </w:rPr>
      </w:pPr>
      <w:r w:rsidRPr="00E203F9">
        <w:rPr>
          <w:rFonts w:ascii="Arial" w:hAnsi="Arial" w:cs="Arial"/>
          <w:b/>
          <w:sz w:val="20"/>
          <w:szCs w:val="20"/>
          <w:lang w:val="es-MX"/>
        </w:rPr>
        <w:t xml:space="preserve">"Artículo 222 </w:t>
      </w:r>
    </w:p>
    <w:p w14:paraId="3BD3E413" w14:textId="77777777" w:rsidR="00753B6F" w:rsidRPr="00E203F9" w:rsidRDefault="00753B6F" w:rsidP="00753B6F">
      <w:pPr>
        <w:jc w:val="both"/>
        <w:outlineLvl w:val="0"/>
        <w:rPr>
          <w:rFonts w:ascii="Arial" w:hAnsi="Arial" w:cs="Arial"/>
          <w:b/>
          <w:sz w:val="20"/>
          <w:szCs w:val="20"/>
          <w:lang w:val="es-MX"/>
        </w:rPr>
      </w:pPr>
    </w:p>
    <w:p w14:paraId="4AE16EC4" w14:textId="77777777" w:rsidR="00753B6F" w:rsidRPr="00E203F9" w:rsidRDefault="00753B6F" w:rsidP="00753B6F">
      <w:pPr>
        <w:jc w:val="both"/>
        <w:outlineLvl w:val="0"/>
        <w:rPr>
          <w:rFonts w:ascii="Arial" w:hAnsi="Arial" w:cs="Arial"/>
          <w:b/>
          <w:sz w:val="20"/>
          <w:szCs w:val="20"/>
          <w:lang w:val="es-MX"/>
        </w:rPr>
      </w:pPr>
      <w:r w:rsidRPr="00E203F9">
        <w:rPr>
          <w:rFonts w:ascii="Arial" w:hAnsi="Arial" w:cs="Arial"/>
          <w:b/>
          <w:sz w:val="20"/>
          <w:szCs w:val="20"/>
          <w:lang w:val="es-MX"/>
        </w:rPr>
        <w:t>Cometen el delito de cohecho:</w:t>
      </w:r>
    </w:p>
    <w:p w14:paraId="45632214" w14:textId="77777777" w:rsidR="00753B6F" w:rsidRPr="00E203F9" w:rsidRDefault="00753B6F" w:rsidP="00753B6F">
      <w:pPr>
        <w:jc w:val="both"/>
        <w:outlineLvl w:val="0"/>
        <w:rPr>
          <w:rFonts w:ascii="Arial" w:hAnsi="Arial" w:cs="Arial"/>
          <w:b/>
          <w:sz w:val="20"/>
          <w:szCs w:val="20"/>
          <w:lang w:val="es-MX"/>
        </w:rPr>
      </w:pPr>
    </w:p>
    <w:p w14:paraId="071F410C" w14:textId="77777777" w:rsidR="00753B6F" w:rsidRPr="00E203F9" w:rsidRDefault="00753B6F" w:rsidP="00753B6F">
      <w:pPr>
        <w:numPr>
          <w:ilvl w:val="0"/>
          <w:numId w:val="4"/>
        </w:numPr>
        <w:tabs>
          <w:tab w:val="left" w:pos="825"/>
        </w:tabs>
        <w:jc w:val="both"/>
        <w:rPr>
          <w:rFonts w:ascii="Arial" w:hAnsi="Arial" w:cs="Arial"/>
          <w:sz w:val="20"/>
          <w:szCs w:val="20"/>
          <w:lang w:val="es-MX"/>
        </w:rPr>
      </w:pPr>
      <w:r w:rsidRPr="00E203F9">
        <w:rPr>
          <w:rFonts w:ascii="Arial" w:hAnsi="Arial" w:cs="Arial"/>
          <w:sz w:val="20"/>
          <w:szCs w:val="20"/>
          <w:lang w:val="es-MX"/>
        </w:rPr>
        <w:t>El servidor público que, por sí, o por interpósita persona solicite o reciba indebidamente para sí o para otro, dinero o cualquiera otra dádiva, o acepte una promesa, para hacer o dejar de hacer algo justo o injusto relacionado con sus funciones, y</w:t>
      </w:r>
    </w:p>
    <w:p w14:paraId="550F0C6D" w14:textId="77777777" w:rsidR="00753B6F" w:rsidRPr="00E203F9" w:rsidRDefault="00753B6F" w:rsidP="00753B6F">
      <w:pPr>
        <w:numPr>
          <w:ilvl w:val="0"/>
          <w:numId w:val="4"/>
        </w:numPr>
        <w:jc w:val="both"/>
        <w:rPr>
          <w:rFonts w:ascii="Arial" w:hAnsi="Arial" w:cs="Arial"/>
          <w:sz w:val="20"/>
          <w:szCs w:val="20"/>
          <w:lang w:val="es-MX" w:eastAsia="es-MX"/>
        </w:rPr>
      </w:pPr>
      <w:r w:rsidRPr="00E203F9">
        <w:rPr>
          <w:rFonts w:ascii="Arial" w:hAnsi="Arial" w:cs="Arial"/>
          <w:sz w:val="20"/>
          <w:szCs w:val="20"/>
          <w:lang w:val="es-MX" w:eastAsia="es-MX"/>
        </w:rPr>
        <w:t>El que de manera espontánea dé u ofrezca dinero o cualquier otra dádiva a alguna de las personas que se mencionan en la fracción anterior, para que cualquier servidor público haga u omita un acto justo o injusto relacionado con sus funciones.</w:t>
      </w:r>
    </w:p>
    <w:p w14:paraId="3D5C8BBD" w14:textId="77777777" w:rsidR="00753B6F" w:rsidRPr="00E203F9" w:rsidRDefault="00753B6F" w:rsidP="00753B6F">
      <w:pPr>
        <w:tabs>
          <w:tab w:val="right" w:pos="8968"/>
        </w:tabs>
        <w:jc w:val="both"/>
        <w:rPr>
          <w:rFonts w:ascii="Arial" w:hAnsi="Arial" w:cs="Arial"/>
          <w:sz w:val="20"/>
          <w:szCs w:val="20"/>
          <w:lang w:val="es-MX"/>
        </w:rPr>
      </w:pPr>
    </w:p>
    <w:p w14:paraId="226998D8"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Al que comete el delito de cohecho se le impondrán las siguientes sanciones:</w:t>
      </w:r>
    </w:p>
    <w:p w14:paraId="48195F60" w14:textId="77777777" w:rsidR="00753B6F" w:rsidRPr="00E203F9" w:rsidRDefault="00753B6F" w:rsidP="00753B6F">
      <w:pPr>
        <w:jc w:val="both"/>
        <w:rPr>
          <w:rFonts w:ascii="Arial" w:hAnsi="Arial" w:cs="Arial"/>
          <w:sz w:val="20"/>
          <w:szCs w:val="20"/>
          <w:lang w:val="es-MX"/>
        </w:rPr>
      </w:pPr>
    </w:p>
    <w:p w14:paraId="106CB59A" w14:textId="77777777" w:rsidR="00753B6F" w:rsidRPr="00E203F9" w:rsidRDefault="00753B6F" w:rsidP="00753B6F">
      <w:pPr>
        <w:tabs>
          <w:tab w:val="right" w:pos="8968"/>
        </w:tabs>
        <w:jc w:val="both"/>
        <w:rPr>
          <w:rFonts w:ascii="Arial" w:hAnsi="Arial" w:cs="Arial"/>
          <w:sz w:val="20"/>
          <w:szCs w:val="20"/>
          <w:lang w:val="es-MX" w:eastAsia="es-MX"/>
        </w:rPr>
      </w:pPr>
      <w:r w:rsidRPr="00E203F9">
        <w:rPr>
          <w:rFonts w:ascii="Arial" w:hAnsi="Arial" w:cs="Arial"/>
          <w:sz w:val="20"/>
          <w:szCs w:val="20"/>
          <w:lang w:val="es-MX" w:eastAsia="es-MX"/>
        </w:rPr>
        <w:t xml:space="preserve">Cuando la cantidad o el valor de la dádiva o promesa no exceda del equivalente de quinientas veces el salario mínimo diario vigente en </w:t>
      </w:r>
      <w:r w:rsidRPr="00E203F9">
        <w:rPr>
          <w:rFonts w:ascii="Arial" w:hAnsi="Arial" w:cs="Arial"/>
          <w:sz w:val="20"/>
          <w:szCs w:val="20"/>
          <w:lang w:val="es-MX" w:eastAsia="es-MX"/>
        </w:rPr>
        <w:tab/>
        <w:t xml:space="preserve">la Ciudad de México en el momento de cometerse el delito, o no sea </w:t>
      </w:r>
      <w:proofErr w:type="spellStart"/>
      <w:r w:rsidRPr="00E203F9">
        <w:rPr>
          <w:rFonts w:ascii="Arial" w:hAnsi="Arial" w:cs="Arial"/>
          <w:sz w:val="20"/>
          <w:szCs w:val="20"/>
          <w:lang w:val="es-MX" w:eastAsia="es-MX"/>
        </w:rPr>
        <w:t>valuable</w:t>
      </w:r>
      <w:proofErr w:type="spellEnd"/>
      <w:r w:rsidRPr="00E203F9">
        <w:rPr>
          <w:rFonts w:ascii="Arial" w:hAnsi="Arial" w:cs="Arial"/>
          <w:sz w:val="20"/>
          <w:szCs w:val="20"/>
          <w:lang w:val="es-MX" w:eastAsia="es-MX"/>
        </w:rPr>
        <w:t xml:space="preserve">, se impondrán de tres meses a dos años de prisión, multa de treinta a trescientas veces el salario mínimo diario vigente en </w:t>
      </w:r>
      <w:r w:rsidRPr="00E203F9">
        <w:rPr>
          <w:rFonts w:ascii="Arial" w:hAnsi="Arial" w:cs="Arial"/>
          <w:sz w:val="20"/>
          <w:szCs w:val="20"/>
          <w:lang w:val="es-MX" w:eastAsia="es-MX"/>
        </w:rPr>
        <w:tab/>
        <w:t>la Ciudad de México en el momento de cometerse el delito y destitución e inhabilitación de tres meses a dos años desempeñar otro empleo, cargo o comisión públicos.</w:t>
      </w:r>
    </w:p>
    <w:p w14:paraId="357F929D" w14:textId="77777777" w:rsidR="00753B6F" w:rsidRPr="00E203F9" w:rsidRDefault="00753B6F" w:rsidP="00753B6F">
      <w:pPr>
        <w:tabs>
          <w:tab w:val="right" w:pos="8968"/>
        </w:tabs>
        <w:jc w:val="both"/>
        <w:rPr>
          <w:rFonts w:ascii="Arial" w:hAnsi="Arial" w:cs="Arial"/>
          <w:sz w:val="20"/>
          <w:szCs w:val="20"/>
          <w:lang w:val="es-MX"/>
        </w:rPr>
      </w:pPr>
      <w:r w:rsidRPr="00E203F9">
        <w:rPr>
          <w:rFonts w:ascii="Arial" w:hAnsi="Arial" w:cs="Arial"/>
          <w:sz w:val="20"/>
          <w:szCs w:val="20"/>
          <w:lang w:val="es-MX"/>
        </w:rPr>
        <w:tab/>
      </w:r>
    </w:p>
    <w:p w14:paraId="7A285751"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Cuando la cantidad o el valor de la dádiva, promesa o prestación exceda de quinientas veces el salario mínimo diario vigente </w:t>
      </w:r>
      <w:r w:rsidRPr="00E203F9">
        <w:rPr>
          <w:rFonts w:ascii="Arial" w:hAnsi="Arial" w:cs="Arial"/>
          <w:sz w:val="20"/>
          <w:szCs w:val="20"/>
          <w:lang w:val="es-MX" w:eastAsia="es-MX"/>
        </w:rPr>
        <w:t xml:space="preserve">en la Ciudad de México </w:t>
      </w:r>
      <w:r w:rsidRPr="00E203F9">
        <w:rPr>
          <w:rFonts w:ascii="Arial" w:hAnsi="Arial" w:cs="Arial"/>
          <w:sz w:val="20"/>
          <w:szCs w:val="20"/>
          <w:lang w:val="es-MX"/>
        </w:rPr>
        <w:t xml:space="preserve">en el momento de cometerse el delito, se impondrán de dos años a catorce años de prisión, multa de trescientas a quinientas veces el salario mínimo diario vigente en </w:t>
      </w:r>
      <w:r w:rsidRPr="00E203F9">
        <w:rPr>
          <w:rFonts w:ascii="Arial" w:hAnsi="Arial" w:cs="Arial"/>
          <w:sz w:val="20"/>
          <w:szCs w:val="20"/>
          <w:lang w:val="es-MX" w:eastAsia="es-MX"/>
        </w:rPr>
        <w:t xml:space="preserve">la Ciudad de México </w:t>
      </w:r>
      <w:r w:rsidRPr="00E203F9">
        <w:rPr>
          <w:rFonts w:ascii="Arial" w:hAnsi="Arial" w:cs="Arial"/>
          <w:sz w:val="20"/>
          <w:szCs w:val="20"/>
          <w:lang w:val="es-MX"/>
        </w:rPr>
        <w:t>en el momento de cometerse el delito y destitución e inhabilitación de dos años a catorce años para desempeñar otro empleo, cargo o comisión públicos.</w:t>
      </w:r>
    </w:p>
    <w:p w14:paraId="78AAA6CC" w14:textId="77777777" w:rsidR="00753B6F" w:rsidRPr="00E203F9" w:rsidRDefault="00753B6F" w:rsidP="00753B6F">
      <w:pPr>
        <w:jc w:val="both"/>
        <w:rPr>
          <w:rFonts w:ascii="Arial" w:hAnsi="Arial" w:cs="Arial"/>
          <w:sz w:val="20"/>
          <w:szCs w:val="20"/>
          <w:lang w:val="es-MX"/>
        </w:rPr>
      </w:pPr>
    </w:p>
    <w:p w14:paraId="45CDE15C"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En ningún caso se devolverá a los responsables del delito de cohecho, el dinero o dádivas entregadas, las mismas se aplicarán en beneficio del Estado.</w:t>
      </w:r>
    </w:p>
    <w:p w14:paraId="064B6D01" w14:textId="77777777" w:rsidR="00753B6F" w:rsidRPr="00E203F9" w:rsidRDefault="00753B6F" w:rsidP="00753B6F">
      <w:pPr>
        <w:jc w:val="both"/>
        <w:rPr>
          <w:rFonts w:ascii="Arial" w:hAnsi="Arial" w:cs="Arial"/>
          <w:sz w:val="20"/>
          <w:szCs w:val="20"/>
          <w:lang w:val="es-MX"/>
        </w:rPr>
      </w:pPr>
    </w:p>
    <w:p w14:paraId="16A16607" w14:textId="77777777" w:rsidR="00753B6F" w:rsidRPr="00E203F9" w:rsidRDefault="00753B6F" w:rsidP="00753B6F">
      <w:pPr>
        <w:tabs>
          <w:tab w:val="right" w:pos="8981"/>
        </w:tabs>
        <w:jc w:val="both"/>
        <w:outlineLvl w:val="0"/>
        <w:rPr>
          <w:rFonts w:ascii="Arial" w:hAnsi="Arial" w:cs="Arial"/>
          <w:b/>
          <w:sz w:val="20"/>
          <w:szCs w:val="20"/>
          <w:lang w:val="es-MX"/>
        </w:rPr>
      </w:pPr>
      <w:r w:rsidRPr="00E203F9">
        <w:rPr>
          <w:rFonts w:ascii="Arial" w:hAnsi="Arial" w:cs="Arial"/>
          <w:b/>
          <w:sz w:val="20"/>
          <w:szCs w:val="20"/>
          <w:lang w:val="es-MX"/>
        </w:rPr>
        <w:t>Capitulo XI</w:t>
      </w:r>
    </w:p>
    <w:p w14:paraId="48D3E9E4" w14:textId="77777777" w:rsidR="00753B6F" w:rsidRPr="00E203F9" w:rsidRDefault="00753B6F" w:rsidP="00753B6F">
      <w:pPr>
        <w:tabs>
          <w:tab w:val="right" w:pos="8981"/>
        </w:tabs>
        <w:jc w:val="both"/>
        <w:outlineLvl w:val="0"/>
        <w:rPr>
          <w:rFonts w:ascii="Arial" w:hAnsi="Arial" w:cs="Arial"/>
          <w:b/>
          <w:sz w:val="20"/>
          <w:szCs w:val="20"/>
          <w:lang w:val="es-MX"/>
        </w:rPr>
      </w:pPr>
      <w:r w:rsidRPr="00E203F9">
        <w:rPr>
          <w:rFonts w:ascii="Arial" w:hAnsi="Arial" w:cs="Arial"/>
          <w:b/>
          <w:sz w:val="20"/>
          <w:szCs w:val="20"/>
          <w:lang w:val="es-MX"/>
        </w:rPr>
        <w:t>Cohecho a servidores públicos extranjeros</w:t>
      </w:r>
    </w:p>
    <w:p w14:paraId="04C0B762" w14:textId="77777777" w:rsidR="00753B6F" w:rsidRPr="00E203F9" w:rsidRDefault="00753B6F" w:rsidP="00753B6F">
      <w:pPr>
        <w:tabs>
          <w:tab w:val="right" w:pos="8981"/>
        </w:tabs>
        <w:jc w:val="both"/>
        <w:outlineLvl w:val="0"/>
        <w:rPr>
          <w:rFonts w:ascii="Arial" w:hAnsi="Arial" w:cs="Arial"/>
          <w:sz w:val="20"/>
          <w:szCs w:val="20"/>
          <w:lang w:val="es-MX"/>
        </w:rPr>
      </w:pPr>
      <w:r w:rsidRPr="00E203F9">
        <w:rPr>
          <w:rFonts w:ascii="Arial" w:hAnsi="Arial" w:cs="Arial"/>
          <w:sz w:val="20"/>
          <w:szCs w:val="20"/>
          <w:lang w:val="es-MX"/>
        </w:rPr>
        <w:t>Artículo 222 bis</w:t>
      </w:r>
    </w:p>
    <w:p w14:paraId="7047DF20"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lastRenderedPageBreak/>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 o servicios:</w:t>
      </w:r>
    </w:p>
    <w:p w14:paraId="1047B521" w14:textId="77777777" w:rsidR="00753B6F" w:rsidRPr="00E203F9" w:rsidRDefault="00753B6F" w:rsidP="00753B6F">
      <w:pPr>
        <w:jc w:val="both"/>
        <w:rPr>
          <w:rFonts w:ascii="Arial" w:hAnsi="Arial" w:cs="Arial"/>
          <w:sz w:val="20"/>
          <w:szCs w:val="20"/>
          <w:lang w:val="es-MX"/>
        </w:rPr>
      </w:pPr>
    </w:p>
    <w:p w14:paraId="29FC790C" w14:textId="77777777" w:rsidR="00753B6F" w:rsidRPr="00E203F9" w:rsidRDefault="00753B6F" w:rsidP="00753B6F">
      <w:pPr>
        <w:numPr>
          <w:ilvl w:val="0"/>
          <w:numId w:val="5"/>
        </w:numPr>
        <w:tabs>
          <w:tab w:val="left" w:pos="780"/>
        </w:tabs>
        <w:jc w:val="both"/>
        <w:rPr>
          <w:rFonts w:ascii="Arial" w:hAnsi="Arial" w:cs="Arial"/>
          <w:sz w:val="20"/>
          <w:szCs w:val="20"/>
          <w:lang w:val="es-MX"/>
        </w:rPr>
      </w:pPr>
      <w:r w:rsidRPr="00E203F9">
        <w:rPr>
          <w:rFonts w:ascii="Arial" w:hAnsi="Arial" w:cs="Arial"/>
          <w:sz w:val="20"/>
          <w:szCs w:val="20"/>
          <w:lang w:val="es-MX"/>
        </w:rPr>
        <w:t>A un servidor público extranjero para que gestione o se abstenga de gestionar la tramitación o resolución de asuntos relacionados con las funciones inherentes a su empleo, cargo o comisión;</w:t>
      </w:r>
    </w:p>
    <w:p w14:paraId="55BC94D4" w14:textId="77777777" w:rsidR="00753B6F" w:rsidRPr="00E203F9" w:rsidRDefault="00753B6F" w:rsidP="00753B6F">
      <w:pPr>
        <w:numPr>
          <w:ilvl w:val="0"/>
          <w:numId w:val="5"/>
        </w:numPr>
        <w:tabs>
          <w:tab w:val="left" w:pos="780"/>
        </w:tabs>
        <w:jc w:val="both"/>
        <w:rPr>
          <w:rFonts w:ascii="Arial" w:hAnsi="Arial" w:cs="Arial"/>
          <w:sz w:val="20"/>
          <w:szCs w:val="20"/>
          <w:lang w:val="es-MX"/>
        </w:rPr>
      </w:pPr>
      <w:r w:rsidRPr="00E203F9">
        <w:rPr>
          <w:rFonts w:ascii="Arial" w:hAnsi="Arial" w:cs="Arial"/>
          <w:sz w:val="20"/>
          <w:szCs w:val="20"/>
          <w:lang w:val="es-MX"/>
        </w:rPr>
        <w:t>A un servidor público extranjero para llevar a cabo la tramitación o resolución de cualquier asunto que se encuentre fuera del ámbito de las funciones inherentes a su empleo, cargo o comisión, o</w:t>
      </w:r>
    </w:p>
    <w:p w14:paraId="3EA67031" w14:textId="77777777" w:rsidR="00753B6F" w:rsidRPr="00E203F9" w:rsidRDefault="00753B6F" w:rsidP="00753B6F">
      <w:pPr>
        <w:numPr>
          <w:ilvl w:val="0"/>
          <w:numId w:val="5"/>
        </w:numPr>
        <w:tabs>
          <w:tab w:val="left" w:pos="780"/>
        </w:tabs>
        <w:jc w:val="both"/>
        <w:rPr>
          <w:rFonts w:ascii="Arial" w:hAnsi="Arial" w:cs="Arial"/>
          <w:sz w:val="20"/>
          <w:szCs w:val="20"/>
          <w:lang w:val="es-MX"/>
        </w:rPr>
      </w:pPr>
      <w:r w:rsidRPr="00E203F9">
        <w:rPr>
          <w:rFonts w:ascii="Arial" w:hAnsi="Arial"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122AE637" w14:textId="77777777" w:rsidR="00753B6F" w:rsidRPr="00E203F9" w:rsidRDefault="00753B6F" w:rsidP="00753B6F">
      <w:pPr>
        <w:tabs>
          <w:tab w:val="left" w:pos="780"/>
        </w:tabs>
        <w:jc w:val="both"/>
        <w:rPr>
          <w:rFonts w:ascii="Arial" w:hAnsi="Arial" w:cs="Arial"/>
          <w:sz w:val="20"/>
          <w:szCs w:val="20"/>
          <w:lang w:val="es-MX"/>
        </w:rPr>
      </w:pPr>
    </w:p>
    <w:p w14:paraId="12CE7A5D" w14:textId="77777777" w:rsidR="00753B6F" w:rsidRPr="00E203F9" w:rsidRDefault="00753B6F" w:rsidP="00753B6F">
      <w:pPr>
        <w:ind w:right="51"/>
        <w:jc w:val="both"/>
        <w:rPr>
          <w:rFonts w:ascii="Arial" w:hAnsi="Arial" w:cs="Arial"/>
          <w:sz w:val="20"/>
          <w:szCs w:val="20"/>
          <w:lang w:val="es-MX"/>
        </w:rPr>
      </w:pPr>
      <w:r w:rsidRPr="00E203F9">
        <w:rPr>
          <w:rFonts w:ascii="Arial" w:hAnsi="Arial"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163905F9" w14:textId="77777777" w:rsidR="00753B6F" w:rsidRPr="00E203F9" w:rsidRDefault="00753B6F" w:rsidP="00753B6F">
      <w:pPr>
        <w:jc w:val="both"/>
        <w:rPr>
          <w:rFonts w:ascii="Arial" w:hAnsi="Arial" w:cs="Arial"/>
          <w:sz w:val="20"/>
          <w:szCs w:val="20"/>
          <w:lang w:val="es-MX"/>
        </w:rPr>
      </w:pPr>
    </w:p>
    <w:p w14:paraId="24A6E02D" w14:textId="69F2CE4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4A7A8841" w14:textId="43B43A83" w:rsidR="00C41C43" w:rsidRPr="00E203F9" w:rsidRDefault="00C41C43" w:rsidP="00C41C43">
      <w:pPr>
        <w:jc w:val="right"/>
        <w:rPr>
          <w:rFonts w:ascii="Arial" w:hAnsi="Arial" w:cs="Arial"/>
          <w:b/>
          <w:sz w:val="20"/>
          <w:szCs w:val="20"/>
        </w:rPr>
      </w:pPr>
      <w:r w:rsidRPr="00E203F9">
        <w:rPr>
          <w:rFonts w:ascii="Arial" w:hAnsi="Arial" w:cs="Arial"/>
          <w:b/>
          <w:sz w:val="20"/>
          <w:szCs w:val="20"/>
        </w:rPr>
        <w:t xml:space="preserve">Ciudad de México a ___ </w:t>
      </w:r>
      <w:proofErr w:type="spellStart"/>
      <w:r w:rsidRPr="00E203F9">
        <w:rPr>
          <w:rFonts w:ascii="Arial" w:hAnsi="Arial" w:cs="Arial"/>
          <w:b/>
          <w:sz w:val="20"/>
          <w:szCs w:val="20"/>
        </w:rPr>
        <w:t>de</w:t>
      </w:r>
      <w:proofErr w:type="spellEnd"/>
      <w:r w:rsidRPr="00E203F9">
        <w:rPr>
          <w:rFonts w:ascii="Arial" w:hAnsi="Arial" w:cs="Arial"/>
          <w:b/>
          <w:sz w:val="20"/>
          <w:szCs w:val="20"/>
        </w:rPr>
        <w:t xml:space="preserve"> ___ </w:t>
      </w:r>
      <w:proofErr w:type="spellStart"/>
      <w:r w:rsidRPr="00E203F9">
        <w:rPr>
          <w:rFonts w:ascii="Arial" w:hAnsi="Arial" w:cs="Arial"/>
          <w:b/>
          <w:sz w:val="20"/>
          <w:szCs w:val="20"/>
        </w:rPr>
        <w:t>de</w:t>
      </w:r>
      <w:proofErr w:type="spellEnd"/>
      <w:r w:rsidRPr="00E203F9">
        <w:rPr>
          <w:rFonts w:ascii="Arial" w:hAnsi="Arial" w:cs="Arial"/>
          <w:b/>
          <w:sz w:val="20"/>
          <w:szCs w:val="20"/>
        </w:rPr>
        <w:t xml:space="preserve"> 202</w:t>
      </w:r>
      <w:r w:rsidR="002C0FD9" w:rsidRPr="00E203F9">
        <w:rPr>
          <w:rFonts w:ascii="Arial" w:hAnsi="Arial" w:cs="Arial"/>
          <w:b/>
          <w:sz w:val="20"/>
          <w:szCs w:val="20"/>
        </w:rPr>
        <w:t>4</w:t>
      </w:r>
    </w:p>
    <w:p w14:paraId="22E0731B" w14:textId="17AC8936" w:rsidR="00AF0E9C" w:rsidRPr="00E203F9" w:rsidRDefault="00AF0E9C" w:rsidP="00C41C43">
      <w:pPr>
        <w:jc w:val="right"/>
        <w:rPr>
          <w:rFonts w:ascii="Arial" w:hAnsi="Arial" w:cs="Arial"/>
          <w:sz w:val="20"/>
          <w:szCs w:val="20"/>
          <w:lang w:val="es-MX"/>
        </w:rPr>
      </w:pPr>
    </w:p>
    <w:p w14:paraId="359F02ED" w14:textId="67B7FDC2" w:rsidR="00AF0E9C" w:rsidRPr="00E203F9" w:rsidRDefault="00AF0E9C" w:rsidP="00AF0E9C">
      <w:pPr>
        <w:jc w:val="center"/>
        <w:rPr>
          <w:rFonts w:ascii="Arial" w:hAnsi="Arial" w:cs="Arial"/>
          <w:b/>
          <w:bCs/>
          <w:sz w:val="20"/>
          <w:szCs w:val="20"/>
          <w:lang w:eastAsia="es-MX"/>
        </w:rPr>
      </w:pPr>
      <w:r w:rsidRPr="00E203F9">
        <w:rPr>
          <w:rFonts w:ascii="Arial" w:hAnsi="Arial" w:cs="Arial"/>
          <w:b/>
          <w:bCs/>
          <w:sz w:val="20"/>
          <w:szCs w:val="20"/>
          <w:lang w:eastAsia="es-MX"/>
        </w:rPr>
        <w:t>Atentamente</w:t>
      </w:r>
    </w:p>
    <w:p w14:paraId="30401AEF" w14:textId="59C9FE8D" w:rsidR="00AF0E9C" w:rsidRPr="00E203F9" w:rsidRDefault="00AF0E9C" w:rsidP="00AF0E9C">
      <w:pPr>
        <w:jc w:val="center"/>
        <w:rPr>
          <w:rFonts w:ascii="Arial" w:hAnsi="Arial" w:cs="Arial"/>
          <w:sz w:val="20"/>
          <w:szCs w:val="20"/>
          <w:lang w:eastAsia="es-MX"/>
        </w:rPr>
      </w:pPr>
    </w:p>
    <w:p w14:paraId="3537585E" w14:textId="2745CC44" w:rsidR="00C41C43" w:rsidRPr="00E203F9" w:rsidRDefault="00C41C43" w:rsidP="00AF0E9C">
      <w:pPr>
        <w:jc w:val="center"/>
        <w:rPr>
          <w:rFonts w:ascii="Arial" w:hAnsi="Arial" w:cs="Arial"/>
          <w:sz w:val="20"/>
          <w:szCs w:val="20"/>
          <w:lang w:eastAsia="es-MX"/>
        </w:rPr>
      </w:pPr>
    </w:p>
    <w:p w14:paraId="3BBA166F" w14:textId="77777777" w:rsidR="00C41C43" w:rsidRPr="00E203F9" w:rsidRDefault="00C41C43" w:rsidP="00AF0E9C">
      <w:pPr>
        <w:jc w:val="center"/>
        <w:rPr>
          <w:rFonts w:ascii="Arial" w:hAnsi="Arial" w:cs="Arial"/>
          <w:sz w:val="20"/>
          <w:szCs w:val="20"/>
          <w:lang w:eastAsia="es-MX"/>
        </w:rPr>
      </w:pPr>
    </w:p>
    <w:p w14:paraId="26561EB0" w14:textId="77777777" w:rsidR="00AF0E9C" w:rsidRPr="00E203F9" w:rsidRDefault="00AF0E9C" w:rsidP="00AF0E9C">
      <w:pPr>
        <w:jc w:val="center"/>
        <w:rPr>
          <w:rFonts w:ascii="Arial" w:hAnsi="Arial" w:cs="Arial"/>
          <w:b/>
          <w:sz w:val="20"/>
          <w:szCs w:val="20"/>
          <w:lang w:val="es-MX"/>
        </w:rPr>
      </w:pPr>
      <w:r w:rsidRPr="00E203F9">
        <w:rPr>
          <w:rFonts w:ascii="Arial" w:hAnsi="Arial" w:cs="Arial"/>
          <w:b/>
          <w:sz w:val="20"/>
          <w:szCs w:val="20"/>
          <w:lang w:val="es-MX"/>
        </w:rPr>
        <w:t>(Nombre, RFC y Firma del Representante Legal)</w:t>
      </w:r>
    </w:p>
    <w:p w14:paraId="50E413F0" w14:textId="77777777" w:rsidR="00AF0E9C" w:rsidRPr="00E203F9" w:rsidRDefault="00AF0E9C" w:rsidP="00AF0E9C">
      <w:pPr>
        <w:jc w:val="center"/>
        <w:rPr>
          <w:rFonts w:ascii="Arial" w:hAnsi="Arial" w:cs="Arial"/>
          <w:b/>
          <w:sz w:val="20"/>
          <w:szCs w:val="20"/>
          <w:lang w:val="es-MX"/>
        </w:rPr>
      </w:pPr>
      <w:r w:rsidRPr="00E203F9">
        <w:rPr>
          <w:rFonts w:ascii="Arial" w:hAnsi="Arial" w:cs="Arial"/>
          <w:b/>
          <w:sz w:val="20"/>
          <w:szCs w:val="20"/>
          <w:lang w:val="es-MX"/>
        </w:rPr>
        <w:t>(Nombre, RFC y Firma del nombre de la persona física o moral)</w:t>
      </w:r>
    </w:p>
    <w:p w14:paraId="58DDBB66" w14:textId="77777777" w:rsidR="00AF0E9C" w:rsidRPr="00E203F9" w:rsidRDefault="00AF0E9C" w:rsidP="00AF0E9C">
      <w:pPr>
        <w:spacing w:before="120" w:after="120"/>
        <w:jc w:val="center"/>
        <w:rPr>
          <w:rFonts w:ascii="Arial" w:hAnsi="Arial" w:cs="Arial"/>
          <w:iCs/>
          <w:sz w:val="20"/>
          <w:szCs w:val="20"/>
          <w:lang w:val="es-MX" w:eastAsia="es-MX"/>
        </w:rPr>
      </w:pPr>
    </w:p>
    <w:p w14:paraId="51188B26" w14:textId="77777777" w:rsidR="00AF0E9C" w:rsidRPr="00E203F9" w:rsidRDefault="00AF0E9C" w:rsidP="00753B6F">
      <w:pPr>
        <w:jc w:val="both"/>
        <w:rPr>
          <w:rFonts w:ascii="Arial" w:hAnsi="Arial" w:cs="Arial"/>
          <w:sz w:val="20"/>
          <w:szCs w:val="20"/>
          <w:lang w:val="es-MX"/>
        </w:rPr>
      </w:pPr>
    </w:p>
    <w:p w14:paraId="30F2D319" w14:textId="77777777" w:rsidR="00753B6F" w:rsidRPr="00E203F9" w:rsidRDefault="00753B6F" w:rsidP="00753B6F">
      <w:pPr>
        <w:jc w:val="center"/>
        <w:rPr>
          <w:rFonts w:ascii="Arial" w:hAnsi="Arial" w:cs="Arial"/>
          <w:b/>
          <w:sz w:val="28"/>
          <w:szCs w:val="28"/>
          <w:lang w:val="es-MX"/>
        </w:rPr>
      </w:pPr>
      <w:r w:rsidRPr="00E203F9">
        <w:rPr>
          <w:rFonts w:ascii="Arial" w:hAnsi="Arial" w:cs="Arial"/>
          <w:sz w:val="20"/>
          <w:szCs w:val="20"/>
          <w:lang w:val="es-MX"/>
        </w:rPr>
        <w:br w:type="page"/>
      </w:r>
      <w:r w:rsidRPr="00E203F9">
        <w:rPr>
          <w:rFonts w:ascii="Arial" w:hAnsi="Arial" w:cs="Arial"/>
          <w:b/>
          <w:sz w:val="28"/>
          <w:szCs w:val="28"/>
          <w:lang w:val="es-MX"/>
        </w:rPr>
        <w:lastRenderedPageBreak/>
        <w:t>Escrito 2</w:t>
      </w:r>
    </w:p>
    <w:p w14:paraId="6E993B20" w14:textId="77777777" w:rsidR="00753B6F" w:rsidRPr="00E203F9" w:rsidRDefault="00753B6F" w:rsidP="00753B6F">
      <w:pPr>
        <w:ind w:right="49"/>
        <w:jc w:val="center"/>
        <w:rPr>
          <w:rFonts w:ascii="Arial" w:hAnsi="Arial" w:cs="Arial"/>
          <w:b/>
          <w:sz w:val="20"/>
          <w:szCs w:val="20"/>
          <w:lang w:val="es-MX"/>
        </w:rPr>
      </w:pPr>
    </w:p>
    <w:p w14:paraId="1188F02C" w14:textId="633AB63A" w:rsidR="00D15FE4" w:rsidRPr="00E203F9" w:rsidRDefault="00D15FE4" w:rsidP="00D15FE4">
      <w:pPr>
        <w:ind w:right="49"/>
        <w:jc w:val="center"/>
        <w:rPr>
          <w:rFonts w:ascii="Arial" w:hAnsi="Arial" w:cs="Arial"/>
          <w:b/>
          <w:bCs/>
          <w:caps/>
          <w:sz w:val="20"/>
          <w:szCs w:val="20"/>
          <w:lang w:val="es-MX"/>
        </w:rPr>
      </w:pPr>
      <w:r w:rsidRPr="00E203F9">
        <w:rPr>
          <w:rFonts w:ascii="Arial" w:hAnsi="Arial" w:cs="Arial"/>
          <w:b/>
          <w:bCs/>
          <w:caps/>
          <w:sz w:val="20"/>
          <w:szCs w:val="20"/>
          <w:lang w:val="es-MX"/>
        </w:rPr>
        <w:t>Texto de póliza de fianza</w:t>
      </w:r>
    </w:p>
    <w:p w14:paraId="4D728E0B" w14:textId="77777777" w:rsidR="00D15FE4" w:rsidRPr="00E203F9" w:rsidRDefault="00D15FE4" w:rsidP="00D15FE4">
      <w:pPr>
        <w:jc w:val="center"/>
        <w:rPr>
          <w:rFonts w:ascii="Arial" w:hAnsi="Arial" w:cs="Arial"/>
          <w:b/>
          <w:bCs/>
          <w:sz w:val="20"/>
          <w:szCs w:val="20"/>
          <w:lang w:val="es-MX"/>
        </w:rPr>
      </w:pPr>
    </w:p>
    <w:p w14:paraId="3EC00F77" w14:textId="77777777" w:rsidR="00D15FE4" w:rsidRPr="00E203F9" w:rsidRDefault="00D15FE4" w:rsidP="00D15FE4">
      <w:pPr>
        <w:rPr>
          <w:rFonts w:ascii="Arial" w:hAnsi="Arial" w:cs="Arial"/>
          <w:b/>
          <w:sz w:val="18"/>
          <w:szCs w:val="18"/>
          <w:lang w:val="es-MX"/>
        </w:rPr>
      </w:pPr>
      <w:r w:rsidRPr="00E203F9">
        <w:rPr>
          <w:rFonts w:ascii="Arial" w:hAnsi="Arial" w:cs="Arial"/>
          <w:b/>
          <w:sz w:val="18"/>
          <w:szCs w:val="18"/>
          <w:lang w:val="es-MX"/>
        </w:rPr>
        <w:t>FORMATO AL QUE DEBERÁN AJUSTARSE LAS PÓLIZAS DE FIANZA POR LAS QUE SE GARANTICE EL CUMPLIMIENTO DE LAS OBLIGACIONES DERIVADAS DE LOS CONTRATOS, A CELEBRARSE CON EL INSTITUTO NACIONAL DE BELLAS ARTES Y LITERATURA.</w:t>
      </w:r>
    </w:p>
    <w:p w14:paraId="691E2F68" w14:textId="77777777" w:rsidR="00D15FE4" w:rsidRPr="00E203F9" w:rsidRDefault="00D15FE4" w:rsidP="00D15FE4">
      <w:pPr>
        <w:rPr>
          <w:rFonts w:ascii="Arial" w:hAnsi="Arial" w:cs="Arial"/>
          <w:b/>
          <w:sz w:val="18"/>
          <w:szCs w:val="18"/>
          <w:lang w:val="es-MX"/>
        </w:rPr>
      </w:pPr>
    </w:p>
    <w:p w14:paraId="460D8731" w14:textId="77777777" w:rsidR="00D15FE4" w:rsidRPr="00E203F9" w:rsidRDefault="00D15FE4" w:rsidP="00D15FE4">
      <w:pPr>
        <w:pStyle w:val="Textoindependiente"/>
        <w:spacing w:after="0"/>
        <w:rPr>
          <w:rFonts w:ascii="Arial" w:hAnsi="Arial" w:cs="Arial"/>
          <w:b/>
          <w:sz w:val="18"/>
          <w:szCs w:val="18"/>
          <w:lang w:val="es-MX"/>
        </w:rPr>
      </w:pPr>
      <w:r w:rsidRPr="00E203F9">
        <w:rPr>
          <w:rFonts w:ascii="Arial" w:hAnsi="Arial" w:cs="Arial"/>
          <w:b/>
          <w:sz w:val="18"/>
          <w:szCs w:val="18"/>
          <w:lang w:val="es-MX"/>
        </w:rPr>
        <w:t>A FAVOR DE LA TESORERÍA DE LA FEDERACIÓN Y A DISPOSICIÓN DEL INSTITUTO NACIONAL DE BELLAS ARTES Y LITERATURA</w:t>
      </w:r>
    </w:p>
    <w:p w14:paraId="1008378C" w14:textId="77777777" w:rsidR="00D15FE4" w:rsidRPr="00E203F9" w:rsidRDefault="00D15FE4" w:rsidP="00D15FE4">
      <w:pPr>
        <w:rPr>
          <w:rFonts w:ascii="Arial" w:hAnsi="Arial" w:cs="Arial"/>
          <w:sz w:val="18"/>
          <w:szCs w:val="18"/>
          <w:lang w:val="es-MX"/>
        </w:rPr>
      </w:pPr>
    </w:p>
    <w:p w14:paraId="2647BA0C" w14:textId="77777777" w:rsidR="00D15FE4" w:rsidRPr="00E203F9" w:rsidRDefault="00D15FE4" w:rsidP="00D15FE4">
      <w:pPr>
        <w:rPr>
          <w:rFonts w:ascii="Arial" w:hAnsi="Arial" w:cs="Arial"/>
          <w:b/>
          <w:bCs/>
          <w:sz w:val="20"/>
          <w:szCs w:val="20"/>
        </w:rPr>
      </w:pPr>
      <w:r w:rsidRPr="00E203F9">
        <w:rPr>
          <w:rFonts w:ascii="Arial" w:hAnsi="Arial" w:cs="Arial"/>
          <w:b/>
          <w:bCs/>
          <w:sz w:val="20"/>
          <w:szCs w:val="20"/>
        </w:rPr>
        <w:t xml:space="preserve">(Afianzadora o Aseguradora) </w:t>
      </w:r>
    </w:p>
    <w:p w14:paraId="28B91D13" w14:textId="77777777" w:rsidR="00D15FE4" w:rsidRPr="00E203F9" w:rsidRDefault="00D15FE4" w:rsidP="00D15FE4">
      <w:pPr>
        <w:rPr>
          <w:rFonts w:ascii="Arial" w:hAnsi="Arial" w:cs="Arial"/>
          <w:sz w:val="20"/>
          <w:szCs w:val="20"/>
        </w:rPr>
      </w:pPr>
      <w:r w:rsidRPr="00E203F9">
        <w:rPr>
          <w:rFonts w:ascii="Arial" w:hAnsi="Arial" w:cs="Arial"/>
          <w:b/>
          <w:bCs/>
          <w:sz w:val="20"/>
          <w:szCs w:val="20"/>
        </w:rPr>
        <w:t>Denominación social:</w:t>
      </w:r>
      <w:r w:rsidRPr="00E203F9">
        <w:rPr>
          <w:rFonts w:ascii="Arial" w:hAnsi="Arial" w:cs="Arial"/>
          <w:sz w:val="20"/>
          <w:szCs w:val="20"/>
        </w:rPr>
        <w:t xml:space="preserve"> _____ en lo sucesivo (la "Afianzadora" o la "Aseguradora") </w:t>
      </w:r>
    </w:p>
    <w:p w14:paraId="609D3D03" w14:textId="77777777" w:rsidR="00D15FE4" w:rsidRPr="00E203F9" w:rsidRDefault="00D15FE4" w:rsidP="00D15FE4">
      <w:pPr>
        <w:rPr>
          <w:rFonts w:ascii="Arial" w:hAnsi="Arial" w:cs="Arial"/>
          <w:sz w:val="20"/>
          <w:szCs w:val="20"/>
        </w:rPr>
      </w:pPr>
      <w:r w:rsidRPr="00E203F9">
        <w:rPr>
          <w:rFonts w:ascii="Arial" w:hAnsi="Arial" w:cs="Arial"/>
          <w:b/>
          <w:bCs/>
          <w:sz w:val="20"/>
          <w:szCs w:val="20"/>
        </w:rPr>
        <w:t>Domicilio:</w:t>
      </w:r>
      <w:r w:rsidRPr="00E203F9">
        <w:rPr>
          <w:rFonts w:ascii="Arial" w:hAnsi="Arial" w:cs="Arial"/>
          <w:sz w:val="20"/>
          <w:szCs w:val="20"/>
        </w:rPr>
        <w:t xml:space="preserve"> _______ </w:t>
      </w:r>
    </w:p>
    <w:p w14:paraId="0B3A9780" w14:textId="77777777" w:rsidR="00D15FE4" w:rsidRPr="00E203F9" w:rsidRDefault="00D15FE4" w:rsidP="00D15FE4">
      <w:pPr>
        <w:rPr>
          <w:rFonts w:ascii="Arial" w:hAnsi="Arial" w:cs="Arial"/>
          <w:sz w:val="20"/>
          <w:szCs w:val="20"/>
        </w:rPr>
      </w:pPr>
      <w:r w:rsidRPr="00E203F9">
        <w:rPr>
          <w:rFonts w:ascii="Arial" w:hAnsi="Arial" w:cs="Arial"/>
          <w:b/>
          <w:bCs/>
          <w:sz w:val="20"/>
          <w:szCs w:val="20"/>
        </w:rPr>
        <w:t xml:space="preserve">Autorización del Gobierno Federal para operar: </w:t>
      </w:r>
      <w:r w:rsidRPr="00E203F9">
        <w:rPr>
          <w:rFonts w:ascii="Arial" w:hAnsi="Arial" w:cs="Arial"/>
          <w:sz w:val="20"/>
          <w:szCs w:val="20"/>
        </w:rPr>
        <w:t xml:space="preserve">____ (Número de oficio y fecha) </w:t>
      </w:r>
    </w:p>
    <w:p w14:paraId="61D2C331" w14:textId="77777777" w:rsidR="00D15FE4" w:rsidRPr="00E203F9" w:rsidRDefault="00D15FE4" w:rsidP="00D15FE4">
      <w:pPr>
        <w:rPr>
          <w:rFonts w:ascii="Arial" w:hAnsi="Arial" w:cs="Arial"/>
          <w:sz w:val="20"/>
          <w:szCs w:val="20"/>
        </w:rPr>
      </w:pPr>
      <w:r w:rsidRPr="00E203F9">
        <w:rPr>
          <w:rFonts w:ascii="Arial" w:hAnsi="Arial" w:cs="Arial"/>
          <w:b/>
          <w:bCs/>
          <w:sz w:val="20"/>
          <w:szCs w:val="20"/>
        </w:rPr>
        <w:t xml:space="preserve">Beneficiaria: </w:t>
      </w:r>
      <w:r w:rsidRPr="00E203F9">
        <w:rPr>
          <w:rFonts w:ascii="Arial" w:hAnsi="Arial" w:cs="Arial"/>
          <w:sz w:val="20"/>
          <w:szCs w:val="20"/>
        </w:rPr>
        <w:t xml:space="preserve">TESORERÍA DE LA FEDERACIÓN, en lo sucesivo "la Beneficiaria". </w:t>
      </w:r>
    </w:p>
    <w:p w14:paraId="6D9729C1" w14:textId="77777777" w:rsidR="00D15FE4" w:rsidRPr="00E203F9" w:rsidRDefault="00D15FE4" w:rsidP="00D15FE4">
      <w:pPr>
        <w:rPr>
          <w:rFonts w:ascii="Arial" w:hAnsi="Arial" w:cs="Arial"/>
          <w:sz w:val="20"/>
          <w:szCs w:val="20"/>
        </w:rPr>
      </w:pPr>
      <w:r w:rsidRPr="00E203F9">
        <w:rPr>
          <w:rFonts w:ascii="Arial" w:hAnsi="Arial" w:cs="Arial"/>
          <w:b/>
          <w:bCs/>
          <w:sz w:val="20"/>
          <w:szCs w:val="20"/>
        </w:rPr>
        <w:t>Domicilio</w:t>
      </w:r>
      <w:r w:rsidRPr="00E203F9">
        <w:rPr>
          <w:rFonts w:ascii="Arial" w:hAnsi="Arial" w:cs="Arial"/>
          <w:sz w:val="20"/>
          <w:szCs w:val="20"/>
        </w:rPr>
        <w:t>: Av. Constituyentes 1001, Belén de las Flores Reacomodo, Álvaro Obregón, C.P. 01110 Ciudad de México, CDMX.</w:t>
      </w:r>
    </w:p>
    <w:p w14:paraId="5B29D416" w14:textId="77777777" w:rsidR="00D15FE4" w:rsidRPr="00E203F9" w:rsidRDefault="00D15FE4" w:rsidP="00D15FE4">
      <w:pPr>
        <w:rPr>
          <w:rFonts w:ascii="Arial" w:hAnsi="Arial" w:cs="Arial"/>
          <w:sz w:val="20"/>
          <w:szCs w:val="20"/>
        </w:rPr>
      </w:pPr>
      <w:r w:rsidRPr="00E203F9">
        <w:rPr>
          <w:rFonts w:ascii="Arial" w:hAnsi="Arial" w:cs="Arial"/>
          <w:b/>
          <w:bCs/>
          <w:sz w:val="20"/>
          <w:szCs w:val="20"/>
        </w:rPr>
        <w:t>Dependencia contratante:</w:t>
      </w:r>
      <w:r w:rsidRPr="00E203F9">
        <w:rPr>
          <w:rFonts w:ascii="Arial" w:hAnsi="Arial" w:cs="Arial"/>
          <w:sz w:val="20"/>
          <w:szCs w:val="20"/>
        </w:rPr>
        <w:t xml:space="preserve"> INSTITUTO NACIONAL DE BELLAS ARTES Y LITERATURA (En lo sucesivo "la Contratante") </w:t>
      </w:r>
    </w:p>
    <w:p w14:paraId="6EBA3D4F" w14:textId="77777777" w:rsidR="00D15FE4" w:rsidRPr="00E203F9" w:rsidRDefault="00D15FE4" w:rsidP="00D15FE4">
      <w:pPr>
        <w:rPr>
          <w:rFonts w:ascii="Arial" w:hAnsi="Arial" w:cs="Arial"/>
          <w:sz w:val="20"/>
          <w:szCs w:val="20"/>
        </w:rPr>
      </w:pPr>
      <w:r w:rsidRPr="00E203F9">
        <w:rPr>
          <w:rFonts w:ascii="Arial" w:hAnsi="Arial" w:cs="Arial"/>
          <w:b/>
          <w:bCs/>
          <w:sz w:val="20"/>
          <w:szCs w:val="20"/>
        </w:rPr>
        <w:t xml:space="preserve">El medio electrónico, por el cual se pueda enviar la fianza a "la Contratante" y a "la Beneficiaria": </w:t>
      </w:r>
      <w:r w:rsidRPr="00E203F9">
        <w:rPr>
          <w:rFonts w:ascii="Arial" w:hAnsi="Arial" w:cs="Arial"/>
          <w:sz w:val="20"/>
          <w:szCs w:val="20"/>
        </w:rPr>
        <w:t>_____________ @inba.gob.mx.</w:t>
      </w:r>
    </w:p>
    <w:p w14:paraId="79CF006C" w14:textId="77777777" w:rsidR="00D15FE4" w:rsidRPr="00E203F9" w:rsidRDefault="00D15FE4" w:rsidP="00D15FE4">
      <w:pPr>
        <w:rPr>
          <w:rFonts w:ascii="Arial" w:hAnsi="Arial" w:cs="Arial"/>
          <w:sz w:val="20"/>
          <w:szCs w:val="20"/>
        </w:rPr>
      </w:pPr>
      <w:r w:rsidRPr="00E203F9">
        <w:rPr>
          <w:rFonts w:ascii="Arial" w:hAnsi="Arial" w:cs="Arial"/>
          <w:b/>
          <w:bCs/>
          <w:sz w:val="20"/>
          <w:szCs w:val="20"/>
        </w:rPr>
        <w:t>Fiado (s):</w:t>
      </w:r>
      <w:r w:rsidRPr="00E203F9">
        <w:rPr>
          <w:rFonts w:ascii="Arial" w:hAnsi="Arial" w:cs="Arial"/>
          <w:sz w:val="20"/>
          <w:szCs w:val="20"/>
        </w:rPr>
        <w:t xml:space="preserve"> (En caso de proposición conjunta, el nombre y datos de cada uno de ellos) </w:t>
      </w:r>
    </w:p>
    <w:p w14:paraId="155031D6" w14:textId="77777777" w:rsidR="00D15FE4" w:rsidRPr="00E203F9" w:rsidRDefault="00D15FE4" w:rsidP="00D15FE4">
      <w:pPr>
        <w:rPr>
          <w:rFonts w:ascii="Arial" w:hAnsi="Arial" w:cs="Arial"/>
          <w:sz w:val="20"/>
          <w:szCs w:val="20"/>
        </w:rPr>
      </w:pPr>
      <w:r w:rsidRPr="00E203F9">
        <w:rPr>
          <w:rFonts w:ascii="Arial" w:hAnsi="Arial" w:cs="Arial"/>
          <w:b/>
          <w:bCs/>
          <w:sz w:val="20"/>
          <w:szCs w:val="20"/>
        </w:rPr>
        <w:t>Nombre o denominación social:</w:t>
      </w:r>
      <w:r w:rsidRPr="00E203F9">
        <w:rPr>
          <w:rFonts w:ascii="Arial" w:hAnsi="Arial" w:cs="Arial"/>
          <w:sz w:val="20"/>
          <w:szCs w:val="20"/>
        </w:rPr>
        <w:t xml:space="preserve"> ___________________</w:t>
      </w:r>
    </w:p>
    <w:p w14:paraId="4094A94C" w14:textId="77777777" w:rsidR="00D15FE4" w:rsidRPr="00E203F9" w:rsidRDefault="00D15FE4" w:rsidP="00D15FE4">
      <w:pPr>
        <w:rPr>
          <w:rFonts w:ascii="Arial" w:hAnsi="Arial" w:cs="Arial"/>
          <w:sz w:val="20"/>
          <w:szCs w:val="20"/>
        </w:rPr>
      </w:pPr>
      <w:r w:rsidRPr="00E203F9">
        <w:rPr>
          <w:rFonts w:ascii="Arial" w:hAnsi="Arial" w:cs="Arial"/>
          <w:b/>
          <w:bCs/>
          <w:sz w:val="20"/>
          <w:szCs w:val="20"/>
        </w:rPr>
        <w:t>RFC:</w:t>
      </w:r>
      <w:r w:rsidRPr="00E203F9">
        <w:rPr>
          <w:rFonts w:ascii="Arial" w:hAnsi="Arial" w:cs="Arial"/>
          <w:sz w:val="20"/>
          <w:szCs w:val="20"/>
        </w:rPr>
        <w:t xml:space="preserve"> ___</w:t>
      </w:r>
    </w:p>
    <w:p w14:paraId="222F982F" w14:textId="77777777" w:rsidR="00D15FE4" w:rsidRPr="00E203F9" w:rsidRDefault="00D15FE4" w:rsidP="00D15FE4">
      <w:pPr>
        <w:rPr>
          <w:rFonts w:ascii="Arial" w:hAnsi="Arial" w:cs="Arial"/>
          <w:sz w:val="20"/>
          <w:szCs w:val="20"/>
        </w:rPr>
      </w:pPr>
      <w:r w:rsidRPr="00E203F9">
        <w:rPr>
          <w:rFonts w:ascii="Arial" w:hAnsi="Arial" w:cs="Arial"/>
          <w:b/>
          <w:bCs/>
          <w:sz w:val="20"/>
          <w:szCs w:val="20"/>
        </w:rPr>
        <w:t>Domicilio:</w:t>
      </w:r>
      <w:r w:rsidRPr="00E203F9">
        <w:rPr>
          <w:rFonts w:ascii="Arial" w:hAnsi="Arial" w:cs="Arial"/>
          <w:sz w:val="20"/>
          <w:szCs w:val="20"/>
        </w:rPr>
        <w:t xml:space="preserve"> _____________. (El mismo que aparezca en el contrato principal) </w:t>
      </w:r>
    </w:p>
    <w:p w14:paraId="16EE192B" w14:textId="77777777" w:rsidR="00D15FE4" w:rsidRPr="00E203F9" w:rsidRDefault="00D15FE4" w:rsidP="00D15FE4">
      <w:pPr>
        <w:rPr>
          <w:rFonts w:ascii="Arial" w:hAnsi="Arial" w:cs="Arial"/>
          <w:b/>
          <w:bCs/>
          <w:sz w:val="20"/>
          <w:szCs w:val="20"/>
        </w:rPr>
      </w:pPr>
      <w:r w:rsidRPr="00E203F9">
        <w:rPr>
          <w:rFonts w:ascii="Arial" w:hAnsi="Arial" w:cs="Arial"/>
          <w:b/>
          <w:bCs/>
          <w:sz w:val="20"/>
          <w:szCs w:val="20"/>
        </w:rPr>
        <w:t xml:space="preserve">Datos de la póliza: </w:t>
      </w:r>
    </w:p>
    <w:p w14:paraId="47485525" w14:textId="77777777" w:rsidR="00D15FE4" w:rsidRPr="00E203F9" w:rsidRDefault="00D15FE4" w:rsidP="00D15FE4">
      <w:pPr>
        <w:rPr>
          <w:rFonts w:ascii="Arial" w:hAnsi="Arial" w:cs="Arial"/>
          <w:sz w:val="20"/>
          <w:szCs w:val="20"/>
        </w:rPr>
      </w:pPr>
      <w:r w:rsidRPr="00E203F9">
        <w:rPr>
          <w:rFonts w:ascii="Arial" w:hAnsi="Arial" w:cs="Arial"/>
          <w:b/>
          <w:bCs/>
          <w:sz w:val="20"/>
          <w:szCs w:val="20"/>
        </w:rPr>
        <w:t>Número:</w:t>
      </w:r>
      <w:r w:rsidRPr="00E203F9">
        <w:rPr>
          <w:rFonts w:ascii="Arial" w:hAnsi="Arial" w:cs="Arial"/>
          <w:sz w:val="20"/>
          <w:szCs w:val="20"/>
        </w:rPr>
        <w:t xml:space="preserve"> _________. (Número asignado por la "Afianzadora" o la "Aseguradora") </w:t>
      </w:r>
    </w:p>
    <w:p w14:paraId="3CF75411" w14:textId="77777777" w:rsidR="00D15FE4" w:rsidRPr="00E203F9" w:rsidRDefault="00D15FE4" w:rsidP="00D15FE4">
      <w:pPr>
        <w:rPr>
          <w:rFonts w:ascii="Arial" w:hAnsi="Arial" w:cs="Arial"/>
          <w:sz w:val="20"/>
          <w:szCs w:val="20"/>
        </w:rPr>
      </w:pPr>
      <w:r w:rsidRPr="00E203F9">
        <w:rPr>
          <w:rFonts w:ascii="Arial" w:hAnsi="Arial" w:cs="Arial"/>
          <w:b/>
          <w:bCs/>
          <w:sz w:val="20"/>
          <w:szCs w:val="20"/>
        </w:rPr>
        <w:t>Monto Afianzado:</w:t>
      </w:r>
      <w:r w:rsidRPr="00E203F9">
        <w:rPr>
          <w:rFonts w:ascii="Arial" w:hAnsi="Arial" w:cs="Arial"/>
          <w:sz w:val="20"/>
          <w:szCs w:val="20"/>
        </w:rPr>
        <w:t xml:space="preserve"> (Con letra y número, sin incluir el Impuesto al Valor Agregado) </w:t>
      </w:r>
    </w:p>
    <w:p w14:paraId="7760F207" w14:textId="77777777" w:rsidR="00D15FE4" w:rsidRPr="00E203F9" w:rsidRDefault="00D15FE4" w:rsidP="00D15FE4">
      <w:pPr>
        <w:rPr>
          <w:rFonts w:ascii="Arial" w:hAnsi="Arial" w:cs="Arial"/>
          <w:sz w:val="20"/>
          <w:szCs w:val="20"/>
        </w:rPr>
      </w:pPr>
      <w:r w:rsidRPr="00E203F9">
        <w:rPr>
          <w:rFonts w:ascii="Arial" w:hAnsi="Arial" w:cs="Arial"/>
          <w:b/>
          <w:bCs/>
          <w:sz w:val="20"/>
          <w:szCs w:val="20"/>
        </w:rPr>
        <w:t>Moneda:</w:t>
      </w:r>
      <w:r w:rsidRPr="00E203F9">
        <w:rPr>
          <w:rFonts w:ascii="Arial" w:hAnsi="Arial" w:cs="Arial"/>
          <w:sz w:val="20"/>
          <w:szCs w:val="20"/>
        </w:rPr>
        <w:t xml:space="preserve"> ______________________</w:t>
      </w:r>
    </w:p>
    <w:p w14:paraId="5D31FF49" w14:textId="77777777" w:rsidR="00D15FE4" w:rsidRPr="00E203F9" w:rsidRDefault="00D15FE4" w:rsidP="00D15FE4">
      <w:pPr>
        <w:rPr>
          <w:rFonts w:ascii="Arial" w:hAnsi="Arial" w:cs="Arial"/>
          <w:sz w:val="20"/>
          <w:szCs w:val="20"/>
        </w:rPr>
      </w:pPr>
      <w:r w:rsidRPr="00E203F9">
        <w:rPr>
          <w:rFonts w:ascii="Arial" w:hAnsi="Arial" w:cs="Arial"/>
          <w:b/>
          <w:bCs/>
          <w:sz w:val="20"/>
          <w:szCs w:val="20"/>
        </w:rPr>
        <w:t>Fecha de expedición:</w:t>
      </w:r>
      <w:r w:rsidRPr="00E203F9">
        <w:rPr>
          <w:rFonts w:ascii="Arial" w:hAnsi="Arial" w:cs="Arial"/>
          <w:sz w:val="20"/>
          <w:szCs w:val="20"/>
        </w:rPr>
        <w:t xml:space="preserve"> _________________</w:t>
      </w:r>
    </w:p>
    <w:p w14:paraId="621B8063" w14:textId="77777777" w:rsidR="00D15FE4" w:rsidRPr="00E203F9" w:rsidRDefault="00D15FE4" w:rsidP="00D15FE4">
      <w:pPr>
        <w:rPr>
          <w:rFonts w:ascii="Arial" w:hAnsi="Arial" w:cs="Arial"/>
          <w:sz w:val="20"/>
          <w:szCs w:val="20"/>
        </w:rPr>
      </w:pPr>
      <w:r w:rsidRPr="00E203F9">
        <w:rPr>
          <w:rFonts w:ascii="Arial" w:hAnsi="Arial" w:cs="Arial"/>
          <w:b/>
          <w:bCs/>
          <w:sz w:val="20"/>
          <w:szCs w:val="20"/>
        </w:rPr>
        <w:t>Obligación garantizada:</w:t>
      </w:r>
      <w:r w:rsidRPr="00E203F9">
        <w:rPr>
          <w:rFonts w:ascii="Arial" w:hAnsi="Arial" w:cs="Arial"/>
          <w:sz w:val="20"/>
          <w:szCs w:val="20"/>
        </w:rPr>
        <w:t xml:space="preserve"> El cumplimiento de las obligaciones estipuladas en el contrato, en los términos de la Cláusula PRIMERA de la presente póliza de fianza.</w:t>
      </w:r>
    </w:p>
    <w:p w14:paraId="5419533E" w14:textId="77777777" w:rsidR="00D15FE4" w:rsidRPr="00E203F9" w:rsidRDefault="00D15FE4" w:rsidP="00D15FE4">
      <w:pPr>
        <w:rPr>
          <w:rFonts w:ascii="Arial" w:hAnsi="Arial" w:cs="Arial"/>
          <w:sz w:val="20"/>
          <w:szCs w:val="20"/>
        </w:rPr>
      </w:pPr>
      <w:r w:rsidRPr="00E203F9">
        <w:rPr>
          <w:rFonts w:ascii="Arial" w:hAnsi="Arial" w:cs="Arial"/>
          <w:b/>
          <w:bCs/>
          <w:sz w:val="20"/>
          <w:szCs w:val="20"/>
        </w:rPr>
        <w:t>Naturaleza de las Obligaciones:</w:t>
      </w:r>
      <w:r w:rsidRPr="00E203F9">
        <w:rPr>
          <w:rFonts w:ascii="Arial" w:hAnsi="Arial" w:cs="Arial"/>
          <w:sz w:val="20"/>
          <w:szCs w:val="20"/>
        </w:rPr>
        <w:t xml:space="preserve"> __ (Divisible o Indivisible, de conformidad con lo estipulado en el contrato).</w:t>
      </w:r>
    </w:p>
    <w:p w14:paraId="6A9B6656" w14:textId="77777777" w:rsidR="00D15FE4" w:rsidRPr="00E203F9" w:rsidRDefault="00D15FE4" w:rsidP="00D15FE4">
      <w:pPr>
        <w:rPr>
          <w:rFonts w:ascii="Arial" w:hAnsi="Arial" w:cs="Arial"/>
          <w:i/>
          <w:iCs/>
          <w:sz w:val="20"/>
          <w:szCs w:val="20"/>
        </w:rPr>
      </w:pPr>
      <w:r w:rsidRPr="00E203F9">
        <w:rPr>
          <w:rFonts w:ascii="Arial" w:hAnsi="Arial" w:cs="Arial"/>
          <w:b/>
          <w:bCs/>
          <w:i/>
          <w:iCs/>
          <w:sz w:val="20"/>
          <w:szCs w:val="20"/>
        </w:rPr>
        <w:t>Si es Divisible aplicará el siguiente texto:</w:t>
      </w:r>
      <w:r w:rsidRPr="00E203F9">
        <w:rPr>
          <w:rFonts w:ascii="Arial" w:hAnsi="Arial" w:cs="Arial"/>
          <w:i/>
          <w:iCs/>
          <w:sz w:val="20"/>
          <w:szCs w:val="20"/>
        </w:rPr>
        <w:t xml:space="preserve"> La obligación garantizada será divisible, por lo que, en caso de presentarse algún incumplimiento, se hará efectiva solo en la proporción correspondiente al incumplimiento de la obligación principal. </w:t>
      </w:r>
    </w:p>
    <w:p w14:paraId="66B1D1E6" w14:textId="77777777" w:rsidR="00D15FE4" w:rsidRPr="00E203F9" w:rsidRDefault="00D15FE4" w:rsidP="00D15FE4">
      <w:pPr>
        <w:rPr>
          <w:rFonts w:ascii="Arial" w:hAnsi="Arial" w:cs="Arial"/>
          <w:i/>
          <w:iCs/>
          <w:sz w:val="20"/>
          <w:szCs w:val="20"/>
        </w:rPr>
      </w:pPr>
      <w:r w:rsidRPr="00E203F9">
        <w:rPr>
          <w:rFonts w:ascii="Arial" w:hAnsi="Arial" w:cs="Arial"/>
          <w:b/>
          <w:bCs/>
          <w:i/>
          <w:iCs/>
          <w:sz w:val="20"/>
          <w:szCs w:val="20"/>
        </w:rPr>
        <w:t>Si es Indivisible aplicará el siguiente texto:</w:t>
      </w:r>
      <w:r w:rsidRPr="00E203F9">
        <w:rPr>
          <w:rFonts w:ascii="Arial" w:hAnsi="Arial" w:cs="Arial"/>
          <w:i/>
          <w:iCs/>
          <w:sz w:val="20"/>
          <w:szCs w:val="20"/>
        </w:rPr>
        <w:t xml:space="preserve"> La obligación garantizada será indivisible y en caso de presentarse algún incumplimiento se hará efectiva por el monto total de las obligaciones garantizadas.</w:t>
      </w:r>
    </w:p>
    <w:p w14:paraId="4ECE4A88" w14:textId="77777777" w:rsidR="00D15FE4" w:rsidRPr="00E203F9" w:rsidRDefault="00D15FE4" w:rsidP="00D15FE4">
      <w:pPr>
        <w:rPr>
          <w:rFonts w:ascii="Arial" w:hAnsi="Arial" w:cs="Arial"/>
          <w:sz w:val="20"/>
          <w:szCs w:val="20"/>
        </w:rPr>
      </w:pPr>
    </w:p>
    <w:p w14:paraId="5B0E2569" w14:textId="77777777" w:rsidR="00D15FE4" w:rsidRPr="00E203F9" w:rsidRDefault="00D15FE4" w:rsidP="00D15FE4">
      <w:pPr>
        <w:rPr>
          <w:rFonts w:ascii="Arial" w:hAnsi="Arial" w:cs="Arial"/>
          <w:b/>
          <w:bCs/>
          <w:sz w:val="20"/>
          <w:szCs w:val="20"/>
        </w:rPr>
      </w:pPr>
      <w:r w:rsidRPr="00E203F9">
        <w:rPr>
          <w:rFonts w:ascii="Arial" w:hAnsi="Arial" w:cs="Arial"/>
          <w:b/>
          <w:bCs/>
          <w:sz w:val="20"/>
          <w:szCs w:val="20"/>
        </w:rPr>
        <w:t xml:space="preserve">Datos del contrato o pedido, en lo sucesivo el "Contrato": </w:t>
      </w:r>
    </w:p>
    <w:p w14:paraId="48BE1D76" w14:textId="77777777" w:rsidR="00D15FE4" w:rsidRPr="00E203F9" w:rsidRDefault="00D15FE4" w:rsidP="00D15FE4">
      <w:pPr>
        <w:rPr>
          <w:rFonts w:ascii="Arial" w:hAnsi="Arial" w:cs="Arial"/>
          <w:sz w:val="20"/>
          <w:szCs w:val="20"/>
        </w:rPr>
      </w:pPr>
      <w:r w:rsidRPr="00E203F9">
        <w:rPr>
          <w:rFonts w:ascii="Arial" w:hAnsi="Arial" w:cs="Arial"/>
          <w:b/>
          <w:bCs/>
          <w:sz w:val="20"/>
          <w:szCs w:val="20"/>
        </w:rPr>
        <w:t xml:space="preserve">Número asignado por "la Contratante": </w:t>
      </w:r>
      <w:r w:rsidRPr="00E203F9">
        <w:rPr>
          <w:rFonts w:ascii="Arial" w:hAnsi="Arial" w:cs="Arial"/>
          <w:sz w:val="20"/>
          <w:szCs w:val="20"/>
        </w:rPr>
        <w:t>_______</w:t>
      </w:r>
    </w:p>
    <w:p w14:paraId="407D1C6C" w14:textId="77777777" w:rsidR="00D15FE4" w:rsidRPr="00E203F9" w:rsidRDefault="00D15FE4" w:rsidP="00D15FE4">
      <w:pPr>
        <w:rPr>
          <w:rFonts w:ascii="Arial" w:hAnsi="Arial" w:cs="Arial"/>
          <w:sz w:val="20"/>
          <w:szCs w:val="20"/>
        </w:rPr>
      </w:pPr>
      <w:r w:rsidRPr="00E203F9">
        <w:rPr>
          <w:rFonts w:ascii="Arial" w:hAnsi="Arial" w:cs="Arial"/>
          <w:b/>
          <w:bCs/>
          <w:sz w:val="20"/>
          <w:szCs w:val="20"/>
        </w:rPr>
        <w:t>Objeto:</w:t>
      </w:r>
      <w:r w:rsidRPr="00E203F9">
        <w:rPr>
          <w:rFonts w:ascii="Arial" w:hAnsi="Arial" w:cs="Arial"/>
          <w:sz w:val="20"/>
          <w:szCs w:val="20"/>
        </w:rPr>
        <w:t xml:space="preserve"> _______________</w:t>
      </w:r>
    </w:p>
    <w:p w14:paraId="1AB82BEF" w14:textId="77777777" w:rsidR="00D15FE4" w:rsidRPr="00E203F9" w:rsidRDefault="00D15FE4" w:rsidP="00D15FE4">
      <w:pPr>
        <w:rPr>
          <w:rFonts w:ascii="Arial" w:hAnsi="Arial" w:cs="Arial"/>
          <w:sz w:val="20"/>
          <w:szCs w:val="20"/>
        </w:rPr>
      </w:pPr>
      <w:r w:rsidRPr="00E203F9">
        <w:rPr>
          <w:rFonts w:ascii="Arial" w:hAnsi="Arial" w:cs="Arial"/>
          <w:b/>
          <w:bCs/>
          <w:sz w:val="20"/>
          <w:szCs w:val="20"/>
        </w:rPr>
        <w:t>Monto del Contrato:</w:t>
      </w:r>
      <w:r w:rsidRPr="00E203F9">
        <w:rPr>
          <w:rFonts w:ascii="Arial" w:hAnsi="Arial" w:cs="Arial"/>
          <w:sz w:val="20"/>
          <w:szCs w:val="20"/>
        </w:rPr>
        <w:t xml:space="preserve"> _____ (Con letra y número, sin el Impuesto al Valor Agregado) </w:t>
      </w:r>
    </w:p>
    <w:p w14:paraId="267A3B5B" w14:textId="77777777" w:rsidR="00D15FE4" w:rsidRPr="00E203F9" w:rsidRDefault="00D15FE4" w:rsidP="00D15FE4">
      <w:pPr>
        <w:rPr>
          <w:rFonts w:ascii="Arial" w:hAnsi="Arial" w:cs="Arial"/>
          <w:sz w:val="20"/>
          <w:szCs w:val="20"/>
        </w:rPr>
      </w:pPr>
      <w:r w:rsidRPr="00E203F9">
        <w:rPr>
          <w:rFonts w:ascii="Arial" w:hAnsi="Arial" w:cs="Arial"/>
          <w:b/>
          <w:bCs/>
          <w:sz w:val="20"/>
          <w:szCs w:val="20"/>
        </w:rPr>
        <w:t>Moneda:</w:t>
      </w:r>
      <w:r w:rsidRPr="00E203F9">
        <w:rPr>
          <w:rFonts w:ascii="Arial" w:hAnsi="Arial" w:cs="Arial"/>
          <w:sz w:val="20"/>
          <w:szCs w:val="20"/>
        </w:rPr>
        <w:t xml:space="preserve"> ______________ </w:t>
      </w:r>
    </w:p>
    <w:p w14:paraId="3A43C922" w14:textId="77777777" w:rsidR="00D15FE4" w:rsidRPr="00E203F9" w:rsidRDefault="00D15FE4" w:rsidP="00D15FE4">
      <w:pPr>
        <w:rPr>
          <w:rFonts w:ascii="Arial" w:hAnsi="Arial" w:cs="Arial"/>
          <w:sz w:val="20"/>
          <w:szCs w:val="20"/>
        </w:rPr>
      </w:pPr>
      <w:r w:rsidRPr="00E203F9">
        <w:rPr>
          <w:rFonts w:ascii="Arial" w:hAnsi="Arial" w:cs="Arial"/>
          <w:b/>
          <w:bCs/>
          <w:sz w:val="20"/>
          <w:szCs w:val="20"/>
        </w:rPr>
        <w:t>Fecha de suscripción:</w:t>
      </w:r>
      <w:r w:rsidRPr="00E203F9">
        <w:rPr>
          <w:rFonts w:ascii="Arial" w:hAnsi="Arial" w:cs="Arial"/>
          <w:sz w:val="20"/>
          <w:szCs w:val="20"/>
        </w:rPr>
        <w:t xml:space="preserve"> _______</w:t>
      </w:r>
    </w:p>
    <w:p w14:paraId="5587E43C" w14:textId="77777777" w:rsidR="00D15FE4" w:rsidRPr="00E203F9" w:rsidRDefault="00D15FE4" w:rsidP="00D15FE4">
      <w:pPr>
        <w:rPr>
          <w:rFonts w:ascii="Arial" w:hAnsi="Arial" w:cs="Arial"/>
          <w:sz w:val="20"/>
          <w:szCs w:val="20"/>
        </w:rPr>
      </w:pPr>
      <w:bookmarkStart w:id="63" w:name="_Hlk109649822"/>
      <w:r w:rsidRPr="00E203F9">
        <w:rPr>
          <w:rFonts w:ascii="Arial" w:hAnsi="Arial" w:cs="Arial"/>
          <w:b/>
          <w:bCs/>
          <w:sz w:val="20"/>
          <w:szCs w:val="20"/>
        </w:rPr>
        <w:t>Vigencia del contrato</w:t>
      </w:r>
      <w:r w:rsidRPr="00E203F9">
        <w:rPr>
          <w:rFonts w:ascii="Arial" w:hAnsi="Arial" w:cs="Arial"/>
          <w:sz w:val="20"/>
          <w:szCs w:val="20"/>
        </w:rPr>
        <w:t>: __________</w:t>
      </w:r>
    </w:p>
    <w:bookmarkEnd w:id="63"/>
    <w:p w14:paraId="594BA531" w14:textId="77777777" w:rsidR="00D15FE4" w:rsidRPr="00E203F9" w:rsidRDefault="00D15FE4" w:rsidP="00D15FE4">
      <w:pPr>
        <w:rPr>
          <w:rFonts w:ascii="Arial" w:hAnsi="Arial" w:cs="Arial"/>
          <w:sz w:val="20"/>
          <w:szCs w:val="20"/>
        </w:rPr>
      </w:pPr>
      <w:r w:rsidRPr="00E203F9">
        <w:rPr>
          <w:rFonts w:ascii="Arial" w:hAnsi="Arial" w:cs="Arial"/>
          <w:b/>
          <w:bCs/>
          <w:sz w:val="20"/>
          <w:szCs w:val="20"/>
        </w:rPr>
        <w:t>Tipo:</w:t>
      </w:r>
      <w:r w:rsidRPr="00E203F9">
        <w:rPr>
          <w:rFonts w:ascii="Arial" w:hAnsi="Arial" w:cs="Arial"/>
          <w:sz w:val="20"/>
          <w:szCs w:val="20"/>
        </w:rPr>
        <w:t xml:space="preserve"> ____________ (Adquisiciones, Arrendamientos, Servicios)</w:t>
      </w:r>
    </w:p>
    <w:p w14:paraId="460D2902" w14:textId="77777777" w:rsidR="00D15FE4" w:rsidRPr="00E203F9" w:rsidRDefault="00D15FE4" w:rsidP="00D15FE4">
      <w:pPr>
        <w:rPr>
          <w:rFonts w:ascii="Arial" w:hAnsi="Arial" w:cs="Arial"/>
          <w:sz w:val="20"/>
          <w:szCs w:val="20"/>
        </w:rPr>
      </w:pPr>
      <w:r w:rsidRPr="00E203F9">
        <w:rPr>
          <w:rFonts w:ascii="Arial" w:hAnsi="Arial" w:cs="Arial"/>
          <w:b/>
          <w:bCs/>
          <w:sz w:val="20"/>
          <w:szCs w:val="20"/>
        </w:rPr>
        <w:t>Obligación contractual para la garantía de cumplimiento:</w:t>
      </w:r>
      <w:r w:rsidRPr="00E203F9">
        <w:rPr>
          <w:rFonts w:ascii="Arial" w:hAnsi="Arial" w:cs="Arial"/>
          <w:sz w:val="20"/>
          <w:szCs w:val="20"/>
        </w:rPr>
        <w:t xml:space="preserve"> _____________ (Divisible o Indivisible, de conformidad con lo estipulado en el contrato) </w:t>
      </w:r>
    </w:p>
    <w:p w14:paraId="01EB1443" w14:textId="77777777" w:rsidR="00D15FE4" w:rsidRPr="00E203F9" w:rsidRDefault="00D15FE4" w:rsidP="00D15FE4">
      <w:pPr>
        <w:rPr>
          <w:rFonts w:ascii="Arial" w:hAnsi="Arial" w:cs="Arial"/>
          <w:sz w:val="20"/>
          <w:szCs w:val="20"/>
        </w:rPr>
      </w:pPr>
      <w:r w:rsidRPr="00E203F9">
        <w:rPr>
          <w:rFonts w:ascii="Arial" w:hAnsi="Arial" w:cs="Arial"/>
          <w:b/>
          <w:bCs/>
          <w:sz w:val="20"/>
          <w:szCs w:val="20"/>
        </w:rPr>
        <w:lastRenderedPageBreak/>
        <w:t>Procedimiento al que se sujetará la presente póliza de fianza para hacerla efectiva:</w:t>
      </w:r>
      <w:r w:rsidRPr="00E203F9">
        <w:rPr>
          <w:rFonts w:ascii="Arial" w:hAnsi="Arial" w:cs="Arial"/>
          <w:sz w:val="20"/>
          <w:szCs w:val="20"/>
        </w:rPr>
        <w:t xml:space="preserve"> El previsto en el artículo 282 de la Ley de Instituciones de Seguros y de Fianzas. </w:t>
      </w:r>
    </w:p>
    <w:p w14:paraId="3274FC59" w14:textId="77777777" w:rsidR="00D15FE4" w:rsidRPr="00E203F9" w:rsidRDefault="00D15FE4" w:rsidP="00D15FE4">
      <w:pPr>
        <w:rPr>
          <w:rFonts w:ascii="Arial" w:hAnsi="Arial" w:cs="Arial"/>
          <w:sz w:val="20"/>
          <w:szCs w:val="20"/>
        </w:rPr>
      </w:pPr>
      <w:r w:rsidRPr="00E203F9">
        <w:rPr>
          <w:rFonts w:ascii="Arial" w:hAnsi="Arial" w:cs="Arial"/>
          <w:b/>
          <w:bCs/>
          <w:sz w:val="20"/>
          <w:szCs w:val="20"/>
        </w:rPr>
        <w:t>Competencia y Jurisdicción:</w:t>
      </w:r>
      <w:r w:rsidRPr="00E203F9">
        <w:rPr>
          <w:rFonts w:ascii="Arial" w:hAnsi="Arial" w:cs="Arial"/>
          <w:sz w:val="20"/>
          <w:szCs w:val="20"/>
        </w:rPr>
        <w:t xml:space="preserve"> Para todo lo relacionado con la presente póliza, el fiado, el fiador y cualesquier otro obligado, así como "la Beneficiaria", se someterán a la jurisdicción y competencia de los TRIBUNALES FEDERALES DE LA CIUDAD DE MÉXICO, renunciando al fuero que pudiera corresponderle en razón de su domicilio o por cualquier otra causa. </w:t>
      </w:r>
    </w:p>
    <w:p w14:paraId="4D01AA0A" w14:textId="77777777" w:rsidR="00D15FE4" w:rsidRPr="00E203F9" w:rsidRDefault="00D15FE4" w:rsidP="00D15FE4">
      <w:pPr>
        <w:rPr>
          <w:rFonts w:ascii="Arial" w:hAnsi="Arial" w:cs="Arial"/>
          <w:sz w:val="20"/>
          <w:szCs w:val="20"/>
        </w:rPr>
      </w:pPr>
    </w:p>
    <w:p w14:paraId="53E52BF5" w14:textId="77777777" w:rsidR="00D15FE4" w:rsidRPr="00E203F9" w:rsidRDefault="00D15FE4" w:rsidP="00D15FE4">
      <w:pPr>
        <w:rPr>
          <w:rFonts w:ascii="Arial" w:hAnsi="Arial" w:cs="Arial"/>
          <w:sz w:val="20"/>
          <w:szCs w:val="20"/>
        </w:rPr>
      </w:pPr>
      <w:r w:rsidRPr="00E203F9">
        <w:rPr>
          <w:rFonts w:ascii="Arial" w:hAnsi="Arial" w:cs="Arial"/>
          <w:sz w:val="20"/>
          <w:szCs w:val="20"/>
        </w:rPr>
        <w:t xml:space="preserve">La presente fianza se expide de conformidad con lo dispuesto por los artículos 48, fracción II y último párrafo, y artículo 49, fracción 1, de la Ley de Adquisiciones, Arrendamientos y Servicios del Sector Público, y 103 de su Reglamento. </w:t>
      </w:r>
    </w:p>
    <w:p w14:paraId="19D4262E" w14:textId="77777777" w:rsidR="00D15FE4" w:rsidRPr="00E203F9" w:rsidRDefault="00D15FE4" w:rsidP="00D15FE4">
      <w:pPr>
        <w:rPr>
          <w:rFonts w:ascii="Arial" w:hAnsi="Arial" w:cs="Arial"/>
          <w:sz w:val="20"/>
          <w:szCs w:val="20"/>
        </w:rPr>
      </w:pPr>
      <w:r w:rsidRPr="00E203F9">
        <w:rPr>
          <w:rFonts w:ascii="Arial" w:hAnsi="Arial" w:cs="Arial"/>
          <w:sz w:val="20"/>
          <w:szCs w:val="20"/>
        </w:rPr>
        <w:t>La presente fianza se expide de conformidad con lo dispuesto por los artículos 48, fracción II y 49, fracción I de la Ley de Obras Públicas y Servicios Relacionados con las Mismas, y artículo 98 de su Reglamento.</w:t>
      </w:r>
    </w:p>
    <w:p w14:paraId="7AC973D2" w14:textId="77777777" w:rsidR="00D15FE4" w:rsidRPr="00E203F9" w:rsidRDefault="00D15FE4" w:rsidP="00D15FE4">
      <w:pPr>
        <w:rPr>
          <w:rFonts w:ascii="Arial" w:hAnsi="Arial" w:cs="Arial"/>
          <w:sz w:val="20"/>
          <w:szCs w:val="20"/>
        </w:rPr>
      </w:pPr>
    </w:p>
    <w:p w14:paraId="1D6D3993" w14:textId="77777777" w:rsidR="00D15FE4" w:rsidRPr="00E203F9" w:rsidRDefault="00D15FE4" w:rsidP="00D15FE4">
      <w:pPr>
        <w:rPr>
          <w:rFonts w:ascii="Arial" w:hAnsi="Arial" w:cs="Arial"/>
          <w:i/>
          <w:iCs/>
          <w:sz w:val="20"/>
          <w:szCs w:val="20"/>
        </w:rPr>
      </w:pPr>
      <w:r w:rsidRPr="00E203F9">
        <w:rPr>
          <w:rFonts w:ascii="Arial" w:hAnsi="Arial" w:cs="Arial"/>
          <w:i/>
          <w:iCs/>
          <w:sz w:val="20"/>
          <w:szCs w:val="20"/>
        </w:rPr>
        <w:t xml:space="preserve">Validación de la fianza en el portal de internet, dirección electrónica </w:t>
      </w:r>
      <w:hyperlink r:id="rId25" w:history="1">
        <w:r w:rsidRPr="00E203F9">
          <w:rPr>
            <w:rStyle w:val="Hipervnculo"/>
            <w:rFonts w:ascii="Arial" w:hAnsi="Arial" w:cs="Arial"/>
            <w:i/>
            <w:iCs/>
            <w:sz w:val="20"/>
            <w:szCs w:val="20"/>
          </w:rPr>
          <w:t>www.amig.org.mx</w:t>
        </w:r>
      </w:hyperlink>
    </w:p>
    <w:p w14:paraId="024680AB" w14:textId="77777777" w:rsidR="00D15FE4" w:rsidRPr="00E203F9" w:rsidRDefault="00D15FE4" w:rsidP="00D15FE4">
      <w:pPr>
        <w:rPr>
          <w:rFonts w:ascii="Arial" w:hAnsi="Arial" w:cs="Arial"/>
          <w:sz w:val="20"/>
          <w:szCs w:val="20"/>
        </w:rPr>
      </w:pPr>
    </w:p>
    <w:p w14:paraId="65C2BF70" w14:textId="77777777" w:rsidR="00D15FE4" w:rsidRPr="00E203F9" w:rsidRDefault="00D15FE4" w:rsidP="00D15FE4">
      <w:pPr>
        <w:rPr>
          <w:rFonts w:ascii="Arial" w:hAnsi="Arial" w:cs="Arial"/>
          <w:sz w:val="20"/>
          <w:szCs w:val="20"/>
        </w:rPr>
      </w:pPr>
      <w:r w:rsidRPr="00E203F9">
        <w:rPr>
          <w:rFonts w:ascii="Arial" w:hAnsi="Arial" w:cs="Arial"/>
          <w:sz w:val="20"/>
          <w:szCs w:val="20"/>
        </w:rPr>
        <w:t xml:space="preserve">(Nombre del representante de la Afianzadora o Aseguradora) </w:t>
      </w:r>
    </w:p>
    <w:p w14:paraId="7B37290B" w14:textId="77777777" w:rsidR="00D15FE4" w:rsidRPr="00E203F9" w:rsidRDefault="00D15FE4" w:rsidP="00D15FE4">
      <w:pPr>
        <w:rPr>
          <w:rFonts w:ascii="Arial" w:hAnsi="Arial" w:cs="Arial"/>
          <w:b/>
          <w:bCs/>
          <w:sz w:val="20"/>
          <w:szCs w:val="20"/>
        </w:rPr>
      </w:pPr>
      <w:r w:rsidRPr="00E203F9">
        <w:rPr>
          <w:rFonts w:ascii="Arial" w:hAnsi="Arial" w:cs="Arial"/>
          <w:b/>
          <w:bCs/>
          <w:sz w:val="20"/>
          <w:szCs w:val="20"/>
        </w:rPr>
        <w:t>CLÁUSULAS GENERALES A QUE SE SUJETARÁ LA PRESENTE PÓLIZA DE FIANZA PARA GARANTIZAR EL CUMPLIMIENTO DEL CONTRATO EN MATERIA DE (ADQUISICIONES, ARRENDAMIENTOS O SERVICIO).</w:t>
      </w:r>
    </w:p>
    <w:p w14:paraId="0E2E776C" w14:textId="77777777" w:rsidR="00D15FE4" w:rsidRPr="00E203F9" w:rsidRDefault="00D15FE4" w:rsidP="00D15FE4">
      <w:pPr>
        <w:rPr>
          <w:rFonts w:ascii="Arial" w:hAnsi="Arial" w:cs="Arial"/>
          <w:sz w:val="20"/>
          <w:szCs w:val="20"/>
        </w:rPr>
      </w:pPr>
    </w:p>
    <w:p w14:paraId="27A8176B" w14:textId="77777777" w:rsidR="00D15FE4" w:rsidRPr="00E203F9" w:rsidRDefault="00D15FE4" w:rsidP="00D15FE4">
      <w:pPr>
        <w:rPr>
          <w:rFonts w:ascii="Arial" w:hAnsi="Arial" w:cs="Arial"/>
          <w:b/>
          <w:bCs/>
          <w:sz w:val="20"/>
          <w:szCs w:val="20"/>
        </w:rPr>
      </w:pPr>
      <w:r w:rsidRPr="00E203F9">
        <w:rPr>
          <w:rFonts w:ascii="Arial" w:hAnsi="Arial" w:cs="Arial"/>
          <w:b/>
          <w:bCs/>
          <w:sz w:val="20"/>
          <w:szCs w:val="20"/>
        </w:rPr>
        <w:t>PRIMERA. • OBLIGACIÓN GARANTIZADA.</w:t>
      </w:r>
    </w:p>
    <w:p w14:paraId="76972BA6" w14:textId="77777777" w:rsidR="00D15FE4" w:rsidRPr="00E203F9" w:rsidRDefault="00D15FE4" w:rsidP="00D15FE4">
      <w:pPr>
        <w:rPr>
          <w:rFonts w:ascii="Arial" w:hAnsi="Arial" w:cs="Arial"/>
          <w:sz w:val="20"/>
          <w:szCs w:val="20"/>
        </w:rPr>
      </w:pPr>
      <w:r w:rsidRPr="00E203F9">
        <w:rPr>
          <w:rFonts w:ascii="Arial" w:hAnsi="Arial" w:cs="Arial"/>
          <w:sz w:val="20"/>
          <w:szCs w:val="20"/>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20727FF5" w14:textId="77777777" w:rsidR="00D15FE4" w:rsidRPr="00E203F9" w:rsidRDefault="00D15FE4" w:rsidP="00D15FE4">
      <w:pPr>
        <w:rPr>
          <w:rFonts w:ascii="Arial" w:hAnsi="Arial" w:cs="Arial"/>
          <w:sz w:val="20"/>
          <w:szCs w:val="20"/>
        </w:rPr>
      </w:pPr>
    </w:p>
    <w:p w14:paraId="63A3AF32" w14:textId="77777777" w:rsidR="00D15FE4" w:rsidRPr="00E203F9" w:rsidRDefault="00D15FE4" w:rsidP="00D15FE4">
      <w:pPr>
        <w:rPr>
          <w:rFonts w:ascii="Arial" w:hAnsi="Arial" w:cs="Arial"/>
          <w:b/>
          <w:bCs/>
          <w:sz w:val="20"/>
          <w:szCs w:val="20"/>
        </w:rPr>
      </w:pPr>
      <w:r w:rsidRPr="00E203F9">
        <w:rPr>
          <w:rFonts w:ascii="Arial" w:hAnsi="Arial" w:cs="Arial"/>
          <w:b/>
          <w:bCs/>
          <w:sz w:val="20"/>
          <w:szCs w:val="20"/>
        </w:rPr>
        <w:t>SEGUNDA. • MONTO AFIANZADO.</w:t>
      </w:r>
    </w:p>
    <w:p w14:paraId="1984FF29" w14:textId="77777777" w:rsidR="00D15FE4" w:rsidRPr="00E203F9" w:rsidRDefault="00D15FE4" w:rsidP="00D15FE4">
      <w:pPr>
        <w:rPr>
          <w:rFonts w:ascii="Arial" w:hAnsi="Arial" w:cs="Arial"/>
          <w:sz w:val="20"/>
          <w:szCs w:val="20"/>
        </w:rPr>
      </w:pPr>
      <w:r w:rsidRPr="00E203F9">
        <w:rPr>
          <w:rFonts w:ascii="Arial" w:hAnsi="Arial" w:cs="Arial"/>
          <w:sz w:val="20"/>
          <w:szCs w:val="20"/>
        </w:rPr>
        <w:t xml:space="preserve">(La "Afianzadora" o la "Aseguradora"), se compromete a pagar a "la Beneficiaria", hasta el monto de esta póliza, que es (con número y letra sin incluir el Impuesto al Valor Agregado) que representa el 10% (diez por ciento) del valor del "Contrato". </w:t>
      </w:r>
    </w:p>
    <w:p w14:paraId="1E3D9440" w14:textId="77777777" w:rsidR="00D15FE4" w:rsidRPr="00E203F9" w:rsidRDefault="00D15FE4" w:rsidP="00D15FE4">
      <w:pPr>
        <w:rPr>
          <w:rFonts w:ascii="Arial" w:hAnsi="Arial" w:cs="Arial"/>
          <w:sz w:val="20"/>
          <w:szCs w:val="20"/>
        </w:rPr>
      </w:pPr>
      <w:r w:rsidRPr="00E203F9">
        <w:rPr>
          <w:rFonts w:ascii="Arial" w:hAnsi="Arial" w:cs="Arial"/>
          <w:sz w:val="20"/>
          <w:szCs w:val="20"/>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3B6D123F" w14:textId="77777777" w:rsidR="00D15FE4" w:rsidRPr="00E203F9" w:rsidRDefault="00D15FE4" w:rsidP="00D15FE4">
      <w:pPr>
        <w:rPr>
          <w:rFonts w:ascii="Arial" w:hAnsi="Arial" w:cs="Arial"/>
          <w:sz w:val="20"/>
          <w:szCs w:val="20"/>
        </w:rPr>
      </w:pPr>
      <w:r w:rsidRPr="00E203F9">
        <w:rPr>
          <w:rFonts w:ascii="Arial" w:hAnsi="Arial" w:cs="Arial"/>
          <w:sz w:val="20"/>
          <w:szCs w:val="20"/>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6261E129" w14:textId="77777777" w:rsidR="00D15FE4" w:rsidRPr="00E203F9" w:rsidRDefault="00D15FE4" w:rsidP="00D15FE4">
      <w:pPr>
        <w:rPr>
          <w:rFonts w:ascii="Arial" w:hAnsi="Arial" w:cs="Arial"/>
          <w:sz w:val="20"/>
          <w:szCs w:val="20"/>
        </w:rPr>
      </w:pPr>
      <w:r w:rsidRPr="00E203F9">
        <w:rPr>
          <w:rFonts w:ascii="Arial" w:hAnsi="Arial" w:cs="Arial"/>
          <w:sz w:val="20"/>
          <w:szCs w:val="20"/>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6007DFC6" w14:textId="77777777" w:rsidR="00D15FE4" w:rsidRPr="00E203F9" w:rsidRDefault="00D15FE4" w:rsidP="00D15FE4">
      <w:pPr>
        <w:rPr>
          <w:rFonts w:ascii="Arial" w:hAnsi="Arial" w:cs="Arial"/>
          <w:sz w:val="20"/>
          <w:szCs w:val="20"/>
        </w:rPr>
      </w:pPr>
    </w:p>
    <w:p w14:paraId="29208EC4" w14:textId="77777777" w:rsidR="00D15FE4" w:rsidRPr="00E203F9" w:rsidRDefault="00D15FE4" w:rsidP="00D15FE4">
      <w:pPr>
        <w:rPr>
          <w:rFonts w:ascii="Arial" w:hAnsi="Arial" w:cs="Arial"/>
          <w:b/>
          <w:bCs/>
          <w:sz w:val="20"/>
          <w:szCs w:val="20"/>
        </w:rPr>
      </w:pPr>
      <w:r w:rsidRPr="00E203F9">
        <w:rPr>
          <w:rFonts w:ascii="Arial" w:hAnsi="Arial" w:cs="Arial"/>
          <w:b/>
          <w:bCs/>
          <w:sz w:val="20"/>
          <w:szCs w:val="20"/>
        </w:rPr>
        <w:t>TERCERA. • INDEMNIZACIÓN POR MORA.</w:t>
      </w:r>
    </w:p>
    <w:p w14:paraId="6111B4E4" w14:textId="77777777" w:rsidR="00D15FE4" w:rsidRPr="00E203F9" w:rsidRDefault="00D15FE4" w:rsidP="00D15FE4">
      <w:pPr>
        <w:rPr>
          <w:rFonts w:ascii="Arial" w:hAnsi="Arial" w:cs="Arial"/>
          <w:sz w:val="20"/>
          <w:szCs w:val="20"/>
        </w:rPr>
      </w:pPr>
      <w:r w:rsidRPr="00E203F9">
        <w:rPr>
          <w:rFonts w:ascii="Arial" w:hAnsi="Arial" w:cs="Arial"/>
          <w:sz w:val="20"/>
          <w:szCs w:val="20"/>
        </w:rPr>
        <w:t>(La "Afianzadora" o la "Aseguradora"), se obliga a pagar la indemnización por mora que en su caso proceda de conformidad con el artículo 283 de la Ley de Instituciones de Seguros y de Fianzas.</w:t>
      </w:r>
    </w:p>
    <w:p w14:paraId="7F5577CD" w14:textId="77777777" w:rsidR="00D15FE4" w:rsidRPr="00E203F9" w:rsidRDefault="00D15FE4" w:rsidP="00D15FE4">
      <w:pPr>
        <w:rPr>
          <w:rFonts w:ascii="Arial" w:hAnsi="Arial" w:cs="Arial"/>
          <w:b/>
          <w:bCs/>
          <w:sz w:val="20"/>
          <w:szCs w:val="20"/>
        </w:rPr>
      </w:pPr>
    </w:p>
    <w:p w14:paraId="0CE1DFAC" w14:textId="77777777" w:rsidR="00D15FE4" w:rsidRPr="00E203F9" w:rsidRDefault="00D15FE4" w:rsidP="00D15FE4">
      <w:pPr>
        <w:rPr>
          <w:rFonts w:ascii="Arial" w:hAnsi="Arial" w:cs="Arial"/>
          <w:b/>
          <w:bCs/>
          <w:sz w:val="20"/>
          <w:szCs w:val="20"/>
        </w:rPr>
      </w:pPr>
      <w:r w:rsidRPr="00E203F9">
        <w:rPr>
          <w:rFonts w:ascii="Arial" w:hAnsi="Arial" w:cs="Arial"/>
          <w:b/>
          <w:bCs/>
          <w:sz w:val="20"/>
          <w:szCs w:val="20"/>
        </w:rPr>
        <w:t>CUARTA. • VIGENCIA.</w:t>
      </w:r>
    </w:p>
    <w:p w14:paraId="504E880D" w14:textId="77777777" w:rsidR="00D15FE4" w:rsidRPr="00E203F9" w:rsidRDefault="00D15FE4" w:rsidP="00D15FE4">
      <w:pPr>
        <w:rPr>
          <w:rFonts w:ascii="Arial" w:hAnsi="Arial" w:cs="Arial"/>
          <w:sz w:val="20"/>
          <w:szCs w:val="20"/>
        </w:rPr>
      </w:pPr>
      <w:r w:rsidRPr="00E203F9">
        <w:rPr>
          <w:rFonts w:ascii="Arial" w:hAnsi="Arial" w:cs="Arial"/>
          <w:sz w:val="20"/>
          <w:szCs w:val="20"/>
        </w:rPr>
        <w:lastRenderedPageBreak/>
        <w:t xml:space="preserve">La fianza permanecerá vigente durante el cumplimiento a la o las obligaciones que garantice en los términos del "Contrato" y continuará vigente en caso de que "la Contratante" otorgue prórroga o espera al cumplimiento del "Contrato", en los términos de la siguiente cláusula. </w:t>
      </w:r>
    </w:p>
    <w:p w14:paraId="6FC627E5" w14:textId="77777777" w:rsidR="00D15FE4" w:rsidRPr="00E203F9" w:rsidRDefault="00D15FE4" w:rsidP="00D15FE4">
      <w:pPr>
        <w:rPr>
          <w:rFonts w:ascii="Arial" w:hAnsi="Arial" w:cs="Arial"/>
          <w:sz w:val="20"/>
          <w:szCs w:val="20"/>
        </w:rPr>
      </w:pPr>
      <w:r w:rsidRPr="00E203F9">
        <w:rPr>
          <w:rFonts w:ascii="Arial" w:hAnsi="Arial" w:cs="Arial"/>
          <w:sz w:val="20"/>
          <w:szCs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1FF57FD8" w14:textId="77777777" w:rsidR="00D15FE4" w:rsidRPr="00E203F9" w:rsidRDefault="00D15FE4" w:rsidP="00D15FE4">
      <w:pPr>
        <w:rPr>
          <w:rFonts w:ascii="Arial" w:hAnsi="Arial" w:cs="Arial"/>
          <w:sz w:val="20"/>
          <w:szCs w:val="20"/>
        </w:rPr>
      </w:pPr>
      <w:r w:rsidRPr="00E203F9">
        <w:rPr>
          <w:rFonts w:ascii="Arial" w:hAnsi="Arial" w:cs="Arial"/>
          <w:sz w:val="20"/>
          <w:szCs w:val="20"/>
        </w:rPr>
        <w:t xml:space="preserve">De esta forma la vigencia de la fianza no podrá acotarse </w:t>
      </w:r>
      <w:proofErr w:type="gramStart"/>
      <w:r w:rsidRPr="00E203F9">
        <w:rPr>
          <w:rFonts w:ascii="Arial" w:hAnsi="Arial" w:cs="Arial"/>
          <w:sz w:val="20"/>
          <w:szCs w:val="20"/>
        </w:rPr>
        <w:t>en razón del</w:t>
      </w:r>
      <w:proofErr w:type="gramEnd"/>
      <w:r w:rsidRPr="00E203F9">
        <w:rPr>
          <w:rFonts w:ascii="Arial" w:hAnsi="Arial" w:cs="Arial"/>
          <w:sz w:val="20"/>
          <w:szCs w:val="20"/>
        </w:rPr>
        <w:t xml:space="preserve"> plazo establecido para cumplir la o las obligaciones contractuales.</w:t>
      </w:r>
    </w:p>
    <w:p w14:paraId="28363A7E" w14:textId="77777777" w:rsidR="00D15FE4" w:rsidRPr="00E203F9" w:rsidRDefault="00D15FE4" w:rsidP="00D15FE4">
      <w:pPr>
        <w:rPr>
          <w:rFonts w:ascii="Arial" w:hAnsi="Arial" w:cs="Arial"/>
          <w:sz w:val="20"/>
          <w:szCs w:val="20"/>
        </w:rPr>
      </w:pPr>
    </w:p>
    <w:p w14:paraId="436EB004" w14:textId="77777777" w:rsidR="00D15FE4" w:rsidRPr="00E203F9" w:rsidRDefault="00D15FE4" w:rsidP="00D15FE4">
      <w:pPr>
        <w:rPr>
          <w:rFonts w:ascii="Arial" w:hAnsi="Arial" w:cs="Arial"/>
          <w:b/>
          <w:bCs/>
          <w:sz w:val="20"/>
          <w:szCs w:val="20"/>
        </w:rPr>
      </w:pPr>
      <w:r w:rsidRPr="00E203F9">
        <w:rPr>
          <w:rFonts w:ascii="Arial" w:hAnsi="Arial" w:cs="Arial"/>
          <w:b/>
          <w:bCs/>
          <w:sz w:val="20"/>
          <w:szCs w:val="20"/>
        </w:rPr>
        <w:t>QUINTA. - PRÓRROGAS, ESPERAS O AMPLIACIÓN AL PLAZO DEL CONTRATO.</w:t>
      </w:r>
    </w:p>
    <w:p w14:paraId="086364CB" w14:textId="77777777" w:rsidR="00D15FE4" w:rsidRPr="00E203F9" w:rsidRDefault="00D15FE4" w:rsidP="00D15FE4">
      <w:pPr>
        <w:rPr>
          <w:rFonts w:ascii="Arial" w:hAnsi="Arial" w:cs="Arial"/>
          <w:sz w:val="20"/>
          <w:szCs w:val="20"/>
        </w:rPr>
      </w:pPr>
      <w:r w:rsidRPr="00E203F9">
        <w:rPr>
          <w:rFonts w:ascii="Arial" w:hAnsi="Arial" w:cs="Arial"/>
          <w:sz w:val="20"/>
          <w:szCs w:val="20"/>
        </w:rPr>
        <w:t xml:space="preserve">En caso de que se prorrogue el plazo originalmente señalado o conceder esperas o convenios de ampliación de plazo para el cumplimiento del contrato garantizado y sus anexos, el fiado </w:t>
      </w:r>
      <w:proofErr w:type="gramStart"/>
      <w:r w:rsidRPr="00E203F9">
        <w:rPr>
          <w:rFonts w:ascii="Arial" w:hAnsi="Arial" w:cs="Arial"/>
          <w:sz w:val="20"/>
          <w:szCs w:val="20"/>
        </w:rPr>
        <w:t>dará aviso</w:t>
      </w:r>
      <w:proofErr w:type="gramEnd"/>
      <w:r w:rsidRPr="00E203F9">
        <w:rPr>
          <w:rFonts w:ascii="Arial" w:hAnsi="Arial" w:cs="Arial"/>
          <w:sz w:val="20"/>
          <w:szCs w:val="20"/>
        </w:rPr>
        <w:t xml:space="preserve"> a (la "Afianzadora" o la "Aseguradora"), la cual deberá emitir los documentos modificatorios o endosos correspondientes. </w:t>
      </w:r>
    </w:p>
    <w:p w14:paraId="681E8354" w14:textId="77777777" w:rsidR="00D15FE4" w:rsidRPr="00E203F9" w:rsidRDefault="00D15FE4" w:rsidP="00D15FE4">
      <w:pPr>
        <w:rPr>
          <w:rFonts w:ascii="Arial" w:hAnsi="Arial" w:cs="Arial"/>
          <w:sz w:val="20"/>
          <w:szCs w:val="20"/>
        </w:rPr>
      </w:pPr>
      <w:r w:rsidRPr="00E203F9">
        <w:rPr>
          <w:rFonts w:ascii="Arial" w:hAnsi="Arial" w:cs="Arial"/>
          <w:sz w:val="20"/>
          <w:szCs w:val="20"/>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75A12792" w14:textId="77777777" w:rsidR="00D15FE4" w:rsidRPr="00E203F9" w:rsidRDefault="00D15FE4" w:rsidP="00D15FE4">
      <w:pPr>
        <w:rPr>
          <w:rFonts w:ascii="Arial" w:hAnsi="Arial" w:cs="Arial"/>
          <w:sz w:val="20"/>
          <w:szCs w:val="20"/>
        </w:rPr>
      </w:pPr>
    </w:p>
    <w:p w14:paraId="4278081F" w14:textId="77777777" w:rsidR="00D15FE4" w:rsidRPr="00E203F9" w:rsidRDefault="00D15FE4" w:rsidP="00D15FE4">
      <w:pPr>
        <w:rPr>
          <w:rFonts w:ascii="Arial" w:hAnsi="Arial" w:cs="Arial"/>
          <w:b/>
          <w:bCs/>
          <w:sz w:val="20"/>
          <w:szCs w:val="20"/>
        </w:rPr>
      </w:pPr>
      <w:r w:rsidRPr="00E203F9">
        <w:rPr>
          <w:rFonts w:ascii="Arial" w:hAnsi="Arial" w:cs="Arial"/>
          <w:b/>
          <w:bCs/>
          <w:sz w:val="20"/>
          <w:szCs w:val="20"/>
        </w:rPr>
        <w:t>SEXTA. - SUPUESTOS DE SUSPENSIÓN.</w:t>
      </w:r>
    </w:p>
    <w:p w14:paraId="11DC5F50" w14:textId="77777777" w:rsidR="00D15FE4" w:rsidRPr="00E203F9" w:rsidRDefault="00D15FE4" w:rsidP="00D15FE4">
      <w:pPr>
        <w:rPr>
          <w:rFonts w:ascii="Arial" w:hAnsi="Arial" w:cs="Arial"/>
          <w:sz w:val="20"/>
          <w:szCs w:val="20"/>
        </w:rPr>
      </w:pPr>
      <w:r w:rsidRPr="00E203F9">
        <w:rPr>
          <w:rFonts w:ascii="Arial" w:hAnsi="Arial" w:cs="Arial"/>
          <w:sz w:val="20"/>
          <w:szCs w:val="20"/>
        </w:rPr>
        <w:t>(Sólo incluir para el caso de póliza en materia de Adquisiciones, Arrendamientos y Servicios)</w:t>
      </w:r>
    </w:p>
    <w:p w14:paraId="4E412F91" w14:textId="77777777" w:rsidR="00D15FE4" w:rsidRPr="00E203F9" w:rsidRDefault="00D15FE4" w:rsidP="00D15FE4">
      <w:pPr>
        <w:rPr>
          <w:rFonts w:ascii="Arial" w:hAnsi="Arial" w:cs="Arial"/>
          <w:sz w:val="20"/>
          <w:szCs w:val="20"/>
        </w:rPr>
      </w:pPr>
      <w:r w:rsidRPr="00E203F9">
        <w:rPr>
          <w:rFonts w:ascii="Arial" w:hAnsi="Arial" w:cs="Arial"/>
          <w:sz w:val="20"/>
          <w:szCs w:val="20"/>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35CAADA9" w14:textId="77777777" w:rsidR="00D15FE4" w:rsidRPr="00E203F9" w:rsidRDefault="00D15FE4" w:rsidP="00D15FE4">
      <w:pPr>
        <w:rPr>
          <w:rFonts w:ascii="Arial" w:hAnsi="Arial" w:cs="Arial"/>
          <w:sz w:val="20"/>
          <w:szCs w:val="20"/>
        </w:rPr>
      </w:pPr>
      <w:r w:rsidRPr="00E203F9">
        <w:rPr>
          <w:rFonts w:ascii="Arial" w:hAnsi="Arial" w:cs="Arial"/>
          <w:sz w:val="20"/>
          <w:szCs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w:t>
      </w:r>
    </w:p>
    <w:p w14:paraId="3B74FA05" w14:textId="77777777" w:rsidR="00D15FE4" w:rsidRPr="00E203F9" w:rsidRDefault="00D15FE4" w:rsidP="00D15FE4">
      <w:pPr>
        <w:rPr>
          <w:rFonts w:ascii="Arial" w:hAnsi="Arial" w:cs="Arial"/>
          <w:sz w:val="20"/>
          <w:szCs w:val="20"/>
        </w:rPr>
      </w:pPr>
    </w:p>
    <w:p w14:paraId="11A8728D" w14:textId="77777777" w:rsidR="00D15FE4" w:rsidRPr="00E203F9" w:rsidRDefault="00D15FE4" w:rsidP="00D15FE4">
      <w:pPr>
        <w:rPr>
          <w:rFonts w:ascii="Arial" w:hAnsi="Arial" w:cs="Arial"/>
          <w:b/>
          <w:bCs/>
          <w:sz w:val="20"/>
          <w:szCs w:val="20"/>
        </w:rPr>
      </w:pPr>
      <w:r w:rsidRPr="00E203F9">
        <w:rPr>
          <w:rFonts w:ascii="Arial" w:hAnsi="Arial" w:cs="Arial"/>
          <w:b/>
          <w:bCs/>
          <w:sz w:val="20"/>
          <w:szCs w:val="20"/>
        </w:rPr>
        <w:t>SÉPTIMA. - SUBJUDICIDAD.</w:t>
      </w:r>
    </w:p>
    <w:p w14:paraId="063F51CF" w14:textId="77777777" w:rsidR="00D15FE4" w:rsidRPr="00E203F9" w:rsidRDefault="00D15FE4" w:rsidP="00D15FE4">
      <w:pPr>
        <w:rPr>
          <w:rFonts w:ascii="Arial" w:hAnsi="Arial" w:cs="Arial"/>
          <w:sz w:val="20"/>
          <w:szCs w:val="20"/>
        </w:rPr>
      </w:pPr>
      <w:r w:rsidRPr="00E203F9">
        <w:rPr>
          <w:rFonts w:ascii="Arial" w:hAnsi="Arial" w:cs="Arial"/>
          <w:sz w:val="20"/>
          <w:szCs w:val="20"/>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203F9">
        <w:rPr>
          <w:rFonts w:ascii="Arial" w:hAnsi="Arial" w:cs="Arial"/>
          <w:sz w:val="20"/>
          <w:szCs w:val="20"/>
        </w:rPr>
        <w:t>subjúdice</w:t>
      </w:r>
      <w:proofErr w:type="spellEnd"/>
      <w:r w:rsidRPr="00E203F9">
        <w:rPr>
          <w:rFonts w:ascii="Arial" w:hAnsi="Arial" w:cs="Arial"/>
          <w:sz w:val="20"/>
          <w:szCs w:val="20"/>
        </w:rPr>
        <w:t xml:space="preserve">, en virtud de procedimiento ante autoridad judicial, administrativa o tribunal arbitral, salvo que el fiado obtenga la suspensión de su ejecución, ante dichas instancias. </w:t>
      </w:r>
    </w:p>
    <w:p w14:paraId="463229B9" w14:textId="77777777" w:rsidR="00D15FE4" w:rsidRPr="00E203F9" w:rsidRDefault="00D15FE4" w:rsidP="00D15FE4">
      <w:pPr>
        <w:rPr>
          <w:rFonts w:ascii="Arial" w:hAnsi="Arial" w:cs="Arial"/>
          <w:sz w:val="20"/>
          <w:szCs w:val="20"/>
        </w:rPr>
      </w:pPr>
      <w:r w:rsidRPr="00E203F9">
        <w:rPr>
          <w:rFonts w:ascii="Arial" w:hAnsi="Arial" w:cs="Arial"/>
          <w:sz w:val="20"/>
          <w:szCs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0D77688A" w14:textId="77777777" w:rsidR="00D15FE4" w:rsidRPr="00E203F9" w:rsidRDefault="00D15FE4" w:rsidP="00D15FE4">
      <w:pPr>
        <w:rPr>
          <w:rFonts w:ascii="Arial" w:hAnsi="Arial" w:cs="Arial"/>
          <w:sz w:val="20"/>
          <w:szCs w:val="20"/>
        </w:rPr>
      </w:pPr>
    </w:p>
    <w:p w14:paraId="38F230CD" w14:textId="77777777" w:rsidR="00D15FE4" w:rsidRPr="00E203F9" w:rsidRDefault="00D15FE4" w:rsidP="00D15FE4">
      <w:pPr>
        <w:rPr>
          <w:rFonts w:ascii="Arial" w:hAnsi="Arial" w:cs="Arial"/>
          <w:b/>
          <w:bCs/>
          <w:sz w:val="20"/>
          <w:szCs w:val="20"/>
        </w:rPr>
      </w:pPr>
      <w:r w:rsidRPr="00E203F9">
        <w:rPr>
          <w:rFonts w:ascii="Arial" w:hAnsi="Arial" w:cs="Arial"/>
          <w:b/>
          <w:bCs/>
          <w:sz w:val="20"/>
          <w:szCs w:val="20"/>
        </w:rPr>
        <w:t>OCTAVA. - COAFIANZAMIENTO O YUXTAPOSICIÓN DE GARANTÍAS.</w:t>
      </w:r>
    </w:p>
    <w:p w14:paraId="3E470AEE" w14:textId="77777777" w:rsidR="00D15FE4" w:rsidRPr="00E203F9" w:rsidRDefault="00D15FE4" w:rsidP="00D15FE4">
      <w:pPr>
        <w:rPr>
          <w:rFonts w:ascii="Arial" w:hAnsi="Arial" w:cs="Arial"/>
          <w:sz w:val="20"/>
          <w:szCs w:val="20"/>
        </w:rPr>
      </w:pPr>
      <w:r w:rsidRPr="00E203F9">
        <w:rPr>
          <w:rFonts w:ascii="Arial" w:hAnsi="Arial" w:cs="Arial"/>
          <w:sz w:val="20"/>
          <w:szCs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467B19DD" w14:textId="77777777" w:rsidR="00D15FE4" w:rsidRPr="00E203F9" w:rsidRDefault="00D15FE4" w:rsidP="00D15FE4">
      <w:pPr>
        <w:rPr>
          <w:rFonts w:ascii="Arial" w:hAnsi="Arial" w:cs="Arial"/>
          <w:sz w:val="20"/>
          <w:szCs w:val="20"/>
        </w:rPr>
      </w:pPr>
    </w:p>
    <w:p w14:paraId="7B9BFF1C" w14:textId="77777777" w:rsidR="00D15FE4" w:rsidRPr="00E203F9" w:rsidRDefault="00D15FE4" w:rsidP="00D15FE4">
      <w:pPr>
        <w:rPr>
          <w:rFonts w:ascii="Arial" w:hAnsi="Arial" w:cs="Arial"/>
          <w:b/>
          <w:bCs/>
          <w:sz w:val="20"/>
          <w:szCs w:val="20"/>
        </w:rPr>
      </w:pPr>
      <w:r w:rsidRPr="00E203F9">
        <w:rPr>
          <w:rFonts w:ascii="Arial" w:hAnsi="Arial" w:cs="Arial"/>
          <w:b/>
          <w:bCs/>
          <w:sz w:val="20"/>
          <w:szCs w:val="20"/>
        </w:rPr>
        <w:lastRenderedPageBreak/>
        <w:t xml:space="preserve">NOVENA. - CANCELACIÓN DE LA FIANZA. </w:t>
      </w:r>
    </w:p>
    <w:p w14:paraId="2A96CE7B" w14:textId="77777777" w:rsidR="00D15FE4" w:rsidRPr="00E203F9" w:rsidRDefault="00D15FE4" w:rsidP="00D15FE4">
      <w:pPr>
        <w:rPr>
          <w:rFonts w:ascii="Arial" w:hAnsi="Arial" w:cs="Arial"/>
          <w:sz w:val="20"/>
          <w:szCs w:val="20"/>
        </w:rPr>
      </w:pPr>
      <w:r w:rsidRPr="00E203F9">
        <w:rPr>
          <w:rFonts w:ascii="Arial" w:hAnsi="Arial" w:cs="Arial"/>
          <w:sz w:val="20"/>
          <w:szCs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767C2184" w14:textId="77777777" w:rsidR="00D15FE4" w:rsidRPr="00E203F9" w:rsidRDefault="00D15FE4" w:rsidP="00D15FE4">
      <w:pPr>
        <w:rPr>
          <w:rFonts w:ascii="Arial" w:hAnsi="Arial" w:cs="Arial"/>
          <w:sz w:val="20"/>
          <w:szCs w:val="20"/>
        </w:rPr>
      </w:pPr>
      <w:r w:rsidRPr="00E203F9">
        <w:rPr>
          <w:rFonts w:ascii="Arial" w:hAnsi="Arial" w:cs="Arial"/>
          <w:sz w:val="20"/>
          <w:szCs w:val="20"/>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131EC72E" w14:textId="77777777" w:rsidR="00D15FE4" w:rsidRPr="00E203F9" w:rsidRDefault="00D15FE4" w:rsidP="00D15FE4">
      <w:pPr>
        <w:rPr>
          <w:rFonts w:ascii="Arial" w:hAnsi="Arial" w:cs="Arial"/>
          <w:sz w:val="20"/>
          <w:szCs w:val="20"/>
        </w:rPr>
      </w:pPr>
      <w:r w:rsidRPr="00E203F9">
        <w:rPr>
          <w:rFonts w:ascii="Arial" w:hAnsi="Arial" w:cs="Arial"/>
          <w:sz w:val="20"/>
          <w:szCs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1ECBFDDD" w14:textId="77777777" w:rsidR="00D15FE4" w:rsidRPr="00E203F9" w:rsidRDefault="00D15FE4" w:rsidP="00D15FE4">
      <w:pPr>
        <w:rPr>
          <w:rFonts w:ascii="Arial" w:hAnsi="Arial" w:cs="Arial"/>
          <w:sz w:val="20"/>
          <w:szCs w:val="20"/>
        </w:rPr>
      </w:pPr>
    </w:p>
    <w:p w14:paraId="12D6CC13" w14:textId="77777777" w:rsidR="00D15FE4" w:rsidRPr="00E203F9" w:rsidRDefault="00D15FE4" w:rsidP="00D15FE4">
      <w:pPr>
        <w:rPr>
          <w:rFonts w:ascii="Arial" w:hAnsi="Arial" w:cs="Arial"/>
          <w:b/>
          <w:bCs/>
          <w:sz w:val="20"/>
          <w:szCs w:val="20"/>
        </w:rPr>
      </w:pPr>
      <w:r w:rsidRPr="00E203F9">
        <w:rPr>
          <w:rFonts w:ascii="Arial" w:hAnsi="Arial" w:cs="Arial"/>
          <w:b/>
          <w:bCs/>
          <w:sz w:val="20"/>
          <w:szCs w:val="20"/>
        </w:rPr>
        <w:t>DÉCIMA. - PROCEDIMIENTOS.</w:t>
      </w:r>
    </w:p>
    <w:p w14:paraId="555F9EA3" w14:textId="77777777" w:rsidR="00D15FE4" w:rsidRPr="00E203F9" w:rsidRDefault="00D15FE4" w:rsidP="00D15FE4">
      <w:pPr>
        <w:rPr>
          <w:rFonts w:ascii="Arial" w:hAnsi="Arial" w:cs="Arial"/>
          <w:sz w:val="20"/>
          <w:szCs w:val="20"/>
        </w:rPr>
      </w:pPr>
      <w:r w:rsidRPr="00E203F9">
        <w:rPr>
          <w:rFonts w:ascii="Arial" w:hAnsi="Arial" w:cs="Arial"/>
          <w:sz w:val="20"/>
          <w:szCs w:val="20"/>
        </w:rPr>
        <w:t>(La "Afianzadora" o la "Aseguradora") acepta expresamente someterse al procedimiento previsto en el artículo 282 de la Ley de Instituciones de Seguros y de Fianzas para hacer efectiva la fianza.</w:t>
      </w:r>
    </w:p>
    <w:p w14:paraId="5055B3B9" w14:textId="77777777" w:rsidR="00D15FE4" w:rsidRPr="00E203F9" w:rsidRDefault="00D15FE4" w:rsidP="00D15FE4">
      <w:pPr>
        <w:rPr>
          <w:rFonts w:ascii="Arial" w:hAnsi="Arial" w:cs="Arial"/>
          <w:sz w:val="20"/>
          <w:szCs w:val="20"/>
        </w:rPr>
      </w:pPr>
    </w:p>
    <w:p w14:paraId="02DC9840" w14:textId="77777777" w:rsidR="00D15FE4" w:rsidRPr="00E203F9" w:rsidRDefault="00D15FE4" w:rsidP="00D15FE4">
      <w:pPr>
        <w:rPr>
          <w:rFonts w:ascii="Arial" w:hAnsi="Arial" w:cs="Arial"/>
          <w:b/>
          <w:bCs/>
          <w:sz w:val="20"/>
          <w:szCs w:val="20"/>
        </w:rPr>
      </w:pPr>
      <w:r w:rsidRPr="00E203F9">
        <w:rPr>
          <w:rFonts w:ascii="Arial" w:hAnsi="Arial" w:cs="Arial"/>
          <w:b/>
          <w:bCs/>
          <w:sz w:val="20"/>
          <w:szCs w:val="20"/>
        </w:rPr>
        <w:t>DÉCIMA PRIMERA REQUERIMIENTO.</w:t>
      </w:r>
    </w:p>
    <w:p w14:paraId="63C99322" w14:textId="77777777" w:rsidR="00D15FE4" w:rsidRPr="00E203F9" w:rsidRDefault="00D15FE4" w:rsidP="00D15FE4">
      <w:pPr>
        <w:rPr>
          <w:rFonts w:ascii="Arial" w:hAnsi="Arial" w:cs="Arial"/>
          <w:sz w:val="20"/>
          <w:szCs w:val="20"/>
        </w:rPr>
      </w:pPr>
      <w:r w:rsidRPr="00E203F9">
        <w:rPr>
          <w:rFonts w:ascii="Arial" w:hAnsi="Arial" w:cs="Arial"/>
          <w:sz w:val="20"/>
          <w:szCs w:val="20"/>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471E6EEC" w14:textId="77777777" w:rsidR="00D15FE4" w:rsidRPr="00E203F9" w:rsidRDefault="00D15FE4" w:rsidP="00D15FE4">
      <w:pPr>
        <w:rPr>
          <w:rFonts w:ascii="Arial" w:hAnsi="Arial" w:cs="Arial"/>
          <w:sz w:val="20"/>
          <w:szCs w:val="20"/>
        </w:rPr>
      </w:pPr>
      <w:r w:rsidRPr="00E203F9">
        <w:rPr>
          <w:rFonts w:ascii="Arial" w:hAnsi="Arial" w:cs="Arial"/>
          <w:sz w:val="20"/>
          <w:szCs w:val="20"/>
        </w:rPr>
        <w:t>"La Beneficiaria" requerirá de pago a la institución acompañando los documentos justificativos siguientes:</w:t>
      </w:r>
    </w:p>
    <w:p w14:paraId="75922FF8" w14:textId="77777777" w:rsidR="00D15FE4" w:rsidRPr="00E203F9" w:rsidRDefault="00D15FE4" w:rsidP="00D15FE4">
      <w:pPr>
        <w:rPr>
          <w:rFonts w:ascii="Arial" w:hAnsi="Arial" w:cs="Arial"/>
          <w:sz w:val="20"/>
          <w:szCs w:val="20"/>
        </w:rPr>
      </w:pPr>
      <w:r w:rsidRPr="00E203F9">
        <w:rPr>
          <w:rFonts w:ascii="Arial" w:hAnsi="Arial" w:cs="Arial"/>
          <w:sz w:val="20"/>
          <w:szCs w:val="20"/>
        </w:rPr>
        <w:t>1.</w:t>
      </w:r>
      <w:r w:rsidRPr="00E203F9">
        <w:rPr>
          <w:rFonts w:ascii="Arial" w:hAnsi="Arial" w:cs="Arial"/>
          <w:sz w:val="20"/>
          <w:szCs w:val="20"/>
        </w:rPr>
        <w:tab/>
        <w:t>El Acto o Contrato en que conste la obligación a cargo del fiado.</w:t>
      </w:r>
    </w:p>
    <w:p w14:paraId="04472DF1" w14:textId="77777777" w:rsidR="00D15FE4" w:rsidRPr="00E203F9" w:rsidRDefault="00D15FE4" w:rsidP="00D15FE4">
      <w:pPr>
        <w:rPr>
          <w:rFonts w:ascii="Arial" w:hAnsi="Arial" w:cs="Arial"/>
          <w:sz w:val="20"/>
          <w:szCs w:val="20"/>
        </w:rPr>
      </w:pPr>
      <w:r w:rsidRPr="00E203F9">
        <w:rPr>
          <w:rFonts w:ascii="Arial" w:hAnsi="Arial" w:cs="Arial"/>
          <w:sz w:val="20"/>
          <w:szCs w:val="20"/>
        </w:rPr>
        <w:t>2.</w:t>
      </w:r>
      <w:r w:rsidRPr="00E203F9">
        <w:rPr>
          <w:rFonts w:ascii="Arial" w:hAnsi="Arial" w:cs="Arial"/>
          <w:sz w:val="20"/>
          <w:szCs w:val="20"/>
        </w:rPr>
        <w:tab/>
        <w:t>La Póliza de Fianza y endoso o endosos respectivos.</w:t>
      </w:r>
    </w:p>
    <w:p w14:paraId="39BA18F2" w14:textId="77777777" w:rsidR="00D15FE4" w:rsidRPr="00E203F9" w:rsidRDefault="00D15FE4" w:rsidP="00D15FE4">
      <w:pPr>
        <w:rPr>
          <w:rFonts w:ascii="Arial" w:hAnsi="Arial" w:cs="Arial"/>
          <w:sz w:val="20"/>
          <w:szCs w:val="20"/>
        </w:rPr>
      </w:pPr>
      <w:r w:rsidRPr="00E203F9">
        <w:rPr>
          <w:rFonts w:ascii="Arial" w:hAnsi="Arial" w:cs="Arial"/>
          <w:sz w:val="20"/>
          <w:szCs w:val="20"/>
        </w:rPr>
        <w:t>3.</w:t>
      </w:r>
      <w:r w:rsidRPr="00E203F9">
        <w:rPr>
          <w:rFonts w:ascii="Arial" w:hAnsi="Arial" w:cs="Arial"/>
          <w:sz w:val="20"/>
          <w:szCs w:val="20"/>
        </w:rPr>
        <w:tab/>
        <w:t>El Acta Administrativa, en la que se harán constar de manera cronológica y circunstanciada los actos u omisiones que constituyan el incumplimiento a las obligaciones garantizadas.</w:t>
      </w:r>
    </w:p>
    <w:p w14:paraId="335BBDB4" w14:textId="77777777" w:rsidR="00D15FE4" w:rsidRPr="00E203F9" w:rsidRDefault="00D15FE4" w:rsidP="00D15FE4">
      <w:pPr>
        <w:rPr>
          <w:rFonts w:ascii="Arial" w:hAnsi="Arial" w:cs="Arial"/>
          <w:sz w:val="20"/>
          <w:szCs w:val="20"/>
        </w:rPr>
      </w:pPr>
      <w:r w:rsidRPr="00E203F9">
        <w:rPr>
          <w:rFonts w:ascii="Arial" w:hAnsi="Arial" w:cs="Arial"/>
          <w:sz w:val="20"/>
          <w:szCs w:val="20"/>
        </w:rPr>
        <w:t>4.</w:t>
      </w:r>
      <w:r w:rsidRPr="00E203F9">
        <w:rPr>
          <w:rFonts w:ascii="Arial" w:hAnsi="Arial" w:cs="Arial"/>
          <w:sz w:val="20"/>
          <w:szCs w:val="20"/>
        </w:rPr>
        <w:tab/>
        <w:t>La Liquidación de adeudo o documento en el cual conste el crédito o importe a requerir con cargo a la garantía.</w:t>
      </w:r>
    </w:p>
    <w:p w14:paraId="6189684C" w14:textId="77777777" w:rsidR="00D15FE4" w:rsidRPr="00E203F9" w:rsidRDefault="00D15FE4" w:rsidP="00D15FE4">
      <w:pPr>
        <w:rPr>
          <w:rFonts w:ascii="Arial" w:hAnsi="Arial" w:cs="Arial"/>
          <w:sz w:val="20"/>
          <w:szCs w:val="20"/>
        </w:rPr>
      </w:pPr>
      <w:r w:rsidRPr="00E203F9">
        <w:rPr>
          <w:rFonts w:ascii="Arial" w:hAnsi="Arial" w:cs="Arial"/>
          <w:sz w:val="20"/>
          <w:szCs w:val="20"/>
        </w:rPr>
        <w:t>5.</w:t>
      </w:r>
      <w:r w:rsidRPr="00E203F9">
        <w:rPr>
          <w:rFonts w:ascii="Arial" w:hAnsi="Arial" w:cs="Arial"/>
          <w:sz w:val="20"/>
          <w:szCs w:val="20"/>
        </w:rPr>
        <w:tab/>
        <w:t>Si los hubiere, la demanda o el escrito de cualquier otro medio de defensa legal procedente, presentado por el fiado, resoluciones o sentencias firmes dictadas por autoridad competente y sus notificaciones.</w:t>
      </w:r>
    </w:p>
    <w:p w14:paraId="6F731781" w14:textId="77777777" w:rsidR="00D15FE4" w:rsidRPr="00E203F9" w:rsidRDefault="00D15FE4" w:rsidP="00D15FE4">
      <w:pPr>
        <w:rPr>
          <w:rFonts w:ascii="Arial" w:hAnsi="Arial" w:cs="Arial"/>
          <w:sz w:val="20"/>
          <w:szCs w:val="20"/>
        </w:rPr>
      </w:pPr>
      <w:r w:rsidRPr="00E203F9">
        <w:rPr>
          <w:rFonts w:ascii="Arial" w:hAnsi="Arial" w:cs="Arial"/>
          <w:sz w:val="20"/>
          <w:szCs w:val="20"/>
        </w:rPr>
        <w:t>6.</w:t>
      </w:r>
      <w:r w:rsidRPr="00E203F9">
        <w:rPr>
          <w:rFonts w:ascii="Arial" w:hAnsi="Arial" w:cs="Arial"/>
          <w:sz w:val="20"/>
          <w:szCs w:val="20"/>
        </w:rPr>
        <w:tab/>
        <w:t>Los demás documentos que la Tesorería estime pertinentes.</w:t>
      </w:r>
    </w:p>
    <w:p w14:paraId="2D599F48" w14:textId="77777777" w:rsidR="00D15FE4" w:rsidRPr="00E203F9" w:rsidRDefault="00D15FE4" w:rsidP="00D15FE4">
      <w:pPr>
        <w:rPr>
          <w:rFonts w:ascii="Arial" w:hAnsi="Arial" w:cs="Arial"/>
          <w:sz w:val="20"/>
          <w:szCs w:val="20"/>
        </w:rPr>
      </w:pPr>
      <w:r w:rsidRPr="00E203F9">
        <w:rPr>
          <w:rFonts w:ascii="Arial" w:hAnsi="Arial" w:cs="Arial"/>
          <w:sz w:val="20"/>
          <w:szCs w:val="20"/>
        </w:rPr>
        <w:t>Dichos documentos se acompañarán en original o en copia certificada, salvo la póliza de fianza y su endoso o endosos, los cuales deberán anexarse en original.</w:t>
      </w:r>
    </w:p>
    <w:p w14:paraId="62406AE4" w14:textId="77777777" w:rsidR="00D15FE4" w:rsidRPr="00E203F9" w:rsidRDefault="00D15FE4" w:rsidP="00D15FE4">
      <w:pPr>
        <w:rPr>
          <w:rFonts w:ascii="Arial" w:hAnsi="Arial" w:cs="Arial"/>
          <w:sz w:val="20"/>
          <w:szCs w:val="20"/>
        </w:rPr>
      </w:pPr>
    </w:p>
    <w:p w14:paraId="5C518F95" w14:textId="77777777" w:rsidR="00D15FE4" w:rsidRPr="00E203F9" w:rsidRDefault="00D15FE4" w:rsidP="00D15FE4">
      <w:pPr>
        <w:rPr>
          <w:rFonts w:ascii="Arial" w:hAnsi="Arial" w:cs="Arial"/>
          <w:b/>
          <w:bCs/>
          <w:sz w:val="20"/>
          <w:szCs w:val="20"/>
        </w:rPr>
      </w:pPr>
      <w:r w:rsidRPr="00E203F9">
        <w:rPr>
          <w:rFonts w:ascii="Arial" w:hAnsi="Arial" w:cs="Arial"/>
          <w:b/>
          <w:bCs/>
          <w:sz w:val="20"/>
          <w:szCs w:val="20"/>
        </w:rPr>
        <w:t>DÉCIMA SEGUNDA. - DISPOSICIONES APLICABLES.</w:t>
      </w:r>
    </w:p>
    <w:p w14:paraId="3FFE3067" w14:textId="77777777" w:rsidR="00D15FE4" w:rsidRPr="00E203F9" w:rsidRDefault="00D15FE4" w:rsidP="00D15FE4">
      <w:pPr>
        <w:rPr>
          <w:rFonts w:ascii="Arial" w:hAnsi="Arial" w:cs="Arial"/>
          <w:sz w:val="20"/>
          <w:szCs w:val="20"/>
        </w:rPr>
      </w:pPr>
      <w:r w:rsidRPr="00E203F9">
        <w:rPr>
          <w:rFonts w:ascii="Arial" w:hAnsi="Arial" w:cs="Arial"/>
          <w:sz w:val="20"/>
          <w:szCs w:val="20"/>
        </w:rPr>
        <w:t>Será aplicable a esta póliza, en lo no previsto por la Ley de Instituciones de Seguros y de Fianzas la legislación mercantil y a falta de disposición expresa el Código Civil Federal.</w:t>
      </w:r>
    </w:p>
    <w:p w14:paraId="1593C121" w14:textId="77777777" w:rsidR="00D15FE4" w:rsidRPr="00E203F9" w:rsidRDefault="00D15FE4" w:rsidP="00D15FE4">
      <w:pPr>
        <w:rPr>
          <w:rFonts w:ascii="Arial" w:hAnsi="Arial" w:cs="Arial"/>
          <w:sz w:val="20"/>
          <w:szCs w:val="20"/>
        </w:rPr>
      </w:pPr>
    </w:p>
    <w:p w14:paraId="6064BD11" w14:textId="77777777" w:rsidR="00D15FE4" w:rsidRPr="00E203F9" w:rsidRDefault="00D15FE4" w:rsidP="00D15FE4">
      <w:pPr>
        <w:rPr>
          <w:rFonts w:ascii="Arial" w:hAnsi="Arial" w:cs="Arial"/>
          <w:b/>
          <w:bCs/>
          <w:sz w:val="20"/>
          <w:szCs w:val="20"/>
        </w:rPr>
      </w:pPr>
      <w:r w:rsidRPr="00E203F9">
        <w:rPr>
          <w:rFonts w:ascii="Arial" w:hAnsi="Arial" w:cs="Arial"/>
          <w:b/>
          <w:bCs/>
          <w:sz w:val="20"/>
          <w:szCs w:val="20"/>
        </w:rPr>
        <w:t>DÉCIMA TERCERA. - ENTREGA DE FIANZAS.</w:t>
      </w:r>
    </w:p>
    <w:p w14:paraId="13B62A38" w14:textId="77777777" w:rsidR="00D15FE4" w:rsidRPr="00E203F9" w:rsidRDefault="00D15FE4" w:rsidP="00D15FE4">
      <w:pPr>
        <w:rPr>
          <w:rFonts w:ascii="Arial" w:hAnsi="Arial" w:cs="Arial"/>
          <w:sz w:val="20"/>
          <w:szCs w:val="20"/>
        </w:rPr>
      </w:pPr>
      <w:r w:rsidRPr="00E203F9">
        <w:rPr>
          <w:rFonts w:ascii="Arial" w:hAnsi="Arial" w:cs="Arial"/>
          <w:sz w:val="20"/>
          <w:szCs w:val="20"/>
        </w:rPr>
        <w:t>(La "Afianzadora" o la "Aseguradora") deberá entregar a "la Beneficiaria", una copia de esta póliza a través del medio electrónico, la dirección de correo electrónico, o ambos conforme a lo señalado en la carátula de esta póliza.</w:t>
      </w:r>
    </w:p>
    <w:p w14:paraId="215A549D" w14:textId="77777777" w:rsidR="000663B2" w:rsidRPr="00E203F9" w:rsidRDefault="000663B2">
      <w:pPr>
        <w:rPr>
          <w:rFonts w:ascii="Arial" w:hAnsi="Arial" w:cs="Arial"/>
          <w:b/>
        </w:rPr>
      </w:pPr>
      <w:r w:rsidRPr="00E203F9">
        <w:rPr>
          <w:rFonts w:ascii="Arial" w:hAnsi="Arial" w:cs="Arial"/>
          <w:b/>
        </w:rPr>
        <w:br w:type="page"/>
      </w:r>
    </w:p>
    <w:p w14:paraId="66AFE861" w14:textId="77777777" w:rsidR="002C0FD9" w:rsidRPr="00E203F9" w:rsidRDefault="002C0FD9" w:rsidP="002C0FD9">
      <w:pPr>
        <w:jc w:val="center"/>
        <w:rPr>
          <w:rFonts w:ascii="Arial" w:hAnsi="Arial" w:cs="Arial"/>
          <w:b/>
          <w:lang w:val="es-MX"/>
        </w:rPr>
      </w:pPr>
      <w:r w:rsidRPr="00E203F9">
        <w:rPr>
          <w:rFonts w:ascii="Arial" w:hAnsi="Arial" w:cs="Arial"/>
          <w:b/>
          <w:lang w:val="es-MX"/>
        </w:rPr>
        <w:lastRenderedPageBreak/>
        <w:t>Escrito 3</w:t>
      </w:r>
    </w:p>
    <w:p w14:paraId="0572BA11" w14:textId="77777777" w:rsidR="002C0FD9" w:rsidRPr="00E203F9" w:rsidRDefault="002C0FD9" w:rsidP="002C0FD9">
      <w:pPr>
        <w:jc w:val="center"/>
        <w:rPr>
          <w:rFonts w:ascii="Arial" w:hAnsi="Arial" w:cs="Arial"/>
          <w:b/>
          <w:sz w:val="20"/>
          <w:szCs w:val="20"/>
          <w:lang w:val="es-MX"/>
        </w:rPr>
      </w:pPr>
      <w:r w:rsidRPr="00E203F9">
        <w:rPr>
          <w:rFonts w:ascii="Arial" w:hAnsi="Arial" w:cs="Arial"/>
          <w:b/>
          <w:sz w:val="20"/>
          <w:szCs w:val="20"/>
          <w:lang w:val="es-MX"/>
        </w:rPr>
        <w:t>Resolución Miscelánea Fiscal para 2024</w:t>
      </w:r>
    </w:p>
    <w:p w14:paraId="1D58D613" w14:textId="77777777" w:rsidR="002C0FD9" w:rsidRPr="00E203F9" w:rsidRDefault="002C0FD9" w:rsidP="002C0FD9">
      <w:pPr>
        <w:pStyle w:val="Prrafodelista11"/>
        <w:spacing w:before="0" w:after="0" w:line="240" w:lineRule="auto"/>
        <w:ind w:left="0"/>
        <w:rPr>
          <w:rFonts w:cs="Arial"/>
          <w:i/>
          <w:iCs/>
          <w:sz w:val="20"/>
          <w:szCs w:val="20"/>
        </w:rPr>
      </w:pPr>
    </w:p>
    <w:p w14:paraId="74195DB5" w14:textId="77777777" w:rsidR="002C0FD9" w:rsidRPr="00E203F9" w:rsidRDefault="002C0FD9" w:rsidP="002C0FD9">
      <w:pPr>
        <w:jc w:val="right"/>
        <w:rPr>
          <w:rFonts w:ascii="Arial" w:hAnsi="Arial" w:cs="Arial"/>
          <w:b/>
          <w:sz w:val="20"/>
          <w:szCs w:val="20"/>
          <w:lang w:val="es-MX"/>
        </w:rPr>
      </w:pPr>
      <w:r w:rsidRPr="00E203F9">
        <w:rPr>
          <w:rFonts w:ascii="Arial" w:hAnsi="Arial" w:cs="Arial"/>
          <w:b/>
          <w:sz w:val="20"/>
          <w:szCs w:val="20"/>
          <w:lang w:val="es-MX"/>
        </w:rPr>
        <w:t xml:space="preserve">Ciudad de México a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___ </w:t>
      </w:r>
      <w:proofErr w:type="spellStart"/>
      <w:r w:rsidRPr="00E203F9">
        <w:rPr>
          <w:rFonts w:ascii="Arial" w:hAnsi="Arial" w:cs="Arial"/>
          <w:b/>
          <w:sz w:val="20"/>
          <w:szCs w:val="20"/>
          <w:lang w:val="es-MX"/>
        </w:rPr>
        <w:t>de</w:t>
      </w:r>
      <w:proofErr w:type="spellEnd"/>
      <w:r w:rsidRPr="00E203F9">
        <w:rPr>
          <w:rFonts w:ascii="Arial" w:hAnsi="Arial" w:cs="Arial"/>
          <w:b/>
          <w:sz w:val="20"/>
          <w:szCs w:val="20"/>
          <w:lang w:val="es-MX"/>
        </w:rPr>
        <w:t xml:space="preserve"> 2024</w:t>
      </w:r>
    </w:p>
    <w:p w14:paraId="0C2CDB8C" w14:textId="77777777" w:rsidR="002C0FD9" w:rsidRPr="00E203F9" w:rsidRDefault="002C0FD9" w:rsidP="002C0FD9">
      <w:pPr>
        <w:rPr>
          <w:rFonts w:ascii="Arial" w:hAnsi="Arial" w:cs="Arial"/>
          <w:b/>
          <w:sz w:val="20"/>
          <w:szCs w:val="20"/>
          <w:lang w:val="es-MX"/>
        </w:rPr>
      </w:pPr>
    </w:p>
    <w:p w14:paraId="2FEF47D4" w14:textId="77777777" w:rsidR="002C0FD9" w:rsidRPr="00E203F9" w:rsidRDefault="002C0FD9" w:rsidP="002C0FD9">
      <w:pPr>
        <w:pStyle w:val="Ttulo5"/>
        <w:spacing w:before="0" w:after="0"/>
        <w:rPr>
          <w:rFonts w:ascii="Arial" w:hAnsi="Arial" w:cs="Arial"/>
          <w:i w:val="0"/>
          <w:sz w:val="20"/>
          <w:szCs w:val="20"/>
          <w:lang w:val="es-MX"/>
        </w:rPr>
      </w:pPr>
      <w:r w:rsidRPr="00E203F9">
        <w:rPr>
          <w:rFonts w:ascii="Arial" w:hAnsi="Arial" w:cs="Arial"/>
          <w:i w:val="0"/>
          <w:sz w:val="20"/>
          <w:szCs w:val="20"/>
          <w:lang w:val="es-MX"/>
        </w:rPr>
        <w:t>INSTITUTO NACIONAL DE BELLAS ARTES Y LITERATURA</w:t>
      </w:r>
    </w:p>
    <w:p w14:paraId="09A34BD0" w14:textId="77777777" w:rsidR="002C0FD9" w:rsidRPr="00E203F9" w:rsidRDefault="002C0FD9" w:rsidP="002C0FD9">
      <w:pPr>
        <w:rPr>
          <w:rFonts w:ascii="Arial" w:hAnsi="Arial" w:cs="Arial"/>
          <w:b/>
          <w:bCs/>
          <w:iCs/>
          <w:sz w:val="20"/>
          <w:szCs w:val="20"/>
          <w:lang w:val="es-MX" w:eastAsia="es-MX"/>
        </w:rPr>
      </w:pPr>
      <w:r w:rsidRPr="00E203F9">
        <w:rPr>
          <w:rFonts w:ascii="Arial" w:hAnsi="Arial" w:cs="Arial"/>
          <w:b/>
          <w:bCs/>
          <w:iCs/>
          <w:sz w:val="20"/>
          <w:szCs w:val="20"/>
          <w:lang w:val="es-MX" w:eastAsia="es-MX"/>
        </w:rPr>
        <w:t>PRESENTE</w:t>
      </w:r>
    </w:p>
    <w:p w14:paraId="58A01C17" w14:textId="77777777" w:rsidR="002C0FD9" w:rsidRPr="00E203F9" w:rsidRDefault="002C0FD9" w:rsidP="002C0FD9">
      <w:pPr>
        <w:ind w:right="51"/>
        <w:jc w:val="both"/>
        <w:rPr>
          <w:rFonts w:ascii="Arial" w:hAnsi="Arial" w:cs="Arial"/>
          <w:sz w:val="20"/>
          <w:szCs w:val="20"/>
          <w:lang w:val="es-MX"/>
        </w:rPr>
      </w:pPr>
    </w:p>
    <w:p w14:paraId="11627AAC" w14:textId="77777777" w:rsidR="002C0FD9" w:rsidRPr="00E203F9" w:rsidRDefault="002C0FD9" w:rsidP="002C0FD9">
      <w:pPr>
        <w:jc w:val="both"/>
        <w:rPr>
          <w:rFonts w:ascii="Arial" w:hAnsi="Arial" w:cs="Arial"/>
          <w:sz w:val="20"/>
          <w:szCs w:val="20"/>
        </w:rPr>
      </w:pPr>
      <w:r w:rsidRPr="00E203F9">
        <w:rPr>
          <w:rFonts w:ascii="Arial" w:hAnsi="Arial" w:cs="Arial"/>
          <w:sz w:val="20"/>
          <w:szCs w:val="20"/>
          <w:lang w:val="es-MX"/>
        </w:rPr>
        <w:t xml:space="preserve">El que suscribe C.___________________________________________ en mi carácter de _______________manifiesto bajo protesta de decir verdad que mi representada </w:t>
      </w:r>
      <w:r w:rsidRPr="00E203F9">
        <w:rPr>
          <w:rFonts w:ascii="Arial" w:hAnsi="Arial" w:cs="Arial"/>
          <w:bCs/>
          <w:sz w:val="20"/>
          <w:szCs w:val="20"/>
          <w:lang w:val="es-MX"/>
        </w:rPr>
        <w:t xml:space="preserve">se encuentra al corriente de sus obligaciones fiscales, que en caso de resultar adjudicado presentaré el formato de Opinión de cumplimiento en sentido positivo emitido por dicha Institución, vigente a la fecha en la que se emita el fallo, y que haré pública mi opinión de cumplimiento en el plazo establecido en el numeral 3.8 “Firma del contrato. </w:t>
      </w:r>
      <w:r w:rsidRPr="00E203F9">
        <w:rPr>
          <w:rFonts w:ascii="Arial" w:hAnsi="Arial" w:cs="Arial"/>
          <w:sz w:val="20"/>
          <w:szCs w:val="20"/>
          <w:lang w:val="es-MX"/>
        </w:rPr>
        <w:t>conforme a lo señalado en las reglas 2.1.25, 2.1.29 y 2.1.38 de la resolución miscelánea fiscal 2024.</w:t>
      </w:r>
    </w:p>
    <w:p w14:paraId="0A08C392" w14:textId="77777777" w:rsidR="002C0FD9" w:rsidRPr="00E203F9" w:rsidRDefault="002C0FD9" w:rsidP="002C0FD9">
      <w:pPr>
        <w:rPr>
          <w:rFonts w:ascii="Arial" w:hAnsi="Arial" w:cs="Arial"/>
          <w:sz w:val="20"/>
          <w:szCs w:val="20"/>
          <w:lang w:val="es-MX"/>
        </w:rPr>
      </w:pPr>
    </w:p>
    <w:p w14:paraId="0D437C87" w14:textId="77777777" w:rsidR="002C0FD9" w:rsidRPr="00E203F9" w:rsidRDefault="002C0FD9" w:rsidP="002C0FD9">
      <w:pPr>
        <w:rPr>
          <w:rFonts w:ascii="Arial" w:hAnsi="Arial" w:cs="Arial"/>
          <w:b/>
          <w:sz w:val="20"/>
          <w:szCs w:val="20"/>
        </w:rPr>
      </w:pPr>
      <w:r w:rsidRPr="00E203F9">
        <w:rPr>
          <w:rFonts w:ascii="Arial" w:hAnsi="Arial" w:cs="Arial"/>
          <w:b/>
          <w:sz w:val="20"/>
          <w:szCs w:val="20"/>
        </w:rPr>
        <w:t>También presentaré el formato de opinión de cumplimiento en sentido positivo emitido por el SAT vigente a la fecha en la que se emita el fallo.</w:t>
      </w:r>
    </w:p>
    <w:p w14:paraId="710CFB44" w14:textId="77777777" w:rsidR="002C0FD9" w:rsidRPr="00E203F9" w:rsidRDefault="002C0FD9" w:rsidP="002C0FD9">
      <w:pPr>
        <w:rPr>
          <w:rFonts w:ascii="Arial" w:hAnsi="Arial" w:cs="Arial"/>
          <w:sz w:val="20"/>
          <w:szCs w:val="20"/>
          <w:lang w:val="es-MX"/>
        </w:rPr>
      </w:pPr>
    </w:p>
    <w:p w14:paraId="1A1050B3" w14:textId="77777777" w:rsidR="002C0FD9" w:rsidRPr="00E203F9" w:rsidRDefault="002C0FD9" w:rsidP="002C0FD9">
      <w:pPr>
        <w:jc w:val="center"/>
        <w:rPr>
          <w:rFonts w:ascii="Arial" w:hAnsi="Arial" w:cs="Arial"/>
          <w:b/>
          <w:bCs/>
          <w:sz w:val="20"/>
          <w:szCs w:val="20"/>
          <w:lang w:val="es-MX" w:eastAsia="es-MX"/>
        </w:rPr>
      </w:pPr>
      <w:r w:rsidRPr="00E203F9">
        <w:rPr>
          <w:rFonts w:ascii="Arial" w:hAnsi="Arial" w:cs="Arial"/>
          <w:b/>
          <w:bCs/>
          <w:sz w:val="20"/>
          <w:szCs w:val="20"/>
          <w:lang w:val="es-MX" w:eastAsia="es-MX"/>
        </w:rPr>
        <w:t>A t e n t a m e n t e</w:t>
      </w:r>
    </w:p>
    <w:p w14:paraId="7EF49334" w14:textId="77777777" w:rsidR="002C0FD9" w:rsidRPr="00E203F9" w:rsidRDefault="002C0FD9" w:rsidP="002C0FD9">
      <w:pPr>
        <w:jc w:val="center"/>
        <w:rPr>
          <w:rFonts w:ascii="Arial" w:hAnsi="Arial" w:cs="Arial"/>
          <w:sz w:val="20"/>
          <w:szCs w:val="20"/>
          <w:lang w:val="es-MX" w:eastAsia="es-MX"/>
        </w:rPr>
      </w:pPr>
    </w:p>
    <w:p w14:paraId="07C02A3B" w14:textId="77777777" w:rsidR="002C0FD9" w:rsidRPr="00E203F9" w:rsidRDefault="002C0FD9" w:rsidP="002C0FD9">
      <w:pPr>
        <w:jc w:val="center"/>
        <w:rPr>
          <w:rFonts w:ascii="Arial" w:hAnsi="Arial" w:cs="Arial"/>
          <w:sz w:val="20"/>
          <w:szCs w:val="20"/>
          <w:lang w:val="es-MX" w:eastAsia="es-MX"/>
        </w:rPr>
      </w:pPr>
    </w:p>
    <w:p w14:paraId="7220C21E" w14:textId="77777777" w:rsidR="002C0FD9" w:rsidRPr="00E203F9" w:rsidRDefault="002C0FD9" w:rsidP="002C0FD9">
      <w:pPr>
        <w:jc w:val="center"/>
        <w:rPr>
          <w:rFonts w:ascii="Arial" w:hAnsi="Arial" w:cs="Arial"/>
          <w:sz w:val="20"/>
          <w:szCs w:val="20"/>
          <w:lang w:val="es-MX" w:eastAsia="es-MX"/>
        </w:rPr>
      </w:pPr>
    </w:p>
    <w:p w14:paraId="6DC3EAF0" w14:textId="77777777" w:rsidR="002C0FD9" w:rsidRPr="00E203F9" w:rsidRDefault="002C0FD9" w:rsidP="002C0FD9">
      <w:pPr>
        <w:tabs>
          <w:tab w:val="left" w:pos="708"/>
          <w:tab w:val="center" w:pos="4419"/>
          <w:tab w:val="right" w:pos="8838"/>
        </w:tabs>
        <w:ind w:right="-44"/>
        <w:jc w:val="center"/>
        <w:rPr>
          <w:rFonts w:ascii="Arial" w:hAnsi="Arial" w:cs="Arial"/>
          <w:b/>
          <w:sz w:val="20"/>
          <w:szCs w:val="20"/>
          <w:lang w:val="es-MX"/>
        </w:rPr>
      </w:pPr>
      <w:r w:rsidRPr="00E203F9">
        <w:rPr>
          <w:rFonts w:ascii="Arial" w:hAnsi="Arial" w:cs="Arial"/>
          <w:b/>
          <w:sz w:val="20"/>
          <w:szCs w:val="20"/>
          <w:lang w:val="es-MX"/>
        </w:rPr>
        <w:t>(Nombre y Firma del Representante Legal)</w:t>
      </w:r>
    </w:p>
    <w:p w14:paraId="35884F2B" w14:textId="77777777" w:rsidR="00BE52F8" w:rsidRPr="00E203F9" w:rsidRDefault="00BE52F8">
      <w:pPr>
        <w:rPr>
          <w:rFonts w:ascii="Arial" w:hAnsi="Arial" w:cs="Arial"/>
        </w:rPr>
      </w:pPr>
    </w:p>
    <w:p w14:paraId="1F08433A" w14:textId="77777777" w:rsidR="00AD5629" w:rsidRPr="00E203F9" w:rsidRDefault="00AD5629" w:rsidP="00AD5629">
      <w:pPr>
        <w:rPr>
          <w:rFonts w:ascii="Arial" w:hAnsi="Arial" w:cs="Arial"/>
        </w:rPr>
      </w:pPr>
    </w:p>
    <w:p w14:paraId="3E2EC193" w14:textId="77777777" w:rsidR="002C0FD9" w:rsidRPr="00E203F9" w:rsidRDefault="00BE52F8" w:rsidP="002C0FD9">
      <w:pPr>
        <w:rPr>
          <w:rFonts w:ascii="Arial" w:hAnsi="Arial" w:cs="Arial"/>
          <w:b/>
          <w:bCs/>
          <w:sz w:val="16"/>
          <w:szCs w:val="16"/>
        </w:rPr>
      </w:pPr>
      <w:r w:rsidRPr="00E203F9">
        <w:rPr>
          <w:rFonts w:ascii="Arial" w:hAnsi="Arial" w:cs="Arial"/>
          <w:b/>
          <w:sz w:val="28"/>
          <w:szCs w:val="28"/>
          <w:lang w:val="es-MX"/>
        </w:rPr>
        <w:br w:type="page"/>
      </w:r>
      <w:r w:rsidR="002C0FD9" w:rsidRPr="00E203F9">
        <w:rPr>
          <w:rFonts w:ascii="Arial" w:hAnsi="Arial" w:cs="Arial"/>
          <w:b/>
          <w:bCs/>
          <w:sz w:val="16"/>
          <w:szCs w:val="16"/>
        </w:rPr>
        <w:lastRenderedPageBreak/>
        <w:t>Miscelánea Fiscal para 2024.</w:t>
      </w:r>
    </w:p>
    <w:p w14:paraId="22C4FAF2" w14:textId="77777777" w:rsidR="002C0FD9" w:rsidRPr="00E203F9" w:rsidRDefault="002C0FD9" w:rsidP="002C0FD9">
      <w:pPr>
        <w:rPr>
          <w:rFonts w:ascii="Arial" w:hAnsi="Arial" w:cs="Arial"/>
          <w:sz w:val="16"/>
          <w:szCs w:val="16"/>
        </w:rPr>
      </w:pPr>
    </w:p>
    <w:p w14:paraId="045BBE5E" w14:textId="13D54738" w:rsidR="002C0FD9" w:rsidRPr="00E203F9" w:rsidRDefault="002C0FD9" w:rsidP="002C0FD9">
      <w:pPr>
        <w:shd w:val="clear" w:color="auto" w:fill="FFFFFF"/>
        <w:spacing w:after="40"/>
        <w:jc w:val="both"/>
        <w:rPr>
          <w:rFonts w:ascii="Arial" w:hAnsi="Arial" w:cs="Arial"/>
          <w:sz w:val="16"/>
          <w:szCs w:val="16"/>
        </w:rPr>
      </w:pPr>
      <w:r w:rsidRPr="00E203F9">
        <w:rPr>
          <w:rFonts w:ascii="Arial" w:hAnsi="Arial" w:cs="Arial"/>
          <w:sz w:val="16"/>
          <w:szCs w:val="16"/>
        </w:rPr>
        <w:t>Procedimiento que debe observarse para hacer público el resultado de la opinión del cumplimiento de obligaciones fiscales 2.1.24. Para los efectos del artículo 32-D del CFF, los contribuyentes podrán autorizar al SAT a hacer público el resultado de su opinión del cumplimiento de obligaciones fiscales, para lo cual deberán realizar el siguiente procedimiento:</w:t>
      </w:r>
    </w:p>
    <w:p w14:paraId="7819EAC2" w14:textId="77777777" w:rsidR="002C0FD9" w:rsidRPr="00E203F9" w:rsidRDefault="002C0FD9" w:rsidP="002C0FD9">
      <w:pPr>
        <w:shd w:val="clear" w:color="auto" w:fill="FFFFFF"/>
        <w:spacing w:after="40"/>
        <w:jc w:val="both"/>
        <w:rPr>
          <w:rFonts w:ascii="Arial" w:hAnsi="Arial" w:cs="Arial"/>
          <w:sz w:val="16"/>
          <w:szCs w:val="16"/>
        </w:rPr>
      </w:pPr>
    </w:p>
    <w:p w14:paraId="4EA2D9F7" w14:textId="77777777" w:rsidR="002C0FD9" w:rsidRPr="00E203F9" w:rsidRDefault="002C0FD9" w:rsidP="002C0FD9">
      <w:pPr>
        <w:shd w:val="clear" w:color="auto" w:fill="FFFFFF"/>
        <w:spacing w:after="40"/>
        <w:ind w:left="142" w:right="706"/>
        <w:jc w:val="both"/>
        <w:rPr>
          <w:rFonts w:ascii="Arial" w:hAnsi="Arial" w:cs="Arial"/>
          <w:sz w:val="16"/>
          <w:szCs w:val="16"/>
        </w:rPr>
      </w:pPr>
      <w:r w:rsidRPr="00E203F9">
        <w:rPr>
          <w:rFonts w:ascii="Arial" w:hAnsi="Arial" w:cs="Arial"/>
          <w:sz w:val="16"/>
          <w:szCs w:val="16"/>
        </w:rPr>
        <w:t xml:space="preserve">I. Ingresar con la </w:t>
      </w:r>
      <w:proofErr w:type="spellStart"/>
      <w:r w:rsidRPr="00E203F9">
        <w:rPr>
          <w:rFonts w:ascii="Arial" w:hAnsi="Arial" w:cs="Arial"/>
          <w:sz w:val="16"/>
          <w:szCs w:val="16"/>
        </w:rPr>
        <w:t>e.firma</w:t>
      </w:r>
      <w:proofErr w:type="spellEnd"/>
      <w:r w:rsidRPr="00E203F9">
        <w:rPr>
          <w:rFonts w:ascii="Arial" w:hAnsi="Arial" w:cs="Arial"/>
          <w:sz w:val="16"/>
          <w:szCs w:val="16"/>
        </w:rPr>
        <w:t xml:space="preserve"> o Contraseña en la funcionalidad “Autoriza que el resultado de tu Opinión del cumplimiento” sea público o deja sin efectos la autorización”, en el Portal del SAT, Otros trámites y servicios: Opinión del Cumplimiento.</w:t>
      </w:r>
    </w:p>
    <w:p w14:paraId="5890ACF3" w14:textId="77777777" w:rsidR="002C0FD9" w:rsidRPr="00E203F9" w:rsidRDefault="002C0FD9" w:rsidP="002C0FD9">
      <w:pPr>
        <w:shd w:val="clear" w:color="auto" w:fill="FFFFFF"/>
        <w:spacing w:after="40"/>
        <w:ind w:left="142" w:right="706"/>
        <w:jc w:val="both"/>
        <w:rPr>
          <w:rFonts w:ascii="Arial" w:hAnsi="Arial" w:cs="Arial"/>
          <w:sz w:val="16"/>
          <w:szCs w:val="16"/>
        </w:rPr>
      </w:pPr>
      <w:r w:rsidRPr="00E203F9">
        <w:rPr>
          <w:rFonts w:ascii="Arial" w:hAnsi="Arial" w:cs="Arial"/>
          <w:sz w:val="16"/>
          <w:szCs w:val="16"/>
        </w:rPr>
        <w:t>II. Elegir la opción: “Autorizo hacer público el resultado de mi opinión del cumplimiento en la pantalla de selección que se muestra.</w:t>
      </w:r>
    </w:p>
    <w:p w14:paraId="4147C669" w14:textId="15501641" w:rsidR="002C0FD9" w:rsidRPr="00E203F9" w:rsidRDefault="002C0FD9" w:rsidP="002C0FD9">
      <w:pPr>
        <w:shd w:val="clear" w:color="auto" w:fill="FFFFFF"/>
        <w:spacing w:after="40"/>
        <w:ind w:left="142" w:right="706"/>
        <w:jc w:val="both"/>
        <w:rPr>
          <w:rFonts w:ascii="Arial" w:hAnsi="Arial" w:cs="Arial"/>
          <w:sz w:val="16"/>
          <w:szCs w:val="16"/>
        </w:rPr>
      </w:pPr>
      <w:r w:rsidRPr="00E203F9">
        <w:rPr>
          <w:rFonts w:ascii="Arial" w:hAnsi="Arial" w:cs="Arial"/>
          <w:sz w:val="16"/>
          <w:szCs w:val="16"/>
        </w:rPr>
        <w:t>III. Seleccionar la opción guardar para registrar la autorización.</w:t>
      </w:r>
    </w:p>
    <w:p w14:paraId="3C72862B" w14:textId="77777777" w:rsidR="002C0FD9" w:rsidRPr="00E203F9" w:rsidRDefault="002C0FD9" w:rsidP="002C0FD9">
      <w:pPr>
        <w:shd w:val="clear" w:color="auto" w:fill="FFFFFF"/>
        <w:spacing w:after="40"/>
        <w:ind w:left="142" w:right="706"/>
        <w:jc w:val="both"/>
        <w:rPr>
          <w:rFonts w:ascii="Arial" w:hAnsi="Arial" w:cs="Arial"/>
          <w:sz w:val="16"/>
          <w:szCs w:val="16"/>
        </w:rPr>
      </w:pPr>
    </w:p>
    <w:p w14:paraId="799385B4" w14:textId="3CD3F4F8" w:rsidR="002C0FD9" w:rsidRPr="00E203F9" w:rsidRDefault="002C0FD9" w:rsidP="002C0FD9">
      <w:pPr>
        <w:shd w:val="clear" w:color="auto" w:fill="FFFFFF"/>
        <w:spacing w:after="40"/>
        <w:jc w:val="both"/>
        <w:rPr>
          <w:rFonts w:ascii="Arial" w:hAnsi="Arial" w:cs="Arial"/>
          <w:sz w:val="16"/>
          <w:szCs w:val="16"/>
        </w:rPr>
      </w:pPr>
      <w:r w:rsidRPr="00E203F9">
        <w:rPr>
          <w:rFonts w:ascii="Arial" w:hAnsi="Arial" w:cs="Arial"/>
          <w:sz w:val="16"/>
          <w:szCs w:val="16"/>
        </w:rPr>
        <w:t xml:space="preserve">El resultado de la opinión del cumplimiento de obligaciones fiscales de los contribuyentes que autorizaron al SAT a hacerlo público, se podrá consultar a través de la ejecución en línea “Consulta la opinión del cumplimiento de los contribuyentes que autorizaron hacerla pública”, en el Portal del SAT para lo cual se debe ingresar la clave en el RFC o CURP a consultar. </w:t>
      </w:r>
    </w:p>
    <w:p w14:paraId="2A6998E0" w14:textId="77777777" w:rsidR="002C0FD9" w:rsidRPr="00E203F9" w:rsidRDefault="002C0FD9" w:rsidP="002C0FD9">
      <w:pPr>
        <w:shd w:val="clear" w:color="auto" w:fill="FFFFFF"/>
        <w:spacing w:after="40"/>
        <w:jc w:val="both"/>
        <w:rPr>
          <w:rFonts w:ascii="Arial" w:hAnsi="Arial" w:cs="Arial"/>
          <w:sz w:val="16"/>
          <w:szCs w:val="16"/>
        </w:rPr>
      </w:pPr>
    </w:p>
    <w:p w14:paraId="2B7D493F" w14:textId="301A877E" w:rsidR="002C0FD9" w:rsidRPr="00E203F9" w:rsidRDefault="002C0FD9" w:rsidP="002C0FD9">
      <w:pPr>
        <w:shd w:val="clear" w:color="auto" w:fill="FFFFFF"/>
        <w:spacing w:after="40"/>
        <w:jc w:val="both"/>
        <w:rPr>
          <w:rFonts w:ascii="Arial" w:hAnsi="Arial" w:cs="Arial"/>
          <w:sz w:val="16"/>
          <w:szCs w:val="16"/>
        </w:rPr>
      </w:pPr>
      <w:r w:rsidRPr="00E203F9">
        <w:rPr>
          <w:rFonts w:ascii="Arial" w:hAnsi="Arial" w:cs="Arial"/>
          <w:sz w:val="16"/>
          <w:szCs w:val="16"/>
        </w:rPr>
        <w:t>Para los efectos del artículo 32-D, último párrafo del CFF, los proveedores de cualquier autoridad,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y cualquier ente público, deberán hacer público el resultado de la opinión del cumplimiento a través del procedimiento anteriormente descrito.</w:t>
      </w:r>
    </w:p>
    <w:p w14:paraId="04CCB682" w14:textId="77777777" w:rsidR="002C0FD9" w:rsidRPr="00E203F9" w:rsidRDefault="002C0FD9" w:rsidP="002C0FD9">
      <w:pPr>
        <w:shd w:val="clear" w:color="auto" w:fill="FFFFFF"/>
        <w:spacing w:after="40"/>
        <w:rPr>
          <w:rFonts w:ascii="Arial" w:hAnsi="Arial" w:cs="Arial"/>
          <w:sz w:val="16"/>
          <w:szCs w:val="16"/>
        </w:rPr>
      </w:pPr>
    </w:p>
    <w:p w14:paraId="006FBD4C" w14:textId="3C824283" w:rsidR="002C0FD9" w:rsidRPr="00E203F9" w:rsidRDefault="002C0FD9" w:rsidP="002C0FD9">
      <w:pPr>
        <w:autoSpaceDE w:val="0"/>
        <w:autoSpaceDN w:val="0"/>
        <w:adjustRightInd w:val="0"/>
        <w:rPr>
          <w:rFonts w:ascii="Arial" w:hAnsi="Arial" w:cs="Arial"/>
          <w:sz w:val="16"/>
          <w:szCs w:val="16"/>
        </w:rPr>
      </w:pPr>
      <w:r w:rsidRPr="00E203F9">
        <w:rPr>
          <w:rFonts w:ascii="Arial" w:hAnsi="Arial" w:cs="Arial"/>
          <w:sz w:val="16"/>
          <w:szCs w:val="16"/>
        </w:rPr>
        <w:t>Para cancelar la presente autorización, los contribuyentes deberán realizar el siguiente procedimiento:</w:t>
      </w:r>
    </w:p>
    <w:p w14:paraId="6C3E78A6" w14:textId="77777777" w:rsidR="002C0FD9" w:rsidRPr="00E203F9" w:rsidRDefault="002C0FD9" w:rsidP="002C0FD9">
      <w:pPr>
        <w:autoSpaceDE w:val="0"/>
        <w:autoSpaceDN w:val="0"/>
        <w:adjustRightInd w:val="0"/>
        <w:rPr>
          <w:rFonts w:ascii="Arial" w:hAnsi="Arial" w:cs="Arial"/>
          <w:sz w:val="16"/>
          <w:szCs w:val="16"/>
        </w:rPr>
      </w:pPr>
    </w:p>
    <w:p w14:paraId="59BDC40E" w14:textId="77777777" w:rsidR="002C0FD9" w:rsidRPr="00E203F9" w:rsidRDefault="002C0FD9" w:rsidP="002C0FD9">
      <w:pPr>
        <w:autoSpaceDE w:val="0"/>
        <w:autoSpaceDN w:val="0"/>
        <w:adjustRightInd w:val="0"/>
        <w:ind w:left="142" w:right="706"/>
        <w:jc w:val="both"/>
        <w:rPr>
          <w:rFonts w:ascii="Arial" w:hAnsi="Arial" w:cs="Arial"/>
          <w:sz w:val="16"/>
          <w:szCs w:val="16"/>
        </w:rPr>
      </w:pPr>
      <w:r w:rsidRPr="00E203F9">
        <w:rPr>
          <w:rFonts w:ascii="Arial" w:hAnsi="Arial" w:cs="Arial"/>
          <w:sz w:val="16"/>
          <w:szCs w:val="16"/>
        </w:rPr>
        <w:t xml:space="preserve">I. Ingresar con la </w:t>
      </w:r>
      <w:proofErr w:type="spellStart"/>
      <w:r w:rsidRPr="00E203F9">
        <w:rPr>
          <w:rFonts w:ascii="Arial" w:hAnsi="Arial" w:cs="Arial"/>
          <w:sz w:val="16"/>
          <w:szCs w:val="16"/>
        </w:rPr>
        <w:t>e.firma</w:t>
      </w:r>
      <w:proofErr w:type="spellEnd"/>
      <w:r w:rsidRPr="00E203F9">
        <w:rPr>
          <w:rFonts w:ascii="Arial" w:hAnsi="Arial" w:cs="Arial"/>
          <w:sz w:val="16"/>
          <w:szCs w:val="16"/>
        </w:rPr>
        <w:t xml:space="preserve"> o Contraseña en la funcionalidad “Autoriza que el resultado de tu Opinión del cumplimiento sea público o deja sin efectos la autorización”, en el Portal del SAT.</w:t>
      </w:r>
    </w:p>
    <w:p w14:paraId="601736CF" w14:textId="77777777" w:rsidR="002C0FD9" w:rsidRPr="00E203F9" w:rsidRDefault="002C0FD9" w:rsidP="002C0FD9">
      <w:pPr>
        <w:autoSpaceDE w:val="0"/>
        <w:autoSpaceDN w:val="0"/>
        <w:adjustRightInd w:val="0"/>
        <w:ind w:left="142" w:right="706"/>
        <w:jc w:val="both"/>
        <w:rPr>
          <w:rFonts w:ascii="Arial" w:hAnsi="Arial" w:cs="Arial"/>
          <w:sz w:val="16"/>
          <w:szCs w:val="16"/>
        </w:rPr>
      </w:pPr>
      <w:r w:rsidRPr="00E203F9">
        <w:rPr>
          <w:rFonts w:ascii="Arial" w:hAnsi="Arial" w:cs="Arial"/>
          <w:sz w:val="16"/>
          <w:szCs w:val="16"/>
        </w:rPr>
        <w:t>II. Seleccionar la opción: “No Autorizo hacer público el resultado de mi opinión del cumplimiento”.</w:t>
      </w:r>
    </w:p>
    <w:p w14:paraId="759E93D0" w14:textId="33A76913" w:rsidR="002C0FD9" w:rsidRPr="00E203F9" w:rsidRDefault="002C0FD9" w:rsidP="002C0FD9">
      <w:pPr>
        <w:autoSpaceDE w:val="0"/>
        <w:autoSpaceDN w:val="0"/>
        <w:adjustRightInd w:val="0"/>
        <w:ind w:left="142" w:right="706"/>
        <w:jc w:val="both"/>
        <w:rPr>
          <w:rFonts w:ascii="Arial" w:hAnsi="Arial" w:cs="Arial"/>
          <w:sz w:val="16"/>
          <w:szCs w:val="16"/>
        </w:rPr>
      </w:pPr>
      <w:r w:rsidRPr="00E203F9">
        <w:rPr>
          <w:rFonts w:ascii="Arial" w:hAnsi="Arial" w:cs="Arial"/>
          <w:sz w:val="16"/>
          <w:szCs w:val="16"/>
        </w:rPr>
        <w:t>III. Seleccionar la opción guardar.</w:t>
      </w:r>
    </w:p>
    <w:p w14:paraId="3876BF9E" w14:textId="77777777" w:rsidR="002C0FD9" w:rsidRPr="00E203F9" w:rsidRDefault="002C0FD9" w:rsidP="002C0FD9">
      <w:pPr>
        <w:autoSpaceDE w:val="0"/>
        <w:autoSpaceDN w:val="0"/>
        <w:adjustRightInd w:val="0"/>
        <w:ind w:left="142" w:right="706"/>
        <w:rPr>
          <w:rFonts w:ascii="Arial" w:hAnsi="Arial" w:cs="Arial"/>
          <w:sz w:val="16"/>
          <w:szCs w:val="16"/>
        </w:rPr>
      </w:pPr>
    </w:p>
    <w:p w14:paraId="5F9992FD" w14:textId="77777777" w:rsidR="002C0FD9" w:rsidRPr="00E203F9" w:rsidRDefault="002C0FD9" w:rsidP="002C0FD9">
      <w:pPr>
        <w:autoSpaceDE w:val="0"/>
        <w:autoSpaceDN w:val="0"/>
        <w:adjustRightInd w:val="0"/>
        <w:jc w:val="both"/>
        <w:rPr>
          <w:rFonts w:ascii="Arial" w:hAnsi="Arial" w:cs="Arial"/>
          <w:sz w:val="16"/>
          <w:szCs w:val="16"/>
        </w:rPr>
      </w:pPr>
      <w:r w:rsidRPr="00E203F9">
        <w:rPr>
          <w:rFonts w:ascii="Arial" w:hAnsi="Arial" w:cs="Arial"/>
          <w:sz w:val="16"/>
          <w:szCs w:val="16"/>
        </w:rPr>
        <w:t>En el caso de que los contribuyentes con quienes se vaya a celebrar alguna operación comercial no aparezcan en la “Consulta 32-D Público”, la opinión del cumplimiento la deberá generar el propio contribuyente en términos de lo establecido en la regla 2.1.36.</w:t>
      </w:r>
    </w:p>
    <w:p w14:paraId="21A8DAA4" w14:textId="77777777" w:rsidR="002C0FD9" w:rsidRPr="00E203F9" w:rsidRDefault="002C0FD9" w:rsidP="002C0FD9">
      <w:pPr>
        <w:shd w:val="clear" w:color="auto" w:fill="FFFFFF"/>
        <w:spacing w:after="40"/>
        <w:jc w:val="both"/>
        <w:rPr>
          <w:rFonts w:ascii="Arial" w:hAnsi="Arial" w:cs="Arial"/>
          <w:sz w:val="16"/>
          <w:szCs w:val="16"/>
        </w:rPr>
      </w:pPr>
      <w:r w:rsidRPr="00E203F9">
        <w:rPr>
          <w:rFonts w:ascii="Arial" w:hAnsi="Arial" w:cs="Arial"/>
          <w:sz w:val="16"/>
          <w:szCs w:val="16"/>
        </w:rPr>
        <w:t>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14:paraId="65D87A2D" w14:textId="77777777" w:rsidR="002C0FD9" w:rsidRPr="00E203F9" w:rsidRDefault="002C0FD9" w:rsidP="002C0FD9">
      <w:pPr>
        <w:shd w:val="clear" w:color="auto" w:fill="FFFFFF"/>
        <w:spacing w:after="40"/>
        <w:jc w:val="both"/>
        <w:rPr>
          <w:rFonts w:ascii="Arial" w:hAnsi="Arial" w:cs="Arial"/>
          <w:sz w:val="16"/>
          <w:szCs w:val="16"/>
        </w:rPr>
      </w:pPr>
      <w:r w:rsidRPr="00E203F9">
        <w:rPr>
          <w:rFonts w:ascii="Arial" w:hAnsi="Arial" w:cs="Arial"/>
          <w:b/>
          <w:bCs/>
          <w:sz w:val="16"/>
          <w:szCs w:val="16"/>
        </w:rPr>
        <w:t>2.1.28.</w:t>
      </w:r>
      <w:r w:rsidRPr="00E203F9">
        <w:rPr>
          <w:rFonts w:ascii="Arial" w:hAnsi="Arial" w:cs="Arial"/>
          <w:sz w:val="16"/>
          <w:szCs w:val="16"/>
        </w:rPr>
        <w:t xml:space="preserve">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pública la opinión del cumplimiento en términos de la regla 2.1.24.</w:t>
      </w:r>
    </w:p>
    <w:p w14:paraId="3CD3FDD2" w14:textId="77777777" w:rsidR="002C0FD9" w:rsidRPr="00E203F9" w:rsidRDefault="002C0FD9" w:rsidP="002C0FD9">
      <w:pPr>
        <w:shd w:val="clear" w:color="auto" w:fill="FFFFFF"/>
        <w:spacing w:after="40"/>
        <w:jc w:val="both"/>
        <w:rPr>
          <w:rFonts w:ascii="Arial" w:hAnsi="Arial" w:cs="Arial"/>
          <w:sz w:val="16"/>
          <w:szCs w:val="16"/>
        </w:rPr>
      </w:pPr>
      <w:r w:rsidRPr="00E203F9">
        <w:rPr>
          <w:rFonts w:ascii="Arial" w:hAnsi="Arial" w:cs="Arial"/>
          <w:sz w:val="16"/>
          <w:szCs w:val="16"/>
        </w:rPr>
        <w:t>Tratándose de los contribuyentes que sean subcontratados por los contribuyentes con quienes se vaya a celebrar el contrato tramitarán por su cuenta la opinión del cumplimiento de obligaciones fiscales, de conformidad con la regla 2.1.36., o bien los sujetos señalados en el primer párrafo de esta regla podrán obtenerla a través del procedimiento establecido en la regla 2.1.37.</w:t>
      </w:r>
    </w:p>
    <w:p w14:paraId="2BBD233A" w14:textId="77777777" w:rsidR="002C0FD9" w:rsidRPr="00E203F9" w:rsidRDefault="002C0FD9" w:rsidP="002C0FD9">
      <w:pPr>
        <w:shd w:val="clear" w:color="auto" w:fill="FFFFFF"/>
        <w:spacing w:after="40"/>
        <w:jc w:val="both"/>
        <w:rPr>
          <w:rFonts w:ascii="Arial" w:hAnsi="Arial" w:cs="Arial"/>
          <w:sz w:val="16"/>
          <w:szCs w:val="16"/>
        </w:rPr>
      </w:pPr>
      <w:r w:rsidRPr="00E203F9">
        <w:rPr>
          <w:rFonts w:ascii="Arial" w:hAnsi="Arial" w:cs="Arial"/>
          <w:sz w:val="16"/>
          <w:szCs w:val="16"/>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w:t>
      </w:r>
    </w:p>
    <w:p w14:paraId="11FD3BEB" w14:textId="77777777" w:rsidR="002C0FD9" w:rsidRPr="00E203F9" w:rsidRDefault="002C0FD9" w:rsidP="002C0FD9">
      <w:pPr>
        <w:shd w:val="clear" w:color="auto" w:fill="FFFFFF"/>
        <w:spacing w:after="40"/>
        <w:jc w:val="both"/>
        <w:rPr>
          <w:rFonts w:ascii="Arial" w:hAnsi="Arial" w:cs="Arial"/>
          <w:sz w:val="16"/>
          <w:szCs w:val="16"/>
        </w:rPr>
      </w:pPr>
      <w:r w:rsidRPr="00E203F9">
        <w:rPr>
          <w:rFonts w:ascii="Arial" w:hAnsi="Arial" w:cs="Arial"/>
          <w:sz w:val="16"/>
          <w:szCs w:val="16"/>
        </w:rPr>
        <w:t>la emitirá la ADR, enviándola al buzón tributario de este hasta que se haya celebrado el convenio de pago.</w:t>
      </w:r>
    </w:p>
    <w:p w14:paraId="3AF063AA" w14:textId="77777777" w:rsidR="002C0FD9" w:rsidRPr="00E203F9" w:rsidRDefault="002C0FD9" w:rsidP="002C0FD9">
      <w:pPr>
        <w:shd w:val="clear" w:color="auto" w:fill="FFFFFF"/>
        <w:spacing w:after="40"/>
        <w:jc w:val="both"/>
        <w:rPr>
          <w:rFonts w:ascii="Arial" w:hAnsi="Arial" w:cs="Arial"/>
          <w:sz w:val="16"/>
          <w:szCs w:val="16"/>
        </w:rPr>
      </w:pPr>
      <w:r w:rsidRPr="00E203F9">
        <w:rPr>
          <w:rFonts w:ascii="Arial" w:hAnsi="Arial" w:cs="Arial"/>
          <w:sz w:val="16"/>
          <w:szCs w:val="16"/>
        </w:rPr>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332C3A90" w14:textId="77777777" w:rsidR="002C0FD9" w:rsidRPr="00E203F9" w:rsidRDefault="002C0FD9" w:rsidP="002C0FD9">
      <w:pPr>
        <w:shd w:val="clear" w:color="auto" w:fill="FFFFFF"/>
        <w:spacing w:after="40"/>
        <w:jc w:val="both"/>
        <w:rPr>
          <w:rFonts w:ascii="Arial" w:hAnsi="Arial" w:cs="Arial"/>
          <w:b/>
          <w:sz w:val="16"/>
          <w:szCs w:val="16"/>
        </w:rPr>
      </w:pPr>
      <w:r w:rsidRPr="00E203F9">
        <w:rPr>
          <w:rFonts w:ascii="Arial" w:hAnsi="Arial" w:cs="Arial"/>
          <w:sz w:val="16"/>
          <w:szCs w:val="16"/>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w:t>
      </w:r>
    </w:p>
    <w:p w14:paraId="42CF7CEE" w14:textId="77777777" w:rsidR="002C0FD9" w:rsidRPr="00E203F9" w:rsidRDefault="002C0FD9" w:rsidP="002C0FD9">
      <w:pPr>
        <w:shd w:val="clear" w:color="auto" w:fill="FFFFFF"/>
        <w:spacing w:after="40"/>
        <w:rPr>
          <w:rFonts w:ascii="Arial" w:hAnsi="Arial" w:cs="Arial"/>
          <w:b/>
          <w:bCs/>
          <w:sz w:val="16"/>
          <w:szCs w:val="16"/>
        </w:rPr>
      </w:pPr>
      <w:r w:rsidRPr="00E203F9">
        <w:rPr>
          <w:rFonts w:ascii="Arial" w:hAnsi="Arial" w:cs="Arial"/>
          <w:b/>
          <w:bCs/>
          <w:sz w:val="16"/>
          <w:szCs w:val="16"/>
        </w:rPr>
        <w:t xml:space="preserve">Aplicación en línea para la obtención de la opinión del cumplimiento </w:t>
      </w:r>
    </w:p>
    <w:p w14:paraId="2CF88F67" w14:textId="77777777" w:rsidR="002C0FD9" w:rsidRPr="00E203F9" w:rsidRDefault="002C0FD9" w:rsidP="002C0FD9">
      <w:pPr>
        <w:shd w:val="clear" w:color="auto" w:fill="FFFFFF"/>
        <w:spacing w:after="40"/>
        <w:jc w:val="both"/>
        <w:rPr>
          <w:rFonts w:ascii="Arial" w:hAnsi="Arial" w:cs="Arial"/>
          <w:sz w:val="16"/>
          <w:szCs w:val="16"/>
        </w:rPr>
      </w:pPr>
      <w:r w:rsidRPr="00E203F9">
        <w:rPr>
          <w:rFonts w:ascii="Arial" w:hAnsi="Arial" w:cs="Arial"/>
          <w:b/>
          <w:bCs/>
          <w:sz w:val="16"/>
          <w:szCs w:val="16"/>
        </w:rPr>
        <w:t xml:space="preserve">2.1.37. </w:t>
      </w:r>
      <w:r w:rsidRPr="00E203F9">
        <w:rPr>
          <w:rFonts w:ascii="Arial" w:hAnsi="Arial" w:cs="Arial"/>
          <w:sz w:val="16"/>
          <w:szCs w:val="16"/>
        </w:rPr>
        <w:t xml:space="preserve">Para los efectos de las reglas 2.1.27., 2.1.28. y 2.1.36., para que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 y ejerza recursos públicos federales, que </w:t>
      </w:r>
      <w:r w:rsidRPr="00E203F9">
        <w:rPr>
          <w:rFonts w:ascii="Arial" w:hAnsi="Arial" w:cs="Arial"/>
          <w:sz w:val="16"/>
          <w:szCs w:val="16"/>
        </w:rPr>
        <w:lastRenderedPageBreak/>
        <w:t xml:space="preserve">otorguen subsidios o estímulos, o cuando vayan a realizar contrataciones por adquisición de bienes, arrendamiento, prestación de servicios u obra pública, cuyo monto exceda de $300,000.00 (trescientos mil pesos 00/100 M.N.), sin incluir el IVA, o bien, otorguen autorizaciones en materia de impuestos internos o comercio exterior, para tener acceso a la aplicación en línea que permita consultar el resultado de la opinión del cumplimiento, deberán: </w:t>
      </w:r>
    </w:p>
    <w:p w14:paraId="56A22D32" w14:textId="77777777" w:rsidR="002C0FD9" w:rsidRPr="00E203F9" w:rsidRDefault="002C0FD9" w:rsidP="002C0FD9">
      <w:pPr>
        <w:autoSpaceDE w:val="0"/>
        <w:autoSpaceDN w:val="0"/>
        <w:adjustRightInd w:val="0"/>
        <w:jc w:val="both"/>
        <w:rPr>
          <w:rFonts w:ascii="Arial" w:hAnsi="Arial" w:cs="Arial"/>
          <w:sz w:val="16"/>
          <w:szCs w:val="16"/>
        </w:rPr>
      </w:pPr>
      <w:r w:rsidRPr="00E203F9">
        <w:rPr>
          <w:rFonts w:ascii="Arial" w:hAnsi="Arial" w:cs="Arial"/>
          <w:sz w:val="16"/>
          <w:szCs w:val="16"/>
        </w:rPr>
        <w:t>I. Celebrar acuerdo de confidencialidad con el SAT, mismo que será firmado por el funcionario facultado legalmente para ello.</w:t>
      </w:r>
    </w:p>
    <w:p w14:paraId="26ACBBA5" w14:textId="77777777" w:rsidR="002C0FD9" w:rsidRPr="00E203F9" w:rsidRDefault="002C0FD9" w:rsidP="002C0FD9">
      <w:pPr>
        <w:autoSpaceDE w:val="0"/>
        <w:autoSpaceDN w:val="0"/>
        <w:adjustRightInd w:val="0"/>
        <w:jc w:val="both"/>
        <w:rPr>
          <w:rFonts w:ascii="Arial" w:hAnsi="Arial" w:cs="Arial"/>
          <w:sz w:val="16"/>
          <w:szCs w:val="16"/>
        </w:rPr>
      </w:pPr>
      <w:r w:rsidRPr="00E203F9">
        <w:rPr>
          <w:rFonts w:ascii="Arial" w:hAnsi="Arial" w:cs="Arial"/>
          <w:sz w:val="16"/>
          <w:szCs w:val="16"/>
        </w:rPr>
        <w:t xml:space="preserve">II. Designar a máximo dos personas para que sean estas quienes administren las altas y bajas del personal autorizado para consultar la opinión del cumplimiento. Quienes tengan a su cargo dicha administración, deberán ser empleados de la institución o dependencia y lo harán utilizando la </w:t>
      </w:r>
      <w:proofErr w:type="spellStart"/>
      <w:r w:rsidRPr="00E203F9">
        <w:rPr>
          <w:rFonts w:ascii="Arial" w:hAnsi="Arial" w:cs="Arial"/>
          <w:sz w:val="16"/>
          <w:szCs w:val="16"/>
        </w:rPr>
        <w:t>e.firma</w:t>
      </w:r>
      <w:proofErr w:type="spellEnd"/>
      <w:r w:rsidRPr="00E203F9">
        <w:rPr>
          <w:rFonts w:ascii="Arial" w:hAnsi="Arial" w:cs="Arial"/>
          <w:sz w:val="16"/>
          <w:szCs w:val="16"/>
        </w:rPr>
        <w:t>. En caso de sustitución de las personas designadas, se deberá dar aviso al SAT de forma inmediata, pues en caso contrario se presumirá que la consulta fue realizada por la dependencia o entidad de que se trate.</w:t>
      </w:r>
    </w:p>
    <w:p w14:paraId="4BA772AC" w14:textId="77777777" w:rsidR="002C0FD9" w:rsidRPr="00E203F9" w:rsidRDefault="002C0FD9" w:rsidP="002C0FD9">
      <w:pPr>
        <w:autoSpaceDE w:val="0"/>
        <w:autoSpaceDN w:val="0"/>
        <w:adjustRightInd w:val="0"/>
        <w:jc w:val="both"/>
        <w:rPr>
          <w:rFonts w:ascii="Arial" w:hAnsi="Arial" w:cs="Arial"/>
          <w:sz w:val="16"/>
          <w:szCs w:val="16"/>
        </w:rPr>
      </w:pPr>
      <w:r w:rsidRPr="00E203F9">
        <w:rPr>
          <w:rFonts w:ascii="Arial" w:hAnsi="Arial" w:cs="Arial"/>
          <w:sz w:val="16"/>
          <w:szCs w:val="16"/>
        </w:rPr>
        <w:t>III. Apercibir a quienes tengan acceso a la aplicación que permita consultar la opinión del cumplimiento, para que guarden absoluta reserva de la información que se genere y consulte, en términos del artículo 69 del CFF, asimismo derivado de que dicha información es susceptible de tener el carácter de confidencial de conformidad con el artículo 113, fracción II de la Ley Federal de Transparencia y</w:t>
      </w:r>
    </w:p>
    <w:p w14:paraId="71E70021" w14:textId="77777777" w:rsidR="002C0FD9" w:rsidRPr="00E203F9" w:rsidRDefault="002C0FD9" w:rsidP="002C0FD9">
      <w:pPr>
        <w:autoSpaceDE w:val="0"/>
        <w:autoSpaceDN w:val="0"/>
        <w:adjustRightInd w:val="0"/>
        <w:jc w:val="both"/>
        <w:rPr>
          <w:rFonts w:ascii="Arial" w:hAnsi="Arial" w:cs="Arial"/>
          <w:sz w:val="16"/>
          <w:szCs w:val="16"/>
        </w:rPr>
      </w:pPr>
      <w:r w:rsidRPr="00E203F9">
        <w:rPr>
          <w:rFonts w:ascii="Arial" w:hAnsi="Arial" w:cs="Arial"/>
          <w:sz w:val="16"/>
          <w:szCs w:val="16"/>
        </w:rPr>
        <w:t>Acceso a la Información Pública.</w:t>
      </w:r>
    </w:p>
    <w:p w14:paraId="45FCF56A" w14:textId="77777777" w:rsidR="002C0FD9" w:rsidRPr="00E203F9" w:rsidRDefault="002C0FD9" w:rsidP="002C0FD9">
      <w:pPr>
        <w:autoSpaceDE w:val="0"/>
        <w:autoSpaceDN w:val="0"/>
        <w:adjustRightInd w:val="0"/>
        <w:jc w:val="both"/>
        <w:rPr>
          <w:rFonts w:ascii="Arial" w:hAnsi="Arial" w:cs="Arial"/>
          <w:sz w:val="16"/>
          <w:szCs w:val="16"/>
        </w:rPr>
      </w:pPr>
      <w:r w:rsidRPr="00E203F9">
        <w:rPr>
          <w:rFonts w:ascii="Arial" w:hAnsi="Arial" w:cs="Arial"/>
          <w:sz w:val="16"/>
          <w:szCs w:val="16"/>
        </w:rPr>
        <w:t xml:space="preserve">IV. Las personas que administren las altas y bajas del personal autorizado para consultar la opinión del cumplimiento y quienes realicen la consulta, deberán contar con la </w:t>
      </w:r>
      <w:proofErr w:type="spellStart"/>
      <w:r w:rsidRPr="00E203F9">
        <w:rPr>
          <w:rFonts w:ascii="Arial" w:hAnsi="Arial" w:cs="Arial"/>
          <w:sz w:val="16"/>
          <w:szCs w:val="16"/>
        </w:rPr>
        <w:t>e.firma</w:t>
      </w:r>
      <w:proofErr w:type="spellEnd"/>
      <w:r w:rsidRPr="00E203F9">
        <w:rPr>
          <w:rFonts w:ascii="Arial" w:hAnsi="Arial" w:cs="Arial"/>
          <w:sz w:val="16"/>
          <w:szCs w:val="16"/>
        </w:rPr>
        <w:t>.</w:t>
      </w:r>
    </w:p>
    <w:p w14:paraId="145FAE11" w14:textId="77777777" w:rsidR="002C0FD9" w:rsidRPr="00E203F9" w:rsidRDefault="002C0FD9" w:rsidP="002C0FD9">
      <w:pPr>
        <w:autoSpaceDE w:val="0"/>
        <w:autoSpaceDN w:val="0"/>
        <w:adjustRightInd w:val="0"/>
        <w:jc w:val="both"/>
        <w:rPr>
          <w:rFonts w:ascii="Arial" w:hAnsi="Arial" w:cs="Arial"/>
          <w:sz w:val="16"/>
          <w:szCs w:val="16"/>
        </w:rPr>
      </w:pPr>
      <w:r w:rsidRPr="00E203F9">
        <w:rPr>
          <w:rFonts w:ascii="Arial" w:hAnsi="Arial" w:cs="Arial"/>
          <w:sz w:val="16"/>
          <w:szCs w:val="16"/>
        </w:rPr>
        <w:t>V. Los sujetos a que se refiere el primer párrafo de esta regla, deberán implementar las medidas necesarias para salvaguardar la integridad y confidencialidad de la información.</w:t>
      </w:r>
    </w:p>
    <w:p w14:paraId="35A56B63" w14:textId="77777777" w:rsidR="002C0FD9" w:rsidRPr="00E203F9" w:rsidRDefault="002C0FD9" w:rsidP="002C0FD9">
      <w:pPr>
        <w:shd w:val="clear" w:color="auto" w:fill="FFFFFF"/>
        <w:spacing w:after="40"/>
        <w:rPr>
          <w:rFonts w:ascii="Arial" w:hAnsi="Arial" w:cs="Arial"/>
          <w:sz w:val="16"/>
          <w:szCs w:val="16"/>
          <w:lang w:eastAsia="es-MX"/>
        </w:rPr>
      </w:pPr>
    </w:p>
    <w:p w14:paraId="26158B0F" w14:textId="77777777" w:rsidR="002C0FD9" w:rsidRPr="00E203F9" w:rsidRDefault="002C0FD9" w:rsidP="002C0FD9">
      <w:pPr>
        <w:rPr>
          <w:rFonts w:ascii="Arial" w:hAnsi="Arial" w:cs="Arial"/>
          <w:sz w:val="16"/>
          <w:szCs w:val="16"/>
        </w:rPr>
      </w:pPr>
      <w:r w:rsidRPr="00E203F9">
        <w:rPr>
          <w:rFonts w:ascii="Arial" w:hAnsi="Arial" w:cs="Arial"/>
          <w:sz w:val="16"/>
          <w:szCs w:val="16"/>
        </w:rPr>
        <w:t>Publicación en el Diario Oficial de la Federación el 29 de diciembre de 2023.</w:t>
      </w:r>
    </w:p>
    <w:p w14:paraId="23848CFA" w14:textId="77777777" w:rsidR="002C0FD9" w:rsidRPr="00E203F9" w:rsidRDefault="002C0FD9" w:rsidP="002C0FD9">
      <w:pPr>
        <w:rPr>
          <w:rFonts w:ascii="Arial" w:hAnsi="Arial" w:cs="Arial"/>
        </w:rPr>
      </w:pPr>
    </w:p>
    <w:p w14:paraId="2F211416" w14:textId="77777777" w:rsidR="002C0FD9" w:rsidRPr="00E203F9" w:rsidRDefault="002C0FD9" w:rsidP="002C0FD9">
      <w:pPr>
        <w:jc w:val="center"/>
        <w:rPr>
          <w:rFonts w:ascii="Arial" w:hAnsi="Arial" w:cs="Arial"/>
          <w:b/>
          <w:bCs/>
          <w:sz w:val="20"/>
          <w:szCs w:val="20"/>
          <w:lang w:eastAsia="es-MX"/>
        </w:rPr>
      </w:pPr>
      <w:r w:rsidRPr="00E203F9">
        <w:rPr>
          <w:rFonts w:ascii="Arial" w:hAnsi="Arial" w:cs="Arial"/>
          <w:b/>
          <w:bCs/>
          <w:sz w:val="20"/>
          <w:szCs w:val="20"/>
          <w:lang w:eastAsia="es-MX"/>
        </w:rPr>
        <w:t>A t e n t a m e n t e</w:t>
      </w:r>
    </w:p>
    <w:p w14:paraId="230C4B7D" w14:textId="77777777" w:rsidR="002C0FD9" w:rsidRPr="00E203F9" w:rsidRDefault="002C0FD9" w:rsidP="002C0FD9">
      <w:pPr>
        <w:jc w:val="center"/>
        <w:rPr>
          <w:rFonts w:ascii="Arial" w:hAnsi="Arial" w:cs="Arial"/>
          <w:sz w:val="20"/>
          <w:szCs w:val="20"/>
          <w:lang w:eastAsia="es-MX"/>
        </w:rPr>
      </w:pPr>
    </w:p>
    <w:p w14:paraId="29B8B66E" w14:textId="77777777" w:rsidR="002C0FD9" w:rsidRPr="00E203F9" w:rsidRDefault="002C0FD9" w:rsidP="002C0FD9">
      <w:pPr>
        <w:jc w:val="center"/>
        <w:rPr>
          <w:rFonts w:ascii="Arial" w:hAnsi="Arial" w:cs="Arial"/>
          <w:sz w:val="20"/>
          <w:szCs w:val="20"/>
          <w:lang w:eastAsia="es-MX"/>
        </w:rPr>
      </w:pPr>
    </w:p>
    <w:p w14:paraId="2E3B6065" w14:textId="77777777" w:rsidR="002C0FD9" w:rsidRPr="00E203F9" w:rsidRDefault="002C0FD9" w:rsidP="002C0FD9">
      <w:pPr>
        <w:jc w:val="center"/>
        <w:rPr>
          <w:rFonts w:ascii="Arial" w:hAnsi="Arial" w:cs="Arial"/>
          <w:sz w:val="20"/>
          <w:szCs w:val="20"/>
          <w:lang w:eastAsia="es-MX"/>
        </w:rPr>
      </w:pPr>
    </w:p>
    <w:p w14:paraId="36EDD2A4" w14:textId="77777777" w:rsidR="002C0FD9" w:rsidRPr="00E203F9" w:rsidRDefault="002C0FD9" w:rsidP="002C0FD9">
      <w:pPr>
        <w:jc w:val="center"/>
        <w:rPr>
          <w:rFonts w:ascii="Arial" w:hAnsi="Arial" w:cs="Arial"/>
          <w:b/>
          <w:sz w:val="20"/>
          <w:szCs w:val="20"/>
          <w:lang w:val="es-MX"/>
        </w:rPr>
      </w:pPr>
      <w:r w:rsidRPr="00E203F9">
        <w:rPr>
          <w:rFonts w:ascii="Arial" w:hAnsi="Arial" w:cs="Arial"/>
          <w:b/>
          <w:sz w:val="20"/>
          <w:szCs w:val="20"/>
          <w:lang w:val="es-MX"/>
        </w:rPr>
        <w:t>(Nombre, RFC y Firma del Representante Legal)</w:t>
      </w:r>
    </w:p>
    <w:p w14:paraId="5CB6B026" w14:textId="77777777" w:rsidR="002C0FD9" w:rsidRPr="00E203F9" w:rsidRDefault="002C0FD9" w:rsidP="002C0FD9">
      <w:pPr>
        <w:jc w:val="center"/>
        <w:rPr>
          <w:rFonts w:ascii="Arial" w:hAnsi="Arial" w:cs="Arial"/>
          <w:b/>
          <w:sz w:val="20"/>
          <w:szCs w:val="20"/>
          <w:lang w:val="es-MX"/>
        </w:rPr>
      </w:pPr>
      <w:r w:rsidRPr="00E203F9">
        <w:rPr>
          <w:rFonts w:ascii="Arial" w:hAnsi="Arial" w:cs="Arial"/>
          <w:b/>
          <w:sz w:val="20"/>
          <w:szCs w:val="20"/>
          <w:lang w:val="es-MX"/>
        </w:rPr>
        <w:t>(Nombre, RFC y Firma del nombre de la persona física o moral)</w:t>
      </w:r>
    </w:p>
    <w:p w14:paraId="7280369C" w14:textId="67908216" w:rsidR="00DE3813" w:rsidRPr="00E203F9" w:rsidRDefault="00DE3813" w:rsidP="002C0FD9">
      <w:pPr>
        <w:rPr>
          <w:rFonts w:ascii="Arial" w:hAnsi="Arial" w:cs="Arial"/>
          <w:sz w:val="20"/>
          <w:szCs w:val="20"/>
        </w:rPr>
      </w:pPr>
    </w:p>
    <w:p w14:paraId="4B1EF086" w14:textId="3BBBEFAA" w:rsidR="00BE52F8" w:rsidRPr="00E203F9" w:rsidRDefault="00BE52F8">
      <w:pPr>
        <w:rPr>
          <w:rFonts w:ascii="Arial" w:hAnsi="Arial" w:cs="Arial"/>
          <w:b/>
          <w:sz w:val="28"/>
          <w:szCs w:val="28"/>
          <w:lang w:val="es-MX"/>
        </w:rPr>
      </w:pPr>
    </w:p>
    <w:p w14:paraId="219C8524" w14:textId="77777777" w:rsidR="00DE3813" w:rsidRPr="00E203F9" w:rsidRDefault="00DE3813">
      <w:pPr>
        <w:rPr>
          <w:rFonts w:ascii="Arial" w:hAnsi="Arial" w:cs="Arial"/>
          <w:b/>
          <w:sz w:val="28"/>
          <w:szCs w:val="28"/>
          <w:lang w:val="es-MX"/>
        </w:rPr>
      </w:pPr>
      <w:r w:rsidRPr="00E203F9">
        <w:rPr>
          <w:rFonts w:ascii="Arial" w:hAnsi="Arial" w:cs="Arial"/>
          <w:b/>
          <w:sz w:val="28"/>
          <w:szCs w:val="28"/>
          <w:lang w:val="es-MX"/>
        </w:rPr>
        <w:br w:type="page"/>
      </w:r>
    </w:p>
    <w:p w14:paraId="08846D8C" w14:textId="2B31692C" w:rsidR="00753B6F" w:rsidRPr="00E203F9" w:rsidRDefault="00753B6F" w:rsidP="00753B6F">
      <w:pPr>
        <w:jc w:val="center"/>
        <w:rPr>
          <w:rFonts w:ascii="Arial" w:hAnsi="Arial" w:cs="Arial"/>
          <w:b/>
          <w:sz w:val="28"/>
          <w:szCs w:val="28"/>
          <w:lang w:val="es-MX"/>
        </w:rPr>
      </w:pPr>
      <w:r w:rsidRPr="00E203F9">
        <w:rPr>
          <w:rFonts w:ascii="Arial" w:hAnsi="Arial" w:cs="Arial"/>
          <w:b/>
          <w:sz w:val="28"/>
          <w:szCs w:val="28"/>
          <w:lang w:val="es-MX"/>
        </w:rPr>
        <w:lastRenderedPageBreak/>
        <w:t>Escrito 4</w:t>
      </w:r>
    </w:p>
    <w:p w14:paraId="3C2110FC" w14:textId="5708B998" w:rsidR="00753B6F" w:rsidRPr="00E203F9" w:rsidRDefault="00753B6F" w:rsidP="00753B6F">
      <w:pPr>
        <w:jc w:val="center"/>
        <w:rPr>
          <w:rFonts w:ascii="Arial" w:hAnsi="Arial" w:cs="Arial"/>
          <w:b/>
          <w:sz w:val="20"/>
          <w:szCs w:val="20"/>
          <w:lang w:val="es-MX"/>
        </w:rPr>
      </w:pPr>
      <w:bookmarkStart w:id="64" w:name="_Hlk114084946"/>
      <w:r w:rsidRPr="00E203F9">
        <w:rPr>
          <w:rFonts w:ascii="Arial" w:hAnsi="Arial" w:cs="Arial"/>
          <w:b/>
          <w:sz w:val="20"/>
          <w:szCs w:val="20"/>
          <w:lang w:val="es-MX"/>
        </w:rPr>
        <w:t>SOLICITUD DE AFILIACIÓN A CADENAS PRODUCTIVAS</w:t>
      </w:r>
    </w:p>
    <w:p w14:paraId="04C4DE61" w14:textId="48447BE7" w:rsidR="00BE52F8" w:rsidRPr="00E203F9" w:rsidRDefault="00BE52F8" w:rsidP="00753B6F">
      <w:pPr>
        <w:jc w:val="center"/>
        <w:rPr>
          <w:rFonts w:ascii="Arial" w:hAnsi="Arial" w:cs="Arial"/>
          <w:b/>
          <w:sz w:val="20"/>
          <w:szCs w:val="20"/>
          <w:lang w:val="es-MX"/>
        </w:rPr>
      </w:pPr>
    </w:p>
    <w:p w14:paraId="06522783" w14:textId="77777777" w:rsidR="00BE52F8" w:rsidRPr="00E203F9" w:rsidRDefault="00BE52F8" w:rsidP="00753B6F">
      <w:pPr>
        <w:jc w:val="center"/>
        <w:rPr>
          <w:rFonts w:ascii="Arial" w:hAnsi="Arial" w:cs="Arial"/>
          <w:b/>
          <w:sz w:val="20"/>
          <w:szCs w:val="20"/>
          <w:lang w:val="es-MX"/>
        </w:rPr>
      </w:pPr>
    </w:p>
    <w:bookmarkEnd w:id="64"/>
    <w:p w14:paraId="5B9573D4" w14:textId="77777777" w:rsidR="00753B6F" w:rsidRPr="00E203F9" w:rsidRDefault="00753B6F" w:rsidP="00753B6F">
      <w:pPr>
        <w:jc w:val="both"/>
        <w:rPr>
          <w:rFonts w:ascii="Arial" w:hAnsi="Arial" w:cs="Arial"/>
          <w:b/>
          <w:sz w:val="20"/>
          <w:szCs w:val="20"/>
          <w:lang w:val="es-MX"/>
        </w:rPr>
      </w:pPr>
    </w:p>
    <w:p w14:paraId="0F897585"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¿Cadenas Productivas?</w:t>
      </w:r>
    </w:p>
    <w:p w14:paraId="276E1934" w14:textId="77777777" w:rsidR="00753B6F" w:rsidRPr="00E203F9" w:rsidRDefault="00753B6F" w:rsidP="00753B6F">
      <w:pPr>
        <w:jc w:val="both"/>
        <w:rPr>
          <w:rFonts w:ascii="Arial" w:hAnsi="Arial" w:cs="Arial"/>
          <w:sz w:val="20"/>
          <w:szCs w:val="20"/>
          <w:lang w:val="es-MX"/>
        </w:rPr>
      </w:pPr>
    </w:p>
    <w:p w14:paraId="45C9A7F9"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Es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 </w:t>
      </w:r>
    </w:p>
    <w:p w14:paraId="643DCB41" w14:textId="77777777" w:rsidR="00753B6F" w:rsidRPr="00E203F9" w:rsidRDefault="00753B6F" w:rsidP="00753B6F">
      <w:pPr>
        <w:jc w:val="both"/>
        <w:rPr>
          <w:rFonts w:ascii="Arial" w:hAnsi="Arial" w:cs="Arial"/>
          <w:sz w:val="20"/>
          <w:szCs w:val="20"/>
          <w:lang w:val="es-MX"/>
        </w:rPr>
      </w:pPr>
    </w:p>
    <w:p w14:paraId="31AB679D"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¿Afiliarse?</w:t>
      </w:r>
    </w:p>
    <w:p w14:paraId="17B2B433" w14:textId="77777777" w:rsidR="00753B6F" w:rsidRPr="00E203F9" w:rsidRDefault="00753B6F" w:rsidP="00753B6F">
      <w:pPr>
        <w:jc w:val="both"/>
        <w:rPr>
          <w:rFonts w:ascii="Arial" w:hAnsi="Arial" w:cs="Arial"/>
          <w:sz w:val="20"/>
          <w:szCs w:val="20"/>
          <w:lang w:val="es-MX"/>
        </w:rPr>
      </w:pPr>
    </w:p>
    <w:p w14:paraId="3DB7CAEA"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Afiliarse a Cadenas Productivas no tiene ningún costo, consiste en la entrega de un expediente, hecho que se realiza una sola vez independientemente de que usted sea proveedor de una o más Dependencias o Entidades de la Administración Pública Federal.</w:t>
      </w:r>
    </w:p>
    <w:p w14:paraId="4EF04A4C" w14:textId="77777777" w:rsidR="00753B6F" w:rsidRPr="00E203F9" w:rsidRDefault="00753B6F" w:rsidP="00753B6F">
      <w:pPr>
        <w:jc w:val="both"/>
        <w:rPr>
          <w:rFonts w:ascii="Arial" w:hAnsi="Arial" w:cs="Arial"/>
          <w:sz w:val="20"/>
          <w:szCs w:val="20"/>
          <w:lang w:val="es-MX"/>
        </w:rPr>
      </w:pPr>
    </w:p>
    <w:p w14:paraId="735F36E6"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o cumplir con sus compromisos.</w:t>
      </w:r>
    </w:p>
    <w:p w14:paraId="26CA07F9" w14:textId="77777777" w:rsidR="00753B6F" w:rsidRPr="00E203F9" w:rsidRDefault="00753B6F" w:rsidP="00753B6F">
      <w:pPr>
        <w:jc w:val="both"/>
        <w:rPr>
          <w:rFonts w:ascii="Arial" w:hAnsi="Arial" w:cs="Arial"/>
          <w:sz w:val="20"/>
          <w:szCs w:val="20"/>
          <w:lang w:val="es-MX"/>
        </w:rPr>
      </w:pPr>
    </w:p>
    <w:p w14:paraId="2FA09D05"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Cadenas Productivas ofrece:</w:t>
      </w:r>
    </w:p>
    <w:p w14:paraId="3FB4A02F" w14:textId="77777777" w:rsidR="00753B6F" w:rsidRPr="00E203F9" w:rsidRDefault="00753B6F" w:rsidP="00753B6F">
      <w:pPr>
        <w:jc w:val="both"/>
        <w:rPr>
          <w:rFonts w:ascii="Arial" w:hAnsi="Arial" w:cs="Arial"/>
          <w:sz w:val="20"/>
          <w:szCs w:val="20"/>
          <w:lang w:val="es-MX"/>
        </w:rPr>
      </w:pPr>
    </w:p>
    <w:p w14:paraId="0F71FCF9"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Adelantar el cobro de las facturas mediante el descuento electrónico</w:t>
      </w:r>
    </w:p>
    <w:p w14:paraId="2302A464" w14:textId="77777777" w:rsidR="00753B6F" w:rsidRPr="00E203F9" w:rsidRDefault="00753B6F" w:rsidP="00AB20B8">
      <w:pPr>
        <w:numPr>
          <w:ilvl w:val="0"/>
          <w:numId w:val="20"/>
        </w:numPr>
        <w:ind w:left="567" w:hanging="283"/>
        <w:jc w:val="both"/>
        <w:rPr>
          <w:rFonts w:ascii="Arial" w:hAnsi="Arial" w:cs="Arial"/>
          <w:sz w:val="20"/>
          <w:szCs w:val="20"/>
          <w:lang w:val="es-MX"/>
        </w:rPr>
      </w:pPr>
      <w:r w:rsidRPr="00E203F9">
        <w:rPr>
          <w:rFonts w:ascii="Arial" w:hAnsi="Arial" w:cs="Arial"/>
          <w:sz w:val="20"/>
          <w:szCs w:val="20"/>
          <w:lang w:val="es-MX"/>
        </w:rPr>
        <w:t>Obtener liquidez para realizar más negocios</w:t>
      </w:r>
    </w:p>
    <w:p w14:paraId="37695231" w14:textId="77777777" w:rsidR="00753B6F" w:rsidRPr="00E203F9" w:rsidRDefault="00753B6F" w:rsidP="00AB20B8">
      <w:pPr>
        <w:numPr>
          <w:ilvl w:val="0"/>
          <w:numId w:val="20"/>
        </w:numPr>
        <w:ind w:left="567" w:hanging="283"/>
        <w:jc w:val="both"/>
        <w:rPr>
          <w:rFonts w:ascii="Arial" w:hAnsi="Arial" w:cs="Arial"/>
          <w:sz w:val="20"/>
          <w:szCs w:val="20"/>
          <w:lang w:val="es-MX"/>
        </w:rPr>
      </w:pPr>
      <w:r w:rsidRPr="00E203F9">
        <w:rPr>
          <w:rFonts w:ascii="Arial" w:hAnsi="Arial" w:cs="Arial"/>
          <w:sz w:val="20"/>
          <w:szCs w:val="20"/>
          <w:lang w:val="es-MX"/>
        </w:rPr>
        <w:t>Mejorar la eficiencia del capital de trabajo</w:t>
      </w:r>
    </w:p>
    <w:p w14:paraId="5E82EEAD" w14:textId="77777777" w:rsidR="00753B6F" w:rsidRPr="00E203F9" w:rsidRDefault="00753B6F" w:rsidP="00AB20B8">
      <w:pPr>
        <w:numPr>
          <w:ilvl w:val="0"/>
          <w:numId w:val="20"/>
        </w:numPr>
        <w:ind w:left="567" w:hanging="283"/>
        <w:jc w:val="both"/>
        <w:rPr>
          <w:rFonts w:ascii="Arial" w:hAnsi="Arial" w:cs="Arial"/>
          <w:sz w:val="20"/>
          <w:szCs w:val="20"/>
          <w:lang w:val="es-MX"/>
        </w:rPr>
      </w:pPr>
      <w:r w:rsidRPr="00E203F9">
        <w:rPr>
          <w:rFonts w:ascii="Arial" w:hAnsi="Arial" w:cs="Arial"/>
          <w:sz w:val="20"/>
          <w:szCs w:val="20"/>
          <w:lang w:val="es-MX"/>
        </w:rPr>
        <w:t>Agilizar y reducir los costos de cobranza</w:t>
      </w:r>
    </w:p>
    <w:p w14:paraId="600B4A9F" w14:textId="77777777" w:rsidR="00753B6F" w:rsidRPr="00E203F9" w:rsidRDefault="00753B6F" w:rsidP="00AB20B8">
      <w:pPr>
        <w:numPr>
          <w:ilvl w:val="0"/>
          <w:numId w:val="20"/>
        </w:numPr>
        <w:ind w:left="567" w:hanging="283"/>
        <w:jc w:val="both"/>
        <w:rPr>
          <w:rFonts w:ascii="Arial" w:hAnsi="Arial" w:cs="Arial"/>
          <w:sz w:val="20"/>
          <w:szCs w:val="20"/>
          <w:lang w:val="es-MX"/>
        </w:rPr>
      </w:pPr>
      <w:r w:rsidRPr="00E203F9">
        <w:rPr>
          <w:rFonts w:ascii="Arial" w:hAnsi="Arial" w:cs="Arial"/>
          <w:sz w:val="20"/>
          <w:szCs w:val="20"/>
          <w:lang w:val="es-MX"/>
        </w:rPr>
        <w:t>Realizar las transacciones desde la empresa en un sistema amigable y sencillo, www.nafin.com.mx</w:t>
      </w:r>
    </w:p>
    <w:p w14:paraId="2C3AA58E" w14:textId="77777777" w:rsidR="00753B6F" w:rsidRPr="00E203F9" w:rsidRDefault="00753B6F" w:rsidP="00AB20B8">
      <w:pPr>
        <w:numPr>
          <w:ilvl w:val="0"/>
          <w:numId w:val="20"/>
        </w:numPr>
        <w:ind w:left="567" w:hanging="283"/>
        <w:jc w:val="both"/>
        <w:rPr>
          <w:rFonts w:ascii="Arial" w:hAnsi="Arial" w:cs="Arial"/>
          <w:sz w:val="20"/>
          <w:szCs w:val="20"/>
          <w:lang w:val="es-MX"/>
        </w:rPr>
      </w:pPr>
      <w:r w:rsidRPr="00E203F9">
        <w:rPr>
          <w:rFonts w:ascii="Arial" w:hAnsi="Arial" w:cs="Arial"/>
          <w:sz w:val="20"/>
          <w:szCs w:val="20"/>
          <w:lang w:val="es-MX"/>
        </w:rPr>
        <w:t xml:space="preserve">Realizar en caso necesario, operaciones vía telefónica a través del </w:t>
      </w:r>
      <w:proofErr w:type="spellStart"/>
      <w:r w:rsidRPr="00E203F9">
        <w:rPr>
          <w:rFonts w:ascii="Arial" w:hAnsi="Arial" w:cs="Arial"/>
          <w:sz w:val="20"/>
          <w:szCs w:val="20"/>
          <w:lang w:val="es-MX"/>
        </w:rPr>
        <w:t>Call</w:t>
      </w:r>
      <w:proofErr w:type="spellEnd"/>
      <w:r w:rsidRPr="00E203F9">
        <w:rPr>
          <w:rFonts w:ascii="Arial" w:hAnsi="Arial" w:cs="Arial"/>
          <w:sz w:val="20"/>
          <w:szCs w:val="20"/>
          <w:lang w:val="es-MX"/>
        </w:rPr>
        <w:t xml:space="preserve"> Center 50 89 61 07 y 01800 NAFINSA (62 34 672)</w:t>
      </w:r>
    </w:p>
    <w:p w14:paraId="60EE12B9"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Acceder a capacitación y asistencia técnica gratuita</w:t>
      </w:r>
    </w:p>
    <w:p w14:paraId="285130C1"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 xml:space="preserve">Recibir información  </w:t>
      </w:r>
    </w:p>
    <w:p w14:paraId="4DC82505"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Formar parte del Directorio de compras del Gobierno Federal</w:t>
      </w:r>
    </w:p>
    <w:p w14:paraId="1241008B" w14:textId="77777777" w:rsidR="00753B6F" w:rsidRPr="00E203F9" w:rsidRDefault="00753B6F" w:rsidP="00753B6F">
      <w:pPr>
        <w:jc w:val="both"/>
        <w:rPr>
          <w:rFonts w:ascii="Arial" w:hAnsi="Arial" w:cs="Arial"/>
          <w:sz w:val="20"/>
          <w:szCs w:val="20"/>
          <w:lang w:val="es-MX"/>
        </w:rPr>
      </w:pPr>
    </w:p>
    <w:p w14:paraId="62BE9229"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Características descuento o factoraje electrónico:</w:t>
      </w:r>
    </w:p>
    <w:p w14:paraId="43FA1B8A" w14:textId="77777777" w:rsidR="00753B6F" w:rsidRPr="00E203F9" w:rsidRDefault="00753B6F" w:rsidP="00753B6F">
      <w:pPr>
        <w:jc w:val="both"/>
        <w:rPr>
          <w:rFonts w:ascii="Arial" w:hAnsi="Arial" w:cs="Arial"/>
          <w:sz w:val="20"/>
          <w:szCs w:val="20"/>
          <w:lang w:val="es-MX"/>
        </w:rPr>
      </w:pPr>
    </w:p>
    <w:p w14:paraId="6CFF6581"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Anticipar la totalidad de su cuenta por cobrar (documento)</w:t>
      </w:r>
    </w:p>
    <w:p w14:paraId="1CE6070B"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Descuento aplicable a tasas preferenciales</w:t>
      </w:r>
    </w:p>
    <w:p w14:paraId="3FA8EA2B"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Sin garantías, ni otros costos o comisiones adicionales</w:t>
      </w:r>
    </w:p>
    <w:p w14:paraId="4E2C3DCD" w14:textId="77777777" w:rsidR="00753B6F" w:rsidRPr="00E203F9" w:rsidRDefault="00753B6F" w:rsidP="00753B6F">
      <w:pPr>
        <w:ind w:left="284" w:hanging="284"/>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 xml:space="preserve">Contar con la disposición de los recursos en un plazo no mayor a 24 </w:t>
      </w:r>
      <w:proofErr w:type="spellStart"/>
      <w:r w:rsidRPr="00E203F9">
        <w:rPr>
          <w:rFonts w:ascii="Arial" w:hAnsi="Arial" w:cs="Arial"/>
          <w:sz w:val="20"/>
          <w:szCs w:val="20"/>
          <w:lang w:val="es-MX"/>
        </w:rPr>
        <w:t>hrs</w:t>
      </w:r>
      <w:proofErr w:type="spellEnd"/>
      <w:r w:rsidRPr="00E203F9">
        <w:rPr>
          <w:rFonts w:ascii="Arial" w:hAnsi="Arial" w:cs="Arial"/>
          <w:sz w:val="20"/>
          <w:szCs w:val="20"/>
          <w:lang w:val="es-MX"/>
        </w:rPr>
        <w:t>, en forma electrónica y eligiendo al intermediario financiero de su preferencia</w:t>
      </w:r>
    </w:p>
    <w:p w14:paraId="124BB492" w14:textId="77777777" w:rsidR="00753B6F" w:rsidRPr="00E203F9" w:rsidRDefault="00753B6F" w:rsidP="00753B6F">
      <w:pPr>
        <w:jc w:val="both"/>
        <w:rPr>
          <w:rFonts w:ascii="Arial" w:hAnsi="Arial" w:cs="Arial"/>
          <w:sz w:val="20"/>
          <w:szCs w:val="20"/>
          <w:lang w:val="es-MX"/>
        </w:rPr>
      </w:pPr>
    </w:p>
    <w:p w14:paraId="7D5B095F"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DIRECTORIO DE COMPRAS DEL GOBIERNO FEDERAL</w:t>
      </w:r>
    </w:p>
    <w:p w14:paraId="28837487" w14:textId="77777777" w:rsidR="00753B6F" w:rsidRPr="00E203F9" w:rsidRDefault="00753B6F" w:rsidP="00753B6F">
      <w:pPr>
        <w:jc w:val="both"/>
        <w:rPr>
          <w:rFonts w:ascii="Arial" w:hAnsi="Arial" w:cs="Arial"/>
          <w:sz w:val="20"/>
          <w:szCs w:val="20"/>
          <w:lang w:val="es-MX"/>
        </w:rPr>
      </w:pPr>
    </w:p>
    <w:p w14:paraId="561A31FD"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¿Qué es el directorio de compras?</w:t>
      </w:r>
    </w:p>
    <w:p w14:paraId="45FC93AC" w14:textId="77777777" w:rsidR="00753B6F" w:rsidRPr="00E203F9" w:rsidRDefault="00753B6F" w:rsidP="00753B6F">
      <w:pPr>
        <w:jc w:val="both"/>
        <w:rPr>
          <w:rFonts w:ascii="Arial" w:hAnsi="Arial" w:cs="Arial"/>
          <w:b/>
          <w:sz w:val="20"/>
          <w:szCs w:val="20"/>
          <w:lang w:val="es-MX"/>
        </w:rPr>
      </w:pPr>
    </w:p>
    <w:p w14:paraId="05BA0262"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Es una base de información de empresas como la suya que venden o desean vender a todas las Dependencias y Entidades del Gobierno Federal. A través de esta herramienta los compradores del Gobierno Federal tendrán </w:t>
      </w:r>
      <w:r w:rsidRPr="00E203F9">
        <w:rPr>
          <w:rFonts w:ascii="Arial" w:hAnsi="Arial" w:cs="Arial"/>
          <w:sz w:val="20"/>
          <w:szCs w:val="20"/>
          <w:lang w:val="es-MX"/>
        </w:rPr>
        <w:lastRenderedPageBreak/>
        <w:t xml:space="preserve">acceso a la información de los productos y servicios que su empresa ofrece para la adquisición de bienes y contratación de servicios. </w:t>
      </w:r>
    </w:p>
    <w:p w14:paraId="4BFA155C" w14:textId="77777777" w:rsidR="00753B6F" w:rsidRPr="00E203F9" w:rsidRDefault="00753B6F" w:rsidP="00753B6F">
      <w:pPr>
        <w:jc w:val="both"/>
        <w:rPr>
          <w:rFonts w:ascii="Arial" w:hAnsi="Arial" w:cs="Arial"/>
          <w:sz w:val="20"/>
          <w:szCs w:val="20"/>
          <w:lang w:val="es-MX"/>
        </w:rPr>
      </w:pPr>
    </w:p>
    <w:p w14:paraId="54124742"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Recibirá boletines electrónicos con los requerimientos de las Dependencias y Entidades que requieren sus productos y/o servicios para que de un modo ágil, sencillo y transparente pueda enviar sus cotizaciones.</w:t>
      </w:r>
    </w:p>
    <w:p w14:paraId="5C448AD6" w14:textId="77777777" w:rsidR="00753B6F" w:rsidRPr="00E203F9" w:rsidRDefault="00753B6F" w:rsidP="00753B6F">
      <w:pPr>
        <w:jc w:val="both"/>
        <w:rPr>
          <w:rFonts w:ascii="Arial" w:hAnsi="Arial" w:cs="Arial"/>
          <w:sz w:val="20"/>
          <w:szCs w:val="20"/>
          <w:lang w:val="es-MX"/>
        </w:rPr>
      </w:pPr>
    </w:p>
    <w:p w14:paraId="4C8F281B"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Dudas y comentarios vía telefónica,</w:t>
      </w:r>
    </w:p>
    <w:p w14:paraId="2B027105" w14:textId="77777777" w:rsidR="00753B6F" w:rsidRPr="00E203F9" w:rsidRDefault="00753B6F" w:rsidP="00753B6F">
      <w:pPr>
        <w:jc w:val="both"/>
        <w:rPr>
          <w:rFonts w:ascii="Arial" w:hAnsi="Arial" w:cs="Arial"/>
          <w:sz w:val="20"/>
          <w:szCs w:val="20"/>
          <w:lang w:val="es-MX"/>
        </w:rPr>
      </w:pPr>
    </w:p>
    <w:p w14:paraId="17B6A529"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Llámenos al teléfono 5089 6107 o al 01 800 NAFINSA (62 34 672) de </w:t>
      </w:r>
      <w:proofErr w:type="gramStart"/>
      <w:r w:rsidRPr="00E203F9">
        <w:rPr>
          <w:rFonts w:ascii="Arial" w:hAnsi="Arial" w:cs="Arial"/>
          <w:sz w:val="20"/>
          <w:szCs w:val="20"/>
          <w:lang w:val="es-MX"/>
        </w:rPr>
        <w:t>Lunes</w:t>
      </w:r>
      <w:proofErr w:type="gramEnd"/>
      <w:r w:rsidRPr="00E203F9">
        <w:rPr>
          <w:rFonts w:ascii="Arial" w:hAnsi="Arial" w:cs="Arial"/>
          <w:sz w:val="20"/>
          <w:szCs w:val="20"/>
          <w:lang w:val="es-MX"/>
        </w:rPr>
        <w:t xml:space="preserve"> a Viernes de 9:00 a 17:00 </w:t>
      </w:r>
      <w:proofErr w:type="spellStart"/>
      <w:r w:rsidRPr="00E203F9">
        <w:rPr>
          <w:rFonts w:ascii="Arial" w:hAnsi="Arial" w:cs="Arial"/>
          <w:sz w:val="20"/>
          <w:szCs w:val="20"/>
          <w:lang w:val="es-MX"/>
        </w:rPr>
        <w:t>hrs</w:t>
      </w:r>
      <w:proofErr w:type="spellEnd"/>
      <w:r w:rsidRPr="00E203F9">
        <w:rPr>
          <w:rFonts w:ascii="Arial" w:hAnsi="Arial" w:cs="Arial"/>
          <w:sz w:val="20"/>
          <w:szCs w:val="20"/>
          <w:lang w:val="es-MX"/>
        </w:rPr>
        <w:t>.</w:t>
      </w:r>
    </w:p>
    <w:p w14:paraId="54EACF4A" w14:textId="77777777" w:rsidR="00753B6F" w:rsidRPr="00E203F9" w:rsidRDefault="00753B6F" w:rsidP="00753B6F">
      <w:pPr>
        <w:jc w:val="both"/>
        <w:rPr>
          <w:rFonts w:ascii="Arial" w:hAnsi="Arial" w:cs="Arial"/>
          <w:sz w:val="20"/>
          <w:szCs w:val="20"/>
          <w:lang w:val="es-MX"/>
        </w:rPr>
      </w:pPr>
    </w:p>
    <w:p w14:paraId="4F1F28F7"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Dirección Oficina Matriz de Nacional Financiera S.N.C., Avenida Insurgentes Sur 1971 – Col Guadalupe </w:t>
      </w:r>
      <w:proofErr w:type="spellStart"/>
      <w:r w:rsidRPr="00E203F9">
        <w:rPr>
          <w:rFonts w:ascii="Arial" w:hAnsi="Arial" w:cs="Arial"/>
          <w:sz w:val="20"/>
          <w:szCs w:val="20"/>
          <w:lang w:val="es-MX"/>
        </w:rPr>
        <w:t>Inn</w:t>
      </w:r>
      <w:proofErr w:type="spellEnd"/>
      <w:r w:rsidRPr="00E203F9">
        <w:rPr>
          <w:rFonts w:ascii="Arial" w:hAnsi="Arial" w:cs="Arial"/>
          <w:sz w:val="20"/>
          <w:szCs w:val="20"/>
          <w:lang w:val="es-MX"/>
        </w:rPr>
        <w:t xml:space="preserve"> – 01020, en la Ciudad de México</w:t>
      </w:r>
    </w:p>
    <w:p w14:paraId="797378D3" w14:textId="77777777" w:rsidR="00753B6F" w:rsidRPr="00E203F9" w:rsidRDefault="00753B6F" w:rsidP="00753B6F">
      <w:pPr>
        <w:jc w:val="both"/>
        <w:rPr>
          <w:rFonts w:ascii="Arial" w:hAnsi="Arial" w:cs="Arial"/>
          <w:sz w:val="20"/>
          <w:szCs w:val="20"/>
          <w:lang w:val="es-MX"/>
        </w:rPr>
      </w:pPr>
    </w:p>
    <w:p w14:paraId="5DEF2279"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LISTA DE DOCUMENTOS PARA LA INTEGRACIÓN DEL EXPEDIENTE DE AFILIACIÓN</w:t>
      </w:r>
    </w:p>
    <w:p w14:paraId="3A0A647C"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 AL PROGRAMA DE CADENAS PRODUCTIVAS</w:t>
      </w:r>
    </w:p>
    <w:p w14:paraId="3BBDAB6F" w14:textId="77777777" w:rsidR="00753B6F" w:rsidRPr="00E203F9" w:rsidRDefault="00753B6F" w:rsidP="00753B6F">
      <w:pPr>
        <w:jc w:val="both"/>
        <w:rPr>
          <w:rFonts w:ascii="Arial" w:hAnsi="Arial" w:cs="Arial"/>
          <w:sz w:val="20"/>
          <w:szCs w:val="20"/>
          <w:lang w:val="es-MX"/>
        </w:rPr>
      </w:pPr>
    </w:p>
    <w:p w14:paraId="7666989D"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1.- </w:t>
      </w:r>
      <w:r w:rsidRPr="00E203F9">
        <w:rPr>
          <w:rFonts w:ascii="Arial" w:hAnsi="Arial" w:cs="Arial"/>
          <w:sz w:val="20"/>
          <w:szCs w:val="20"/>
          <w:lang w:val="es-MX"/>
        </w:rPr>
        <w:tab/>
        <w:t>Carta Requerimiento de Afiliación.</w:t>
      </w:r>
    </w:p>
    <w:p w14:paraId="58F9B053"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Debidamente firmada por el área usuaria compradora</w:t>
      </w:r>
    </w:p>
    <w:p w14:paraId="7DEE5290" w14:textId="77777777" w:rsidR="00753B6F" w:rsidRPr="00E203F9" w:rsidRDefault="00753B6F" w:rsidP="00753B6F">
      <w:pPr>
        <w:jc w:val="both"/>
        <w:rPr>
          <w:rFonts w:ascii="Arial" w:hAnsi="Arial" w:cs="Arial"/>
          <w:sz w:val="20"/>
          <w:szCs w:val="20"/>
          <w:lang w:val="es-MX"/>
        </w:rPr>
      </w:pPr>
    </w:p>
    <w:p w14:paraId="3AE26C87"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2.-</w:t>
      </w:r>
      <w:r w:rsidRPr="00E203F9">
        <w:rPr>
          <w:rFonts w:ascii="Arial" w:hAnsi="Arial" w:cs="Arial"/>
          <w:sz w:val="20"/>
          <w:szCs w:val="20"/>
          <w:lang w:val="es-MX"/>
        </w:rPr>
        <w:tab/>
        <w:t xml:space="preserve">**Copia simple del Acta Constitutiva (Escritura con la que se constituye o crea la empresa). </w:t>
      </w:r>
    </w:p>
    <w:p w14:paraId="1B6A4798"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Esta escritura debe estar debidamente inscrita en el Registro Público de la Propiedad y de Comercio.</w:t>
      </w:r>
    </w:p>
    <w:p w14:paraId="57494FCF"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Debe anexarse completa y legible en todas las hojas.</w:t>
      </w:r>
    </w:p>
    <w:p w14:paraId="32879DE1" w14:textId="77777777" w:rsidR="00753B6F" w:rsidRPr="00E203F9" w:rsidRDefault="00753B6F" w:rsidP="00753B6F">
      <w:pPr>
        <w:jc w:val="both"/>
        <w:rPr>
          <w:rFonts w:ascii="Arial" w:hAnsi="Arial" w:cs="Arial"/>
          <w:sz w:val="20"/>
          <w:szCs w:val="20"/>
          <w:lang w:val="es-MX"/>
        </w:rPr>
      </w:pPr>
    </w:p>
    <w:p w14:paraId="17C086E0"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3.- </w:t>
      </w:r>
      <w:r w:rsidRPr="00E203F9">
        <w:rPr>
          <w:rFonts w:ascii="Arial" w:hAnsi="Arial" w:cs="Arial"/>
          <w:sz w:val="20"/>
          <w:szCs w:val="20"/>
          <w:lang w:val="es-MX"/>
        </w:rPr>
        <w:tab/>
        <w:t xml:space="preserve">**Copia simple de la Escritura de Reformas (modificaciones a los estatutos de la empresa) </w:t>
      </w:r>
    </w:p>
    <w:p w14:paraId="5002F373"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 xml:space="preserve">Cambios de razón social, fusiones, cambios de administración, etc., </w:t>
      </w:r>
    </w:p>
    <w:p w14:paraId="1C4265D6"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 xml:space="preserve">Estar debidamente inscrita en el Registro Público de la Propiedad y del Comercio. </w:t>
      </w:r>
    </w:p>
    <w:p w14:paraId="3A497B2A"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Completa y legible en todas las hojas.</w:t>
      </w:r>
    </w:p>
    <w:p w14:paraId="3006CB7B" w14:textId="77777777" w:rsidR="00753B6F" w:rsidRPr="00E203F9" w:rsidRDefault="00753B6F" w:rsidP="00753B6F">
      <w:pPr>
        <w:jc w:val="both"/>
        <w:rPr>
          <w:rFonts w:ascii="Arial" w:hAnsi="Arial" w:cs="Arial"/>
          <w:sz w:val="20"/>
          <w:szCs w:val="20"/>
          <w:lang w:val="es-MX"/>
        </w:rPr>
      </w:pPr>
    </w:p>
    <w:p w14:paraId="0FB903A1"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4.-</w:t>
      </w:r>
      <w:r w:rsidRPr="00E203F9">
        <w:rPr>
          <w:rFonts w:ascii="Arial" w:hAnsi="Arial" w:cs="Arial"/>
          <w:sz w:val="20"/>
          <w:szCs w:val="20"/>
          <w:lang w:val="es-MX"/>
        </w:rPr>
        <w:tab/>
        <w:t xml:space="preserve">**Copia simple de la escritura pública mediante la cual se haga constar los Poderes y Facultades del Representante Legal para Actos de Dominio. </w:t>
      </w:r>
    </w:p>
    <w:p w14:paraId="47CCF814"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 xml:space="preserve">Esta escritura debe estar debidamente inscrita en el Registro Público de la Propiedad y de Comercio. </w:t>
      </w:r>
    </w:p>
    <w:p w14:paraId="1D55E0C6"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Debe anexarse completa y legible en todas las hojas.</w:t>
      </w:r>
    </w:p>
    <w:p w14:paraId="029CC6AD" w14:textId="77777777" w:rsidR="00753B6F" w:rsidRPr="00E203F9" w:rsidRDefault="00753B6F" w:rsidP="00753B6F">
      <w:pPr>
        <w:jc w:val="both"/>
        <w:rPr>
          <w:rFonts w:ascii="Arial" w:hAnsi="Arial" w:cs="Arial"/>
          <w:sz w:val="20"/>
          <w:szCs w:val="20"/>
          <w:lang w:val="es-MX"/>
        </w:rPr>
      </w:pPr>
    </w:p>
    <w:p w14:paraId="537E9DE8"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5.- </w:t>
      </w:r>
      <w:r w:rsidRPr="00E203F9">
        <w:rPr>
          <w:rFonts w:ascii="Arial" w:hAnsi="Arial" w:cs="Arial"/>
          <w:sz w:val="20"/>
          <w:szCs w:val="20"/>
          <w:lang w:val="es-MX"/>
        </w:rPr>
        <w:tab/>
        <w:t>Comprobante de domicilio Fiscal</w:t>
      </w:r>
    </w:p>
    <w:p w14:paraId="3B7CBCED"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Vigencia no mayor a 2 meses</w:t>
      </w:r>
    </w:p>
    <w:p w14:paraId="3B68B34E"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Comprobante de domicilio oficial (Recibo de agua, Luz, Teléfono fijo, predio)</w:t>
      </w:r>
    </w:p>
    <w:p w14:paraId="3AB37DB2"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Debe estar a nombre de la empresa, en caso de no ser así, adjuntar contrato de arrendamiento, comodato.</w:t>
      </w:r>
    </w:p>
    <w:p w14:paraId="12E9DEA6" w14:textId="77777777" w:rsidR="00753B6F" w:rsidRPr="00E203F9" w:rsidRDefault="00753B6F" w:rsidP="00753B6F">
      <w:pPr>
        <w:jc w:val="both"/>
        <w:rPr>
          <w:rFonts w:ascii="Arial" w:hAnsi="Arial" w:cs="Arial"/>
          <w:sz w:val="20"/>
          <w:szCs w:val="20"/>
          <w:lang w:val="es-MX"/>
        </w:rPr>
      </w:pPr>
    </w:p>
    <w:p w14:paraId="310F36A2"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6.- </w:t>
      </w:r>
      <w:r w:rsidRPr="00E203F9">
        <w:rPr>
          <w:rFonts w:ascii="Arial" w:hAnsi="Arial" w:cs="Arial"/>
          <w:sz w:val="20"/>
          <w:szCs w:val="20"/>
          <w:lang w:val="es-MX"/>
        </w:rPr>
        <w:tab/>
        <w:t>Identificación Oficial Vigente del (los) representante(es) legal(es), con actos de dominio</w:t>
      </w:r>
    </w:p>
    <w:p w14:paraId="2FAFC4C3"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 xml:space="preserve">Credencial de elector; pasaporte Vigente </w:t>
      </w:r>
      <w:proofErr w:type="spellStart"/>
      <w:r w:rsidRPr="00E203F9">
        <w:rPr>
          <w:rFonts w:ascii="Arial" w:hAnsi="Arial" w:cs="Arial"/>
          <w:sz w:val="20"/>
          <w:szCs w:val="20"/>
          <w:lang w:val="es-MX"/>
        </w:rPr>
        <w:t>ó</w:t>
      </w:r>
      <w:proofErr w:type="spellEnd"/>
      <w:r w:rsidRPr="00E203F9">
        <w:rPr>
          <w:rFonts w:ascii="Arial" w:hAnsi="Arial" w:cs="Arial"/>
          <w:sz w:val="20"/>
          <w:szCs w:val="20"/>
          <w:lang w:val="es-MX"/>
        </w:rPr>
        <w:t xml:space="preserve"> FM2 (para extranjeros)</w:t>
      </w:r>
    </w:p>
    <w:p w14:paraId="051C3380"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La firma deberá coincidir con la del convenio</w:t>
      </w:r>
    </w:p>
    <w:p w14:paraId="25F073FE" w14:textId="77777777" w:rsidR="00753B6F" w:rsidRPr="00E203F9" w:rsidRDefault="00753B6F" w:rsidP="00753B6F">
      <w:pPr>
        <w:jc w:val="both"/>
        <w:rPr>
          <w:rFonts w:ascii="Arial" w:hAnsi="Arial" w:cs="Arial"/>
          <w:sz w:val="20"/>
          <w:szCs w:val="20"/>
          <w:lang w:val="es-MX"/>
        </w:rPr>
      </w:pPr>
    </w:p>
    <w:p w14:paraId="149E9D7C"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7.- </w:t>
      </w:r>
      <w:r w:rsidRPr="00E203F9">
        <w:rPr>
          <w:rFonts w:ascii="Arial" w:hAnsi="Arial" w:cs="Arial"/>
          <w:sz w:val="20"/>
          <w:szCs w:val="20"/>
          <w:lang w:val="es-MX"/>
        </w:rPr>
        <w:tab/>
        <w:t>Alta en Hacienda y sus modificaciones</w:t>
      </w:r>
    </w:p>
    <w:p w14:paraId="240C5918"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Anexo R-1 o R-2 en caso de haber cambios de situación fiscal (razón social o domicilio fiscal)</w:t>
      </w:r>
    </w:p>
    <w:p w14:paraId="08C2A64B"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En caso de no tener las actualizaciones, pondrán obtenerlas de la página del SAT.</w:t>
      </w:r>
    </w:p>
    <w:p w14:paraId="2E72440B" w14:textId="77777777" w:rsidR="00753B6F" w:rsidRPr="00E203F9" w:rsidRDefault="00753B6F" w:rsidP="00753B6F">
      <w:pPr>
        <w:jc w:val="both"/>
        <w:rPr>
          <w:rFonts w:ascii="Arial" w:hAnsi="Arial" w:cs="Arial"/>
          <w:sz w:val="20"/>
          <w:szCs w:val="20"/>
          <w:lang w:val="es-MX"/>
        </w:rPr>
      </w:pPr>
    </w:p>
    <w:p w14:paraId="70A927B2"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8.- </w:t>
      </w:r>
      <w:r w:rsidRPr="00E203F9">
        <w:rPr>
          <w:rFonts w:ascii="Arial" w:hAnsi="Arial" w:cs="Arial"/>
          <w:sz w:val="20"/>
          <w:szCs w:val="20"/>
          <w:lang w:val="es-MX"/>
        </w:rPr>
        <w:tab/>
        <w:t>Cédula del Registro Federal de Contribuyentes (RFC, Hoja Azul)</w:t>
      </w:r>
    </w:p>
    <w:p w14:paraId="2464BF5E" w14:textId="77777777" w:rsidR="00753B6F" w:rsidRPr="00E203F9" w:rsidRDefault="00753B6F" w:rsidP="00753B6F">
      <w:pPr>
        <w:jc w:val="both"/>
        <w:rPr>
          <w:rFonts w:ascii="Arial" w:hAnsi="Arial" w:cs="Arial"/>
          <w:sz w:val="20"/>
          <w:szCs w:val="20"/>
          <w:lang w:val="es-MX"/>
        </w:rPr>
      </w:pPr>
    </w:p>
    <w:p w14:paraId="480E3B9C"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 xml:space="preserve">9.- </w:t>
      </w:r>
      <w:r w:rsidRPr="00E203F9">
        <w:rPr>
          <w:rFonts w:ascii="Arial" w:hAnsi="Arial" w:cs="Arial"/>
          <w:sz w:val="20"/>
          <w:szCs w:val="20"/>
          <w:lang w:val="es-MX"/>
        </w:rPr>
        <w:tab/>
        <w:t>Estado de Cuenta Bancario donde se depositarán los recursos</w:t>
      </w:r>
    </w:p>
    <w:p w14:paraId="6511ADEE"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Sucursal, plaza, CLABE interbancaria</w:t>
      </w:r>
    </w:p>
    <w:p w14:paraId="724A70A1"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Vigencia no mayor a 2 meses</w:t>
      </w:r>
    </w:p>
    <w:p w14:paraId="2CCFC348"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lastRenderedPageBreak/>
        <w:t>•</w:t>
      </w:r>
      <w:r w:rsidRPr="00E203F9">
        <w:rPr>
          <w:rFonts w:ascii="Arial" w:hAnsi="Arial" w:cs="Arial"/>
          <w:sz w:val="20"/>
          <w:szCs w:val="20"/>
          <w:lang w:val="es-MX"/>
        </w:rPr>
        <w:tab/>
        <w:t>Estado de cuenta que emite la Institución Financiera y llega su domicilio.</w:t>
      </w:r>
    </w:p>
    <w:p w14:paraId="39835F1F" w14:textId="77777777" w:rsidR="00753B6F" w:rsidRPr="00E203F9" w:rsidRDefault="00753B6F" w:rsidP="00753B6F">
      <w:pPr>
        <w:jc w:val="both"/>
        <w:rPr>
          <w:rFonts w:ascii="Arial" w:hAnsi="Arial" w:cs="Arial"/>
          <w:sz w:val="20"/>
          <w:szCs w:val="20"/>
          <w:lang w:val="es-MX"/>
        </w:rPr>
      </w:pPr>
    </w:p>
    <w:p w14:paraId="7FE50A6A"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La documentación arriba descrita, es necesaria para que la promotoría genere los contratos que le permitirán terminar el proceso de afiliación una vez firmados, los cuales constituyen una parte fundamental del expediente:</w:t>
      </w:r>
    </w:p>
    <w:p w14:paraId="10CD82C4" w14:textId="77777777" w:rsidR="00753B6F" w:rsidRPr="00E203F9" w:rsidRDefault="00753B6F" w:rsidP="00753B6F">
      <w:pPr>
        <w:jc w:val="both"/>
        <w:rPr>
          <w:rFonts w:ascii="Arial" w:hAnsi="Arial" w:cs="Arial"/>
          <w:sz w:val="20"/>
          <w:szCs w:val="20"/>
          <w:lang w:val="es-MX"/>
        </w:rPr>
      </w:pPr>
    </w:p>
    <w:p w14:paraId="371E4F3A"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A)</w:t>
      </w:r>
      <w:r w:rsidRPr="00E203F9">
        <w:rPr>
          <w:rFonts w:ascii="Arial" w:hAnsi="Arial" w:cs="Arial"/>
          <w:sz w:val="20"/>
          <w:szCs w:val="20"/>
          <w:lang w:val="es-MX"/>
        </w:rPr>
        <w:tab/>
        <w:t>Contrato de descuento automático Cadenas Productivas</w:t>
      </w:r>
    </w:p>
    <w:p w14:paraId="20D23C7D"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Firmado por el representante legal con poderes de dominio.</w:t>
      </w:r>
    </w:p>
    <w:p w14:paraId="3C6747C6"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2 convenios con firmas originales</w:t>
      </w:r>
    </w:p>
    <w:p w14:paraId="613951E4"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ab/>
      </w:r>
      <w:r w:rsidRPr="00E203F9">
        <w:rPr>
          <w:rFonts w:ascii="Arial" w:hAnsi="Arial" w:cs="Arial"/>
          <w:sz w:val="20"/>
          <w:szCs w:val="20"/>
          <w:lang w:val="es-MX"/>
        </w:rPr>
        <w:tab/>
      </w:r>
    </w:p>
    <w:p w14:paraId="6F07854C"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B)</w:t>
      </w:r>
      <w:r w:rsidRPr="00E203F9">
        <w:rPr>
          <w:rFonts w:ascii="Arial" w:hAnsi="Arial" w:cs="Arial"/>
          <w:sz w:val="20"/>
          <w:szCs w:val="20"/>
          <w:lang w:val="es-MX"/>
        </w:rPr>
        <w:tab/>
        <w:t>Contratos Originales de cada Intermediario Financiero.</w:t>
      </w:r>
    </w:p>
    <w:p w14:paraId="0E919CEA" w14:textId="77777777" w:rsidR="00753B6F" w:rsidRPr="00E203F9" w:rsidRDefault="00753B6F" w:rsidP="00753B6F">
      <w:pPr>
        <w:jc w:val="both"/>
        <w:rPr>
          <w:rFonts w:ascii="Arial" w:hAnsi="Arial" w:cs="Arial"/>
          <w:sz w:val="20"/>
          <w:szCs w:val="20"/>
          <w:lang w:val="es-MX"/>
        </w:rPr>
      </w:pPr>
      <w:r w:rsidRPr="00E203F9">
        <w:rPr>
          <w:rFonts w:ascii="Arial" w:hAnsi="Arial" w:cs="Arial"/>
          <w:sz w:val="20"/>
          <w:szCs w:val="20"/>
          <w:lang w:val="es-MX"/>
        </w:rPr>
        <w:t>•</w:t>
      </w:r>
      <w:r w:rsidRPr="00E203F9">
        <w:rPr>
          <w:rFonts w:ascii="Arial" w:hAnsi="Arial" w:cs="Arial"/>
          <w:sz w:val="20"/>
          <w:szCs w:val="20"/>
          <w:lang w:val="es-MX"/>
        </w:rPr>
        <w:tab/>
        <w:t>Firmado por el representante legal con poderes de dominio.</w:t>
      </w:r>
    </w:p>
    <w:p w14:paraId="033D6A7E" w14:textId="77777777" w:rsidR="00753B6F" w:rsidRPr="00E203F9" w:rsidRDefault="00753B6F" w:rsidP="00005B5C">
      <w:pPr>
        <w:jc w:val="both"/>
        <w:rPr>
          <w:rFonts w:ascii="Arial" w:hAnsi="Arial" w:cs="Arial"/>
          <w:sz w:val="20"/>
          <w:szCs w:val="20"/>
          <w:lang w:val="es-MX"/>
        </w:rPr>
      </w:pPr>
    </w:p>
    <w:p w14:paraId="662B2110" w14:textId="77777777" w:rsidR="00753B6F" w:rsidRPr="00E203F9" w:rsidRDefault="00753B6F" w:rsidP="00005B5C">
      <w:pPr>
        <w:jc w:val="both"/>
        <w:rPr>
          <w:rFonts w:ascii="Arial" w:hAnsi="Arial" w:cs="Arial"/>
          <w:sz w:val="20"/>
          <w:szCs w:val="20"/>
          <w:lang w:val="es-MX"/>
        </w:rPr>
      </w:pPr>
      <w:r w:rsidRPr="00E203F9">
        <w:rPr>
          <w:rFonts w:ascii="Arial" w:hAnsi="Arial" w:cs="Arial"/>
          <w:sz w:val="20"/>
          <w:szCs w:val="20"/>
          <w:lang w:val="es-MX"/>
        </w:rPr>
        <w:t>(** Únicamente, para personas Morales)</w:t>
      </w:r>
    </w:p>
    <w:p w14:paraId="151F7BF8" w14:textId="77777777" w:rsidR="00005B5C" w:rsidRPr="00E203F9" w:rsidRDefault="00753B6F" w:rsidP="00005B5C">
      <w:pPr>
        <w:jc w:val="both"/>
        <w:rPr>
          <w:rFonts w:ascii="Arial" w:hAnsi="Arial" w:cs="Arial"/>
          <w:b/>
          <w:bCs/>
          <w:sz w:val="20"/>
          <w:szCs w:val="20"/>
          <w:lang w:eastAsia="es-MX"/>
        </w:rPr>
      </w:pPr>
      <w:r w:rsidRPr="00E203F9">
        <w:rPr>
          <w:rFonts w:ascii="Arial" w:hAnsi="Arial" w:cs="Arial"/>
          <w:sz w:val="20"/>
          <w:szCs w:val="20"/>
          <w:lang w:val="es-MX"/>
        </w:rPr>
        <w:t xml:space="preserve">Usted podrá contactarse con la Promotoría que va a afiliarlo llamando al 01-800- NAFINSA (01-800-6234672) o al 50-89-61-07; o acudir a las oficinas de Nacional Financiera en: Avenida Insurgentes Sur Número 1971, Colonia Guadalupe </w:t>
      </w:r>
      <w:proofErr w:type="spellStart"/>
      <w:r w:rsidRPr="00E203F9">
        <w:rPr>
          <w:rFonts w:ascii="Arial" w:hAnsi="Arial" w:cs="Arial"/>
          <w:sz w:val="20"/>
          <w:szCs w:val="20"/>
          <w:lang w:val="es-MX"/>
        </w:rPr>
        <w:t>Inn</w:t>
      </w:r>
      <w:proofErr w:type="spellEnd"/>
      <w:r w:rsidRPr="00E203F9">
        <w:rPr>
          <w:rFonts w:ascii="Arial" w:hAnsi="Arial" w:cs="Arial"/>
          <w:sz w:val="20"/>
          <w:szCs w:val="20"/>
          <w:lang w:val="es-MX"/>
        </w:rPr>
        <w:t>, C.P. 01020, Alcaldía Álvaro Obregón, en el Edificio Anexo, nivel Jardín, área de Atención a Clientes.</w:t>
      </w:r>
      <w:r w:rsidR="00005B5C" w:rsidRPr="00E203F9">
        <w:rPr>
          <w:rFonts w:ascii="Arial" w:hAnsi="Arial" w:cs="Arial"/>
          <w:b/>
          <w:bCs/>
          <w:sz w:val="20"/>
          <w:szCs w:val="20"/>
          <w:lang w:eastAsia="es-MX"/>
        </w:rPr>
        <w:t xml:space="preserve"> </w:t>
      </w:r>
    </w:p>
    <w:p w14:paraId="7CF355EF" w14:textId="77777777" w:rsidR="00005B5C" w:rsidRPr="00E203F9" w:rsidRDefault="00005B5C" w:rsidP="00005B5C">
      <w:pPr>
        <w:jc w:val="center"/>
        <w:rPr>
          <w:rFonts w:ascii="Arial" w:hAnsi="Arial" w:cs="Arial"/>
          <w:b/>
          <w:bCs/>
          <w:sz w:val="20"/>
          <w:szCs w:val="20"/>
          <w:lang w:eastAsia="es-MX"/>
        </w:rPr>
      </w:pPr>
    </w:p>
    <w:p w14:paraId="1463866B" w14:textId="77777777" w:rsidR="00005B5C" w:rsidRPr="00E203F9" w:rsidRDefault="00005B5C" w:rsidP="00005B5C">
      <w:pPr>
        <w:jc w:val="center"/>
        <w:rPr>
          <w:rFonts w:ascii="Arial" w:hAnsi="Arial" w:cs="Arial"/>
          <w:b/>
          <w:sz w:val="20"/>
          <w:szCs w:val="20"/>
          <w:lang w:val="es-MX"/>
        </w:rPr>
      </w:pPr>
      <w:r w:rsidRPr="00E203F9">
        <w:rPr>
          <w:rFonts w:ascii="Arial" w:hAnsi="Arial" w:cs="Arial"/>
          <w:b/>
          <w:bCs/>
          <w:sz w:val="20"/>
          <w:szCs w:val="20"/>
          <w:lang w:eastAsia="es-MX"/>
        </w:rPr>
        <w:t>Manifiesto que estoy enterado del contenido</w:t>
      </w:r>
      <w:r w:rsidRPr="00E203F9">
        <w:rPr>
          <w:rFonts w:ascii="Arial" w:hAnsi="Arial" w:cs="Arial"/>
          <w:b/>
          <w:sz w:val="20"/>
          <w:szCs w:val="20"/>
          <w:lang w:val="es-MX"/>
        </w:rPr>
        <w:t xml:space="preserve"> de la</w:t>
      </w:r>
    </w:p>
    <w:p w14:paraId="42A58D93" w14:textId="1385F061" w:rsidR="00005B5C" w:rsidRPr="00E203F9" w:rsidRDefault="00005B5C" w:rsidP="00005B5C">
      <w:pPr>
        <w:jc w:val="center"/>
        <w:rPr>
          <w:rFonts w:ascii="Arial" w:hAnsi="Arial" w:cs="Arial"/>
          <w:b/>
          <w:sz w:val="20"/>
          <w:szCs w:val="20"/>
          <w:lang w:val="es-MX"/>
        </w:rPr>
      </w:pPr>
      <w:r w:rsidRPr="00E203F9">
        <w:rPr>
          <w:rFonts w:ascii="Arial" w:hAnsi="Arial" w:cs="Arial"/>
          <w:b/>
          <w:sz w:val="20"/>
          <w:szCs w:val="20"/>
          <w:lang w:val="es-MX"/>
        </w:rPr>
        <w:t>SOLICITUD DE AFILIACIÓN A CADENAS PRODUCTIVAS</w:t>
      </w:r>
    </w:p>
    <w:p w14:paraId="07645F77" w14:textId="64350C9A" w:rsidR="00005B5C" w:rsidRPr="00E203F9" w:rsidRDefault="00005B5C" w:rsidP="00005B5C">
      <w:pPr>
        <w:jc w:val="center"/>
        <w:rPr>
          <w:rFonts w:ascii="Arial" w:hAnsi="Arial" w:cs="Arial"/>
          <w:b/>
          <w:bCs/>
          <w:sz w:val="20"/>
          <w:szCs w:val="20"/>
          <w:lang w:eastAsia="es-MX"/>
        </w:rPr>
      </w:pPr>
    </w:p>
    <w:p w14:paraId="30AF14A0" w14:textId="77777777" w:rsidR="00005B5C" w:rsidRPr="00E203F9" w:rsidRDefault="00005B5C" w:rsidP="00005B5C">
      <w:pPr>
        <w:jc w:val="center"/>
        <w:rPr>
          <w:rFonts w:ascii="Arial" w:hAnsi="Arial" w:cs="Arial"/>
          <w:sz w:val="20"/>
          <w:szCs w:val="20"/>
          <w:lang w:eastAsia="es-MX"/>
        </w:rPr>
      </w:pPr>
    </w:p>
    <w:p w14:paraId="47B70109" w14:textId="77777777" w:rsidR="00005B5C" w:rsidRPr="00E203F9" w:rsidRDefault="00005B5C" w:rsidP="00005B5C">
      <w:pPr>
        <w:jc w:val="center"/>
        <w:rPr>
          <w:rFonts w:ascii="Arial" w:hAnsi="Arial" w:cs="Arial"/>
          <w:sz w:val="20"/>
          <w:szCs w:val="20"/>
          <w:lang w:eastAsia="es-MX"/>
        </w:rPr>
      </w:pPr>
    </w:p>
    <w:p w14:paraId="52AF97FA" w14:textId="77777777" w:rsidR="00005B5C" w:rsidRPr="00E203F9" w:rsidRDefault="00005B5C" w:rsidP="00005B5C">
      <w:pPr>
        <w:jc w:val="center"/>
        <w:rPr>
          <w:rFonts w:ascii="Arial" w:hAnsi="Arial" w:cs="Arial"/>
          <w:b/>
          <w:sz w:val="20"/>
          <w:szCs w:val="20"/>
          <w:lang w:val="es-MX"/>
        </w:rPr>
      </w:pPr>
      <w:r w:rsidRPr="00E203F9">
        <w:rPr>
          <w:rFonts w:ascii="Arial" w:hAnsi="Arial" w:cs="Arial"/>
          <w:b/>
          <w:sz w:val="20"/>
          <w:szCs w:val="20"/>
          <w:lang w:val="es-MX"/>
        </w:rPr>
        <w:t>(Nombre, RFC y Firma del Representante Legal)</w:t>
      </w:r>
    </w:p>
    <w:p w14:paraId="1FA052FC" w14:textId="35662644" w:rsidR="00753B6F" w:rsidRPr="00E203F9" w:rsidRDefault="00005B5C" w:rsidP="00005B5C">
      <w:pPr>
        <w:jc w:val="center"/>
        <w:rPr>
          <w:rFonts w:ascii="Arial" w:hAnsi="Arial" w:cs="Arial"/>
          <w:sz w:val="20"/>
          <w:szCs w:val="20"/>
          <w:lang w:val="es-MX"/>
        </w:rPr>
      </w:pPr>
      <w:r w:rsidRPr="00E203F9">
        <w:rPr>
          <w:rFonts w:ascii="Arial" w:hAnsi="Arial" w:cs="Arial"/>
          <w:b/>
          <w:sz w:val="20"/>
          <w:szCs w:val="20"/>
          <w:lang w:val="es-MX"/>
        </w:rPr>
        <w:t>(Nombre, RFC y Firma del nombre de la persona física o moral)</w:t>
      </w:r>
    </w:p>
    <w:bookmarkEnd w:id="0"/>
    <w:p w14:paraId="78976A3C" w14:textId="48D21C68" w:rsidR="00253FA8" w:rsidRPr="00E203F9" w:rsidRDefault="00253FA8">
      <w:pPr>
        <w:rPr>
          <w:rFonts w:ascii="Arial" w:eastAsia="Arial Unicode MS" w:hAnsi="Arial" w:cs="Arial"/>
          <w:b/>
          <w:sz w:val="22"/>
          <w:szCs w:val="22"/>
          <w:lang w:val="es-MX"/>
        </w:rPr>
      </w:pPr>
      <w:r w:rsidRPr="00E203F9">
        <w:rPr>
          <w:rFonts w:ascii="Arial" w:eastAsia="Arial Unicode MS" w:hAnsi="Arial" w:cs="Arial"/>
          <w:b/>
          <w:sz w:val="22"/>
          <w:szCs w:val="22"/>
          <w:lang w:val="es-MX"/>
        </w:rPr>
        <w:br w:type="page"/>
      </w:r>
    </w:p>
    <w:p w14:paraId="5A7D6C9E" w14:textId="77777777" w:rsidR="00253FA8" w:rsidRPr="00E203F9" w:rsidRDefault="00253FA8" w:rsidP="00253FA8">
      <w:pPr>
        <w:jc w:val="center"/>
        <w:rPr>
          <w:rFonts w:ascii="Arial" w:hAnsi="Arial" w:cs="Arial"/>
          <w:b/>
          <w:sz w:val="28"/>
          <w:szCs w:val="28"/>
        </w:rPr>
      </w:pPr>
      <w:r w:rsidRPr="00E203F9">
        <w:rPr>
          <w:rFonts w:ascii="Arial" w:hAnsi="Arial" w:cs="Arial"/>
          <w:b/>
          <w:sz w:val="28"/>
          <w:szCs w:val="28"/>
        </w:rPr>
        <w:lastRenderedPageBreak/>
        <w:t>Escrito 5</w:t>
      </w:r>
    </w:p>
    <w:p w14:paraId="1D0AE7CA" w14:textId="77777777" w:rsidR="00253FA8" w:rsidRPr="00E203F9" w:rsidRDefault="00253FA8" w:rsidP="00253FA8">
      <w:pPr>
        <w:jc w:val="center"/>
        <w:rPr>
          <w:rFonts w:ascii="Arial" w:hAnsi="Arial" w:cs="Arial"/>
          <w:b/>
          <w:sz w:val="18"/>
          <w:szCs w:val="18"/>
        </w:rPr>
      </w:pPr>
      <w:r w:rsidRPr="00E203F9">
        <w:rPr>
          <w:rFonts w:ascii="Arial" w:hAnsi="Arial" w:cs="Arial"/>
          <w:b/>
          <w:sz w:val="18"/>
          <w:szCs w:val="18"/>
        </w:rPr>
        <w:t>Numeral 6.1 Documentación Legal y Administrativa</w:t>
      </w:r>
    </w:p>
    <w:p w14:paraId="124BEBB4" w14:textId="233AF533" w:rsidR="00253FA8" w:rsidRPr="00E203F9" w:rsidRDefault="00253FA8" w:rsidP="00253FA8">
      <w:pPr>
        <w:jc w:val="center"/>
        <w:rPr>
          <w:rFonts w:ascii="Arial" w:hAnsi="Arial" w:cs="Arial"/>
          <w:b/>
          <w:sz w:val="20"/>
          <w:szCs w:val="20"/>
        </w:rPr>
      </w:pPr>
      <w:bookmarkStart w:id="65" w:name="_Hlk75340296"/>
      <w:r w:rsidRPr="00E203F9">
        <w:rPr>
          <w:rFonts w:ascii="Arial" w:hAnsi="Arial" w:cs="Arial"/>
          <w:b/>
          <w:sz w:val="20"/>
          <w:szCs w:val="20"/>
        </w:rPr>
        <w:t xml:space="preserve">Documento relativo </w:t>
      </w:r>
      <w:r w:rsidR="002802BC" w:rsidRPr="00E203F9">
        <w:rPr>
          <w:rFonts w:ascii="Arial" w:hAnsi="Arial" w:cs="Arial"/>
          <w:b/>
          <w:sz w:val="20"/>
          <w:szCs w:val="20"/>
        </w:rPr>
        <w:t xml:space="preserve">a </w:t>
      </w:r>
      <w:r w:rsidRPr="00E203F9">
        <w:rPr>
          <w:rFonts w:ascii="Arial" w:hAnsi="Arial" w:cs="Arial"/>
          <w:b/>
          <w:sz w:val="20"/>
          <w:szCs w:val="20"/>
        </w:rPr>
        <w:t>INFONAVIT</w:t>
      </w:r>
    </w:p>
    <w:bookmarkEnd w:id="65"/>
    <w:p w14:paraId="25FED093" w14:textId="77777777" w:rsidR="002802BC" w:rsidRPr="00E203F9" w:rsidRDefault="002802BC" w:rsidP="00253FA8">
      <w:pPr>
        <w:pStyle w:val="Prrafodelista11"/>
        <w:spacing w:before="0" w:after="0" w:line="240" w:lineRule="auto"/>
        <w:ind w:left="0"/>
        <w:rPr>
          <w:rFonts w:cs="Arial"/>
          <w:b/>
          <w:sz w:val="18"/>
          <w:szCs w:val="18"/>
          <w:u w:val="single"/>
          <w:lang w:val="es-ES_tradnl"/>
        </w:rPr>
      </w:pPr>
    </w:p>
    <w:p w14:paraId="748F5C68" w14:textId="77777777" w:rsidR="00253FA8" w:rsidRPr="00E203F9" w:rsidRDefault="00253FA8" w:rsidP="00253FA8">
      <w:pPr>
        <w:pStyle w:val="Prrafodelista11"/>
        <w:spacing w:before="0" w:after="0" w:line="240" w:lineRule="auto"/>
        <w:ind w:left="0"/>
        <w:rPr>
          <w:rFonts w:cs="Arial"/>
          <w:i/>
          <w:iCs/>
          <w:sz w:val="20"/>
          <w:szCs w:val="20"/>
        </w:rPr>
      </w:pPr>
    </w:p>
    <w:p w14:paraId="3AD907E7" w14:textId="46CD9608" w:rsidR="00253FA8" w:rsidRPr="00E203F9" w:rsidRDefault="00253FA8" w:rsidP="00253FA8">
      <w:pPr>
        <w:jc w:val="right"/>
        <w:rPr>
          <w:rFonts w:ascii="Arial" w:hAnsi="Arial" w:cs="Arial"/>
          <w:b/>
          <w:sz w:val="20"/>
          <w:szCs w:val="20"/>
        </w:rPr>
      </w:pPr>
      <w:r w:rsidRPr="00E203F9">
        <w:rPr>
          <w:rFonts w:ascii="Arial" w:hAnsi="Arial" w:cs="Arial"/>
          <w:b/>
          <w:sz w:val="20"/>
          <w:szCs w:val="20"/>
        </w:rPr>
        <w:t xml:space="preserve">Ciudad de México a ___ </w:t>
      </w:r>
      <w:proofErr w:type="spellStart"/>
      <w:r w:rsidRPr="00E203F9">
        <w:rPr>
          <w:rFonts w:ascii="Arial" w:hAnsi="Arial" w:cs="Arial"/>
          <w:b/>
          <w:sz w:val="20"/>
          <w:szCs w:val="20"/>
        </w:rPr>
        <w:t>de</w:t>
      </w:r>
      <w:proofErr w:type="spellEnd"/>
      <w:r w:rsidRPr="00E203F9">
        <w:rPr>
          <w:rFonts w:ascii="Arial" w:hAnsi="Arial" w:cs="Arial"/>
          <w:b/>
          <w:sz w:val="20"/>
          <w:szCs w:val="20"/>
        </w:rPr>
        <w:t xml:space="preserve"> ___ </w:t>
      </w:r>
      <w:proofErr w:type="spellStart"/>
      <w:r w:rsidRPr="00E203F9">
        <w:rPr>
          <w:rFonts w:ascii="Arial" w:hAnsi="Arial" w:cs="Arial"/>
          <w:b/>
          <w:sz w:val="20"/>
          <w:szCs w:val="20"/>
        </w:rPr>
        <w:t>de</w:t>
      </w:r>
      <w:proofErr w:type="spellEnd"/>
      <w:r w:rsidRPr="00E203F9">
        <w:rPr>
          <w:rFonts w:ascii="Arial" w:hAnsi="Arial" w:cs="Arial"/>
          <w:b/>
          <w:sz w:val="20"/>
          <w:szCs w:val="20"/>
        </w:rPr>
        <w:t xml:space="preserve"> 202</w:t>
      </w:r>
      <w:r w:rsidR="002C0FD9" w:rsidRPr="00E203F9">
        <w:rPr>
          <w:rFonts w:ascii="Arial" w:hAnsi="Arial" w:cs="Arial"/>
          <w:b/>
          <w:sz w:val="20"/>
          <w:szCs w:val="20"/>
        </w:rPr>
        <w:t>4</w:t>
      </w:r>
    </w:p>
    <w:p w14:paraId="33110827" w14:textId="77777777" w:rsidR="00253FA8" w:rsidRPr="00E203F9" w:rsidRDefault="00253FA8" w:rsidP="00253FA8">
      <w:pPr>
        <w:rPr>
          <w:rFonts w:ascii="Arial" w:hAnsi="Arial" w:cs="Arial"/>
          <w:b/>
          <w:sz w:val="20"/>
          <w:szCs w:val="20"/>
        </w:rPr>
      </w:pPr>
    </w:p>
    <w:p w14:paraId="2F7294D7" w14:textId="77777777" w:rsidR="00253FA8" w:rsidRPr="00E203F9" w:rsidRDefault="00253FA8" w:rsidP="00253FA8">
      <w:pPr>
        <w:rPr>
          <w:rFonts w:ascii="Arial" w:hAnsi="Arial" w:cs="Arial"/>
          <w:b/>
          <w:sz w:val="20"/>
          <w:szCs w:val="20"/>
        </w:rPr>
      </w:pPr>
    </w:p>
    <w:p w14:paraId="59C4B952" w14:textId="77777777" w:rsidR="00253FA8" w:rsidRPr="00E203F9" w:rsidRDefault="00253FA8" w:rsidP="00253FA8">
      <w:pPr>
        <w:pStyle w:val="Ttulo5"/>
        <w:spacing w:before="0" w:after="0"/>
        <w:rPr>
          <w:rFonts w:ascii="Arial" w:hAnsi="Arial" w:cs="Arial"/>
          <w:i w:val="0"/>
          <w:sz w:val="20"/>
          <w:szCs w:val="20"/>
          <w:lang w:val="es-MX"/>
        </w:rPr>
      </w:pPr>
      <w:r w:rsidRPr="00E203F9">
        <w:rPr>
          <w:rFonts w:ascii="Arial" w:hAnsi="Arial" w:cs="Arial"/>
          <w:i w:val="0"/>
          <w:sz w:val="20"/>
          <w:szCs w:val="20"/>
          <w:lang w:val="es-MX"/>
        </w:rPr>
        <w:t>INSTITUTO NACIONAL DE BELLAS ARTES Y LITERATURA</w:t>
      </w:r>
    </w:p>
    <w:p w14:paraId="6B0667FC" w14:textId="77777777" w:rsidR="00253FA8" w:rsidRPr="00E203F9" w:rsidRDefault="00253FA8" w:rsidP="00253FA8">
      <w:pPr>
        <w:rPr>
          <w:rFonts w:ascii="Arial" w:hAnsi="Arial" w:cs="Arial"/>
          <w:b/>
          <w:bCs/>
          <w:iCs/>
          <w:sz w:val="20"/>
          <w:szCs w:val="20"/>
          <w:lang w:eastAsia="es-MX"/>
        </w:rPr>
      </w:pPr>
      <w:r w:rsidRPr="00E203F9">
        <w:rPr>
          <w:rFonts w:ascii="Arial" w:hAnsi="Arial" w:cs="Arial"/>
          <w:b/>
          <w:bCs/>
          <w:iCs/>
          <w:sz w:val="20"/>
          <w:szCs w:val="20"/>
          <w:lang w:eastAsia="es-MX"/>
        </w:rPr>
        <w:t>PRESENTE</w:t>
      </w:r>
    </w:p>
    <w:p w14:paraId="6FD02FA5" w14:textId="77777777" w:rsidR="00253FA8" w:rsidRPr="00E203F9" w:rsidRDefault="00253FA8" w:rsidP="00253FA8">
      <w:pPr>
        <w:pStyle w:val="Ttulo5"/>
        <w:spacing w:before="0" w:after="0"/>
        <w:rPr>
          <w:rFonts w:ascii="Arial" w:hAnsi="Arial" w:cs="Arial"/>
          <w:sz w:val="20"/>
          <w:szCs w:val="20"/>
          <w:lang w:val="es-MX"/>
        </w:rPr>
      </w:pPr>
    </w:p>
    <w:p w14:paraId="20C0CBF2" w14:textId="77777777" w:rsidR="00253FA8" w:rsidRPr="00E203F9" w:rsidRDefault="00253FA8" w:rsidP="00B7675B">
      <w:pPr>
        <w:ind w:right="51"/>
        <w:jc w:val="both"/>
        <w:rPr>
          <w:rFonts w:ascii="Arial" w:hAnsi="Arial" w:cs="Arial"/>
          <w:sz w:val="20"/>
          <w:szCs w:val="20"/>
        </w:rPr>
      </w:pPr>
    </w:p>
    <w:p w14:paraId="47E1318B" w14:textId="2DAB8105" w:rsidR="00253FA8" w:rsidRPr="00E203F9" w:rsidRDefault="00325A06" w:rsidP="00325A06">
      <w:pPr>
        <w:jc w:val="both"/>
        <w:rPr>
          <w:rFonts w:ascii="Arial" w:hAnsi="Arial" w:cs="Arial"/>
          <w:sz w:val="20"/>
          <w:szCs w:val="20"/>
        </w:rPr>
      </w:pPr>
      <w:r w:rsidRPr="00E203F9">
        <w:rPr>
          <w:rFonts w:ascii="Arial" w:hAnsi="Arial" w:cs="Arial"/>
          <w:sz w:val="20"/>
          <w:szCs w:val="20"/>
        </w:rPr>
        <w:t xml:space="preserve">El que suscribe C.___________________________________________ en mi carácter de _______________ manifiesto bajo protesta de decir verdad que mi representada se encuentra al corriente de sus obligaciones en materia de aportaciones y amortizaciones patronales frente al Infonavit; que hasta el momento no se cuentan con adeudos ante dicho Instituto, y que en caso de resultar adjudicado presentaré el formato de Constancia de Situación Fiscal emitido por el Infonavit, </w:t>
      </w:r>
      <w:r w:rsidRPr="00E203F9">
        <w:rPr>
          <w:rFonts w:ascii="Arial" w:hAnsi="Arial" w:cs="Arial"/>
          <w:b/>
          <w:bCs/>
          <w:sz w:val="20"/>
          <w:szCs w:val="20"/>
        </w:rPr>
        <w:t>vigente y sin adeudos</w:t>
      </w:r>
      <w:r w:rsidRPr="00E203F9">
        <w:rPr>
          <w:rFonts w:ascii="Arial" w:hAnsi="Arial" w:cs="Arial"/>
          <w:sz w:val="20"/>
          <w:szCs w:val="20"/>
        </w:rPr>
        <w:t xml:space="preserve"> a la fecha en la que se emita el fallo. </w:t>
      </w:r>
      <w:r w:rsidRPr="00E203F9">
        <w:rPr>
          <w:rFonts w:ascii="Arial" w:hAnsi="Arial" w:cs="Arial"/>
          <w:b/>
          <w:bCs/>
          <w:sz w:val="20"/>
          <w:szCs w:val="20"/>
        </w:rPr>
        <w:t>La constancia de Situación Fiscal se debe presentar de conformidad con la Resolución Miscelánea Fiscal vigente.</w:t>
      </w:r>
    </w:p>
    <w:p w14:paraId="25368BF9" w14:textId="77777777" w:rsidR="00253FA8" w:rsidRPr="00E203F9" w:rsidRDefault="00253FA8" w:rsidP="00253FA8">
      <w:pPr>
        <w:rPr>
          <w:rFonts w:ascii="Arial" w:hAnsi="Arial" w:cs="Arial"/>
          <w:sz w:val="20"/>
          <w:szCs w:val="20"/>
        </w:rPr>
      </w:pPr>
    </w:p>
    <w:p w14:paraId="38A48734" w14:textId="77777777" w:rsidR="00253FA8" w:rsidRPr="00E203F9" w:rsidRDefault="00253FA8" w:rsidP="00253FA8">
      <w:pPr>
        <w:rPr>
          <w:rFonts w:ascii="Arial" w:hAnsi="Arial" w:cs="Arial"/>
          <w:sz w:val="20"/>
          <w:szCs w:val="20"/>
        </w:rPr>
      </w:pPr>
    </w:p>
    <w:p w14:paraId="1AE3B521" w14:textId="77777777" w:rsidR="00253FA8" w:rsidRPr="00E203F9" w:rsidRDefault="00253FA8" w:rsidP="00253FA8">
      <w:pPr>
        <w:rPr>
          <w:rFonts w:ascii="Arial" w:hAnsi="Arial" w:cs="Arial"/>
          <w:sz w:val="20"/>
          <w:szCs w:val="20"/>
        </w:rPr>
      </w:pPr>
    </w:p>
    <w:p w14:paraId="2CA8614C" w14:textId="77777777" w:rsidR="00253FA8" w:rsidRPr="00E203F9" w:rsidRDefault="00253FA8" w:rsidP="00253FA8">
      <w:pPr>
        <w:rPr>
          <w:rFonts w:ascii="Arial" w:hAnsi="Arial" w:cs="Arial"/>
          <w:sz w:val="20"/>
          <w:szCs w:val="20"/>
        </w:rPr>
      </w:pPr>
    </w:p>
    <w:p w14:paraId="52A95DD3" w14:textId="77777777" w:rsidR="00253FA8" w:rsidRPr="00E203F9" w:rsidRDefault="00253FA8" w:rsidP="00253FA8">
      <w:pPr>
        <w:rPr>
          <w:rFonts w:ascii="Arial" w:hAnsi="Arial" w:cs="Arial"/>
          <w:sz w:val="20"/>
          <w:szCs w:val="20"/>
        </w:rPr>
      </w:pPr>
    </w:p>
    <w:p w14:paraId="468150DA" w14:textId="77777777" w:rsidR="00253FA8" w:rsidRPr="00E203F9" w:rsidRDefault="00253FA8" w:rsidP="00253FA8">
      <w:pPr>
        <w:rPr>
          <w:rFonts w:ascii="Arial" w:hAnsi="Arial" w:cs="Arial"/>
          <w:sz w:val="20"/>
          <w:szCs w:val="20"/>
        </w:rPr>
      </w:pPr>
    </w:p>
    <w:p w14:paraId="6A0795EE" w14:textId="52134BFC" w:rsidR="00253FA8" w:rsidRPr="00E203F9" w:rsidRDefault="00253FA8" w:rsidP="00253FA8">
      <w:pPr>
        <w:jc w:val="center"/>
        <w:rPr>
          <w:rFonts w:ascii="Arial" w:hAnsi="Arial" w:cs="Arial"/>
          <w:b/>
          <w:bCs/>
          <w:sz w:val="20"/>
          <w:szCs w:val="20"/>
          <w:lang w:eastAsia="es-MX"/>
        </w:rPr>
      </w:pPr>
      <w:r w:rsidRPr="00E203F9">
        <w:rPr>
          <w:rFonts w:ascii="Arial" w:hAnsi="Arial" w:cs="Arial"/>
          <w:b/>
          <w:bCs/>
          <w:sz w:val="20"/>
          <w:szCs w:val="20"/>
          <w:lang w:eastAsia="es-MX"/>
        </w:rPr>
        <w:t>Atentamente</w:t>
      </w:r>
    </w:p>
    <w:p w14:paraId="400FCA64" w14:textId="2E64C32A" w:rsidR="00253FA8" w:rsidRPr="00E203F9" w:rsidRDefault="00253FA8" w:rsidP="00253FA8">
      <w:pPr>
        <w:jc w:val="center"/>
        <w:rPr>
          <w:rFonts w:ascii="Arial" w:hAnsi="Arial" w:cs="Arial"/>
          <w:sz w:val="20"/>
          <w:szCs w:val="20"/>
          <w:lang w:eastAsia="es-MX"/>
        </w:rPr>
      </w:pPr>
    </w:p>
    <w:p w14:paraId="6A9FFC18" w14:textId="77777777" w:rsidR="00005B5C" w:rsidRPr="00E203F9" w:rsidRDefault="00005B5C" w:rsidP="00253FA8">
      <w:pPr>
        <w:jc w:val="center"/>
        <w:rPr>
          <w:rFonts w:ascii="Arial" w:hAnsi="Arial" w:cs="Arial"/>
          <w:sz w:val="20"/>
          <w:szCs w:val="20"/>
          <w:lang w:eastAsia="es-MX"/>
        </w:rPr>
      </w:pPr>
    </w:p>
    <w:p w14:paraId="216CC927" w14:textId="77777777" w:rsidR="000663B2" w:rsidRPr="00E203F9" w:rsidRDefault="000663B2" w:rsidP="000663B2">
      <w:pPr>
        <w:jc w:val="center"/>
        <w:rPr>
          <w:rFonts w:ascii="Arial" w:hAnsi="Arial" w:cs="Arial"/>
          <w:b/>
          <w:sz w:val="20"/>
          <w:szCs w:val="20"/>
          <w:lang w:val="es-MX"/>
        </w:rPr>
      </w:pPr>
      <w:r w:rsidRPr="00E203F9">
        <w:rPr>
          <w:rFonts w:ascii="Arial" w:hAnsi="Arial" w:cs="Arial"/>
          <w:b/>
          <w:sz w:val="20"/>
          <w:szCs w:val="20"/>
          <w:lang w:val="es-MX"/>
        </w:rPr>
        <w:t>(Nombre, RFC y Firma del Representante Legal)</w:t>
      </w:r>
    </w:p>
    <w:p w14:paraId="656DA6E5" w14:textId="77777777" w:rsidR="000663B2" w:rsidRPr="00E203F9" w:rsidRDefault="000663B2" w:rsidP="000663B2">
      <w:pPr>
        <w:jc w:val="center"/>
        <w:rPr>
          <w:rFonts w:ascii="Arial" w:hAnsi="Arial" w:cs="Arial"/>
          <w:b/>
          <w:sz w:val="20"/>
          <w:szCs w:val="20"/>
          <w:lang w:val="es-MX"/>
        </w:rPr>
      </w:pPr>
      <w:r w:rsidRPr="00E203F9">
        <w:rPr>
          <w:rFonts w:ascii="Arial" w:hAnsi="Arial" w:cs="Arial"/>
          <w:b/>
          <w:sz w:val="20"/>
          <w:szCs w:val="20"/>
          <w:lang w:val="es-MX"/>
        </w:rPr>
        <w:t>(Nombre, RFC y Firma del nombre de la persona física o moral)</w:t>
      </w:r>
    </w:p>
    <w:p w14:paraId="3EC0EF36" w14:textId="77777777" w:rsidR="00253FA8" w:rsidRPr="00E203F9" w:rsidRDefault="00253FA8" w:rsidP="00253FA8">
      <w:pPr>
        <w:jc w:val="center"/>
        <w:rPr>
          <w:rFonts w:ascii="Arial" w:hAnsi="Arial" w:cs="Arial"/>
          <w:b/>
          <w:sz w:val="16"/>
          <w:szCs w:val="16"/>
        </w:rPr>
      </w:pPr>
    </w:p>
    <w:p w14:paraId="3F988D9C" w14:textId="4D1071AD" w:rsidR="00B2339B" w:rsidRPr="00E203F9" w:rsidRDefault="00B2339B">
      <w:pPr>
        <w:rPr>
          <w:rFonts w:ascii="Arial" w:eastAsia="Arial Unicode MS" w:hAnsi="Arial" w:cs="Arial"/>
          <w:b/>
          <w:sz w:val="22"/>
          <w:szCs w:val="22"/>
          <w:lang w:val="es-MX"/>
        </w:rPr>
      </w:pPr>
      <w:r w:rsidRPr="00E203F9">
        <w:rPr>
          <w:rFonts w:ascii="Arial" w:eastAsia="Arial Unicode MS" w:hAnsi="Arial" w:cs="Arial"/>
          <w:b/>
          <w:sz w:val="22"/>
          <w:szCs w:val="22"/>
          <w:lang w:val="es-MX"/>
        </w:rPr>
        <w:br w:type="page"/>
      </w:r>
    </w:p>
    <w:p w14:paraId="2E72730D" w14:textId="279FFCBB" w:rsidR="00B2339B" w:rsidRPr="00E203F9" w:rsidRDefault="00B2339B" w:rsidP="00B2339B">
      <w:pPr>
        <w:jc w:val="center"/>
        <w:rPr>
          <w:rFonts w:ascii="Arial" w:hAnsi="Arial" w:cs="Arial"/>
          <w:b/>
          <w:sz w:val="28"/>
          <w:szCs w:val="28"/>
        </w:rPr>
      </w:pPr>
      <w:r w:rsidRPr="00E203F9">
        <w:rPr>
          <w:rFonts w:ascii="Arial" w:hAnsi="Arial" w:cs="Arial"/>
          <w:b/>
          <w:sz w:val="28"/>
          <w:szCs w:val="28"/>
        </w:rPr>
        <w:lastRenderedPageBreak/>
        <w:t>Escrito 6</w:t>
      </w:r>
    </w:p>
    <w:p w14:paraId="77B47B5B" w14:textId="77777777" w:rsidR="00B2339B" w:rsidRPr="00E203F9" w:rsidRDefault="00B2339B" w:rsidP="00B2339B">
      <w:pPr>
        <w:jc w:val="center"/>
        <w:rPr>
          <w:rFonts w:ascii="Arial" w:hAnsi="Arial" w:cs="Arial"/>
          <w:b/>
          <w:sz w:val="18"/>
          <w:szCs w:val="18"/>
        </w:rPr>
      </w:pPr>
      <w:r w:rsidRPr="00E203F9">
        <w:rPr>
          <w:rFonts w:ascii="Arial" w:hAnsi="Arial" w:cs="Arial"/>
          <w:b/>
          <w:sz w:val="18"/>
          <w:szCs w:val="18"/>
        </w:rPr>
        <w:t>Numeral 6.1 Documentación Legal y Administrativa</w:t>
      </w:r>
    </w:p>
    <w:p w14:paraId="61ED56C1" w14:textId="2E0E0286" w:rsidR="00B2339B" w:rsidRPr="00E203F9" w:rsidRDefault="00B2339B" w:rsidP="00B2339B">
      <w:pPr>
        <w:jc w:val="center"/>
        <w:rPr>
          <w:rFonts w:ascii="Arial" w:hAnsi="Arial" w:cs="Arial"/>
          <w:b/>
          <w:sz w:val="20"/>
          <w:szCs w:val="20"/>
        </w:rPr>
      </w:pPr>
      <w:r w:rsidRPr="00E203F9">
        <w:rPr>
          <w:rFonts w:ascii="Arial" w:hAnsi="Arial" w:cs="Arial"/>
          <w:b/>
          <w:sz w:val="20"/>
          <w:szCs w:val="20"/>
        </w:rPr>
        <w:t xml:space="preserve">Documento relativo a </w:t>
      </w:r>
      <w:r w:rsidR="007D3482" w:rsidRPr="00E203F9">
        <w:rPr>
          <w:rFonts w:ascii="Arial" w:hAnsi="Arial" w:cs="Arial"/>
          <w:b/>
          <w:sz w:val="20"/>
          <w:szCs w:val="20"/>
        </w:rPr>
        <w:t>IMSS</w:t>
      </w:r>
    </w:p>
    <w:p w14:paraId="76664BC9" w14:textId="77777777" w:rsidR="00B2339B" w:rsidRPr="00E203F9" w:rsidRDefault="00B2339B" w:rsidP="00B2339B">
      <w:pPr>
        <w:pStyle w:val="Prrafodelista11"/>
        <w:spacing w:before="0" w:after="0" w:line="240" w:lineRule="auto"/>
        <w:ind w:left="0"/>
        <w:rPr>
          <w:rFonts w:cs="Arial"/>
          <w:b/>
          <w:sz w:val="18"/>
          <w:szCs w:val="18"/>
          <w:u w:val="single"/>
          <w:lang w:val="es-ES_tradnl"/>
        </w:rPr>
      </w:pPr>
    </w:p>
    <w:p w14:paraId="7F7568B8" w14:textId="77777777" w:rsidR="00B2339B" w:rsidRPr="00E203F9" w:rsidRDefault="00B2339B" w:rsidP="00B2339B">
      <w:pPr>
        <w:pStyle w:val="Prrafodelista11"/>
        <w:spacing w:before="0" w:after="0" w:line="240" w:lineRule="auto"/>
        <w:ind w:left="0"/>
        <w:rPr>
          <w:rFonts w:cs="Arial"/>
          <w:i/>
          <w:iCs/>
          <w:sz w:val="20"/>
          <w:szCs w:val="20"/>
        </w:rPr>
      </w:pPr>
    </w:p>
    <w:p w14:paraId="563F5C9E" w14:textId="4E7F4FB2" w:rsidR="00B2339B" w:rsidRPr="00E203F9" w:rsidRDefault="00B2339B" w:rsidP="00B2339B">
      <w:pPr>
        <w:jc w:val="right"/>
        <w:rPr>
          <w:rFonts w:ascii="Arial" w:hAnsi="Arial" w:cs="Arial"/>
          <w:b/>
          <w:sz w:val="20"/>
          <w:szCs w:val="20"/>
        </w:rPr>
      </w:pPr>
      <w:r w:rsidRPr="00E203F9">
        <w:rPr>
          <w:rFonts w:ascii="Arial" w:hAnsi="Arial" w:cs="Arial"/>
          <w:b/>
          <w:sz w:val="20"/>
          <w:szCs w:val="20"/>
        </w:rPr>
        <w:t xml:space="preserve">Ciudad de México a ___ </w:t>
      </w:r>
      <w:proofErr w:type="spellStart"/>
      <w:r w:rsidRPr="00E203F9">
        <w:rPr>
          <w:rFonts w:ascii="Arial" w:hAnsi="Arial" w:cs="Arial"/>
          <w:b/>
          <w:sz w:val="20"/>
          <w:szCs w:val="20"/>
        </w:rPr>
        <w:t>de</w:t>
      </w:r>
      <w:proofErr w:type="spellEnd"/>
      <w:r w:rsidRPr="00E203F9">
        <w:rPr>
          <w:rFonts w:ascii="Arial" w:hAnsi="Arial" w:cs="Arial"/>
          <w:b/>
          <w:sz w:val="20"/>
          <w:szCs w:val="20"/>
        </w:rPr>
        <w:t xml:space="preserve"> ___ </w:t>
      </w:r>
      <w:proofErr w:type="spellStart"/>
      <w:r w:rsidRPr="00E203F9">
        <w:rPr>
          <w:rFonts w:ascii="Arial" w:hAnsi="Arial" w:cs="Arial"/>
          <w:b/>
          <w:sz w:val="20"/>
          <w:szCs w:val="20"/>
        </w:rPr>
        <w:t>de</w:t>
      </w:r>
      <w:proofErr w:type="spellEnd"/>
      <w:r w:rsidRPr="00E203F9">
        <w:rPr>
          <w:rFonts w:ascii="Arial" w:hAnsi="Arial" w:cs="Arial"/>
          <w:b/>
          <w:sz w:val="20"/>
          <w:szCs w:val="20"/>
        </w:rPr>
        <w:t xml:space="preserve"> 202</w:t>
      </w:r>
      <w:r w:rsidR="002C0FD9" w:rsidRPr="00E203F9">
        <w:rPr>
          <w:rFonts w:ascii="Arial" w:hAnsi="Arial" w:cs="Arial"/>
          <w:b/>
          <w:sz w:val="20"/>
          <w:szCs w:val="20"/>
        </w:rPr>
        <w:t>4</w:t>
      </w:r>
    </w:p>
    <w:p w14:paraId="57D10A50" w14:textId="77777777" w:rsidR="00B2339B" w:rsidRPr="00E203F9" w:rsidRDefault="00B2339B" w:rsidP="00B2339B">
      <w:pPr>
        <w:rPr>
          <w:rFonts w:ascii="Arial" w:hAnsi="Arial" w:cs="Arial"/>
          <w:b/>
          <w:sz w:val="20"/>
          <w:szCs w:val="20"/>
        </w:rPr>
      </w:pPr>
    </w:p>
    <w:p w14:paraId="09859501" w14:textId="77777777" w:rsidR="00B2339B" w:rsidRPr="00E203F9" w:rsidRDefault="00B2339B" w:rsidP="00B2339B">
      <w:pPr>
        <w:rPr>
          <w:rFonts w:ascii="Arial" w:hAnsi="Arial" w:cs="Arial"/>
          <w:b/>
          <w:sz w:val="20"/>
          <w:szCs w:val="20"/>
        </w:rPr>
      </w:pPr>
    </w:p>
    <w:p w14:paraId="64B1F717" w14:textId="77777777" w:rsidR="00B2339B" w:rsidRPr="00E203F9" w:rsidRDefault="00B2339B" w:rsidP="00B2339B">
      <w:pPr>
        <w:pStyle w:val="Ttulo5"/>
        <w:spacing w:before="0" w:after="0"/>
        <w:rPr>
          <w:rFonts w:ascii="Arial" w:hAnsi="Arial" w:cs="Arial"/>
          <w:i w:val="0"/>
          <w:sz w:val="20"/>
          <w:szCs w:val="20"/>
          <w:lang w:val="es-MX"/>
        </w:rPr>
      </w:pPr>
      <w:r w:rsidRPr="00E203F9">
        <w:rPr>
          <w:rFonts w:ascii="Arial" w:hAnsi="Arial" w:cs="Arial"/>
          <w:i w:val="0"/>
          <w:sz w:val="20"/>
          <w:szCs w:val="20"/>
          <w:lang w:val="es-MX"/>
        </w:rPr>
        <w:t>INSTITUTO NACIONAL DE BELLAS ARTES Y LITERATURA</w:t>
      </w:r>
    </w:p>
    <w:p w14:paraId="1A61223F" w14:textId="77777777" w:rsidR="00B2339B" w:rsidRPr="00E203F9" w:rsidRDefault="00B2339B" w:rsidP="00B2339B">
      <w:pPr>
        <w:rPr>
          <w:rFonts w:ascii="Arial" w:hAnsi="Arial" w:cs="Arial"/>
          <w:b/>
          <w:bCs/>
          <w:iCs/>
          <w:sz w:val="20"/>
          <w:szCs w:val="20"/>
          <w:lang w:eastAsia="es-MX"/>
        </w:rPr>
      </w:pPr>
      <w:r w:rsidRPr="00E203F9">
        <w:rPr>
          <w:rFonts w:ascii="Arial" w:hAnsi="Arial" w:cs="Arial"/>
          <w:b/>
          <w:bCs/>
          <w:iCs/>
          <w:sz w:val="20"/>
          <w:szCs w:val="20"/>
          <w:lang w:eastAsia="es-MX"/>
        </w:rPr>
        <w:t>PRESENTE</w:t>
      </w:r>
    </w:p>
    <w:p w14:paraId="1B6B8C27" w14:textId="77777777" w:rsidR="00B2339B" w:rsidRPr="00E203F9" w:rsidRDefault="00B2339B" w:rsidP="00B2339B">
      <w:pPr>
        <w:pStyle w:val="Ttulo5"/>
        <w:spacing w:before="0" w:after="0"/>
        <w:rPr>
          <w:rFonts w:ascii="Arial" w:hAnsi="Arial" w:cs="Arial"/>
          <w:sz w:val="20"/>
          <w:szCs w:val="20"/>
          <w:lang w:val="es-MX"/>
        </w:rPr>
      </w:pPr>
    </w:p>
    <w:p w14:paraId="07EC6FAA" w14:textId="77777777" w:rsidR="00B2339B" w:rsidRPr="00E203F9" w:rsidRDefault="00B2339B" w:rsidP="00B2339B">
      <w:pPr>
        <w:ind w:right="51"/>
        <w:jc w:val="both"/>
        <w:rPr>
          <w:rFonts w:ascii="Arial" w:hAnsi="Arial" w:cs="Arial"/>
          <w:sz w:val="20"/>
          <w:szCs w:val="20"/>
        </w:rPr>
      </w:pPr>
    </w:p>
    <w:p w14:paraId="7B598D38" w14:textId="3FDEACCE" w:rsidR="007D3482" w:rsidRPr="00E203F9" w:rsidRDefault="00E203F9" w:rsidP="007D3482">
      <w:pPr>
        <w:jc w:val="both"/>
        <w:rPr>
          <w:rFonts w:ascii="Arial" w:hAnsi="Arial" w:cs="Arial"/>
          <w:b/>
          <w:bCs/>
          <w:sz w:val="20"/>
          <w:szCs w:val="20"/>
        </w:rPr>
      </w:pPr>
      <w:r w:rsidRPr="00E203F9">
        <w:rPr>
          <w:rFonts w:ascii="Arial" w:hAnsi="Arial" w:cs="Arial"/>
          <w:sz w:val="20"/>
          <w:szCs w:val="20"/>
        </w:rPr>
        <w:t>El que suscribe C.___________________________________________ manifiesto bajo protesta de decir verdad que mi representada se encuentra al corriente de sus obligaciones fiscales, obrero-patronales en materia de seguridad social ante el Instituto Mexicano de Seguridad Social (IMSS), y en caso de resultar adjudicado, me comprometo a entregar el formato de Opinión de Cumplimiento en sentido positivo emitido por dicho Instituto, con fecha de expedición máxima de 24 horas posteriores a la emisión del fallo, la cual debe actualizarse al momento de la adjudicación del contrato, considerando el plazo señalado previamente</w:t>
      </w:r>
      <w:r w:rsidRPr="00E203F9">
        <w:rPr>
          <w:rFonts w:ascii="Arial" w:hAnsi="Arial" w:cs="Arial"/>
          <w:b/>
          <w:bCs/>
          <w:sz w:val="20"/>
          <w:szCs w:val="20"/>
        </w:rPr>
        <w:t>. La opinión de cumplimiento se debe presentar de conformidad con la Resolución Miscelánea Fiscal vigente</w:t>
      </w:r>
    </w:p>
    <w:p w14:paraId="5C983160" w14:textId="77777777" w:rsidR="00E203F9" w:rsidRPr="00E203F9" w:rsidRDefault="00E203F9" w:rsidP="007D3482">
      <w:pPr>
        <w:jc w:val="both"/>
        <w:rPr>
          <w:rFonts w:ascii="Arial" w:hAnsi="Arial" w:cs="Arial"/>
          <w:sz w:val="20"/>
          <w:szCs w:val="20"/>
        </w:rPr>
      </w:pPr>
    </w:p>
    <w:p w14:paraId="38A8AF85" w14:textId="358B9FF2" w:rsidR="00B2339B" w:rsidRPr="00E203F9" w:rsidRDefault="007D3482" w:rsidP="007D3482">
      <w:pPr>
        <w:jc w:val="both"/>
        <w:rPr>
          <w:rFonts w:ascii="Arial" w:hAnsi="Arial" w:cs="Arial"/>
          <w:sz w:val="20"/>
          <w:szCs w:val="20"/>
        </w:rPr>
      </w:pPr>
      <w:r w:rsidRPr="00E203F9">
        <w:rPr>
          <w:rFonts w:ascii="Arial" w:hAnsi="Arial" w:cs="Arial"/>
          <w:sz w:val="20"/>
          <w:szCs w:val="20"/>
        </w:rPr>
        <w:t>Así mismo, si fuera el caso presentaré la documentación que corresponda según sea el supuesto aplicable a mi representada, conforme lo requerido en el numeral 9 del apartado 3.8 “Firma del contrato”, de la presente convocatoria.</w:t>
      </w:r>
    </w:p>
    <w:p w14:paraId="3A6253E3" w14:textId="77777777" w:rsidR="00B2339B" w:rsidRPr="00E203F9" w:rsidRDefault="00B2339B" w:rsidP="00B2339B">
      <w:pPr>
        <w:rPr>
          <w:rFonts w:ascii="Arial" w:hAnsi="Arial" w:cs="Arial"/>
          <w:sz w:val="20"/>
          <w:szCs w:val="20"/>
        </w:rPr>
      </w:pPr>
    </w:p>
    <w:p w14:paraId="69390BBF" w14:textId="77777777" w:rsidR="00B2339B" w:rsidRPr="00E203F9" w:rsidRDefault="00B2339B" w:rsidP="00B2339B">
      <w:pPr>
        <w:rPr>
          <w:rFonts w:ascii="Arial" w:hAnsi="Arial" w:cs="Arial"/>
          <w:sz w:val="20"/>
          <w:szCs w:val="20"/>
        </w:rPr>
      </w:pPr>
    </w:p>
    <w:p w14:paraId="4C8487E3" w14:textId="77777777" w:rsidR="00B2339B" w:rsidRPr="00E203F9" w:rsidRDefault="00B2339B" w:rsidP="00B2339B">
      <w:pPr>
        <w:rPr>
          <w:rFonts w:ascii="Arial" w:hAnsi="Arial" w:cs="Arial"/>
          <w:sz w:val="20"/>
          <w:szCs w:val="20"/>
        </w:rPr>
      </w:pPr>
    </w:p>
    <w:p w14:paraId="135DDFB7" w14:textId="77777777" w:rsidR="00B2339B" w:rsidRPr="00E203F9" w:rsidRDefault="00B2339B" w:rsidP="00B2339B">
      <w:pPr>
        <w:rPr>
          <w:rFonts w:ascii="Arial" w:hAnsi="Arial" w:cs="Arial"/>
          <w:sz w:val="20"/>
          <w:szCs w:val="20"/>
        </w:rPr>
      </w:pPr>
    </w:p>
    <w:p w14:paraId="135C3791" w14:textId="77777777" w:rsidR="00B2339B" w:rsidRPr="00E203F9" w:rsidRDefault="00B2339B" w:rsidP="00B2339B">
      <w:pPr>
        <w:rPr>
          <w:rFonts w:ascii="Arial" w:hAnsi="Arial" w:cs="Arial"/>
          <w:sz w:val="20"/>
          <w:szCs w:val="20"/>
        </w:rPr>
      </w:pPr>
    </w:p>
    <w:p w14:paraId="53CC5F1C" w14:textId="3240B4A2" w:rsidR="00B2339B" w:rsidRPr="00E203F9" w:rsidRDefault="00B2339B" w:rsidP="00B2339B">
      <w:pPr>
        <w:jc w:val="center"/>
        <w:rPr>
          <w:rFonts w:ascii="Arial" w:hAnsi="Arial" w:cs="Arial"/>
          <w:b/>
          <w:bCs/>
          <w:sz w:val="20"/>
          <w:szCs w:val="20"/>
          <w:lang w:eastAsia="es-MX"/>
        </w:rPr>
      </w:pPr>
      <w:r w:rsidRPr="00E203F9">
        <w:rPr>
          <w:rFonts w:ascii="Arial" w:hAnsi="Arial" w:cs="Arial"/>
          <w:b/>
          <w:bCs/>
          <w:sz w:val="20"/>
          <w:szCs w:val="20"/>
          <w:lang w:eastAsia="es-MX"/>
        </w:rPr>
        <w:t>Atentamente</w:t>
      </w:r>
    </w:p>
    <w:p w14:paraId="6269A02B" w14:textId="77777777" w:rsidR="00B2339B" w:rsidRPr="00E203F9" w:rsidRDefault="00B2339B" w:rsidP="00B2339B">
      <w:pPr>
        <w:jc w:val="center"/>
        <w:rPr>
          <w:rFonts w:ascii="Arial" w:hAnsi="Arial" w:cs="Arial"/>
          <w:sz w:val="20"/>
          <w:szCs w:val="20"/>
          <w:lang w:eastAsia="es-MX"/>
        </w:rPr>
      </w:pPr>
    </w:p>
    <w:p w14:paraId="09327A26" w14:textId="77777777" w:rsidR="00B2339B" w:rsidRPr="00E203F9" w:rsidRDefault="00B2339B" w:rsidP="00B2339B">
      <w:pPr>
        <w:jc w:val="center"/>
        <w:rPr>
          <w:rFonts w:ascii="Arial" w:hAnsi="Arial" w:cs="Arial"/>
          <w:sz w:val="20"/>
          <w:szCs w:val="20"/>
          <w:lang w:eastAsia="es-MX"/>
        </w:rPr>
      </w:pPr>
    </w:p>
    <w:p w14:paraId="7084C630" w14:textId="77777777" w:rsidR="00B2339B" w:rsidRPr="00E203F9" w:rsidRDefault="00B2339B" w:rsidP="00B2339B">
      <w:pPr>
        <w:jc w:val="center"/>
        <w:rPr>
          <w:rFonts w:ascii="Arial" w:hAnsi="Arial" w:cs="Arial"/>
          <w:b/>
          <w:sz w:val="20"/>
          <w:szCs w:val="20"/>
          <w:lang w:val="es-MX"/>
        </w:rPr>
      </w:pPr>
      <w:r w:rsidRPr="00E203F9">
        <w:rPr>
          <w:rFonts w:ascii="Arial" w:hAnsi="Arial" w:cs="Arial"/>
          <w:b/>
          <w:sz w:val="20"/>
          <w:szCs w:val="20"/>
          <w:lang w:val="es-MX"/>
        </w:rPr>
        <w:t>(Nombre, RFC y Firma del Representante Legal)</w:t>
      </w:r>
    </w:p>
    <w:p w14:paraId="30B41D18" w14:textId="21DB041E" w:rsidR="006C0B8B" w:rsidRPr="00E203F9" w:rsidRDefault="00B2339B" w:rsidP="00B2339B">
      <w:pPr>
        <w:jc w:val="center"/>
        <w:rPr>
          <w:rFonts w:ascii="Arial" w:hAnsi="Arial" w:cs="Arial"/>
          <w:b/>
          <w:sz w:val="20"/>
          <w:szCs w:val="20"/>
          <w:lang w:val="es-MX"/>
        </w:rPr>
      </w:pPr>
      <w:r w:rsidRPr="00E203F9">
        <w:rPr>
          <w:rFonts w:ascii="Arial" w:hAnsi="Arial" w:cs="Arial"/>
          <w:b/>
          <w:sz w:val="20"/>
          <w:szCs w:val="20"/>
          <w:lang w:val="es-MX"/>
        </w:rPr>
        <w:t>(Nombre, RFC y Firma del nombre de la persona física o moral)</w:t>
      </w:r>
    </w:p>
    <w:p w14:paraId="31EA1DC2" w14:textId="77777777" w:rsidR="006A4A5B" w:rsidRPr="00E203F9" w:rsidRDefault="006A4A5B" w:rsidP="006A4A5B">
      <w:pPr>
        <w:rPr>
          <w:rFonts w:ascii="Arial" w:hAnsi="Arial" w:cs="Arial"/>
          <w:b/>
          <w:sz w:val="20"/>
          <w:szCs w:val="20"/>
          <w:lang w:val="es-MX"/>
        </w:rPr>
      </w:pPr>
    </w:p>
    <w:p w14:paraId="58FDCAFE" w14:textId="77777777" w:rsidR="006A4A5B" w:rsidRPr="00E203F9" w:rsidRDefault="006A4A5B" w:rsidP="006A4A5B">
      <w:pPr>
        <w:rPr>
          <w:rFonts w:ascii="Arial" w:hAnsi="Arial" w:cs="Arial"/>
          <w:b/>
          <w:sz w:val="20"/>
          <w:szCs w:val="20"/>
          <w:lang w:val="es-MX"/>
        </w:rPr>
      </w:pPr>
    </w:p>
    <w:p w14:paraId="7E448B1E" w14:textId="77777777" w:rsidR="006A4A5B" w:rsidRPr="00E203F9" w:rsidRDefault="006A4A5B" w:rsidP="006A4A5B">
      <w:pPr>
        <w:rPr>
          <w:rFonts w:ascii="Arial" w:hAnsi="Arial" w:cs="Arial"/>
          <w:b/>
          <w:sz w:val="20"/>
          <w:szCs w:val="20"/>
          <w:lang w:val="es-MX"/>
        </w:rPr>
      </w:pPr>
    </w:p>
    <w:p w14:paraId="7D1D7888" w14:textId="77777777" w:rsidR="006A4A5B" w:rsidRPr="00E203F9" w:rsidRDefault="006A4A5B" w:rsidP="006A4A5B">
      <w:pPr>
        <w:rPr>
          <w:rFonts w:ascii="Arial" w:hAnsi="Arial" w:cs="Arial"/>
          <w:b/>
          <w:sz w:val="20"/>
          <w:szCs w:val="20"/>
          <w:lang w:val="es-MX"/>
        </w:rPr>
      </w:pPr>
    </w:p>
    <w:p w14:paraId="72233372" w14:textId="77777777" w:rsidR="006A4A5B" w:rsidRPr="00E203F9" w:rsidRDefault="006A4A5B" w:rsidP="006A4A5B">
      <w:pPr>
        <w:rPr>
          <w:rFonts w:ascii="Arial" w:hAnsi="Arial" w:cs="Arial"/>
          <w:b/>
          <w:sz w:val="20"/>
          <w:szCs w:val="20"/>
          <w:lang w:val="es-MX"/>
        </w:rPr>
      </w:pPr>
    </w:p>
    <w:p w14:paraId="11C53ECE" w14:textId="77777777" w:rsidR="006A4A5B" w:rsidRPr="00E203F9" w:rsidRDefault="006A4A5B" w:rsidP="006A4A5B">
      <w:pPr>
        <w:rPr>
          <w:rFonts w:ascii="Arial" w:hAnsi="Arial" w:cs="Arial"/>
          <w:b/>
          <w:sz w:val="20"/>
          <w:szCs w:val="20"/>
          <w:lang w:val="es-MX"/>
        </w:rPr>
      </w:pPr>
    </w:p>
    <w:p w14:paraId="491985C2" w14:textId="77777777" w:rsidR="006A4A5B" w:rsidRPr="00E203F9" w:rsidRDefault="006A4A5B" w:rsidP="006A4A5B">
      <w:pPr>
        <w:rPr>
          <w:rFonts w:ascii="Arial" w:hAnsi="Arial" w:cs="Arial"/>
          <w:b/>
          <w:sz w:val="20"/>
          <w:szCs w:val="20"/>
          <w:lang w:val="es-MX"/>
        </w:rPr>
      </w:pPr>
    </w:p>
    <w:p w14:paraId="274318DF" w14:textId="77777777" w:rsidR="006A4A5B" w:rsidRPr="00E203F9" w:rsidRDefault="006A4A5B" w:rsidP="006A4A5B">
      <w:pPr>
        <w:rPr>
          <w:rFonts w:ascii="Arial" w:hAnsi="Arial" w:cs="Arial"/>
          <w:b/>
          <w:sz w:val="20"/>
          <w:szCs w:val="20"/>
          <w:lang w:val="es-MX"/>
        </w:rPr>
      </w:pPr>
    </w:p>
    <w:p w14:paraId="1907BC15" w14:textId="77777777" w:rsidR="006A4A5B" w:rsidRPr="00E203F9" w:rsidRDefault="006A4A5B" w:rsidP="006A4A5B">
      <w:pPr>
        <w:rPr>
          <w:rFonts w:ascii="Arial" w:hAnsi="Arial" w:cs="Arial"/>
          <w:b/>
          <w:sz w:val="20"/>
          <w:szCs w:val="20"/>
          <w:lang w:val="es-MX"/>
        </w:rPr>
      </w:pPr>
    </w:p>
    <w:p w14:paraId="67C74E9A" w14:textId="77777777" w:rsidR="002C0FD9" w:rsidRPr="00E203F9" w:rsidRDefault="002C0FD9" w:rsidP="006A4A5B">
      <w:pPr>
        <w:jc w:val="center"/>
        <w:rPr>
          <w:rFonts w:ascii="Arial" w:hAnsi="Arial" w:cs="Arial"/>
          <w:b/>
          <w:sz w:val="28"/>
          <w:szCs w:val="28"/>
        </w:rPr>
      </w:pPr>
    </w:p>
    <w:p w14:paraId="1FE27766" w14:textId="77777777" w:rsidR="002C0FD9" w:rsidRPr="00E203F9" w:rsidRDefault="002C0FD9" w:rsidP="006A4A5B">
      <w:pPr>
        <w:jc w:val="center"/>
        <w:rPr>
          <w:rFonts w:ascii="Arial" w:hAnsi="Arial" w:cs="Arial"/>
          <w:b/>
          <w:sz w:val="28"/>
          <w:szCs w:val="28"/>
        </w:rPr>
      </w:pPr>
    </w:p>
    <w:p w14:paraId="21F91014" w14:textId="77777777" w:rsidR="002C0FD9" w:rsidRPr="00E203F9" w:rsidRDefault="002C0FD9" w:rsidP="006A4A5B">
      <w:pPr>
        <w:jc w:val="center"/>
        <w:rPr>
          <w:rFonts w:ascii="Arial" w:hAnsi="Arial" w:cs="Arial"/>
          <w:b/>
          <w:sz w:val="28"/>
          <w:szCs w:val="28"/>
        </w:rPr>
      </w:pPr>
    </w:p>
    <w:p w14:paraId="4208404C" w14:textId="77777777" w:rsidR="002C0FD9" w:rsidRPr="00E203F9" w:rsidRDefault="002C0FD9" w:rsidP="006A4A5B">
      <w:pPr>
        <w:jc w:val="center"/>
        <w:rPr>
          <w:rFonts w:ascii="Arial" w:hAnsi="Arial" w:cs="Arial"/>
          <w:b/>
          <w:sz w:val="28"/>
          <w:szCs w:val="28"/>
        </w:rPr>
      </w:pPr>
    </w:p>
    <w:p w14:paraId="458E25D0" w14:textId="77777777" w:rsidR="002C0FD9" w:rsidRPr="00E203F9" w:rsidRDefault="002C0FD9" w:rsidP="006A4A5B">
      <w:pPr>
        <w:jc w:val="center"/>
        <w:rPr>
          <w:rFonts w:ascii="Arial" w:hAnsi="Arial" w:cs="Arial"/>
          <w:b/>
          <w:sz w:val="28"/>
          <w:szCs w:val="28"/>
        </w:rPr>
      </w:pPr>
    </w:p>
    <w:p w14:paraId="2D1FEF71" w14:textId="77777777" w:rsidR="002C0FD9" w:rsidRPr="00E203F9" w:rsidRDefault="002C0FD9" w:rsidP="006A4A5B">
      <w:pPr>
        <w:jc w:val="center"/>
        <w:rPr>
          <w:rFonts w:ascii="Arial" w:hAnsi="Arial" w:cs="Arial"/>
          <w:b/>
          <w:sz w:val="28"/>
          <w:szCs w:val="28"/>
        </w:rPr>
      </w:pPr>
    </w:p>
    <w:p w14:paraId="332ACC05" w14:textId="77777777" w:rsidR="002C0FD9" w:rsidRPr="00E203F9" w:rsidRDefault="002C0FD9" w:rsidP="006A4A5B">
      <w:pPr>
        <w:jc w:val="center"/>
        <w:rPr>
          <w:rFonts w:ascii="Arial" w:hAnsi="Arial" w:cs="Arial"/>
          <w:b/>
          <w:sz w:val="28"/>
          <w:szCs w:val="28"/>
        </w:rPr>
      </w:pPr>
    </w:p>
    <w:p w14:paraId="4445794B" w14:textId="3D319B97" w:rsidR="006C0B8B" w:rsidRPr="00E203F9" w:rsidRDefault="006C0B8B" w:rsidP="006A4A5B">
      <w:pPr>
        <w:jc w:val="center"/>
        <w:rPr>
          <w:rFonts w:ascii="Arial" w:hAnsi="Arial" w:cs="Arial"/>
          <w:b/>
          <w:sz w:val="20"/>
          <w:szCs w:val="20"/>
          <w:lang w:val="es-MX"/>
        </w:rPr>
      </w:pPr>
      <w:r w:rsidRPr="00E203F9">
        <w:rPr>
          <w:rFonts w:ascii="Arial" w:hAnsi="Arial" w:cs="Arial"/>
          <w:b/>
          <w:sz w:val="28"/>
          <w:szCs w:val="28"/>
        </w:rPr>
        <w:t>Escrito 7</w:t>
      </w:r>
    </w:p>
    <w:p w14:paraId="384B015F" w14:textId="77777777" w:rsidR="006C0B8B" w:rsidRPr="00E203F9" w:rsidRDefault="006C0B8B" w:rsidP="006C0B8B">
      <w:pPr>
        <w:pStyle w:val="Prrafodelista11"/>
        <w:spacing w:before="0" w:after="0" w:line="240" w:lineRule="auto"/>
        <w:ind w:left="0"/>
        <w:rPr>
          <w:rFonts w:cs="Arial"/>
          <w:b/>
          <w:sz w:val="18"/>
          <w:szCs w:val="18"/>
          <w:u w:val="single"/>
          <w:lang w:val="es-ES_tradnl"/>
        </w:rPr>
      </w:pPr>
    </w:p>
    <w:p w14:paraId="49C221C8" w14:textId="1A336B53" w:rsidR="006C0B8B" w:rsidRPr="00E203F9" w:rsidRDefault="006C0B8B" w:rsidP="006C0B8B">
      <w:pPr>
        <w:jc w:val="right"/>
        <w:rPr>
          <w:rFonts w:ascii="Arial" w:hAnsi="Arial" w:cs="Arial"/>
          <w:b/>
          <w:sz w:val="20"/>
          <w:szCs w:val="20"/>
        </w:rPr>
      </w:pPr>
      <w:r w:rsidRPr="00E203F9">
        <w:rPr>
          <w:rFonts w:ascii="Arial" w:hAnsi="Arial" w:cs="Arial"/>
          <w:b/>
          <w:sz w:val="20"/>
          <w:szCs w:val="20"/>
        </w:rPr>
        <w:t xml:space="preserve">Ciudad de México a ___ </w:t>
      </w:r>
      <w:proofErr w:type="spellStart"/>
      <w:r w:rsidRPr="00E203F9">
        <w:rPr>
          <w:rFonts w:ascii="Arial" w:hAnsi="Arial" w:cs="Arial"/>
          <w:b/>
          <w:sz w:val="20"/>
          <w:szCs w:val="20"/>
        </w:rPr>
        <w:t>de</w:t>
      </w:r>
      <w:proofErr w:type="spellEnd"/>
      <w:r w:rsidRPr="00E203F9">
        <w:rPr>
          <w:rFonts w:ascii="Arial" w:hAnsi="Arial" w:cs="Arial"/>
          <w:b/>
          <w:sz w:val="20"/>
          <w:szCs w:val="20"/>
        </w:rPr>
        <w:t xml:space="preserve"> ___ </w:t>
      </w:r>
      <w:proofErr w:type="spellStart"/>
      <w:r w:rsidRPr="00E203F9">
        <w:rPr>
          <w:rFonts w:ascii="Arial" w:hAnsi="Arial" w:cs="Arial"/>
          <w:b/>
          <w:sz w:val="20"/>
          <w:szCs w:val="20"/>
        </w:rPr>
        <w:t>de</w:t>
      </w:r>
      <w:proofErr w:type="spellEnd"/>
      <w:r w:rsidRPr="00E203F9">
        <w:rPr>
          <w:rFonts w:ascii="Arial" w:hAnsi="Arial" w:cs="Arial"/>
          <w:b/>
          <w:sz w:val="20"/>
          <w:szCs w:val="20"/>
        </w:rPr>
        <w:t xml:space="preserve"> 202</w:t>
      </w:r>
      <w:r w:rsidR="006A4A5B" w:rsidRPr="00E203F9">
        <w:rPr>
          <w:rFonts w:ascii="Arial" w:hAnsi="Arial" w:cs="Arial"/>
          <w:b/>
          <w:sz w:val="20"/>
          <w:szCs w:val="20"/>
        </w:rPr>
        <w:t>4</w:t>
      </w:r>
    </w:p>
    <w:p w14:paraId="315DB8E5" w14:textId="77777777" w:rsidR="006C0B8B" w:rsidRPr="00E203F9" w:rsidRDefault="006C0B8B" w:rsidP="006C0B8B">
      <w:pPr>
        <w:rPr>
          <w:rFonts w:ascii="Arial" w:hAnsi="Arial" w:cs="Arial"/>
          <w:b/>
          <w:sz w:val="20"/>
          <w:szCs w:val="20"/>
        </w:rPr>
      </w:pPr>
    </w:p>
    <w:p w14:paraId="738AEDBF" w14:textId="77777777" w:rsidR="006C0B8B" w:rsidRPr="00E203F9" w:rsidRDefault="006C0B8B" w:rsidP="006C0B8B">
      <w:pPr>
        <w:pStyle w:val="Ttulo5"/>
        <w:spacing w:before="0"/>
        <w:rPr>
          <w:rFonts w:ascii="Arial" w:hAnsi="Arial" w:cs="Arial"/>
          <w:b w:val="0"/>
          <w:bCs w:val="0"/>
          <w:iCs w:val="0"/>
          <w:sz w:val="20"/>
          <w:szCs w:val="20"/>
        </w:rPr>
      </w:pPr>
      <w:r w:rsidRPr="00E203F9">
        <w:rPr>
          <w:rFonts w:ascii="Arial" w:hAnsi="Arial" w:cs="Arial"/>
          <w:sz w:val="20"/>
          <w:szCs w:val="20"/>
        </w:rPr>
        <w:t>INSTITUTO NACIONAL DE BELLAS ARTES Y LITERATURA</w:t>
      </w:r>
    </w:p>
    <w:p w14:paraId="33CFC04F" w14:textId="77777777" w:rsidR="006C0B8B" w:rsidRPr="00E203F9" w:rsidRDefault="006C0B8B" w:rsidP="006C0B8B">
      <w:pPr>
        <w:rPr>
          <w:rFonts w:ascii="Arial" w:hAnsi="Arial" w:cs="Arial"/>
          <w:b/>
          <w:bCs/>
          <w:iCs/>
          <w:sz w:val="20"/>
          <w:szCs w:val="20"/>
          <w:lang w:eastAsia="es-MX"/>
        </w:rPr>
      </w:pPr>
      <w:r w:rsidRPr="00E203F9">
        <w:rPr>
          <w:rFonts w:ascii="Arial" w:hAnsi="Arial" w:cs="Arial"/>
          <w:b/>
          <w:bCs/>
          <w:iCs/>
          <w:sz w:val="20"/>
          <w:szCs w:val="20"/>
          <w:lang w:eastAsia="es-MX"/>
        </w:rPr>
        <w:t>PRESENTE</w:t>
      </w:r>
    </w:p>
    <w:p w14:paraId="693750E9" w14:textId="77777777" w:rsidR="006C0B8B" w:rsidRPr="00E203F9" w:rsidRDefault="006C0B8B" w:rsidP="006C0B8B">
      <w:pPr>
        <w:ind w:right="51"/>
        <w:rPr>
          <w:rFonts w:ascii="Arial" w:hAnsi="Arial" w:cs="Arial"/>
          <w:sz w:val="20"/>
          <w:szCs w:val="20"/>
        </w:rPr>
      </w:pPr>
    </w:p>
    <w:p w14:paraId="0A27E738" w14:textId="77777777" w:rsidR="006C0B8B" w:rsidRPr="00E203F9" w:rsidRDefault="006C0B8B" w:rsidP="006C0B8B">
      <w:pPr>
        <w:rPr>
          <w:rFonts w:ascii="Arial" w:hAnsi="Arial" w:cs="Arial"/>
          <w:sz w:val="20"/>
          <w:szCs w:val="20"/>
        </w:rPr>
      </w:pPr>
      <w:r w:rsidRPr="00E203F9">
        <w:rPr>
          <w:rFonts w:ascii="Arial" w:hAnsi="Arial" w:cs="Arial"/>
          <w:sz w:val="20"/>
          <w:szCs w:val="20"/>
        </w:rPr>
        <w:t xml:space="preserve">El que suscribe C.___________________________________________ manifiesto bajo protesta de decir verdad que los socios y accionistas de la persona moral que represento no tienen ninguna relación consanguínea hasta cuarto grado, con algún servidor que intervenga en el procedimiento con numero de </w:t>
      </w:r>
      <w:proofErr w:type="spellStart"/>
      <w:r w:rsidRPr="00E203F9">
        <w:rPr>
          <w:rFonts w:ascii="Arial" w:hAnsi="Arial" w:cs="Arial"/>
          <w:sz w:val="20"/>
          <w:szCs w:val="20"/>
        </w:rPr>
        <w:t>Compranet</w:t>
      </w:r>
      <w:proofErr w:type="spellEnd"/>
      <w:r w:rsidRPr="00E203F9">
        <w:rPr>
          <w:rFonts w:ascii="Arial" w:hAnsi="Arial" w:cs="Arial"/>
          <w:sz w:val="20"/>
          <w:szCs w:val="20"/>
        </w:rPr>
        <w:t xml:space="preserve"> ______________ para el (servicio y/o adjudicación) ___________.</w:t>
      </w:r>
    </w:p>
    <w:p w14:paraId="37DE0A63" w14:textId="77777777" w:rsidR="006C0B8B" w:rsidRPr="00E203F9" w:rsidRDefault="006C0B8B" w:rsidP="006C0B8B">
      <w:pPr>
        <w:rPr>
          <w:rFonts w:ascii="Arial" w:hAnsi="Arial" w:cs="Arial"/>
          <w:sz w:val="20"/>
          <w:szCs w:val="20"/>
        </w:rPr>
      </w:pPr>
    </w:p>
    <w:p w14:paraId="5C4156E6" w14:textId="77777777" w:rsidR="006C0B8B" w:rsidRPr="00E203F9" w:rsidRDefault="006C0B8B" w:rsidP="006C0B8B">
      <w:pPr>
        <w:rPr>
          <w:rFonts w:ascii="Arial" w:hAnsi="Arial" w:cs="Arial"/>
          <w:sz w:val="20"/>
          <w:szCs w:val="20"/>
        </w:rPr>
      </w:pPr>
      <w:r w:rsidRPr="00E203F9">
        <w:rPr>
          <w:rFonts w:ascii="Arial" w:hAnsi="Arial" w:cs="Arial"/>
          <w:sz w:val="20"/>
          <w:szCs w:val="20"/>
        </w:rPr>
        <w:t>Atendiendo lo anterior expongo lo siguiente:</w:t>
      </w:r>
    </w:p>
    <w:p w14:paraId="51AF94B6" w14:textId="77777777" w:rsidR="006C0B8B" w:rsidRPr="00E203F9" w:rsidRDefault="006C0B8B" w:rsidP="006C0B8B">
      <w:pPr>
        <w:rPr>
          <w:rFonts w:ascii="Arial" w:hAnsi="Arial" w:cs="Arial"/>
          <w:sz w:val="20"/>
          <w:szCs w:val="20"/>
        </w:rPr>
      </w:pPr>
    </w:p>
    <w:tbl>
      <w:tblPr>
        <w:tblStyle w:val="Tablaconcuadrcula"/>
        <w:tblpPr w:leftFromText="141" w:rightFromText="141" w:vertAnchor="text" w:horzAnchor="margin" w:tblpXSpec="center" w:tblpY="64"/>
        <w:tblW w:w="8150" w:type="dxa"/>
        <w:tblLook w:val="04A0" w:firstRow="1" w:lastRow="0" w:firstColumn="1" w:lastColumn="0" w:noHBand="0" w:noVBand="1"/>
      </w:tblPr>
      <w:tblGrid>
        <w:gridCol w:w="746"/>
        <w:gridCol w:w="644"/>
        <w:gridCol w:w="970"/>
        <w:gridCol w:w="1266"/>
        <w:gridCol w:w="999"/>
        <w:gridCol w:w="757"/>
        <w:gridCol w:w="1276"/>
        <w:gridCol w:w="1492"/>
      </w:tblGrid>
      <w:tr w:rsidR="006C0B8B" w:rsidRPr="00E203F9" w14:paraId="4BEA86FF" w14:textId="77777777" w:rsidTr="009C777E">
        <w:trPr>
          <w:trHeight w:val="101"/>
        </w:trPr>
        <w:tc>
          <w:tcPr>
            <w:tcW w:w="746" w:type="dxa"/>
            <w:vMerge w:val="restart"/>
            <w:shd w:val="clear" w:color="auto" w:fill="BDD6EE" w:themeFill="accent1" w:themeFillTint="66"/>
          </w:tcPr>
          <w:p w14:paraId="57E8FE2E" w14:textId="77777777" w:rsidR="006C0B8B" w:rsidRPr="00E203F9" w:rsidRDefault="006C0B8B" w:rsidP="009C777E">
            <w:pPr>
              <w:jc w:val="center"/>
              <w:rPr>
                <w:rFonts w:ascii="Arial" w:hAnsi="Arial" w:cs="Arial"/>
                <w:b/>
                <w:bCs/>
                <w:sz w:val="14"/>
                <w:szCs w:val="14"/>
              </w:rPr>
            </w:pPr>
            <w:r w:rsidRPr="00E203F9">
              <w:rPr>
                <w:rFonts w:ascii="Arial" w:hAnsi="Arial" w:cs="Arial"/>
                <w:b/>
                <w:bCs/>
                <w:sz w:val="14"/>
                <w:szCs w:val="14"/>
              </w:rPr>
              <w:t>Nombre</w:t>
            </w:r>
          </w:p>
        </w:tc>
        <w:tc>
          <w:tcPr>
            <w:tcW w:w="3879" w:type="dxa"/>
            <w:gridSpan w:val="4"/>
            <w:shd w:val="clear" w:color="auto" w:fill="BDD6EE" w:themeFill="accent1" w:themeFillTint="66"/>
          </w:tcPr>
          <w:p w14:paraId="206C126A" w14:textId="77777777" w:rsidR="006C0B8B" w:rsidRPr="00E203F9" w:rsidRDefault="006C0B8B" w:rsidP="009C777E">
            <w:pPr>
              <w:jc w:val="center"/>
              <w:rPr>
                <w:rFonts w:ascii="Arial" w:hAnsi="Arial" w:cs="Arial"/>
                <w:b/>
                <w:bCs/>
                <w:sz w:val="14"/>
                <w:szCs w:val="14"/>
              </w:rPr>
            </w:pPr>
            <w:r w:rsidRPr="00E203F9">
              <w:rPr>
                <w:rFonts w:ascii="Arial" w:hAnsi="Arial" w:cs="Arial"/>
                <w:b/>
                <w:bCs/>
                <w:sz w:val="14"/>
                <w:szCs w:val="14"/>
              </w:rPr>
              <w:t>Carácter</w:t>
            </w:r>
          </w:p>
        </w:tc>
        <w:tc>
          <w:tcPr>
            <w:tcW w:w="757" w:type="dxa"/>
            <w:vMerge w:val="restart"/>
            <w:shd w:val="clear" w:color="auto" w:fill="BDD6EE" w:themeFill="accent1" w:themeFillTint="66"/>
          </w:tcPr>
          <w:p w14:paraId="6D0B2EF7" w14:textId="77777777" w:rsidR="006C0B8B" w:rsidRPr="00E203F9" w:rsidRDefault="006C0B8B" w:rsidP="009C777E">
            <w:pPr>
              <w:jc w:val="center"/>
              <w:rPr>
                <w:rFonts w:ascii="Arial" w:hAnsi="Arial" w:cs="Arial"/>
                <w:b/>
                <w:bCs/>
                <w:sz w:val="14"/>
                <w:szCs w:val="14"/>
                <w:lang w:val="es-MX" w:eastAsia="es-MX"/>
              </w:rPr>
            </w:pPr>
            <w:r w:rsidRPr="00E203F9">
              <w:rPr>
                <w:rFonts w:ascii="Arial" w:hAnsi="Arial" w:cs="Arial"/>
                <w:b/>
                <w:bCs/>
                <w:sz w:val="14"/>
                <w:szCs w:val="14"/>
                <w:lang w:val="es-MX" w:eastAsia="es-MX"/>
              </w:rPr>
              <w:t>R.F.C.</w:t>
            </w:r>
          </w:p>
        </w:tc>
        <w:tc>
          <w:tcPr>
            <w:tcW w:w="1276" w:type="dxa"/>
            <w:vMerge w:val="restart"/>
            <w:shd w:val="clear" w:color="auto" w:fill="BDD6EE" w:themeFill="accent1" w:themeFillTint="66"/>
          </w:tcPr>
          <w:p w14:paraId="6115BE5A" w14:textId="77777777" w:rsidR="006C0B8B" w:rsidRPr="00E203F9" w:rsidRDefault="006C0B8B" w:rsidP="009C777E">
            <w:pPr>
              <w:jc w:val="center"/>
              <w:rPr>
                <w:rFonts w:ascii="Arial" w:hAnsi="Arial" w:cs="Arial"/>
                <w:b/>
                <w:bCs/>
                <w:sz w:val="14"/>
                <w:szCs w:val="14"/>
                <w:lang w:val="es-MX" w:eastAsia="es-MX"/>
              </w:rPr>
            </w:pPr>
            <w:r w:rsidRPr="00E203F9">
              <w:rPr>
                <w:rFonts w:ascii="Arial" w:hAnsi="Arial" w:cs="Arial"/>
                <w:b/>
                <w:bCs/>
                <w:sz w:val="14"/>
                <w:szCs w:val="14"/>
                <w:lang w:val="es-MX" w:eastAsia="es-MX"/>
              </w:rPr>
              <w:t>Número testimonio notarial que acredite su participación con la persona moral</w:t>
            </w:r>
          </w:p>
        </w:tc>
        <w:tc>
          <w:tcPr>
            <w:tcW w:w="1492" w:type="dxa"/>
            <w:vMerge w:val="restart"/>
            <w:shd w:val="clear" w:color="auto" w:fill="BDD6EE" w:themeFill="accent1" w:themeFillTint="66"/>
          </w:tcPr>
          <w:p w14:paraId="1A347005" w14:textId="77777777" w:rsidR="006C0B8B" w:rsidRPr="00E203F9" w:rsidRDefault="006C0B8B" w:rsidP="009C777E">
            <w:pPr>
              <w:jc w:val="center"/>
              <w:rPr>
                <w:rFonts w:ascii="Arial" w:hAnsi="Arial" w:cs="Arial"/>
                <w:b/>
                <w:bCs/>
                <w:sz w:val="14"/>
                <w:szCs w:val="14"/>
                <w:lang w:val="es-MX" w:eastAsia="es-MX"/>
              </w:rPr>
            </w:pPr>
            <w:r w:rsidRPr="00E203F9">
              <w:rPr>
                <w:rFonts w:ascii="Arial" w:hAnsi="Arial" w:cs="Arial"/>
                <w:b/>
                <w:bCs/>
                <w:sz w:val="14"/>
                <w:szCs w:val="14"/>
                <w:lang w:val="es-MX" w:eastAsia="es-MX"/>
              </w:rPr>
              <w:t>Presenta constancia de Situación Fiscal</w:t>
            </w:r>
          </w:p>
          <w:p w14:paraId="68BA23D1" w14:textId="77777777" w:rsidR="006C0B8B" w:rsidRPr="00E203F9" w:rsidRDefault="006C0B8B" w:rsidP="009C777E">
            <w:pPr>
              <w:jc w:val="center"/>
              <w:rPr>
                <w:rFonts w:ascii="Arial" w:hAnsi="Arial" w:cs="Arial"/>
                <w:b/>
                <w:bCs/>
                <w:sz w:val="14"/>
                <w:szCs w:val="14"/>
                <w:lang w:val="es-MX" w:eastAsia="es-MX"/>
              </w:rPr>
            </w:pPr>
            <w:r w:rsidRPr="00E203F9">
              <w:rPr>
                <w:rFonts w:ascii="Arial" w:hAnsi="Arial" w:cs="Arial"/>
                <w:b/>
                <w:bCs/>
                <w:sz w:val="14"/>
                <w:szCs w:val="14"/>
                <w:lang w:val="es-MX" w:eastAsia="es-MX"/>
              </w:rPr>
              <w:t>(SI o NO, marque con una x)</w:t>
            </w:r>
          </w:p>
          <w:p w14:paraId="47FCE503" w14:textId="77777777" w:rsidR="006C0B8B" w:rsidRPr="00E203F9" w:rsidRDefault="006C0B8B" w:rsidP="009C777E">
            <w:pPr>
              <w:jc w:val="center"/>
              <w:rPr>
                <w:rFonts w:ascii="Arial" w:hAnsi="Arial" w:cs="Arial"/>
                <w:b/>
                <w:bCs/>
                <w:sz w:val="14"/>
                <w:szCs w:val="14"/>
                <w:lang w:val="es-MX" w:eastAsia="es-MX"/>
              </w:rPr>
            </w:pPr>
          </w:p>
        </w:tc>
      </w:tr>
      <w:tr w:rsidR="006C0B8B" w:rsidRPr="00E203F9" w14:paraId="3D2A47B9" w14:textId="77777777" w:rsidTr="009C777E">
        <w:trPr>
          <w:trHeight w:val="50"/>
        </w:trPr>
        <w:tc>
          <w:tcPr>
            <w:tcW w:w="746" w:type="dxa"/>
            <w:vMerge/>
          </w:tcPr>
          <w:p w14:paraId="7F49B57B" w14:textId="77777777" w:rsidR="006C0B8B" w:rsidRPr="00E203F9" w:rsidRDefault="006C0B8B" w:rsidP="009C777E">
            <w:pPr>
              <w:rPr>
                <w:rFonts w:ascii="Arial" w:hAnsi="Arial" w:cs="Arial"/>
                <w:sz w:val="16"/>
                <w:szCs w:val="16"/>
              </w:rPr>
            </w:pPr>
          </w:p>
        </w:tc>
        <w:tc>
          <w:tcPr>
            <w:tcW w:w="644" w:type="dxa"/>
            <w:shd w:val="clear" w:color="auto" w:fill="BDD6EE" w:themeFill="accent1" w:themeFillTint="66"/>
          </w:tcPr>
          <w:p w14:paraId="49C42F83" w14:textId="77777777" w:rsidR="006C0B8B" w:rsidRPr="00E203F9" w:rsidRDefault="006C0B8B" w:rsidP="009C777E">
            <w:pPr>
              <w:jc w:val="center"/>
              <w:rPr>
                <w:rFonts w:ascii="Arial" w:hAnsi="Arial" w:cs="Arial"/>
                <w:sz w:val="16"/>
                <w:szCs w:val="16"/>
              </w:rPr>
            </w:pPr>
            <w:r w:rsidRPr="00E203F9">
              <w:rPr>
                <w:rFonts w:ascii="Arial" w:hAnsi="Arial" w:cs="Arial"/>
                <w:sz w:val="16"/>
                <w:szCs w:val="16"/>
              </w:rPr>
              <w:t>Socio</w:t>
            </w:r>
          </w:p>
        </w:tc>
        <w:tc>
          <w:tcPr>
            <w:tcW w:w="970" w:type="dxa"/>
            <w:shd w:val="clear" w:color="auto" w:fill="BDD6EE" w:themeFill="accent1" w:themeFillTint="66"/>
          </w:tcPr>
          <w:p w14:paraId="065F89F0" w14:textId="77777777" w:rsidR="006C0B8B" w:rsidRPr="00E203F9" w:rsidRDefault="006C0B8B" w:rsidP="009C777E">
            <w:pPr>
              <w:jc w:val="center"/>
              <w:rPr>
                <w:rFonts w:ascii="Arial" w:hAnsi="Arial" w:cs="Arial"/>
                <w:sz w:val="16"/>
                <w:szCs w:val="16"/>
              </w:rPr>
            </w:pPr>
            <w:r w:rsidRPr="00E203F9">
              <w:rPr>
                <w:rFonts w:ascii="Arial" w:hAnsi="Arial" w:cs="Arial"/>
                <w:sz w:val="16"/>
                <w:szCs w:val="16"/>
              </w:rPr>
              <w:t>Accionista</w:t>
            </w:r>
          </w:p>
        </w:tc>
        <w:tc>
          <w:tcPr>
            <w:tcW w:w="1266" w:type="dxa"/>
            <w:shd w:val="clear" w:color="auto" w:fill="BDD6EE" w:themeFill="accent1" w:themeFillTint="66"/>
          </w:tcPr>
          <w:p w14:paraId="1A3B6B65" w14:textId="77777777" w:rsidR="006C0B8B" w:rsidRPr="00E203F9" w:rsidRDefault="006C0B8B" w:rsidP="009C777E">
            <w:pPr>
              <w:jc w:val="center"/>
              <w:rPr>
                <w:rFonts w:ascii="Arial" w:hAnsi="Arial" w:cs="Arial"/>
                <w:sz w:val="16"/>
                <w:szCs w:val="16"/>
              </w:rPr>
            </w:pPr>
            <w:r w:rsidRPr="00E203F9">
              <w:rPr>
                <w:rFonts w:ascii="Arial" w:hAnsi="Arial" w:cs="Arial"/>
                <w:sz w:val="16"/>
                <w:szCs w:val="16"/>
              </w:rPr>
              <w:t>Representante Legal</w:t>
            </w:r>
          </w:p>
        </w:tc>
        <w:tc>
          <w:tcPr>
            <w:tcW w:w="999" w:type="dxa"/>
            <w:shd w:val="clear" w:color="auto" w:fill="BDD6EE" w:themeFill="accent1" w:themeFillTint="66"/>
          </w:tcPr>
          <w:p w14:paraId="7493C5CC" w14:textId="77777777" w:rsidR="006C0B8B" w:rsidRPr="00E203F9" w:rsidRDefault="006C0B8B" w:rsidP="009C777E">
            <w:pPr>
              <w:jc w:val="center"/>
              <w:rPr>
                <w:rFonts w:ascii="Arial" w:hAnsi="Arial" w:cs="Arial"/>
                <w:sz w:val="16"/>
                <w:szCs w:val="16"/>
              </w:rPr>
            </w:pPr>
            <w:r w:rsidRPr="00E203F9">
              <w:rPr>
                <w:rFonts w:ascii="Arial" w:hAnsi="Arial" w:cs="Arial"/>
                <w:sz w:val="16"/>
                <w:szCs w:val="16"/>
              </w:rPr>
              <w:t>Apoderado Legal</w:t>
            </w:r>
          </w:p>
        </w:tc>
        <w:tc>
          <w:tcPr>
            <w:tcW w:w="757" w:type="dxa"/>
            <w:vMerge/>
          </w:tcPr>
          <w:p w14:paraId="64182795" w14:textId="77777777" w:rsidR="006C0B8B" w:rsidRPr="00E203F9" w:rsidRDefault="006C0B8B" w:rsidP="009C777E">
            <w:pPr>
              <w:rPr>
                <w:rFonts w:ascii="Arial" w:hAnsi="Arial" w:cs="Arial"/>
                <w:sz w:val="16"/>
                <w:szCs w:val="16"/>
              </w:rPr>
            </w:pPr>
          </w:p>
        </w:tc>
        <w:tc>
          <w:tcPr>
            <w:tcW w:w="1276" w:type="dxa"/>
            <w:vMerge/>
          </w:tcPr>
          <w:p w14:paraId="0DB35E5E" w14:textId="77777777" w:rsidR="006C0B8B" w:rsidRPr="00E203F9" w:rsidRDefault="006C0B8B" w:rsidP="009C777E">
            <w:pPr>
              <w:rPr>
                <w:rFonts w:ascii="Arial" w:hAnsi="Arial" w:cs="Arial"/>
                <w:sz w:val="16"/>
                <w:szCs w:val="16"/>
              </w:rPr>
            </w:pPr>
          </w:p>
        </w:tc>
        <w:tc>
          <w:tcPr>
            <w:tcW w:w="1492" w:type="dxa"/>
            <w:vMerge/>
          </w:tcPr>
          <w:p w14:paraId="3537EA75" w14:textId="77777777" w:rsidR="006C0B8B" w:rsidRPr="00E203F9" w:rsidRDefault="006C0B8B" w:rsidP="009C777E">
            <w:pPr>
              <w:rPr>
                <w:rFonts w:ascii="Arial" w:hAnsi="Arial" w:cs="Arial"/>
                <w:sz w:val="16"/>
                <w:szCs w:val="16"/>
              </w:rPr>
            </w:pPr>
          </w:p>
        </w:tc>
      </w:tr>
      <w:tr w:rsidR="006C0B8B" w:rsidRPr="00E203F9" w14:paraId="5F327609" w14:textId="77777777" w:rsidTr="009C777E">
        <w:trPr>
          <w:trHeight w:val="110"/>
        </w:trPr>
        <w:tc>
          <w:tcPr>
            <w:tcW w:w="746" w:type="dxa"/>
          </w:tcPr>
          <w:p w14:paraId="1A0E470C" w14:textId="77777777" w:rsidR="006C0B8B" w:rsidRPr="00E203F9" w:rsidRDefault="006C0B8B" w:rsidP="009C777E">
            <w:pPr>
              <w:rPr>
                <w:rFonts w:ascii="Arial" w:hAnsi="Arial" w:cs="Arial"/>
                <w:sz w:val="16"/>
                <w:szCs w:val="16"/>
              </w:rPr>
            </w:pPr>
          </w:p>
        </w:tc>
        <w:tc>
          <w:tcPr>
            <w:tcW w:w="644" w:type="dxa"/>
          </w:tcPr>
          <w:p w14:paraId="30C84BBC" w14:textId="77777777" w:rsidR="006C0B8B" w:rsidRPr="00E203F9" w:rsidRDefault="006C0B8B" w:rsidP="009C777E">
            <w:pPr>
              <w:rPr>
                <w:rFonts w:ascii="Arial" w:hAnsi="Arial" w:cs="Arial"/>
                <w:sz w:val="16"/>
                <w:szCs w:val="16"/>
              </w:rPr>
            </w:pPr>
          </w:p>
        </w:tc>
        <w:tc>
          <w:tcPr>
            <w:tcW w:w="970" w:type="dxa"/>
          </w:tcPr>
          <w:p w14:paraId="0F0E43DE" w14:textId="77777777" w:rsidR="006C0B8B" w:rsidRPr="00E203F9" w:rsidRDefault="006C0B8B" w:rsidP="009C777E">
            <w:pPr>
              <w:rPr>
                <w:rFonts w:ascii="Arial" w:hAnsi="Arial" w:cs="Arial"/>
                <w:sz w:val="16"/>
                <w:szCs w:val="16"/>
              </w:rPr>
            </w:pPr>
          </w:p>
        </w:tc>
        <w:tc>
          <w:tcPr>
            <w:tcW w:w="1266" w:type="dxa"/>
          </w:tcPr>
          <w:p w14:paraId="314E4396" w14:textId="77777777" w:rsidR="006C0B8B" w:rsidRPr="00E203F9" w:rsidRDefault="006C0B8B" w:rsidP="009C777E">
            <w:pPr>
              <w:rPr>
                <w:rFonts w:ascii="Arial" w:hAnsi="Arial" w:cs="Arial"/>
                <w:sz w:val="16"/>
                <w:szCs w:val="16"/>
              </w:rPr>
            </w:pPr>
          </w:p>
        </w:tc>
        <w:tc>
          <w:tcPr>
            <w:tcW w:w="999" w:type="dxa"/>
          </w:tcPr>
          <w:p w14:paraId="2283A437" w14:textId="77777777" w:rsidR="006C0B8B" w:rsidRPr="00E203F9" w:rsidRDefault="006C0B8B" w:rsidP="009C777E">
            <w:pPr>
              <w:rPr>
                <w:rFonts w:ascii="Arial" w:hAnsi="Arial" w:cs="Arial"/>
                <w:sz w:val="16"/>
                <w:szCs w:val="16"/>
              </w:rPr>
            </w:pPr>
          </w:p>
        </w:tc>
        <w:tc>
          <w:tcPr>
            <w:tcW w:w="757" w:type="dxa"/>
          </w:tcPr>
          <w:p w14:paraId="2F3F99D7" w14:textId="77777777" w:rsidR="006C0B8B" w:rsidRPr="00E203F9" w:rsidRDefault="006C0B8B" w:rsidP="009C777E">
            <w:pPr>
              <w:rPr>
                <w:rFonts w:ascii="Arial" w:hAnsi="Arial" w:cs="Arial"/>
                <w:sz w:val="16"/>
                <w:szCs w:val="16"/>
              </w:rPr>
            </w:pPr>
          </w:p>
        </w:tc>
        <w:tc>
          <w:tcPr>
            <w:tcW w:w="1276" w:type="dxa"/>
          </w:tcPr>
          <w:p w14:paraId="35FD8800" w14:textId="77777777" w:rsidR="006C0B8B" w:rsidRPr="00E203F9" w:rsidRDefault="006C0B8B" w:rsidP="009C777E">
            <w:pPr>
              <w:rPr>
                <w:rFonts w:ascii="Arial" w:hAnsi="Arial" w:cs="Arial"/>
                <w:sz w:val="16"/>
                <w:szCs w:val="16"/>
              </w:rPr>
            </w:pPr>
          </w:p>
        </w:tc>
        <w:tc>
          <w:tcPr>
            <w:tcW w:w="1492" w:type="dxa"/>
          </w:tcPr>
          <w:p w14:paraId="5A5738FF" w14:textId="77777777" w:rsidR="006C0B8B" w:rsidRPr="00E203F9" w:rsidRDefault="006C0B8B" w:rsidP="009C777E">
            <w:pPr>
              <w:rPr>
                <w:rFonts w:ascii="Arial" w:hAnsi="Arial" w:cs="Arial"/>
                <w:sz w:val="16"/>
                <w:szCs w:val="16"/>
              </w:rPr>
            </w:pPr>
          </w:p>
        </w:tc>
      </w:tr>
      <w:tr w:rsidR="006C0B8B" w:rsidRPr="00E203F9" w14:paraId="74EC3A2A" w14:textId="77777777" w:rsidTr="009C777E">
        <w:trPr>
          <w:trHeight w:val="104"/>
        </w:trPr>
        <w:tc>
          <w:tcPr>
            <w:tcW w:w="746" w:type="dxa"/>
          </w:tcPr>
          <w:p w14:paraId="2DE72A96" w14:textId="77777777" w:rsidR="006C0B8B" w:rsidRPr="00E203F9" w:rsidRDefault="006C0B8B" w:rsidP="009C777E">
            <w:pPr>
              <w:rPr>
                <w:rFonts w:ascii="Arial" w:hAnsi="Arial" w:cs="Arial"/>
                <w:sz w:val="16"/>
                <w:szCs w:val="16"/>
              </w:rPr>
            </w:pPr>
          </w:p>
        </w:tc>
        <w:tc>
          <w:tcPr>
            <w:tcW w:w="644" w:type="dxa"/>
          </w:tcPr>
          <w:p w14:paraId="185984E0" w14:textId="77777777" w:rsidR="006C0B8B" w:rsidRPr="00E203F9" w:rsidRDefault="006C0B8B" w:rsidP="009C777E">
            <w:pPr>
              <w:rPr>
                <w:rFonts w:ascii="Arial" w:hAnsi="Arial" w:cs="Arial"/>
                <w:sz w:val="16"/>
                <w:szCs w:val="16"/>
              </w:rPr>
            </w:pPr>
          </w:p>
        </w:tc>
        <w:tc>
          <w:tcPr>
            <w:tcW w:w="970" w:type="dxa"/>
          </w:tcPr>
          <w:p w14:paraId="3D4B4AAF" w14:textId="77777777" w:rsidR="006C0B8B" w:rsidRPr="00E203F9" w:rsidRDefault="006C0B8B" w:rsidP="009C777E">
            <w:pPr>
              <w:rPr>
                <w:rFonts w:ascii="Arial" w:hAnsi="Arial" w:cs="Arial"/>
                <w:sz w:val="16"/>
                <w:szCs w:val="16"/>
              </w:rPr>
            </w:pPr>
          </w:p>
        </w:tc>
        <w:tc>
          <w:tcPr>
            <w:tcW w:w="1266" w:type="dxa"/>
          </w:tcPr>
          <w:p w14:paraId="0C7CF617" w14:textId="77777777" w:rsidR="006C0B8B" w:rsidRPr="00E203F9" w:rsidRDefault="006C0B8B" w:rsidP="009C777E">
            <w:pPr>
              <w:rPr>
                <w:rFonts w:ascii="Arial" w:hAnsi="Arial" w:cs="Arial"/>
                <w:sz w:val="16"/>
                <w:szCs w:val="16"/>
              </w:rPr>
            </w:pPr>
          </w:p>
        </w:tc>
        <w:tc>
          <w:tcPr>
            <w:tcW w:w="999" w:type="dxa"/>
          </w:tcPr>
          <w:p w14:paraId="30F99404" w14:textId="77777777" w:rsidR="006C0B8B" w:rsidRPr="00E203F9" w:rsidRDefault="006C0B8B" w:rsidP="009C777E">
            <w:pPr>
              <w:rPr>
                <w:rFonts w:ascii="Arial" w:hAnsi="Arial" w:cs="Arial"/>
                <w:sz w:val="16"/>
                <w:szCs w:val="16"/>
              </w:rPr>
            </w:pPr>
          </w:p>
        </w:tc>
        <w:tc>
          <w:tcPr>
            <w:tcW w:w="757" w:type="dxa"/>
          </w:tcPr>
          <w:p w14:paraId="71B0381D" w14:textId="77777777" w:rsidR="006C0B8B" w:rsidRPr="00E203F9" w:rsidRDefault="006C0B8B" w:rsidP="009C777E">
            <w:pPr>
              <w:rPr>
                <w:rFonts w:ascii="Arial" w:hAnsi="Arial" w:cs="Arial"/>
                <w:sz w:val="16"/>
                <w:szCs w:val="16"/>
              </w:rPr>
            </w:pPr>
          </w:p>
        </w:tc>
        <w:tc>
          <w:tcPr>
            <w:tcW w:w="1276" w:type="dxa"/>
          </w:tcPr>
          <w:p w14:paraId="1065A880" w14:textId="77777777" w:rsidR="006C0B8B" w:rsidRPr="00E203F9" w:rsidRDefault="006C0B8B" w:rsidP="009C777E">
            <w:pPr>
              <w:rPr>
                <w:rFonts w:ascii="Arial" w:hAnsi="Arial" w:cs="Arial"/>
                <w:sz w:val="16"/>
                <w:szCs w:val="16"/>
              </w:rPr>
            </w:pPr>
          </w:p>
        </w:tc>
        <w:tc>
          <w:tcPr>
            <w:tcW w:w="1492" w:type="dxa"/>
          </w:tcPr>
          <w:p w14:paraId="26FDE2A2" w14:textId="77777777" w:rsidR="006C0B8B" w:rsidRPr="00E203F9" w:rsidRDefault="006C0B8B" w:rsidP="009C777E">
            <w:pPr>
              <w:rPr>
                <w:rFonts w:ascii="Arial" w:hAnsi="Arial" w:cs="Arial"/>
                <w:sz w:val="16"/>
                <w:szCs w:val="16"/>
              </w:rPr>
            </w:pPr>
          </w:p>
        </w:tc>
      </w:tr>
      <w:tr w:rsidR="006C0B8B" w:rsidRPr="00E203F9" w14:paraId="39FE9497" w14:textId="77777777" w:rsidTr="009C777E">
        <w:trPr>
          <w:trHeight w:val="104"/>
        </w:trPr>
        <w:tc>
          <w:tcPr>
            <w:tcW w:w="746" w:type="dxa"/>
          </w:tcPr>
          <w:p w14:paraId="25804AE1" w14:textId="77777777" w:rsidR="006C0B8B" w:rsidRPr="00E203F9" w:rsidRDefault="006C0B8B" w:rsidP="009C777E">
            <w:pPr>
              <w:rPr>
                <w:rFonts w:ascii="Arial" w:hAnsi="Arial" w:cs="Arial"/>
                <w:sz w:val="16"/>
                <w:szCs w:val="16"/>
              </w:rPr>
            </w:pPr>
          </w:p>
        </w:tc>
        <w:tc>
          <w:tcPr>
            <w:tcW w:w="644" w:type="dxa"/>
          </w:tcPr>
          <w:p w14:paraId="45C569B0" w14:textId="77777777" w:rsidR="006C0B8B" w:rsidRPr="00E203F9" w:rsidRDefault="006C0B8B" w:rsidP="009C777E">
            <w:pPr>
              <w:rPr>
                <w:rFonts w:ascii="Arial" w:hAnsi="Arial" w:cs="Arial"/>
                <w:sz w:val="16"/>
                <w:szCs w:val="16"/>
              </w:rPr>
            </w:pPr>
          </w:p>
        </w:tc>
        <w:tc>
          <w:tcPr>
            <w:tcW w:w="970" w:type="dxa"/>
          </w:tcPr>
          <w:p w14:paraId="41745782" w14:textId="77777777" w:rsidR="006C0B8B" w:rsidRPr="00E203F9" w:rsidRDefault="006C0B8B" w:rsidP="009C777E">
            <w:pPr>
              <w:rPr>
                <w:rFonts w:ascii="Arial" w:hAnsi="Arial" w:cs="Arial"/>
                <w:sz w:val="16"/>
                <w:szCs w:val="16"/>
              </w:rPr>
            </w:pPr>
          </w:p>
        </w:tc>
        <w:tc>
          <w:tcPr>
            <w:tcW w:w="1266" w:type="dxa"/>
          </w:tcPr>
          <w:p w14:paraId="274DF683" w14:textId="77777777" w:rsidR="006C0B8B" w:rsidRPr="00E203F9" w:rsidRDefault="006C0B8B" w:rsidP="009C777E">
            <w:pPr>
              <w:rPr>
                <w:rFonts w:ascii="Arial" w:hAnsi="Arial" w:cs="Arial"/>
                <w:sz w:val="16"/>
                <w:szCs w:val="16"/>
              </w:rPr>
            </w:pPr>
          </w:p>
        </w:tc>
        <w:tc>
          <w:tcPr>
            <w:tcW w:w="999" w:type="dxa"/>
          </w:tcPr>
          <w:p w14:paraId="74F6C2B9" w14:textId="77777777" w:rsidR="006C0B8B" w:rsidRPr="00E203F9" w:rsidRDefault="006C0B8B" w:rsidP="009C777E">
            <w:pPr>
              <w:rPr>
                <w:rFonts w:ascii="Arial" w:hAnsi="Arial" w:cs="Arial"/>
                <w:sz w:val="16"/>
                <w:szCs w:val="16"/>
              </w:rPr>
            </w:pPr>
          </w:p>
        </w:tc>
        <w:tc>
          <w:tcPr>
            <w:tcW w:w="757" w:type="dxa"/>
          </w:tcPr>
          <w:p w14:paraId="399929D2" w14:textId="77777777" w:rsidR="006C0B8B" w:rsidRPr="00E203F9" w:rsidRDefault="006C0B8B" w:rsidP="009C777E">
            <w:pPr>
              <w:rPr>
                <w:rFonts w:ascii="Arial" w:hAnsi="Arial" w:cs="Arial"/>
                <w:sz w:val="16"/>
                <w:szCs w:val="16"/>
              </w:rPr>
            </w:pPr>
          </w:p>
        </w:tc>
        <w:tc>
          <w:tcPr>
            <w:tcW w:w="1276" w:type="dxa"/>
          </w:tcPr>
          <w:p w14:paraId="43E62572" w14:textId="77777777" w:rsidR="006C0B8B" w:rsidRPr="00E203F9" w:rsidRDefault="006C0B8B" w:rsidP="009C777E">
            <w:pPr>
              <w:rPr>
                <w:rFonts w:ascii="Arial" w:hAnsi="Arial" w:cs="Arial"/>
                <w:sz w:val="16"/>
                <w:szCs w:val="16"/>
              </w:rPr>
            </w:pPr>
          </w:p>
        </w:tc>
        <w:tc>
          <w:tcPr>
            <w:tcW w:w="1492" w:type="dxa"/>
          </w:tcPr>
          <w:p w14:paraId="6F375D2E" w14:textId="77777777" w:rsidR="006C0B8B" w:rsidRPr="00E203F9" w:rsidRDefault="006C0B8B" w:rsidP="009C777E">
            <w:pPr>
              <w:rPr>
                <w:rFonts w:ascii="Arial" w:hAnsi="Arial" w:cs="Arial"/>
                <w:sz w:val="16"/>
                <w:szCs w:val="16"/>
              </w:rPr>
            </w:pPr>
          </w:p>
        </w:tc>
      </w:tr>
      <w:tr w:rsidR="006C0B8B" w:rsidRPr="00E203F9" w14:paraId="79731D0B" w14:textId="77777777" w:rsidTr="009C777E">
        <w:trPr>
          <w:trHeight w:val="104"/>
        </w:trPr>
        <w:tc>
          <w:tcPr>
            <w:tcW w:w="746" w:type="dxa"/>
          </w:tcPr>
          <w:p w14:paraId="76972777" w14:textId="77777777" w:rsidR="006C0B8B" w:rsidRPr="00E203F9" w:rsidRDefault="006C0B8B" w:rsidP="009C777E">
            <w:pPr>
              <w:rPr>
                <w:rFonts w:ascii="Arial" w:hAnsi="Arial" w:cs="Arial"/>
                <w:sz w:val="16"/>
                <w:szCs w:val="16"/>
              </w:rPr>
            </w:pPr>
          </w:p>
        </w:tc>
        <w:tc>
          <w:tcPr>
            <w:tcW w:w="644" w:type="dxa"/>
          </w:tcPr>
          <w:p w14:paraId="1FD1EC6E" w14:textId="77777777" w:rsidR="006C0B8B" w:rsidRPr="00E203F9" w:rsidRDefault="006C0B8B" w:rsidP="009C777E">
            <w:pPr>
              <w:rPr>
                <w:rFonts w:ascii="Arial" w:hAnsi="Arial" w:cs="Arial"/>
                <w:sz w:val="16"/>
                <w:szCs w:val="16"/>
              </w:rPr>
            </w:pPr>
          </w:p>
        </w:tc>
        <w:tc>
          <w:tcPr>
            <w:tcW w:w="970" w:type="dxa"/>
          </w:tcPr>
          <w:p w14:paraId="5367F686" w14:textId="77777777" w:rsidR="006C0B8B" w:rsidRPr="00E203F9" w:rsidRDefault="006C0B8B" w:rsidP="009C777E">
            <w:pPr>
              <w:rPr>
                <w:rFonts w:ascii="Arial" w:hAnsi="Arial" w:cs="Arial"/>
                <w:sz w:val="16"/>
                <w:szCs w:val="16"/>
              </w:rPr>
            </w:pPr>
          </w:p>
        </w:tc>
        <w:tc>
          <w:tcPr>
            <w:tcW w:w="1266" w:type="dxa"/>
          </w:tcPr>
          <w:p w14:paraId="56696638" w14:textId="77777777" w:rsidR="006C0B8B" w:rsidRPr="00E203F9" w:rsidRDefault="006C0B8B" w:rsidP="009C777E">
            <w:pPr>
              <w:rPr>
                <w:rFonts w:ascii="Arial" w:hAnsi="Arial" w:cs="Arial"/>
                <w:sz w:val="16"/>
                <w:szCs w:val="16"/>
              </w:rPr>
            </w:pPr>
          </w:p>
        </w:tc>
        <w:tc>
          <w:tcPr>
            <w:tcW w:w="999" w:type="dxa"/>
          </w:tcPr>
          <w:p w14:paraId="24834FA2" w14:textId="77777777" w:rsidR="006C0B8B" w:rsidRPr="00E203F9" w:rsidRDefault="006C0B8B" w:rsidP="009C777E">
            <w:pPr>
              <w:rPr>
                <w:rFonts w:ascii="Arial" w:hAnsi="Arial" w:cs="Arial"/>
                <w:sz w:val="16"/>
                <w:szCs w:val="16"/>
              </w:rPr>
            </w:pPr>
          </w:p>
        </w:tc>
        <w:tc>
          <w:tcPr>
            <w:tcW w:w="757" w:type="dxa"/>
          </w:tcPr>
          <w:p w14:paraId="5C92B2CC" w14:textId="77777777" w:rsidR="006C0B8B" w:rsidRPr="00E203F9" w:rsidRDefault="006C0B8B" w:rsidP="009C777E">
            <w:pPr>
              <w:rPr>
                <w:rFonts w:ascii="Arial" w:hAnsi="Arial" w:cs="Arial"/>
                <w:sz w:val="16"/>
                <w:szCs w:val="16"/>
              </w:rPr>
            </w:pPr>
          </w:p>
        </w:tc>
        <w:tc>
          <w:tcPr>
            <w:tcW w:w="1276" w:type="dxa"/>
          </w:tcPr>
          <w:p w14:paraId="02E217C0" w14:textId="77777777" w:rsidR="006C0B8B" w:rsidRPr="00E203F9" w:rsidRDefault="006C0B8B" w:rsidP="009C777E">
            <w:pPr>
              <w:rPr>
                <w:rFonts w:ascii="Arial" w:hAnsi="Arial" w:cs="Arial"/>
                <w:sz w:val="16"/>
                <w:szCs w:val="16"/>
              </w:rPr>
            </w:pPr>
          </w:p>
        </w:tc>
        <w:tc>
          <w:tcPr>
            <w:tcW w:w="1492" w:type="dxa"/>
          </w:tcPr>
          <w:p w14:paraId="36B5D9D9" w14:textId="77777777" w:rsidR="006C0B8B" w:rsidRPr="00E203F9" w:rsidRDefault="006C0B8B" w:rsidP="009C777E">
            <w:pPr>
              <w:rPr>
                <w:rFonts w:ascii="Arial" w:hAnsi="Arial" w:cs="Arial"/>
                <w:sz w:val="16"/>
                <w:szCs w:val="16"/>
              </w:rPr>
            </w:pPr>
          </w:p>
        </w:tc>
      </w:tr>
      <w:tr w:rsidR="006C0B8B" w:rsidRPr="00E203F9" w14:paraId="5C9CB8F1" w14:textId="77777777" w:rsidTr="009C777E">
        <w:trPr>
          <w:trHeight w:val="104"/>
        </w:trPr>
        <w:tc>
          <w:tcPr>
            <w:tcW w:w="746" w:type="dxa"/>
          </w:tcPr>
          <w:p w14:paraId="502E1D37" w14:textId="77777777" w:rsidR="006C0B8B" w:rsidRPr="00E203F9" w:rsidRDefault="006C0B8B" w:rsidP="009C777E">
            <w:pPr>
              <w:rPr>
                <w:rFonts w:ascii="Arial" w:hAnsi="Arial" w:cs="Arial"/>
                <w:sz w:val="16"/>
                <w:szCs w:val="16"/>
              </w:rPr>
            </w:pPr>
          </w:p>
        </w:tc>
        <w:tc>
          <w:tcPr>
            <w:tcW w:w="644" w:type="dxa"/>
          </w:tcPr>
          <w:p w14:paraId="1423A851" w14:textId="77777777" w:rsidR="006C0B8B" w:rsidRPr="00E203F9" w:rsidRDefault="006C0B8B" w:rsidP="009C777E">
            <w:pPr>
              <w:rPr>
                <w:rFonts w:ascii="Arial" w:hAnsi="Arial" w:cs="Arial"/>
                <w:sz w:val="16"/>
                <w:szCs w:val="16"/>
              </w:rPr>
            </w:pPr>
          </w:p>
        </w:tc>
        <w:tc>
          <w:tcPr>
            <w:tcW w:w="970" w:type="dxa"/>
          </w:tcPr>
          <w:p w14:paraId="36FCDD07" w14:textId="77777777" w:rsidR="006C0B8B" w:rsidRPr="00E203F9" w:rsidRDefault="006C0B8B" w:rsidP="009C777E">
            <w:pPr>
              <w:rPr>
                <w:rFonts w:ascii="Arial" w:hAnsi="Arial" w:cs="Arial"/>
                <w:sz w:val="16"/>
                <w:szCs w:val="16"/>
              </w:rPr>
            </w:pPr>
          </w:p>
        </w:tc>
        <w:tc>
          <w:tcPr>
            <w:tcW w:w="1266" w:type="dxa"/>
          </w:tcPr>
          <w:p w14:paraId="1DB838D3" w14:textId="77777777" w:rsidR="006C0B8B" w:rsidRPr="00E203F9" w:rsidRDefault="006C0B8B" w:rsidP="009C777E">
            <w:pPr>
              <w:rPr>
                <w:rFonts w:ascii="Arial" w:hAnsi="Arial" w:cs="Arial"/>
                <w:sz w:val="16"/>
                <w:szCs w:val="16"/>
              </w:rPr>
            </w:pPr>
          </w:p>
        </w:tc>
        <w:tc>
          <w:tcPr>
            <w:tcW w:w="999" w:type="dxa"/>
          </w:tcPr>
          <w:p w14:paraId="3F68C3FB" w14:textId="77777777" w:rsidR="006C0B8B" w:rsidRPr="00E203F9" w:rsidRDefault="006C0B8B" w:rsidP="009C777E">
            <w:pPr>
              <w:rPr>
                <w:rFonts w:ascii="Arial" w:hAnsi="Arial" w:cs="Arial"/>
                <w:sz w:val="16"/>
                <w:szCs w:val="16"/>
              </w:rPr>
            </w:pPr>
          </w:p>
        </w:tc>
        <w:tc>
          <w:tcPr>
            <w:tcW w:w="757" w:type="dxa"/>
          </w:tcPr>
          <w:p w14:paraId="3133390B" w14:textId="77777777" w:rsidR="006C0B8B" w:rsidRPr="00E203F9" w:rsidRDefault="006C0B8B" w:rsidP="009C777E">
            <w:pPr>
              <w:rPr>
                <w:rFonts w:ascii="Arial" w:hAnsi="Arial" w:cs="Arial"/>
                <w:sz w:val="16"/>
                <w:szCs w:val="16"/>
              </w:rPr>
            </w:pPr>
          </w:p>
        </w:tc>
        <w:tc>
          <w:tcPr>
            <w:tcW w:w="1276" w:type="dxa"/>
          </w:tcPr>
          <w:p w14:paraId="15203211" w14:textId="77777777" w:rsidR="006C0B8B" w:rsidRPr="00E203F9" w:rsidRDefault="006C0B8B" w:rsidP="009C777E">
            <w:pPr>
              <w:rPr>
                <w:rFonts w:ascii="Arial" w:hAnsi="Arial" w:cs="Arial"/>
                <w:sz w:val="16"/>
                <w:szCs w:val="16"/>
              </w:rPr>
            </w:pPr>
          </w:p>
        </w:tc>
        <w:tc>
          <w:tcPr>
            <w:tcW w:w="1492" w:type="dxa"/>
          </w:tcPr>
          <w:p w14:paraId="0F2D6C34" w14:textId="77777777" w:rsidR="006C0B8B" w:rsidRPr="00E203F9" w:rsidRDefault="006C0B8B" w:rsidP="009C777E">
            <w:pPr>
              <w:rPr>
                <w:rFonts w:ascii="Arial" w:hAnsi="Arial" w:cs="Arial"/>
                <w:sz w:val="16"/>
                <w:szCs w:val="16"/>
              </w:rPr>
            </w:pPr>
          </w:p>
        </w:tc>
      </w:tr>
      <w:tr w:rsidR="006C0B8B" w:rsidRPr="00E203F9" w14:paraId="4AED3A86" w14:textId="77777777" w:rsidTr="009C777E">
        <w:trPr>
          <w:trHeight w:val="104"/>
        </w:trPr>
        <w:tc>
          <w:tcPr>
            <w:tcW w:w="746" w:type="dxa"/>
          </w:tcPr>
          <w:p w14:paraId="036FDC48" w14:textId="77777777" w:rsidR="006C0B8B" w:rsidRPr="00E203F9" w:rsidRDefault="006C0B8B" w:rsidP="009C777E">
            <w:pPr>
              <w:rPr>
                <w:rFonts w:ascii="Arial" w:hAnsi="Arial" w:cs="Arial"/>
                <w:sz w:val="16"/>
                <w:szCs w:val="16"/>
              </w:rPr>
            </w:pPr>
          </w:p>
        </w:tc>
        <w:tc>
          <w:tcPr>
            <w:tcW w:w="644" w:type="dxa"/>
          </w:tcPr>
          <w:p w14:paraId="75626AC1" w14:textId="77777777" w:rsidR="006C0B8B" w:rsidRPr="00E203F9" w:rsidRDefault="006C0B8B" w:rsidP="009C777E">
            <w:pPr>
              <w:rPr>
                <w:rFonts w:ascii="Arial" w:hAnsi="Arial" w:cs="Arial"/>
                <w:sz w:val="16"/>
                <w:szCs w:val="16"/>
              </w:rPr>
            </w:pPr>
          </w:p>
        </w:tc>
        <w:tc>
          <w:tcPr>
            <w:tcW w:w="970" w:type="dxa"/>
          </w:tcPr>
          <w:p w14:paraId="5BA65B95" w14:textId="77777777" w:rsidR="006C0B8B" w:rsidRPr="00E203F9" w:rsidRDefault="006C0B8B" w:rsidP="009C777E">
            <w:pPr>
              <w:rPr>
                <w:rFonts w:ascii="Arial" w:hAnsi="Arial" w:cs="Arial"/>
                <w:sz w:val="16"/>
                <w:szCs w:val="16"/>
              </w:rPr>
            </w:pPr>
          </w:p>
        </w:tc>
        <w:tc>
          <w:tcPr>
            <w:tcW w:w="1266" w:type="dxa"/>
          </w:tcPr>
          <w:p w14:paraId="18144B82" w14:textId="77777777" w:rsidR="006C0B8B" w:rsidRPr="00E203F9" w:rsidRDefault="006C0B8B" w:rsidP="009C777E">
            <w:pPr>
              <w:rPr>
                <w:rFonts w:ascii="Arial" w:hAnsi="Arial" w:cs="Arial"/>
                <w:sz w:val="16"/>
                <w:szCs w:val="16"/>
              </w:rPr>
            </w:pPr>
          </w:p>
        </w:tc>
        <w:tc>
          <w:tcPr>
            <w:tcW w:w="999" w:type="dxa"/>
          </w:tcPr>
          <w:p w14:paraId="5DA16EAD" w14:textId="77777777" w:rsidR="006C0B8B" w:rsidRPr="00E203F9" w:rsidRDefault="006C0B8B" w:rsidP="009C777E">
            <w:pPr>
              <w:rPr>
                <w:rFonts w:ascii="Arial" w:hAnsi="Arial" w:cs="Arial"/>
                <w:sz w:val="16"/>
                <w:szCs w:val="16"/>
              </w:rPr>
            </w:pPr>
          </w:p>
        </w:tc>
        <w:tc>
          <w:tcPr>
            <w:tcW w:w="757" w:type="dxa"/>
          </w:tcPr>
          <w:p w14:paraId="151FC262" w14:textId="77777777" w:rsidR="006C0B8B" w:rsidRPr="00E203F9" w:rsidRDefault="006C0B8B" w:rsidP="009C777E">
            <w:pPr>
              <w:rPr>
                <w:rFonts w:ascii="Arial" w:hAnsi="Arial" w:cs="Arial"/>
                <w:sz w:val="16"/>
                <w:szCs w:val="16"/>
              </w:rPr>
            </w:pPr>
          </w:p>
        </w:tc>
        <w:tc>
          <w:tcPr>
            <w:tcW w:w="1276" w:type="dxa"/>
          </w:tcPr>
          <w:p w14:paraId="7E70F3C7" w14:textId="77777777" w:rsidR="006C0B8B" w:rsidRPr="00E203F9" w:rsidRDefault="006C0B8B" w:rsidP="009C777E">
            <w:pPr>
              <w:rPr>
                <w:rFonts w:ascii="Arial" w:hAnsi="Arial" w:cs="Arial"/>
                <w:sz w:val="16"/>
                <w:szCs w:val="16"/>
              </w:rPr>
            </w:pPr>
          </w:p>
        </w:tc>
        <w:tc>
          <w:tcPr>
            <w:tcW w:w="1492" w:type="dxa"/>
          </w:tcPr>
          <w:p w14:paraId="4E4512C0" w14:textId="77777777" w:rsidR="006C0B8B" w:rsidRPr="00E203F9" w:rsidRDefault="006C0B8B" w:rsidP="009C777E">
            <w:pPr>
              <w:rPr>
                <w:rFonts w:ascii="Arial" w:hAnsi="Arial" w:cs="Arial"/>
                <w:sz w:val="16"/>
                <w:szCs w:val="16"/>
              </w:rPr>
            </w:pPr>
          </w:p>
        </w:tc>
      </w:tr>
    </w:tbl>
    <w:p w14:paraId="09EAFA4E" w14:textId="77777777" w:rsidR="006C0B8B" w:rsidRPr="00E203F9" w:rsidRDefault="006C0B8B" w:rsidP="006C0B8B">
      <w:pPr>
        <w:rPr>
          <w:rFonts w:ascii="Arial" w:hAnsi="Arial" w:cs="Arial"/>
          <w:sz w:val="20"/>
          <w:szCs w:val="20"/>
        </w:rPr>
      </w:pPr>
    </w:p>
    <w:p w14:paraId="16912ABA" w14:textId="77777777" w:rsidR="006C0B8B" w:rsidRPr="00E203F9" w:rsidRDefault="006C0B8B" w:rsidP="006C0B8B">
      <w:pPr>
        <w:rPr>
          <w:rFonts w:ascii="Arial" w:hAnsi="Arial" w:cs="Arial"/>
          <w:sz w:val="20"/>
          <w:szCs w:val="20"/>
        </w:rPr>
      </w:pPr>
    </w:p>
    <w:p w14:paraId="5A20D160" w14:textId="77777777" w:rsidR="006C0B8B" w:rsidRPr="00E203F9" w:rsidRDefault="006C0B8B" w:rsidP="006C0B8B">
      <w:pPr>
        <w:rPr>
          <w:rFonts w:ascii="Arial" w:hAnsi="Arial" w:cs="Arial"/>
          <w:sz w:val="20"/>
          <w:szCs w:val="20"/>
        </w:rPr>
      </w:pPr>
      <w:r w:rsidRPr="00E203F9">
        <w:rPr>
          <w:rFonts w:ascii="Arial" w:hAnsi="Arial" w:cs="Arial"/>
          <w:sz w:val="20"/>
          <w:szCs w:val="20"/>
        </w:rPr>
        <w:t>*Marque con una x el tipo o tipos de carácter con la persona moral.</w:t>
      </w:r>
    </w:p>
    <w:p w14:paraId="380D255E" w14:textId="77777777" w:rsidR="006C0B8B" w:rsidRPr="00E203F9" w:rsidRDefault="006C0B8B" w:rsidP="006C0B8B">
      <w:pPr>
        <w:rPr>
          <w:rFonts w:ascii="Arial" w:hAnsi="Arial" w:cs="Arial"/>
          <w:sz w:val="20"/>
          <w:szCs w:val="20"/>
        </w:rPr>
      </w:pPr>
      <w:r w:rsidRPr="00E203F9">
        <w:rPr>
          <w:rFonts w:ascii="Arial" w:hAnsi="Arial" w:cs="Arial"/>
          <w:sz w:val="20"/>
          <w:szCs w:val="20"/>
        </w:rPr>
        <w:t xml:space="preserve"> </w:t>
      </w:r>
    </w:p>
    <w:p w14:paraId="6B5F6AA7" w14:textId="77777777" w:rsidR="006C0B8B" w:rsidRPr="00E203F9" w:rsidRDefault="006C0B8B" w:rsidP="006C0B8B">
      <w:pPr>
        <w:rPr>
          <w:rFonts w:ascii="Arial" w:hAnsi="Arial" w:cs="Arial"/>
          <w:sz w:val="20"/>
          <w:szCs w:val="20"/>
        </w:rPr>
      </w:pPr>
      <w:r w:rsidRPr="00E203F9">
        <w:rPr>
          <w:rFonts w:ascii="Arial" w:hAnsi="Arial" w:cs="Arial"/>
          <w:sz w:val="20"/>
          <w:szCs w:val="20"/>
        </w:rPr>
        <w:t>Nota:</w:t>
      </w:r>
    </w:p>
    <w:p w14:paraId="468B6AE6" w14:textId="77777777" w:rsidR="006C0B8B" w:rsidRPr="00E203F9" w:rsidRDefault="006C0B8B" w:rsidP="006C0B8B">
      <w:pPr>
        <w:rPr>
          <w:rFonts w:ascii="Arial" w:hAnsi="Arial" w:cs="Arial"/>
          <w:sz w:val="20"/>
          <w:szCs w:val="20"/>
          <w:lang w:val="es-MX" w:eastAsia="es-MX"/>
        </w:rPr>
      </w:pPr>
      <w:r w:rsidRPr="00E203F9">
        <w:rPr>
          <w:rFonts w:ascii="Arial" w:hAnsi="Arial" w:cs="Arial"/>
          <w:sz w:val="20"/>
          <w:szCs w:val="20"/>
          <w:lang w:val="es-MX" w:eastAsia="es-MX"/>
        </w:rPr>
        <w:t>Debe adjuntar de cada una de las personas señaladas anteriormente las Constancias de Situación Fiscal, con fecha de expedición no mayor a tres meses a la notificación del fallo.</w:t>
      </w:r>
    </w:p>
    <w:p w14:paraId="6D90D87D" w14:textId="77777777" w:rsidR="006C0B8B" w:rsidRPr="00E203F9" w:rsidRDefault="006C0B8B" w:rsidP="006C0B8B">
      <w:pPr>
        <w:rPr>
          <w:rFonts w:ascii="Arial" w:hAnsi="Arial" w:cs="Arial"/>
          <w:sz w:val="20"/>
          <w:szCs w:val="20"/>
          <w:lang w:val="es-MX" w:eastAsia="es-MX"/>
        </w:rPr>
      </w:pPr>
    </w:p>
    <w:p w14:paraId="68CE1291" w14:textId="77777777" w:rsidR="006C0B8B" w:rsidRPr="00E203F9" w:rsidRDefault="006C0B8B" w:rsidP="006C0B8B">
      <w:pPr>
        <w:rPr>
          <w:rFonts w:ascii="Arial" w:hAnsi="Arial" w:cs="Arial"/>
          <w:sz w:val="20"/>
          <w:szCs w:val="20"/>
          <w:lang w:val="es-MX" w:eastAsia="es-MX"/>
        </w:rPr>
      </w:pPr>
      <w:r w:rsidRPr="00E203F9">
        <w:rPr>
          <w:rFonts w:ascii="Arial" w:hAnsi="Arial" w:cs="Arial"/>
          <w:sz w:val="20"/>
          <w:szCs w:val="20"/>
          <w:lang w:val="es-MX" w:eastAsia="es-MX"/>
        </w:rPr>
        <w:t xml:space="preserve">Cabe resaltar que, no deberá existir conflicto de interés, vínculo jurídico o administrativo con ninguno de los socios, </w:t>
      </w:r>
      <w:r w:rsidRPr="00E203F9">
        <w:rPr>
          <w:rFonts w:ascii="Arial" w:hAnsi="Arial" w:cs="Arial"/>
          <w:sz w:val="20"/>
          <w:szCs w:val="20"/>
          <w:lang w:val="es-MX"/>
        </w:rPr>
        <w:t xml:space="preserve">accionistas, representantes o apoderados legales </w:t>
      </w:r>
      <w:r w:rsidRPr="00E203F9">
        <w:rPr>
          <w:rFonts w:ascii="Arial" w:hAnsi="Arial" w:cs="Arial"/>
          <w:sz w:val="20"/>
          <w:szCs w:val="20"/>
          <w:lang w:val="es-MX" w:eastAsia="es-MX"/>
        </w:rPr>
        <w:t xml:space="preserve">de la persona moral con el INBAL, hasta en 4º (cuarto) grado. En caso de las proposiciones presentadas de forma conjunta, el presente escrito aplicará para las personas morales que participen. </w:t>
      </w:r>
    </w:p>
    <w:p w14:paraId="44AB38E4" w14:textId="77777777" w:rsidR="006C0B8B" w:rsidRPr="00E203F9" w:rsidRDefault="006C0B8B" w:rsidP="006C0B8B">
      <w:pPr>
        <w:rPr>
          <w:rFonts w:ascii="Arial" w:hAnsi="Arial" w:cs="Arial"/>
          <w:sz w:val="20"/>
          <w:szCs w:val="20"/>
          <w:lang w:val="es-MX" w:eastAsia="es-MX"/>
        </w:rPr>
      </w:pPr>
    </w:p>
    <w:p w14:paraId="77B25219" w14:textId="77777777" w:rsidR="006C0B8B" w:rsidRPr="00E203F9" w:rsidRDefault="006C0B8B" w:rsidP="006C0B8B">
      <w:pPr>
        <w:rPr>
          <w:rFonts w:ascii="Arial" w:hAnsi="Arial" w:cs="Arial"/>
          <w:sz w:val="20"/>
          <w:szCs w:val="20"/>
          <w:lang w:val="es-MX"/>
        </w:rPr>
      </w:pPr>
      <w:r w:rsidRPr="00E203F9">
        <w:rPr>
          <w:rFonts w:ascii="Arial" w:hAnsi="Arial" w:cs="Arial"/>
          <w:sz w:val="20"/>
          <w:szCs w:val="20"/>
          <w:lang w:val="es-MX"/>
        </w:rPr>
        <w:t>En el entendido de que la falsedad en las manifestaciones que se realizan, serán sancionadas en los términos de Ley.</w:t>
      </w:r>
    </w:p>
    <w:p w14:paraId="18FA5639" w14:textId="77777777" w:rsidR="006C0B8B" w:rsidRPr="00E203F9" w:rsidRDefault="006C0B8B" w:rsidP="006C0B8B">
      <w:pPr>
        <w:jc w:val="center"/>
        <w:rPr>
          <w:rFonts w:ascii="Arial" w:hAnsi="Arial" w:cs="Arial"/>
          <w:b/>
          <w:bCs/>
          <w:sz w:val="20"/>
          <w:szCs w:val="20"/>
          <w:lang w:val="es-MX" w:eastAsia="es-MX"/>
        </w:rPr>
      </w:pPr>
      <w:r w:rsidRPr="00E203F9">
        <w:rPr>
          <w:rFonts w:ascii="Arial" w:hAnsi="Arial" w:cs="Arial"/>
          <w:b/>
          <w:bCs/>
          <w:sz w:val="20"/>
          <w:szCs w:val="20"/>
          <w:lang w:val="es-MX" w:eastAsia="es-MX"/>
        </w:rPr>
        <w:t>A t e n t a m e n t e</w:t>
      </w:r>
    </w:p>
    <w:p w14:paraId="6C930688" w14:textId="77777777" w:rsidR="006C0B8B" w:rsidRPr="00E203F9" w:rsidRDefault="006C0B8B" w:rsidP="006C0B8B">
      <w:pPr>
        <w:jc w:val="center"/>
        <w:rPr>
          <w:rFonts w:ascii="Arial" w:hAnsi="Arial" w:cs="Arial"/>
          <w:b/>
          <w:bCs/>
          <w:sz w:val="20"/>
          <w:szCs w:val="20"/>
          <w:lang w:val="es-MX" w:eastAsia="es-MX"/>
        </w:rPr>
      </w:pPr>
    </w:p>
    <w:p w14:paraId="5F6E912E" w14:textId="77777777" w:rsidR="006C0B8B" w:rsidRPr="00E203F9" w:rsidRDefault="006C0B8B" w:rsidP="006C0B8B">
      <w:pPr>
        <w:jc w:val="center"/>
        <w:rPr>
          <w:rFonts w:ascii="Arial" w:hAnsi="Arial" w:cs="Arial"/>
          <w:b/>
          <w:sz w:val="20"/>
          <w:szCs w:val="20"/>
          <w:lang w:val="es-MX"/>
        </w:rPr>
      </w:pPr>
      <w:r w:rsidRPr="00E203F9">
        <w:rPr>
          <w:rFonts w:ascii="Arial" w:hAnsi="Arial" w:cs="Arial"/>
          <w:b/>
          <w:sz w:val="20"/>
          <w:szCs w:val="20"/>
          <w:lang w:val="es-MX"/>
        </w:rPr>
        <w:t>(Nombre, RFC y Firma del Representante Legal)</w:t>
      </w:r>
    </w:p>
    <w:p w14:paraId="08CCECBA" w14:textId="515154E3" w:rsidR="00B2339B" w:rsidRPr="000254C1" w:rsidRDefault="006C0B8B" w:rsidP="00B2339B">
      <w:pPr>
        <w:jc w:val="center"/>
        <w:rPr>
          <w:rFonts w:ascii="Arial" w:hAnsi="Arial" w:cs="Arial"/>
          <w:b/>
          <w:sz w:val="16"/>
          <w:szCs w:val="16"/>
        </w:rPr>
      </w:pPr>
      <w:r w:rsidRPr="00E203F9">
        <w:rPr>
          <w:rFonts w:ascii="Arial" w:hAnsi="Arial" w:cs="Arial"/>
          <w:b/>
          <w:sz w:val="20"/>
          <w:szCs w:val="20"/>
          <w:lang w:val="es-MX"/>
        </w:rPr>
        <w:t>(Nombre, RFC y Firma del nombre de la persona física o moral</w:t>
      </w:r>
    </w:p>
    <w:sectPr w:rsidR="00B2339B" w:rsidRPr="000254C1" w:rsidSect="00F07D9B">
      <w:headerReference w:type="even" r:id="rId26"/>
      <w:headerReference w:type="default" r:id="rId27"/>
      <w:pgSz w:w="12240" w:h="15840" w:code="1"/>
      <w:pgMar w:top="1701" w:right="1043" w:bottom="1276" w:left="1276" w:header="709"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D298" w14:textId="77777777" w:rsidR="000C4BE9" w:rsidRDefault="000C4BE9" w:rsidP="00AA5E46">
      <w:r>
        <w:separator/>
      </w:r>
    </w:p>
  </w:endnote>
  <w:endnote w:type="continuationSeparator" w:id="0">
    <w:p w14:paraId="3B95CE4D" w14:textId="77777777" w:rsidR="000C4BE9" w:rsidRDefault="000C4BE9" w:rsidP="00AA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60409020205020404"/>
    <w:charset w:val="00"/>
    <w:family w:val="modern"/>
    <w:pitch w:val="fixed"/>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ewCenturySchlbk">
    <w:panose1 w:val="00000000000000000000"/>
    <w:charset w:val="00"/>
    <w:family w:val="roman"/>
    <w:notTrueType/>
    <w:pitch w:val="variable"/>
    <w:sig w:usb0="00000003" w:usb1="00000000" w:usb2="00000000" w:usb3="00000000" w:csb0="00000001" w:csb1="00000000"/>
  </w:font>
  <w:font w:name="TimesTen">
    <w:panose1 w:val="00000000000000000000"/>
    <w:charset w:val="00"/>
    <w:family w:val="roman"/>
    <w:notTrueType/>
    <w:pitch w:val="default"/>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Humanst521 BT">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lbertus Medium">
    <w:panose1 w:val="020E06020303040203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Lt">
    <w:charset w:val="00"/>
    <w:family w:val="swiss"/>
    <w:pitch w:val="variable"/>
    <w:sig w:usb0="00000287" w:usb1="00000000" w:usb2="00000000" w:usb3="00000000" w:csb0="0000009F" w:csb1="00000000"/>
  </w:font>
  <w:font w:name="牁慩">
    <w:altName w:val="MS Mincho"/>
    <w:panose1 w:val="00000000000000000000"/>
    <w:charset w:val="80"/>
    <w:family w:val="roman"/>
    <w:notTrueType/>
    <w:pitch w:val="default"/>
    <w:sig w:usb0="00000000" w:usb1="08070000" w:usb2="00000010" w:usb3="00000000" w:csb0="00020000" w:csb1="00000000"/>
  </w:font>
  <w:font w:name="ff2">
    <w:altName w:val="Times New Roman"/>
    <w:panose1 w:val="00000000000000000000"/>
    <w:charset w:val="00"/>
    <w:family w:val="roman"/>
    <w:notTrueType/>
    <w:pitch w:val="default"/>
  </w:font>
  <w:font w:name="Andale Sans U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
    <w:altName w:val="Times New Roman"/>
    <w:panose1 w:val="00000000000000000000"/>
    <w:charset w:val="00"/>
    <w:family w:val="roman"/>
    <w:notTrueType/>
    <w:pitch w:val="default"/>
  </w:font>
  <w:font w:name="PenguinLight">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R Frutiger Roman">
    <w:altName w:val="Times New Roman"/>
    <w:charset w:val="00"/>
    <w:family w:val="auto"/>
    <w:pitch w:val="variable"/>
    <w:sig w:usb0="03000000" w:usb1="00000000" w:usb2="00000000" w:usb3="00000000" w:csb0="00000001" w:csb1="00000000"/>
  </w:font>
  <w:font w:name="ヒラギノ角ゴ Pro W3">
    <w:altName w:val="MS Mincho"/>
    <w:charset w:val="80"/>
    <w:family w:val="auto"/>
    <w:pitch w:val="variable"/>
    <w:sig w:usb0="E00002FF" w:usb1="7AC7FFFF" w:usb2="00000012" w:usb3="00000000" w:csb0="0002000D" w:csb1="00000000"/>
  </w:font>
  <w:font w:name="Montserrat regular">
    <w:altName w:val="Calibri"/>
    <w:charset w:val="4D"/>
    <w:family w:val="auto"/>
    <w:pitch w:val="variable"/>
    <w:sig w:usb0="8000002F" w:usb1="4000204A" w:usb2="00000000" w:usb3="00000000" w:csb0="00000001" w:csb1="00000000"/>
  </w:font>
  <w:font w:name="Z@R467C.tmp">
    <w:altName w:val="Arial"/>
    <w:charset w:val="00"/>
    <w:family w:val="swiss"/>
    <w:pitch w:val="variable"/>
    <w:sig w:usb0="00000001" w:usb1="4000ACFF" w:usb2="00000001" w:usb3="00000000" w:csb0="0000019F" w:csb1="00000000"/>
  </w:font>
  <w:font w:name="Univers">
    <w:panose1 w:val="020B0603020202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panose1 w:val="00000000000000000000"/>
    <w:charset w:val="00"/>
    <w:family w:val="swiss"/>
    <w:notTrueType/>
    <w:pitch w:val="variable"/>
    <w:sig w:usb0="00000003" w:usb1="00000000" w:usb2="00000000" w:usb3="00000000" w:csb0="00000001" w:csb1="00000000"/>
  </w:font>
  <w:font w:name="Arial Negrita">
    <w:altName w:val="Arial"/>
    <w:panose1 w:val="00000000000000000000"/>
    <w:charset w:val="00"/>
    <w:family w:val="roman"/>
    <w:notTrueType/>
    <w:pitch w:val="default"/>
  </w:font>
  <w:font w:name="Andale Mono">
    <w:charset w:val="00"/>
    <w:family w:val="auto"/>
    <w:pitch w:val="variable"/>
    <w:sig w:usb0="03000000"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ITC Stone Sans Std Medium">
    <w:altName w:val="ITC Stone Sans Std Medium"/>
    <w:panose1 w:val="00000000000000000000"/>
    <w:charset w:val="00"/>
    <w:family w:val="swiss"/>
    <w:notTrueType/>
    <w:pitch w:val="default"/>
    <w:sig w:usb0="00000003" w:usb1="00000000" w:usb2="00000000" w:usb3="00000000" w:csb0="00000001" w:csb1="00000000"/>
  </w:font>
  <w:font w:name="Univers Extended">
    <w:panose1 w:val="020B0605030502020204"/>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12E1A04"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Soberana Sans">
    <w:altName w:val="Calibri"/>
    <w:panose1 w:val="00000000000000000000"/>
    <w:charset w:val="00"/>
    <w:family w:val="modern"/>
    <w:notTrueType/>
    <w:pitch w:val="variable"/>
    <w:sig w:usb0="00000003" w:usb1="4000204B" w:usb2="00000000" w:usb3="00000000" w:csb0="00000001" w:csb1="00000000"/>
  </w:font>
  <w:font w:name="Montserrat">
    <w:altName w:val="Montserrat"/>
    <w:charset w:val="00"/>
    <w:family w:val="auto"/>
    <w:pitch w:val="variable"/>
    <w:sig w:usb0="2000020F" w:usb1="00000003" w:usb2="00000000" w:usb3="00000000" w:csb0="00000197" w:csb1="00000000"/>
  </w:font>
  <w:font w:name="Montserrat SemiBold">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78D3" w14:textId="4B63609F" w:rsidR="000D0FFB" w:rsidRDefault="00105FC4" w:rsidP="00493C7A">
    <w:pPr>
      <w:pStyle w:val="Piedepgina"/>
      <w:jc w:val="center"/>
    </w:pPr>
    <w:r>
      <w:rPr>
        <w:noProof/>
      </w:rPr>
      <mc:AlternateContent>
        <mc:Choice Requires="wps">
          <w:drawing>
            <wp:anchor distT="0" distB="0" distL="114300" distR="114300" simplePos="0" relativeHeight="251695104" behindDoc="0" locked="0" layoutInCell="1" allowOverlap="1" wp14:anchorId="3E7E8F1A" wp14:editId="68940784">
              <wp:simplePos x="0" y="0"/>
              <wp:positionH relativeFrom="column">
                <wp:posOffset>-38100</wp:posOffset>
              </wp:positionH>
              <wp:positionV relativeFrom="paragraph">
                <wp:posOffset>-133350</wp:posOffset>
              </wp:positionV>
              <wp:extent cx="6394450" cy="3270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394450" cy="327025"/>
                      </a:xfrm>
                      <a:prstGeom prst="rect">
                        <a:avLst/>
                      </a:prstGeom>
                      <a:noFill/>
                      <a:ln w="6350">
                        <a:noFill/>
                      </a:ln>
                    </wps:spPr>
                    <wps:txbx>
                      <w:txbxContent>
                        <w:p w14:paraId="547330F4" w14:textId="708908CA" w:rsidR="00105FC4" w:rsidRDefault="00105FC4" w:rsidP="00105FC4">
                          <w:pPr>
                            <w:tabs>
                              <w:tab w:val="left" w:pos="567"/>
                            </w:tabs>
                            <w:rPr>
                              <w:rFonts w:ascii="Montserrat" w:hAnsi="Montserrat"/>
                              <w:color w:val="CA9C47"/>
                              <w:sz w:val="13"/>
                              <w:szCs w:val="22"/>
                              <w:lang w:val="es-ES_tradnl"/>
                            </w:rPr>
                          </w:pPr>
                          <w:r w:rsidRPr="002D74C4">
                            <w:rPr>
                              <w:rFonts w:ascii="Montserrat" w:hAnsi="Montserrat"/>
                              <w:color w:val="CA9C47"/>
                              <w:sz w:val="13"/>
                              <w:szCs w:val="22"/>
                              <w:lang w:val="es-ES_tradnl"/>
                            </w:rPr>
                            <w:t>Torre Prisma, Avenida Juárez No. 101, piso 1</w:t>
                          </w:r>
                          <w:r>
                            <w:rPr>
                              <w:rFonts w:ascii="Montserrat" w:hAnsi="Montserrat"/>
                              <w:color w:val="CA9C47"/>
                              <w:sz w:val="13"/>
                              <w:szCs w:val="22"/>
                              <w:lang w:val="es-ES_tradnl"/>
                            </w:rPr>
                            <w:t>6</w:t>
                          </w:r>
                          <w:r w:rsidRPr="002D74C4">
                            <w:rPr>
                              <w:rFonts w:ascii="Montserrat" w:hAnsi="Montserrat"/>
                              <w:color w:val="CA9C47"/>
                              <w:sz w:val="13"/>
                              <w:szCs w:val="22"/>
                              <w:lang w:val="es-ES_tradnl"/>
                            </w:rPr>
                            <w:t xml:space="preserve">, Col. Centro, Alcaldía Cuauhtémoc, C.P.06040, Ciudad de México, </w:t>
                          </w:r>
                        </w:p>
                        <w:p w14:paraId="6229DD1A" w14:textId="77777777" w:rsidR="00105FC4" w:rsidRPr="002D74C4" w:rsidRDefault="00105FC4" w:rsidP="00105FC4">
                          <w:pPr>
                            <w:tabs>
                              <w:tab w:val="left" w:pos="567"/>
                            </w:tabs>
                            <w:rPr>
                              <w:rFonts w:ascii="Montserrat" w:hAnsi="Montserrat"/>
                              <w:color w:val="CA9C47"/>
                              <w:sz w:val="13"/>
                              <w:szCs w:val="22"/>
                              <w:lang w:val="es-ES_tradnl"/>
                            </w:rPr>
                          </w:pPr>
                          <w:r w:rsidRPr="002D74C4">
                            <w:rPr>
                              <w:rFonts w:ascii="Montserrat" w:hAnsi="Montserrat"/>
                              <w:color w:val="CA9C47"/>
                              <w:sz w:val="13"/>
                              <w:szCs w:val="22"/>
                              <w:lang w:val="es-ES_tradnl"/>
                            </w:rPr>
                            <w:t xml:space="preserve">tel. (55) 1000 4622 </w:t>
                          </w:r>
                          <w:r w:rsidRPr="005902A8">
                            <w:rPr>
                              <w:rFonts w:ascii="Montserrat" w:hAnsi="Montserrat"/>
                              <w:color w:val="CA9C47"/>
                              <w:sz w:val="13"/>
                              <w:szCs w:val="22"/>
                              <w:lang w:val="es-ES_tradnl"/>
                            </w:rPr>
                            <w:t>https://inba.gob.mx</w:t>
                          </w:r>
                        </w:p>
                        <w:p w14:paraId="7B140DD3" w14:textId="77777777" w:rsidR="00105FC4" w:rsidRPr="0015078F" w:rsidRDefault="00105FC4" w:rsidP="00105FC4">
                          <w:pPr>
                            <w:rPr>
                              <w:rFonts w:ascii="Montserrat SemiBold" w:hAnsi="Montserrat SemiBold"/>
                              <w:b/>
                              <w:bCs/>
                              <w:color w:val="DDBE94"/>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E8F1A" id="_x0000_t202" coordsize="21600,21600" o:spt="202" path="m,l,21600r21600,l21600,xe">
              <v:stroke joinstyle="miter"/>
              <v:path gradientshapeok="t" o:connecttype="rect"/>
            </v:shapetype>
            <v:shape id="Cuadro de texto 1" o:spid="_x0000_s1026" type="#_x0000_t202" style="position:absolute;left:0;text-align:left;margin-left:-3pt;margin-top:-10.5pt;width:503.5pt;height:2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" filled="f" stroked="f" strokeweight=".5pt">
              <v:textbox>
                <w:txbxContent>
                  <w:p w14:paraId="547330F4" w14:textId="708908CA" w:rsidR="00105FC4" w:rsidRDefault="00105FC4" w:rsidP="00105FC4">
                    <w:pPr>
                      <w:tabs>
                        <w:tab w:val="left" w:pos="567"/>
                      </w:tabs>
                      <w:rPr>
                        <w:rFonts w:ascii="Montserrat" w:hAnsi="Montserrat"/>
                        <w:color w:val="CA9C47"/>
                        <w:sz w:val="13"/>
                        <w:szCs w:val="22"/>
                        <w:lang w:val="es-ES_tradnl"/>
                      </w:rPr>
                    </w:pPr>
                    <w:r w:rsidRPr="002D74C4">
                      <w:rPr>
                        <w:rFonts w:ascii="Montserrat" w:hAnsi="Montserrat"/>
                        <w:color w:val="CA9C47"/>
                        <w:sz w:val="13"/>
                        <w:szCs w:val="22"/>
                        <w:lang w:val="es-ES_tradnl"/>
                      </w:rPr>
                      <w:t>Torre Prisma, Avenida Juárez No. 101, piso 1</w:t>
                    </w:r>
                    <w:r>
                      <w:rPr>
                        <w:rFonts w:ascii="Montserrat" w:hAnsi="Montserrat"/>
                        <w:color w:val="CA9C47"/>
                        <w:sz w:val="13"/>
                        <w:szCs w:val="22"/>
                        <w:lang w:val="es-ES_tradnl"/>
                      </w:rPr>
                      <w:t>6</w:t>
                    </w:r>
                    <w:r w:rsidRPr="002D74C4">
                      <w:rPr>
                        <w:rFonts w:ascii="Montserrat" w:hAnsi="Montserrat"/>
                        <w:color w:val="CA9C47"/>
                        <w:sz w:val="13"/>
                        <w:szCs w:val="22"/>
                        <w:lang w:val="es-ES_tradnl"/>
                      </w:rPr>
                      <w:t xml:space="preserve">, Col. Centro, Alcaldía Cuauhtémoc, C.P.06040, Ciudad de México, </w:t>
                    </w:r>
                  </w:p>
                  <w:p w14:paraId="6229DD1A" w14:textId="77777777" w:rsidR="00105FC4" w:rsidRPr="002D74C4" w:rsidRDefault="00105FC4" w:rsidP="00105FC4">
                    <w:pPr>
                      <w:tabs>
                        <w:tab w:val="left" w:pos="567"/>
                      </w:tabs>
                      <w:rPr>
                        <w:rFonts w:ascii="Montserrat" w:hAnsi="Montserrat"/>
                        <w:color w:val="CA9C47"/>
                        <w:sz w:val="13"/>
                        <w:szCs w:val="22"/>
                        <w:lang w:val="es-ES_tradnl"/>
                      </w:rPr>
                    </w:pPr>
                    <w:r w:rsidRPr="002D74C4">
                      <w:rPr>
                        <w:rFonts w:ascii="Montserrat" w:hAnsi="Montserrat"/>
                        <w:color w:val="CA9C47"/>
                        <w:sz w:val="13"/>
                        <w:szCs w:val="22"/>
                        <w:lang w:val="es-ES_tradnl"/>
                      </w:rPr>
                      <w:t xml:space="preserve">tel. (55) 1000 4622 </w:t>
                    </w:r>
                    <w:r w:rsidRPr="005902A8">
                      <w:rPr>
                        <w:rFonts w:ascii="Montserrat" w:hAnsi="Montserrat"/>
                        <w:color w:val="CA9C47"/>
                        <w:sz w:val="13"/>
                        <w:szCs w:val="22"/>
                        <w:lang w:val="es-ES_tradnl"/>
                      </w:rPr>
                      <w:t>https://inba.gob.mx</w:t>
                    </w:r>
                  </w:p>
                  <w:p w14:paraId="7B140DD3" w14:textId="77777777" w:rsidR="00105FC4" w:rsidRPr="0015078F" w:rsidRDefault="00105FC4" w:rsidP="00105FC4">
                    <w:pPr>
                      <w:rPr>
                        <w:rFonts w:ascii="Montserrat SemiBold" w:hAnsi="Montserrat SemiBold"/>
                        <w:b/>
                        <w:bCs/>
                        <w:color w:val="DDBE94"/>
                        <w:sz w:val="14"/>
                        <w:szCs w:val="14"/>
                      </w:rPr>
                    </w:pPr>
                  </w:p>
                </w:txbxContent>
              </v:textbox>
            </v:shape>
          </w:pict>
        </mc:Fallback>
      </mc:AlternateContent>
    </w:r>
    <w:r w:rsidR="000D0FFB">
      <w:rPr>
        <w:noProof/>
      </w:rPr>
      <w:drawing>
        <wp:anchor distT="0" distB="0" distL="114300" distR="114300" simplePos="0" relativeHeight="251692032" behindDoc="1" locked="0" layoutInCell="1" allowOverlap="1" wp14:anchorId="5D87EEAB" wp14:editId="42DBFDAC">
          <wp:simplePos x="0" y="0"/>
          <wp:positionH relativeFrom="column">
            <wp:posOffset>-708660</wp:posOffset>
          </wp:positionH>
          <wp:positionV relativeFrom="paragraph">
            <wp:posOffset>-136525</wp:posOffset>
          </wp:positionV>
          <wp:extent cx="7491095" cy="1158875"/>
          <wp:effectExtent l="0" t="0" r="0" b="0"/>
          <wp:wrapNone/>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009698" name="Imagen 126400969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491095" cy="11588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D392" w14:textId="5C83F6F8" w:rsidR="006C17AF" w:rsidRDefault="008444E7" w:rsidP="006C17AF">
    <w:pPr>
      <w:pStyle w:val="Textoindependiente"/>
      <w:spacing w:line="14" w:lineRule="auto"/>
      <w:rPr>
        <w:b/>
      </w:rPr>
    </w:pPr>
    <w:r>
      <w:rPr>
        <w:noProof/>
        <w:lang w:val="es-MX"/>
      </w:rPr>
      <mc:AlternateContent>
        <mc:Choice Requires="wps">
          <w:drawing>
            <wp:anchor distT="0" distB="0" distL="114300" distR="114300" simplePos="0" relativeHeight="251679744" behindDoc="0" locked="0" layoutInCell="1" allowOverlap="1" wp14:anchorId="50E30C8B" wp14:editId="1A31A98A">
              <wp:simplePos x="0" y="0"/>
              <wp:positionH relativeFrom="page">
                <wp:posOffset>516835</wp:posOffset>
              </wp:positionH>
              <wp:positionV relativeFrom="page">
                <wp:posOffset>9318929</wp:posOffset>
              </wp:positionV>
              <wp:extent cx="5526156" cy="241935"/>
              <wp:effectExtent l="0" t="0" r="17780" b="571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6156"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2214A" w14:textId="0782B53E" w:rsidR="006A4A5B" w:rsidRPr="00841F1E" w:rsidRDefault="006A4A5B" w:rsidP="006A4A5B">
                          <w:pPr>
                            <w:pStyle w:val="Textoindependiente"/>
                            <w:spacing w:before="2"/>
                            <w:ind w:left="20"/>
                            <w:rPr>
                              <w:sz w:val="18"/>
                              <w:szCs w:val="18"/>
                              <w:lang w:val="es-MX"/>
                            </w:rPr>
                          </w:pPr>
                          <w:r w:rsidRPr="00841F1E">
                            <w:rPr>
                              <w:color w:val="CAB48F"/>
                              <w:sz w:val="18"/>
                              <w:szCs w:val="18"/>
                            </w:rPr>
                            <w:t>Invitación a Cuando Menos Tres Personas de Carácter Nacional Electrónica No</w:t>
                          </w:r>
                          <w:r w:rsidRPr="000C24D0">
                            <w:t xml:space="preserve"> </w:t>
                          </w:r>
                          <w:r w:rsidR="008444E7" w:rsidRPr="008444E7">
                            <w:rPr>
                              <w:color w:val="CAB48F"/>
                              <w:sz w:val="18"/>
                              <w:szCs w:val="18"/>
                            </w:rPr>
                            <w:t>IA-48-E00-048E00995-N-1089-2024</w:t>
                          </w:r>
                          <w:r w:rsidRPr="00841F1E">
                            <w:rPr>
                              <w:color w:val="CAB48F"/>
                              <w:w w:val="95"/>
                              <w:sz w:val="18"/>
                              <w:szCs w:val="18"/>
                              <w:lang w:val="es-MX"/>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30C8B" id="_x0000_t202" coordsize="21600,21600" o:spt="202" path="m,l,21600r21600,l21600,xe">
              <v:stroke joinstyle="miter"/>
              <v:path gradientshapeok="t" o:connecttype="rect"/>
            </v:shapetype>
            <v:shape id="Text Box 1" o:spid="_x0000_s1027" type="#_x0000_t202" style="position:absolute;margin-left:40.7pt;margin-top:733.75pt;width:435.15pt;height:19.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" filled="f" stroked="f">
              <v:textbox inset="0,0,0,0">
                <w:txbxContent>
                  <w:p w14:paraId="3D22214A" w14:textId="0782B53E" w:rsidR="006A4A5B" w:rsidRPr="00841F1E" w:rsidRDefault="006A4A5B" w:rsidP="006A4A5B">
                    <w:pPr>
                      <w:pStyle w:val="Textoindependiente"/>
                      <w:spacing w:before="2"/>
                      <w:ind w:left="20"/>
                      <w:rPr>
                        <w:sz w:val="18"/>
                        <w:szCs w:val="18"/>
                        <w:lang w:val="es-MX"/>
                      </w:rPr>
                    </w:pPr>
                    <w:r w:rsidRPr="00841F1E">
                      <w:rPr>
                        <w:color w:val="CAB48F"/>
                        <w:sz w:val="18"/>
                        <w:szCs w:val="18"/>
                      </w:rPr>
                      <w:t>Invitación a Cuando Menos Tres Personas de Carácter Nacional Electrónica No</w:t>
                    </w:r>
                    <w:r w:rsidRPr="000C24D0">
                      <w:t xml:space="preserve"> </w:t>
                    </w:r>
                    <w:r w:rsidR="008444E7" w:rsidRPr="008444E7">
                      <w:rPr>
                        <w:color w:val="CAB48F"/>
                        <w:sz w:val="18"/>
                        <w:szCs w:val="18"/>
                      </w:rPr>
                      <w:t>IA-48-E00-048E00995-N-1089-2024</w:t>
                    </w:r>
                    <w:r w:rsidRPr="00841F1E">
                      <w:rPr>
                        <w:color w:val="CAB48F"/>
                        <w:w w:val="95"/>
                        <w:sz w:val="18"/>
                        <w:szCs w:val="18"/>
                        <w:lang w:val="es-MX"/>
                      </w:rPr>
                      <w:t>.</w:t>
                    </w:r>
                  </w:p>
                </w:txbxContent>
              </v:textbox>
              <w10:wrap anchorx="page" anchory="page"/>
            </v:shape>
          </w:pict>
        </mc:Fallback>
      </mc:AlternateContent>
    </w:r>
    <w:r w:rsidR="006A4A5B">
      <w:rPr>
        <w:noProof/>
      </w:rPr>
      <w:drawing>
        <wp:anchor distT="0" distB="0" distL="114300" distR="114300" simplePos="0" relativeHeight="251674623" behindDoc="0" locked="0" layoutInCell="1" allowOverlap="1" wp14:anchorId="76F15079" wp14:editId="6CFCD487">
          <wp:simplePos x="0" y="0"/>
          <wp:positionH relativeFrom="margin">
            <wp:posOffset>-228142</wp:posOffset>
          </wp:positionH>
          <wp:positionV relativeFrom="paragraph">
            <wp:posOffset>-7899</wp:posOffset>
          </wp:positionV>
          <wp:extent cx="6917055" cy="697865"/>
          <wp:effectExtent l="0" t="0" r="0" b="6985"/>
          <wp:wrapThrough wrapText="bothSides">
            <wp:wrapPolygon edited="0">
              <wp:start x="0" y="0"/>
              <wp:lineTo x="0" y="21227"/>
              <wp:lineTo x="21535" y="21227"/>
              <wp:lineTo x="21535" y="0"/>
              <wp:lineTo x="0" y="0"/>
            </wp:wrapPolygon>
          </wp:wrapThrough>
          <wp:docPr id="334701270" name="Imagen 334701270"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lecha&#10;&#10;Descripción generada automáticamente"/>
                  <pic:cNvPicPr/>
                </pic:nvPicPr>
                <pic:blipFill rotWithShape="1">
                  <a:blip r:embed="rId1">
                    <a:extLst>
                      <a:ext uri="{28A0092B-C50C-407E-A947-70E740481C1C}">
                        <a14:useLocalDpi xmlns:a14="http://schemas.microsoft.com/office/drawing/2010/main" val="0"/>
                      </a:ext>
                    </a:extLst>
                  </a:blip>
                  <a:srcRect b="30051"/>
                  <a:stretch/>
                </pic:blipFill>
                <pic:spPr bwMode="auto">
                  <a:xfrm>
                    <a:off x="0" y="0"/>
                    <a:ext cx="6917055" cy="697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4E10">
      <w:rPr>
        <w:noProof/>
        <w:lang w:val="es-MX"/>
      </w:rPr>
      <mc:AlternateContent>
        <mc:Choice Requires="wps">
          <w:drawing>
            <wp:anchor distT="0" distB="0" distL="114300" distR="114300" simplePos="0" relativeHeight="251675648" behindDoc="1" locked="0" layoutInCell="1" allowOverlap="1" wp14:anchorId="2AA73E97" wp14:editId="174F0296">
              <wp:simplePos x="0" y="0"/>
              <wp:positionH relativeFrom="page">
                <wp:posOffset>485140</wp:posOffset>
              </wp:positionH>
              <wp:positionV relativeFrom="page">
                <wp:posOffset>12140142</wp:posOffset>
              </wp:positionV>
              <wp:extent cx="5424692" cy="241935"/>
              <wp:effectExtent l="0" t="0" r="5080" b="5715"/>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692"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BD0A" w14:textId="3FFFD069" w:rsidR="006C17AF" w:rsidRPr="00841F1E" w:rsidRDefault="006C17AF" w:rsidP="006C17AF">
                          <w:pPr>
                            <w:pStyle w:val="Textoindependiente"/>
                            <w:spacing w:before="2"/>
                            <w:ind w:left="20"/>
                            <w:rPr>
                              <w:sz w:val="18"/>
                              <w:szCs w:val="18"/>
                              <w:lang w:val="es-MX"/>
                            </w:rPr>
                          </w:pPr>
                          <w:r w:rsidRPr="00841F1E">
                            <w:rPr>
                              <w:color w:val="CAB48F"/>
                              <w:sz w:val="18"/>
                              <w:szCs w:val="18"/>
                            </w:rPr>
                            <w:t>Invitación a Cuando Menos Tres Personas de Carácter Nacional Electrónica No</w:t>
                          </w:r>
                          <w:r w:rsidR="000C24D0" w:rsidRPr="000C24D0">
                            <w:t xml:space="preserve"> </w:t>
                          </w:r>
                          <w:r w:rsidR="000C24D0" w:rsidRPr="000C24D0">
                            <w:rPr>
                              <w:color w:val="CAB48F"/>
                              <w:sz w:val="18"/>
                              <w:szCs w:val="18"/>
                            </w:rPr>
                            <w:t>IA-48-E00-048E00995-N-</w:t>
                          </w:r>
                          <w:r w:rsidR="001E5637">
                            <w:rPr>
                              <w:color w:val="CAB48F"/>
                              <w:sz w:val="18"/>
                              <w:szCs w:val="18"/>
                              <w:lang w:val="es-MX"/>
                            </w:rPr>
                            <w:t>XXX</w:t>
                          </w:r>
                          <w:r w:rsidR="000C24D0" w:rsidRPr="0019499A">
                            <w:rPr>
                              <w:color w:val="CAB48F"/>
                              <w:sz w:val="18"/>
                              <w:szCs w:val="18"/>
                            </w:rPr>
                            <w:t>-</w:t>
                          </w:r>
                          <w:r w:rsidR="000C24D0" w:rsidRPr="000C24D0">
                            <w:rPr>
                              <w:color w:val="CAB48F"/>
                              <w:sz w:val="18"/>
                              <w:szCs w:val="18"/>
                            </w:rPr>
                            <w:t>2023</w:t>
                          </w:r>
                          <w:r w:rsidR="000C24D0">
                            <w:rPr>
                              <w:color w:val="CAB48F"/>
                              <w:sz w:val="18"/>
                              <w:szCs w:val="18"/>
                              <w:lang w:val="es-MX"/>
                            </w:rPr>
                            <w:t xml:space="preserve"> </w:t>
                          </w:r>
                          <w:r w:rsidRPr="00841F1E">
                            <w:rPr>
                              <w:color w:val="CAB48F"/>
                              <w:sz w:val="18"/>
                              <w:szCs w:val="18"/>
                            </w:rPr>
                            <w:t xml:space="preserve"> </w:t>
                          </w:r>
                          <w:r w:rsidRPr="00841F1E">
                            <w:rPr>
                              <w:color w:val="CAB48F"/>
                              <w:w w:val="95"/>
                              <w:sz w:val="18"/>
                              <w:szCs w:val="18"/>
                              <w:lang w:val="es-MX"/>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73E97" id="_x0000_s1028" type="#_x0000_t202" style="position:absolute;margin-left:38.2pt;margin-top:955.9pt;width:427.15pt;height:19.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" filled="f" stroked="f">
              <v:textbox inset="0,0,0,0">
                <w:txbxContent>
                  <w:p w14:paraId="0CD6BD0A" w14:textId="3FFFD069" w:rsidR="006C17AF" w:rsidRPr="00841F1E" w:rsidRDefault="006C17AF" w:rsidP="006C17AF">
                    <w:pPr>
                      <w:pStyle w:val="Textoindependiente"/>
                      <w:spacing w:before="2"/>
                      <w:ind w:left="20"/>
                      <w:rPr>
                        <w:sz w:val="18"/>
                        <w:szCs w:val="18"/>
                        <w:lang w:val="es-MX"/>
                      </w:rPr>
                    </w:pPr>
                    <w:r w:rsidRPr="00841F1E">
                      <w:rPr>
                        <w:color w:val="CAB48F"/>
                        <w:sz w:val="18"/>
                        <w:szCs w:val="18"/>
                      </w:rPr>
                      <w:t>Invitación a Cuando Menos Tres Personas de Carácter Nacional Electrónica No</w:t>
                    </w:r>
                    <w:r w:rsidR="000C24D0" w:rsidRPr="000C24D0">
                      <w:t xml:space="preserve"> </w:t>
                    </w:r>
                    <w:r w:rsidR="000C24D0" w:rsidRPr="000C24D0">
                      <w:rPr>
                        <w:color w:val="CAB48F"/>
                        <w:sz w:val="18"/>
                        <w:szCs w:val="18"/>
                      </w:rPr>
                      <w:t>IA-48-E00-048E00995-N-</w:t>
                    </w:r>
                    <w:r w:rsidR="001E5637">
                      <w:rPr>
                        <w:color w:val="CAB48F"/>
                        <w:sz w:val="18"/>
                        <w:szCs w:val="18"/>
                        <w:lang w:val="es-MX"/>
                      </w:rPr>
                      <w:t>XXX</w:t>
                    </w:r>
                    <w:r w:rsidR="000C24D0" w:rsidRPr="0019499A">
                      <w:rPr>
                        <w:color w:val="CAB48F"/>
                        <w:sz w:val="18"/>
                        <w:szCs w:val="18"/>
                      </w:rPr>
                      <w:t>-</w:t>
                    </w:r>
                    <w:r w:rsidR="000C24D0" w:rsidRPr="000C24D0">
                      <w:rPr>
                        <w:color w:val="CAB48F"/>
                        <w:sz w:val="18"/>
                        <w:szCs w:val="18"/>
                      </w:rPr>
                      <w:t>2023</w:t>
                    </w:r>
                    <w:r w:rsidR="000C24D0">
                      <w:rPr>
                        <w:color w:val="CAB48F"/>
                        <w:sz w:val="18"/>
                        <w:szCs w:val="18"/>
                        <w:lang w:val="es-MX"/>
                      </w:rPr>
                      <w:t xml:space="preserve"> </w:t>
                    </w:r>
                    <w:r w:rsidRPr="00841F1E">
                      <w:rPr>
                        <w:color w:val="CAB48F"/>
                        <w:sz w:val="18"/>
                        <w:szCs w:val="18"/>
                      </w:rPr>
                      <w:t xml:space="preserve"> </w:t>
                    </w:r>
                    <w:r w:rsidRPr="00841F1E">
                      <w:rPr>
                        <w:color w:val="CAB48F"/>
                        <w:w w:val="95"/>
                        <w:sz w:val="18"/>
                        <w:szCs w:val="18"/>
                        <w:lang w:val="es-MX"/>
                      </w:rPr>
                      <w:t>.</w:t>
                    </w:r>
                  </w:p>
                </w:txbxContent>
              </v:textbox>
              <w10:wrap anchorx="page" anchory="page"/>
            </v:shape>
          </w:pict>
        </mc:Fallback>
      </mc:AlternateContent>
    </w:r>
  </w:p>
  <w:p w14:paraId="3A36BA42" w14:textId="3363C916" w:rsidR="00DE77CA" w:rsidRPr="00DC05EA" w:rsidRDefault="00B06B0B" w:rsidP="000C24D0">
    <w:pPr>
      <w:tabs>
        <w:tab w:val="left" w:pos="1139"/>
        <w:tab w:val="left" w:pos="3615"/>
        <w:tab w:val="left" w:pos="4890"/>
        <w:tab w:val="left" w:pos="7260"/>
      </w:tabs>
      <w:jc w:val="both"/>
      <w:rPr>
        <w:rFonts w:ascii="Arial" w:hAnsi="Arial" w:cs="Arial"/>
        <w:b/>
        <w:sz w:val="16"/>
        <w:szCs w:val="18"/>
        <w:lang w:val="es-MX"/>
      </w:rPr>
    </w:pPr>
    <w:r>
      <w:rPr>
        <w:rFonts w:ascii="Arial" w:hAnsi="Arial" w:cs="Arial"/>
        <w:b/>
        <w:sz w:val="16"/>
        <w:szCs w:val="18"/>
        <w:lang w:val="es-MX"/>
      </w:rPr>
      <w:tab/>
    </w:r>
    <w:r w:rsidR="000C24D0">
      <w:rPr>
        <w:rFonts w:ascii="Arial" w:hAnsi="Arial" w:cs="Arial"/>
        <w:b/>
        <w:sz w:val="16"/>
        <w:szCs w:val="18"/>
        <w:lang w:val="es-MX"/>
      </w:rPr>
      <w:tab/>
    </w:r>
    <w:r w:rsidR="000C24D0">
      <w:rPr>
        <w:rFonts w:ascii="Arial" w:hAnsi="Arial" w:cs="Arial"/>
        <w:b/>
        <w:sz w:val="16"/>
        <w:szCs w:val="18"/>
        <w:lang w:val="es-MX"/>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7D77" w14:textId="77777777" w:rsidR="000C4BE9" w:rsidRDefault="000C4BE9" w:rsidP="00AA5E46">
      <w:r>
        <w:separator/>
      </w:r>
    </w:p>
  </w:footnote>
  <w:footnote w:type="continuationSeparator" w:id="0">
    <w:p w14:paraId="010E5E78" w14:textId="77777777" w:rsidR="000C4BE9" w:rsidRDefault="000C4BE9" w:rsidP="00AA5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7CC648E8" w14:textId="01106255" w:rsidR="00CF1F0C" w:rsidRDefault="00CF1F0C" w:rsidP="000A3C1B">
        <w:pPr>
          <w:pStyle w:val="Encabezado"/>
          <w:ind w:hanging="709"/>
          <w:jc w:val="right"/>
          <w:rPr>
            <w:rFonts w:ascii="Montserrat" w:hAnsi="Montserrat"/>
            <w:b/>
            <w:bCs/>
          </w:rPr>
        </w:pPr>
        <w:r>
          <w:rPr>
            <w:noProof/>
          </w:rPr>
          <w:drawing>
            <wp:anchor distT="0" distB="0" distL="114300" distR="114300" simplePos="0" relativeHeight="251693056" behindDoc="0" locked="0" layoutInCell="1" allowOverlap="1" wp14:anchorId="4C364B26" wp14:editId="32B9FA76">
              <wp:simplePos x="0" y="0"/>
              <wp:positionH relativeFrom="column">
                <wp:posOffset>-465982</wp:posOffset>
              </wp:positionH>
              <wp:positionV relativeFrom="paragraph">
                <wp:posOffset>-496822</wp:posOffset>
              </wp:positionV>
              <wp:extent cx="3389630" cy="542925"/>
              <wp:effectExtent l="0" t="0" r="1270" b="9525"/>
              <wp:wrapThrough wrapText="bothSides">
                <wp:wrapPolygon edited="0">
                  <wp:start x="0" y="0"/>
                  <wp:lineTo x="0" y="21221"/>
                  <wp:lineTo x="21487" y="21221"/>
                  <wp:lineTo x="21487" y="0"/>
                  <wp:lineTo x="0" y="0"/>
                </wp:wrapPolygon>
              </wp:wrapThrough>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rotWithShape="1">
                      <a:blip r:embed="rId1">
                        <a:extLst>
                          <a:ext uri="{28A0092B-C50C-407E-A947-70E740481C1C}">
                            <a14:useLocalDpi xmlns:a14="http://schemas.microsoft.com/office/drawing/2010/main" val="0"/>
                          </a:ext>
                        </a:extLst>
                      </a:blip>
                      <a:srcRect l="11882" t="20913" r="11564" b="24184"/>
                      <a:stretch/>
                    </pic:blipFill>
                    <pic:spPr bwMode="auto">
                      <a:xfrm>
                        <a:off x="0" y="0"/>
                        <a:ext cx="3389630"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1D7B">
          <w:rPr>
            <w:rFonts w:ascii="Montserrat" w:hAnsi="Montserrat"/>
            <w:b/>
            <w:bCs/>
          </w:rPr>
          <w:t xml:space="preserve"> </w:t>
        </w:r>
      </w:p>
      <w:p w14:paraId="5DE7F1BA" w14:textId="03DC9CCA" w:rsidR="00CF1F0C" w:rsidRPr="000A3C1B" w:rsidRDefault="00CF1F0C" w:rsidP="000A3C1B">
        <w:pPr>
          <w:pStyle w:val="Encabezado"/>
          <w:ind w:hanging="709"/>
          <w:rPr>
            <w:rFonts w:ascii="Montserrat" w:hAnsi="Montserrat"/>
            <w:b/>
            <w:bCs/>
            <w:lang w:val="es-MX"/>
          </w:rPr>
        </w:pPr>
      </w:p>
      <w:p w14:paraId="26D0BC07" w14:textId="77777777" w:rsidR="00CF1F0C" w:rsidRDefault="00CF1F0C">
        <w:pPr>
          <w:pStyle w:val="Encabezado"/>
          <w:jc w:val="right"/>
          <w:rPr>
            <w:lang w:val="es-ES"/>
          </w:rPr>
        </w:pPr>
      </w:p>
      <w:p w14:paraId="3D8D9C5D" w14:textId="4A0116B3" w:rsidR="00CF1F0C" w:rsidRDefault="00CF1F0C">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p w14:paraId="7FAAF6F5" w14:textId="46BF8CE9" w:rsidR="000D0FFB" w:rsidRDefault="000D0FFB" w:rsidP="003E133E">
    <w:pPr>
      <w:pStyle w:val="Encabezado"/>
      <w:ind w:hanging="709"/>
      <w:jc w:val="right"/>
      <w:rPr>
        <w:rFonts w:ascii="Montserrat" w:hAnsi="Montserrat"/>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9EA2" w14:textId="1AA5D323" w:rsidR="006C17AF" w:rsidRDefault="006C17AF" w:rsidP="006C17AF">
    <w:pPr>
      <w:pStyle w:val="Encabezado"/>
      <w:jc w:val="right"/>
      <w:rPr>
        <w:rFonts w:asciiTheme="minorHAnsi" w:hAnsiTheme="minorHAnsi" w:cstheme="minorHAnsi"/>
      </w:rPr>
    </w:pPr>
    <w:r>
      <w:rPr>
        <w:noProof/>
        <w:lang w:val="es-MX"/>
      </w:rPr>
      <w:drawing>
        <wp:anchor distT="0" distB="0" distL="0" distR="0" simplePos="0" relativeHeight="251677696" behindDoc="1" locked="0" layoutInCell="1" allowOverlap="1" wp14:anchorId="2CE3A8B1" wp14:editId="34CB4B25">
          <wp:simplePos x="0" y="0"/>
          <wp:positionH relativeFrom="page">
            <wp:posOffset>-948</wp:posOffset>
          </wp:positionH>
          <wp:positionV relativeFrom="page">
            <wp:align>top</wp:align>
          </wp:positionV>
          <wp:extent cx="4416552" cy="986027"/>
          <wp:effectExtent l="0" t="0" r="0" b="0"/>
          <wp:wrapNone/>
          <wp:docPr id="334701269" name="Imagen 33470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416552" cy="986027"/>
                  </a:xfrm>
                  <a:prstGeom prst="rect">
                    <a:avLst/>
                  </a:prstGeom>
                </pic:spPr>
              </pic:pic>
            </a:graphicData>
          </a:graphic>
        </wp:anchor>
      </w:drawing>
    </w:r>
    <w:sdt>
      <w:sdtPr>
        <w:id w:val="-166559003"/>
        <w:docPartObj>
          <w:docPartGallery w:val="Page Numbers (Top of Page)"/>
          <w:docPartUnique/>
        </w:docPartObj>
      </w:sdtPr>
      <w:sdtEndPr>
        <w:rPr>
          <w:rFonts w:asciiTheme="minorHAnsi" w:hAnsiTheme="minorHAnsi" w:cstheme="minorHAnsi"/>
        </w:rPr>
      </w:sdtEndPr>
      <w:sdtContent>
        <w:r w:rsidRPr="006C17AF">
          <w:rPr>
            <w:rFonts w:asciiTheme="minorHAnsi" w:hAnsiTheme="minorHAnsi" w:cstheme="minorHAnsi"/>
            <w:lang w:val="es-ES"/>
          </w:rPr>
          <w:t xml:space="preserve">Página </w:t>
        </w:r>
        <w:r w:rsidRPr="006C17AF">
          <w:rPr>
            <w:rFonts w:asciiTheme="minorHAnsi" w:hAnsiTheme="minorHAnsi" w:cstheme="minorHAnsi"/>
            <w:b/>
            <w:bCs/>
          </w:rPr>
          <w:fldChar w:fldCharType="begin"/>
        </w:r>
        <w:r w:rsidRPr="006C17AF">
          <w:rPr>
            <w:rFonts w:asciiTheme="minorHAnsi" w:hAnsiTheme="minorHAnsi" w:cstheme="minorHAnsi"/>
            <w:b/>
            <w:bCs/>
          </w:rPr>
          <w:instrText>PAGE  \* Arabic  \* MERGEFORMAT</w:instrText>
        </w:r>
        <w:r w:rsidRPr="006C17AF">
          <w:rPr>
            <w:rFonts w:asciiTheme="minorHAnsi" w:hAnsiTheme="minorHAnsi" w:cstheme="minorHAnsi"/>
            <w:b/>
            <w:bCs/>
          </w:rPr>
          <w:fldChar w:fldCharType="separate"/>
        </w:r>
        <w:r w:rsidR="00664A61">
          <w:rPr>
            <w:rFonts w:asciiTheme="minorHAnsi" w:hAnsiTheme="minorHAnsi" w:cstheme="minorHAnsi"/>
            <w:b/>
            <w:bCs/>
            <w:noProof/>
          </w:rPr>
          <w:t>1</w:t>
        </w:r>
        <w:r w:rsidRPr="006C17AF">
          <w:rPr>
            <w:rFonts w:asciiTheme="minorHAnsi" w:hAnsiTheme="minorHAnsi" w:cstheme="minorHAnsi"/>
            <w:b/>
            <w:bCs/>
          </w:rPr>
          <w:fldChar w:fldCharType="end"/>
        </w:r>
        <w:r w:rsidRPr="006C17AF">
          <w:rPr>
            <w:rFonts w:asciiTheme="minorHAnsi" w:hAnsiTheme="minorHAnsi" w:cstheme="minorHAnsi"/>
            <w:lang w:val="es-ES"/>
          </w:rPr>
          <w:t xml:space="preserve"> de </w:t>
        </w:r>
        <w:r w:rsidRPr="006C17AF">
          <w:rPr>
            <w:rFonts w:asciiTheme="minorHAnsi" w:hAnsiTheme="minorHAnsi" w:cstheme="minorHAnsi"/>
            <w:b/>
            <w:bCs/>
          </w:rPr>
          <w:fldChar w:fldCharType="begin"/>
        </w:r>
        <w:r w:rsidRPr="006C17AF">
          <w:rPr>
            <w:rFonts w:asciiTheme="minorHAnsi" w:hAnsiTheme="minorHAnsi" w:cstheme="minorHAnsi"/>
            <w:b/>
            <w:bCs/>
          </w:rPr>
          <w:instrText>NUMPAGES  \* Arabic  \* MERGEFORMAT</w:instrText>
        </w:r>
        <w:r w:rsidRPr="006C17AF">
          <w:rPr>
            <w:rFonts w:asciiTheme="minorHAnsi" w:hAnsiTheme="minorHAnsi" w:cstheme="minorHAnsi"/>
            <w:b/>
            <w:bCs/>
          </w:rPr>
          <w:fldChar w:fldCharType="separate"/>
        </w:r>
        <w:r w:rsidR="00664A61">
          <w:rPr>
            <w:rFonts w:asciiTheme="minorHAnsi" w:hAnsiTheme="minorHAnsi" w:cstheme="minorHAnsi"/>
            <w:b/>
            <w:bCs/>
            <w:noProof/>
          </w:rPr>
          <w:t>1</w:t>
        </w:r>
        <w:r w:rsidRPr="006C17AF">
          <w:rPr>
            <w:rFonts w:asciiTheme="minorHAnsi" w:hAnsiTheme="minorHAnsi" w:cstheme="minorHAnsi"/>
            <w:b/>
            <w:bCs/>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Y="-100"/>
      <w:tblW w:w="5000" w:type="pct"/>
      <w:tblLook w:val="04A0" w:firstRow="1" w:lastRow="0" w:firstColumn="1" w:lastColumn="0" w:noHBand="0" w:noVBand="1"/>
    </w:tblPr>
    <w:tblGrid>
      <w:gridCol w:w="9465"/>
    </w:tblGrid>
    <w:tr w:rsidR="00362BEA" w:rsidRPr="00362BEA" w14:paraId="4361FA4E" w14:textId="77777777" w:rsidTr="00D95E87">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76650E5" w14:textId="77777777" w:rsidR="00362BEA" w:rsidRPr="00362BEA" w:rsidRDefault="00362BEA" w:rsidP="00362BEA">
          <w:pPr>
            <w:pStyle w:val="Encabezado"/>
            <w:tabs>
              <w:tab w:val="left" w:pos="0"/>
            </w:tabs>
            <w:spacing w:line="256" w:lineRule="auto"/>
            <w:jc w:val="center"/>
            <w:rPr>
              <w:rFonts w:ascii="Arial" w:hAnsi="Arial" w:cs="Arial"/>
              <w:b/>
              <w:sz w:val="16"/>
              <w:szCs w:val="16"/>
            </w:rPr>
          </w:pPr>
          <w:r w:rsidRPr="00362BEA">
            <w:rPr>
              <w:rFonts w:ascii="Arial" w:hAnsi="Arial" w:cs="Arial"/>
              <w:b/>
              <w:sz w:val="16"/>
              <w:szCs w:val="16"/>
            </w:rPr>
            <w:t>INVITACIÓN A CUANDO MENOS TRES PERSONAS DE CARÁCTER NACIONAL ELECTRÓNICA</w:t>
          </w:r>
        </w:p>
        <w:p w14:paraId="3B3A3723" w14:textId="77777777" w:rsidR="00362BEA" w:rsidRPr="00362BEA" w:rsidRDefault="00362BEA" w:rsidP="00362BEA">
          <w:pPr>
            <w:tabs>
              <w:tab w:val="right" w:pos="9072"/>
            </w:tabs>
            <w:spacing w:line="256" w:lineRule="auto"/>
            <w:jc w:val="center"/>
            <w:rPr>
              <w:rFonts w:ascii="Arial" w:eastAsia="Batang" w:hAnsi="Arial" w:cs="Arial"/>
              <w:b/>
              <w:smallCaps/>
              <w:sz w:val="16"/>
              <w:szCs w:val="16"/>
              <w:lang w:val="es-MX" w:eastAsia="es-MX"/>
            </w:rPr>
          </w:pPr>
          <w:r w:rsidRPr="00362BEA">
            <w:rPr>
              <w:rFonts w:ascii="Arial" w:hAnsi="Arial" w:cs="Arial"/>
              <w:b/>
              <w:sz w:val="16"/>
              <w:szCs w:val="16"/>
            </w:rPr>
            <w:t xml:space="preserve">NO. COMPRANET: </w:t>
          </w:r>
          <w:r w:rsidRPr="00362BEA">
            <w:rPr>
              <w:rFonts w:ascii="Arial" w:eastAsia="Batang" w:hAnsi="Arial" w:cs="Arial"/>
              <w:b/>
              <w:smallCaps/>
              <w:sz w:val="16"/>
              <w:szCs w:val="16"/>
              <w:lang w:val="es-MX" w:eastAsia="es-MX"/>
            </w:rPr>
            <w:t>IA-48-E00-048E00995-N-XXX-2023</w:t>
          </w:r>
        </w:p>
      </w:tc>
    </w:tr>
    <w:tr w:rsidR="00362BEA" w:rsidRPr="00362BEA" w14:paraId="58865836" w14:textId="77777777" w:rsidTr="00D95E87">
      <w:trPr>
        <w:cantSplit/>
        <w:trHeight w:val="676"/>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20CC4BD8" w14:textId="77777777" w:rsidR="00362BEA" w:rsidRPr="00362BEA" w:rsidRDefault="00362BEA" w:rsidP="00362BEA">
          <w:pPr>
            <w:spacing w:line="256" w:lineRule="auto"/>
            <w:jc w:val="both"/>
            <w:rPr>
              <w:rFonts w:ascii="Arial" w:hAnsi="Arial" w:cs="Arial"/>
              <w:b/>
              <w:spacing w:val="4"/>
              <w:sz w:val="16"/>
              <w:szCs w:val="16"/>
              <w:lang w:val="es-MX"/>
            </w:rPr>
          </w:pPr>
          <w:r w:rsidRPr="00362BEA">
            <w:rPr>
              <w:rFonts w:ascii="Arial" w:hAnsi="Arial" w:cs="Arial"/>
              <w:b/>
              <w:sz w:val="16"/>
              <w:szCs w:val="16"/>
            </w:rPr>
            <w:t>OBJETO DE LA INVITACIÓN: SERVICIOS DE PRESTADORES DE SERVICIOS ESPECIALIZADOS TEMPORALES PARA EL INSTITUTO DE ARTES GRÁFICAS DE OAXACA, DEPENDIENTE DEL INSTITUTO NACIONAL DE BELLAS ARTES Y LITERATURA (INBAL)</w:t>
          </w:r>
        </w:p>
      </w:tc>
    </w:tr>
  </w:tbl>
  <w:p w14:paraId="2F0AAB9C" w14:textId="77777777" w:rsidR="00362BEA" w:rsidRDefault="00362BE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DAAB" w14:textId="1DA54D96" w:rsidR="0005109F" w:rsidRDefault="002C0FD9" w:rsidP="002C0FD9">
    <w:pPr>
      <w:pStyle w:val="Encabezado"/>
      <w:tabs>
        <w:tab w:val="center" w:pos="2245"/>
        <w:tab w:val="right" w:pos="4490"/>
      </w:tabs>
      <w:rPr>
        <w:rFonts w:asciiTheme="minorHAnsi" w:hAnsiTheme="minorHAnsi" w:cstheme="minorHAnsi"/>
      </w:rPr>
    </w:pPr>
    <w:r>
      <w:rPr>
        <w:noProof/>
        <w:sz w:val="22"/>
        <w:lang w:val="es-MX"/>
      </w:rPr>
      <mc:AlternateContent>
        <mc:Choice Requires="wps">
          <w:drawing>
            <wp:anchor distT="0" distB="0" distL="114300" distR="114300" simplePos="0" relativeHeight="251687936" behindDoc="1" locked="0" layoutInCell="1" allowOverlap="1" wp14:anchorId="699E3354" wp14:editId="5DF1C092">
              <wp:simplePos x="0" y="0"/>
              <wp:positionH relativeFrom="margin">
                <wp:align>right</wp:align>
              </wp:positionH>
              <wp:positionV relativeFrom="page">
                <wp:posOffset>458207</wp:posOffset>
              </wp:positionV>
              <wp:extent cx="1884680" cy="590550"/>
              <wp:effectExtent l="0" t="0" r="1270" b="0"/>
              <wp:wrapNone/>
              <wp:docPr id="334701271" name="Cuadro de texto 334701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4C559" w14:textId="77777777" w:rsidR="002C0FD9" w:rsidRDefault="002C0FD9" w:rsidP="002C0FD9">
                          <w:pPr>
                            <w:ind w:left="426" w:right="18" w:hanging="610"/>
                            <w:jc w:val="right"/>
                            <w:rPr>
                              <w:rFonts w:ascii="Arial Narrow" w:hAnsi="Arial Narrow"/>
                              <w:sz w:val="20"/>
                              <w:lang w:val="es-MX"/>
                            </w:rPr>
                          </w:pPr>
                          <w:r w:rsidRPr="006C0763">
                            <w:rPr>
                              <w:rFonts w:ascii="Arial Narrow" w:hAnsi="Arial Narrow"/>
                              <w:sz w:val="20"/>
                              <w:lang w:val="es-MX"/>
                            </w:rPr>
                            <w:t>Subdirección General de Administración</w:t>
                          </w:r>
                          <w:r w:rsidRPr="006C0763">
                            <w:rPr>
                              <w:rFonts w:ascii="Arial Narrow" w:hAnsi="Arial Narrow"/>
                              <w:w w:val="99"/>
                              <w:sz w:val="20"/>
                              <w:lang w:val="es-MX"/>
                            </w:rPr>
                            <w:t xml:space="preserve"> </w:t>
                          </w:r>
                          <w:r w:rsidRPr="006C0763">
                            <w:rPr>
                              <w:rFonts w:ascii="Arial Narrow" w:hAnsi="Arial Narrow"/>
                              <w:sz w:val="20"/>
                              <w:lang w:val="es-MX"/>
                            </w:rPr>
                            <w:t xml:space="preserve">Dirección de </w:t>
                          </w:r>
                          <w:r>
                            <w:rPr>
                              <w:rFonts w:ascii="Arial Narrow" w:hAnsi="Arial Narrow"/>
                              <w:sz w:val="20"/>
                              <w:lang w:val="es-MX"/>
                            </w:rPr>
                            <w:t>Recursos Materiales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E3354" id="_x0000_t202" coordsize="21600,21600" o:spt="202" path="m,l,21600r21600,l21600,xe">
              <v:stroke joinstyle="miter"/>
              <v:path gradientshapeok="t" o:connecttype="rect"/>
            </v:shapetype>
            <v:shape id="Cuadro de texto 334701271" o:spid="_x0000_s1029" type="#_x0000_t202" style="position:absolute;margin-left:97.2pt;margin-top:36.1pt;width:148.4pt;height:46.5pt;z-index:-2516285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" filled="f" stroked="f">
              <v:textbox inset="0,0,0,0">
                <w:txbxContent>
                  <w:p w14:paraId="2524C559" w14:textId="77777777" w:rsidR="002C0FD9" w:rsidRDefault="002C0FD9" w:rsidP="002C0FD9">
                    <w:pPr>
                      <w:ind w:left="426" w:right="18" w:hanging="610"/>
                      <w:jc w:val="right"/>
                      <w:rPr>
                        <w:rFonts w:ascii="Arial Narrow" w:hAnsi="Arial Narrow"/>
                        <w:sz w:val="20"/>
                        <w:lang w:val="es-MX"/>
                      </w:rPr>
                    </w:pPr>
                    <w:r w:rsidRPr="006C0763">
                      <w:rPr>
                        <w:rFonts w:ascii="Arial Narrow" w:hAnsi="Arial Narrow"/>
                        <w:sz w:val="20"/>
                        <w:lang w:val="es-MX"/>
                      </w:rPr>
                      <w:t>Subdirección General de Administración</w:t>
                    </w:r>
                    <w:r w:rsidRPr="006C0763">
                      <w:rPr>
                        <w:rFonts w:ascii="Arial Narrow" w:hAnsi="Arial Narrow"/>
                        <w:w w:val="99"/>
                        <w:sz w:val="20"/>
                        <w:lang w:val="es-MX"/>
                      </w:rPr>
                      <w:t xml:space="preserve"> </w:t>
                    </w:r>
                    <w:r w:rsidRPr="006C0763">
                      <w:rPr>
                        <w:rFonts w:ascii="Arial Narrow" w:hAnsi="Arial Narrow"/>
                        <w:sz w:val="20"/>
                        <w:lang w:val="es-MX"/>
                      </w:rPr>
                      <w:t xml:space="preserve">Dirección de </w:t>
                    </w:r>
                    <w:r>
                      <w:rPr>
                        <w:rFonts w:ascii="Arial Narrow" w:hAnsi="Arial Narrow"/>
                        <w:sz w:val="20"/>
                        <w:lang w:val="es-MX"/>
                      </w:rPr>
                      <w:t>Recursos Materiales</w:t>
                    </w:r>
                  </w:p>
                </w:txbxContent>
              </v:textbox>
              <w10:wrap anchorx="margin" anchory="page"/>
            </v:shape>
          </w:pict>
        </mc:Fallback>
      </mc:AlternateContent>
    </w:r>
    <w:r>
      <w:rPr>
        <w:rFonts w:asciiTheme="minorHAnsi" w:hAnsiTheme="minorHAnsi" w:cstheme="minorHAnsi"/>
      </w:rPr>
      <w:tab/>
    </w:r>
    <w:r>
      <w:rPr>
        <w:rFonts w:asciiTheme="minorHAnsi" w:hAnsiTheme="minorHAnsi" w:cstheme="minorHAnsi"/>
      </w:rPr>
      <w:tab/>
    </w:r>
    <w:r>
      <w:rPr>
        <w:noProof/>
        <w:lang w:val="es-MX"/>
      </w:rPr>
      <w:drawing>
        <wp:anchor distT="0" distB="0" distL="114300" distR="114300" simplePos="0" relativeHeight="251685888" behindDoc="0" locked="0" layoutInCell="1" allowOverlap="1" wp14:anchorId="1823452D" wp14:editId="10832006">
          <wp:simplePos x="0" y="0"/>
          <wp:positionH relativeFrom="margin">
            <wp:posOffset>-577970</wp:posOffset>
          </wp:positionH>
          <wp:positionV relativeFrom="paragraph">
            <wp:posOffset>-448777</wp:posOffset>
          </wp:positionV>
          <wp:extent cx="4427220" cy="985719"/>
          <wp:effectExtent l="0" t="0" r="0" b="0"/>
          <wp:wrapThrough wrapText="bothSides">
            <wp:wrapPolygon edited="0">
              <wp:start x="3253" y="5010"/>
              <wp:lineTo x="2788" y="7933"/>
              <wp:lineTo x="2509" y="10438"/>
              <wp:lineTo x="2602" y="12526"/>
              <wp:lineTo x="3439" y="16284"/>
              <wp:lineTo x="4090" y="16284"/>
              <wp:lineTo x="7343" y="15448"/>
              <wp:lineTo x="18960" y="13361"/>
              <wp:lineTo x="19146" y="8351"/>
              <wp:lineTo x="16079" y="7098"/>
              <wp:lineTo x="4275" y="5010"/>
              <wp:lineTo x="3253" y="5010"/>
            </wp:wrapPolygon>
          </wp:wrapThrough>
          <wp:docPr id="33" name="Imagen 33"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descr="Texto,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427220" cy="985719"/>
                  </a:xfrm>
                  <a:prstGeom prst="rect">
                    <a:avLst/>
                  </a:prstGeom>
                </pic:spPr>
              </pic:pic>
            </a:graphicData>
          </a:graphic>
          <wp14:sizeRelH relativeFrom="margin">
            <wp14:pctWidth>0</wp14:pctWidth>
          </wp14:sizeRelH>
          <wp14:sizeRelV relativeFrom="margin">
            <wp14:pctHeight>0</wp14:pctHeight>
          </wp14:sizeRelV>
        </wp:anchor>
      </w:drawing>
    </w:r>
  </w:p>
  <w:p w14:paraId="2633C13E" w14:textId="77777777" w:rsidR="0005109F" w:rsidRPr="006C17AF" w:rsidRDefault="0005109F" w:rsidP="0005109F">
    <w:pPr>
      <w:pStyle w:val="Encabezado"/>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4C6292"/>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B10CA1C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0F544F02"/>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65E3DA6"/>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66B6B6BC"/>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B0B35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B10A6DF2"/>
    <w:lvl w:ilvl="0">
      <w:start w:val="1"/>
      <w:numFmt w:val="decimal"/>
      <w:pStyle w:val="Listaconnmeros"/>
      <w:lvlText w:val="%1."/>
      <w:lvlJc w:val="left"/>
      <w:pPr>
        <w:tabs>
          <w:tab w:val="num" w:pos="360"/>
        </w:tabs>
        <w:ind w:left="360" w:hanging="360"/>
      </w:pPr>
    </w:lvl>
  </w:abstractNum>
  <w:abstractNum w:abstractNumId="7" w15:restartNumberingAfterBreak="0">
    <w:nsid w:val="00000002"/>
    <w:multiLevelType w:val="multilevel"/>
    <w:tmpl w:val="00000002"/>
    <w:name w:val="WW8Num2"/>
    <w:lvl w:ilvl="0">
      <w:start w:val="1"/>
      <w:numFmt w:val="decimal"/>
      <w:lvlText w:val="%1."/>
      <w:lvlJc w:val="left"/>
      <w:pPr>
        <w:tabs>
          <w:tab w:val="num" w:pos="162"/>
        </w:tabs>
        <w:ind w:left="162" w:hanging="360"/>
      </w:pPr>
    </w:lvl>
    <w:lvl w:ilvl="1">
      <w:start w:val="1"/>
      <w:numFmt w:val="decimal"/>
      <w:lvlText w:val="%1.%2."/>
      <w:lvlJc w:val="left"/>
      <w:pPr>
        <w:tabs>
          <w:tab w:val="num" w:pos="594"/>
        </w:tabs>
        <w:ind w:left="594" w:hanging="432"/>
      </w:pPr>
    </w:lvl>
    <w:lvl w:ilvl="2">
      <w:start w:val="1"/>
      <w:numFmt w:val="decimal"/>
      <w:lvlText w:val="%1.%2.%3."/>
      <w:lvlJc w:val="left"/>
      <w:pPr>
        <w:tabs>
          <w:tab w:val="num" w:pos="1026"/>
        </w:tabs>
        <w:ind w:left="1026" w:hanging="504"/>
      </w:pPr>
    </w:lvl>
    <w:lvl w:ilvl="3">
      <w:start w:val="1"/>
      <w:numFmt w:val="decimal"/>
      <w:lvlText w:val="%1.%2.%3.%4."/>
      <w:lvlJc w:val="left"/>
      <w:pPr>
        <w:tabs>
          <w:tab w:val="num" w:pos="1530"/>
        </w:tabs>
        <w:ind w:left="1530" w:hanging="648"/>
      </w:pPr>
    </w:lvl>
    <w:lvl w:ilvl="4">
      <w:start w:val="1"/>
      <w:numFmt w:val="decimal"/>
      <w:lvlText w:val="%1.%2.%3.%4.%5."/>
      <w:lvlJc w:val="left"/>
      <w:pPr>
        <w:tabs>
          <w:tab w:val="num" w:pos="2034"/>
        </w:tabs>
        <w:ind w:left="2034" w:hanging="792"/>
      </w:pPr>
    </w:lvl>
    <w:lvl w:ilvl="5">
      <w:start w:val="1"/>
      <w:numFmt w:val="decimal"/>
      <w:lvlText w:val="%1.%2.%3.%4.%5.%6."/>
      <w:lvlJc w:val="left"/>
      <w:pPr>
        <w:tabs>
          <w:tab w:val="num" w:pos="2538"/>
        </w:tabs>
        <w:ind w:left="2538" w:hanging="936"/>
      </w:pPr>
    </w:lvl>
    <w:lvl w:ilvl="6">
      <w:start w:val="1"/>
      <w:numFmt w:val="decimal"/>
      <w:lvlText w:val="%1.%2.%3.%4.%5.%6.%7."/>
      <w:lvlJc w:val="left"/>
      <w:pPr>
        <w:tabs>
          <w:tab w:val="num" w:pos="3042"/>
        </w:tabs>
        <w:ind w:left="3042" w:hanging="1080"/>
      </w:pPr>
    </w:lvl>
    <w:lvl w:ilvl="7">
      <w:start w:val="1"/>
      <w:numFmt w:val="decimal"/>
      <w:lvlText w:val="%1.%2.%3.%4.%5.%6.%7.%8."/>
      <w:lvlJc w:val="left"/>
      <w:pPr>
        <w:tabs>
          <w:tab w:val="num" w:pos="3546"/>
        </w:tabs>
        <w:ind w:left="3546" w:hanging="1224"/>
      </w:pPr>
    </w:lvl>
    <w:lvl w:ilvl="8">
      <w:start w:val="1"/>
      <w:numFmt w:val="decimal"/>
      <w:lvlText w:val="%1.%2.%3.%4.%5.%6.%7.%8.%9."/>
      <w:lvlJc w:val="left"/>
      <w:pPr>
        <w:tabs>
          <w:tab w:val="num" w:pos="4122"/>
        </w:tabs>
        <w:ind w:left="4122" w:hanging="1440"/>
      </w:pPr>
    </w:lvl>
  </w:abstractNum>
  <w:abstractNum w:abstractNumId="8" w15:restartNumberingAfterBreak="0">
    <w:nsid w:val="00000009"/>
    <w:multiLevelType w:val="hybridMultilevel"/>
    <w:tmpl w:val="97A2CF12"/>
    <w:styleLink w:val="11111"/>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0C0A001F"/>
    <w:styleLink w:val="1111111"/>
    <w:lvl w:ilvl="0">
      <w:start w:val="1"/>
      <w:numFmt w:val="decimal"/>
      <w:lvlText w:val="%1."/>
      <w:lvlJc w:val="left"/>
      <w:pPr>
        <w:tabs>
          <w:tab w:val="left" w:pos="360"/>
        </w:tabs>
        <w:ind w:left="360"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0" w15:restartNumberingAfterBreak="0">
    <w:nsid w:val="00000010"/>
    <w:multiLevelType w:val="hybridMultilevel"/>
    <w:tmpl w:val="CB5C1154"/>
    <w:styleLink w:val="111110"/>
    <w:lvl w:ilvl="0" w:tplc="16760A72">
      <w:start w:val="1"/>
      <w:numFmt w:val="low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1" w15:restartNumberingAfterBreak="0">
    <w:nsid w:val="00000019"/>
    <w:multiLevelType w:val="multilevel"/>
    <w:tmpl w:val="080A001D"/>
    <w:styleLink w:val="Estilo5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000001F"/>
    <w:multiLevelType w:val="multilevel"/>
    <w:tmpl w:val="0C0A0023"/>
    <w:styleLink w:val="1112"/>
    <w:lvl w:ilvl="0">
      <w:start w:val="1"/>
      <w:numFmt w:val="upperRoman"/>
      <w:lvlText w:val="Artículo %1."/>
      <w:lvlJc w:val="left"/>
      <w:pPr>
        <w:tabs>
          <w:tab w:val="left" w:pos="1440"/>
        </w:tabs>
        <w:ind w:left="0" w:firstLine="0"/>
      </w:pPr>
    </w:lvl>
    <w:lvl w:ilvl="1">
      <w:start w:val="1"/>
      <w:numFmt w:val="decimalZero"/>
      <w:isLgl/>
      <w:lvlText w:val="Sección %1.%2"/>
      <w:lvlJc w:val="left"/>
      <w:pPr>
        <w:tabs>
          <w:tab w:val="left" w:pos="1080"/>
        </w:tabs>
        <w:ind w:left="0" w:firstLine="0"/>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3" w15:restartNumberingAfterBreak="0">
    <w:nsid w:val="00000021"/>
    <w:multiLevelType w:val="hybridMultilevel"/>
    <w:tmpl w:val="FAA8B8E6"/>
    <w:styleLink w:val="1a11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0000023"/>
    <w:multiLevelType w:val="multilevel"/>
    <w:tmpl w:val="8BF8409E"/>
    <w:styleLink w:val="1a112"/>
    <w:lvl w:ilvl="0">
      <w:start w:val="1"/>
      <w:numFmt w:val="none"/>
      <w:lvlText w:val="1"/>
      <w:lvlJc w:val="left"/>
      <w:pPr>
        <w:tabs>
          <w:tab w:val="left" w:pos="705"/>
        </w:tabs>
        <w:ind w:left="705" w:hanging="705"/>
      </w:pPr>
      <w:rPr>
        <w:rFonts w:hint="default"/>
      </w:rPr>
    </w:lvl>
    <w:lvl w:ilvl="1">
      <w:start w:val="1"/>
      <w:numFmt w:val="decimal"/>
      <w:lvlText w:val="%1%2."/>
      <w:lvlJc w:val="left"/>
      <w:pPr>
        <w:tabs>
          <w:tab w:val="left" w:pos="1272"/>
        </w:tabs>
        <w:ind w:left="1272" w:hanging="705"/>
      </w:pPr>
      <w:rPr>
        <w:rFonts w:hint="default"/>
      </w:rPr>
    </w:lvl>
    <w:lvl w:ilvl="2">
      <w:start w:val="1"/>
      <w:numFmt w:val="decimal"/>
      <w:lvlText w:val="%3%1.%2."/>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842"/>
        </w:tabs>
        <w:ind w:left="4842" w:hanging="144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6336"/>
        </w:tabs>
        <w:ind w:left="6336" w:hanging="1800"/>
      </w:pPr>
      <w:rPr>
        <w:rFonts w:hint="default"/>
      </w:rPr>
    </w:lvl>
  </w:abstractNum>
  <w:abstractNum w:abstractNumId="15" w15:restartNumberingAfterBreak="0">
    <w:nsid w:val="00000029"/>
    <w:multiLevelType w:val="singleLevel"/>
    <w:tmpl w:val="00000029"/>
    <w:name w:val="WW8Num43"/>
    <w:lvl w:ilvl="0">
      <w:start w:val="1"/>
      <w:numFmt w:val="bullet"/>
      <w:lvlText w:val=""/>
      <w:lvlJc w:val="left"/>
      <w:pPr>
        <w:tabs>
          <w:tab w:val="num" w:pos="720"/>
        </w:tabs>
        <w:ind w:left="720" w:hanging="360"/>
      </w:pPr>
      <w:rPr>
        <w:rFonts w:ascii="Symbol" w:hAnsi="Symbol"/>
      </w:rPr>
    </w:lvl>
  </w:abstractNum>
  <w:abstractNum w:abstractNumId="16" w15:restartNumberingAfterBreak="0">
    <w:nsid w:val="003E0516"/>
    <w:multiLevelType w:val="multilevel"/>
    <w:tmpl w:val="D8BAD350"/>
    <w:lvl w:ilvl="0">
      <w:start w:val="1"/>
      <w:numFmt w:val="decimal"/>
      <w:lvlText w:val="%1"/>
      <w:lvlJc w:val="left"/>
      <w:pPr>
        <w:tabs>
          <w:tab w:val="num" w:pos="794"/>
        </w:tabs>
        <w:ind w:left="794" w:hanging="794"/>
      </w:pPr>
    </w:lvl>
    <w:lvl w:ilvl="1">
      <w:start w:val="1"/>
      <w:numFmt w:val="decimal"/>
      <w:pStyle w:val="NumHeading2"/>
      <w:lvlText w:val="%1.%2"/>
      <w:lvlJc w:val="left"/>
      <w:pPr>
        <w:tabs>
          <w:tab w:val="num" w:pos="794"/>
        </w:tabs>
        <w:ind w:left="794" w:hanging="794"/>
      </w:pPr>
    </w:lvl>
    <w:lvl w:ilvl="2">
      <w:start w:val="1"/>
      <w:numFmt w:val="decimal"/>
      <w:pStyle w:val="NumHeading3"/>
      <w:lvlText w:val="%1.%2.%3"/>
      <w:lvlJc w:val="left"/>
      <w:pPr>
        <w:tabs>
          <w:tab w:val="num" w:pos="1021"/>
        </w:tabs>
        <w:ind w:left="1021" w:hanging="1021"/>
      </w:pPr>
    </w:lvl>
    <w:lvl w:ilvl="3">
      <w:start w:val="1"/>
      <w:numFmt w:val="decimal"/>
      <w:pStyle w:val="NumHeading4"/>
      <w:lvlText w:val="%1.%2.%3.%4"/>
      <w:lvlJc w:val="left"/>
      <w:pPr>
        <w:tabs>
          <w:tab w:val="num" w:pos="1247"/>
        </w:tabs>
        <w:ind w:left="1247" w:hanging="1247"/>
      </w:pPr>
    </w:lvl>
    <w:lvl w:ilvl="4">
      <w:start w:val="1"/>
      <w:numFmt w:val="decimal"/>
      <w:pStyle w:val="NumHeading5"/>
      <w:lvlText w:val="%1.%2.%3.%4.%5"/>
      <w:lvlJc w:val="left"/>
      <w:pPr>
        <w:tabs>
          <w:tab w:val="num" w:pos="1474"/>
        </w:tabs>
        <w:ind w:left="1474" w:hanging="1474"/>
      </w:pPr>
    </w:lvl>
    <w:lvl w:ilvl="5">
      <w:start w:val="1"/>
      <w:numFmt w:val="decimal"/>
      <w:lvlText w:val="%2.%3.%4.%5.%6."/>
      <w:lvlJc w:val="left"/>
      <w:pPr>
        <w:tabs>
          <w:tab w:val="num" w:pos="2835"/>
        </w:tabs>
        <w:ind w:left="2835" w:hanging="2608"/>
      </w:pPr>
    </w:lvl>
    <w:lvl w:ilvl="6">
      <w:start w:val="1"/>
      <w:numFmt w:val="decimal"/>
      <w:lvlText w:val="%1.%2.%3.%4.%5.%6.%7."/>
      <w:lvlJc w:val="left"/>
      <w:pPr>
        <w:tabs>
          <w:tab w:val="num" w:pos="5627"/>
        </w:tabs>
        <w:ind w:left="3467" w:hanging="1080"/>
      </w:pPr>
    </w:lvl>
    <w:lvl w:ilvl="7">
      <w:start w:val="1"/>
      <w:numFmt w:val="upperLetter"/>
      <w:lvlRestart w:val="0"/>
      <w:pStyle w:val="HeadingAppendixOld"/>
      <w:lvlText w:val="APPENDIX %8"/>
      <w:lvlJc w:val="left"/>
      <w:pPr>
        <w:tabs>
          <w:tab w:val="num" w:pos="2155"/>
        </w:tabs>
        <w:ind w:left="2155" w:hanging="2155"/>
      </w:pPr>
    </w:lvl>
    <w:lvl w:ilvl="8">
      <w:start w:val="1"/>
      <w:numFmt w:val="upperRoman"/>
      <w:lvlRestart w:val="0"/>
      <w:pStyle w:val="HeadingPart"/>
      <w:lvlText w:val="PART %9"/>
      <w:lvlJc w:val="left"/>
      <w:pPr>
        <w:tabs>
          <w:tab w:val="num" w:pos="1418"/>
        </w:tabs>
        <w:ind w:left="1418" w:hanging="1418"/>
      </w:pPr>
    </w:lvl>
  </w:abstractNum>
  <w:abstractNum w:abstractNumId="17" w15:restartNumberingAfterBreak="0">
    <w:nsid w:val="019C7F6F"/>
    <w:multiLevelType w:val="hybridMultilevel"/>
    <w:tmpl w:val="FE6288B2"/>
    <w:lvl w:ilvl="0" w:tplc="93E436DA">
      <w:start w:val="1"/>
      <w:numFmt w:val="lowerLetter"/>
      <w:lvlText w:val="%1)"/>
      <w:lvlJc w:val="left"/>
      <w:pPr>
        <w:ind w:left="720" w:hanging="360"/>
      </w:pPr>
      <w:rPr>
        <w:b w:val="0"/>
        <w:sz w:val="18"/>
        <w:szCs w:val="1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29A6D53"/>
    <w:multiLevelType w:val="hybridMultilevel"/>
    <w:tmpl w:val="97A2CF12"/>
    <w:styleLink w:val="1111"/>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03353DA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03521E0A"/>
    <w:multiLevelType w:val="multilevel"/>
    <w:tmpl w:val="38C2B5E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1" w15:restartNumberingAfterBreak="0">
    <w:nsid w:val="054C6EA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05512D6D"/>
    <w:multiLevelType w:val="hybridMultilevel"/>
    <w:tmpl w:val="EA1A79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56524B2"/>
    <w:multiLevelType w:val="multilevel"/>
    <w:tmpl w:val="080A001D"/>
    <w:styleLink w:val="Estilo8"/>
    <w:lvl w:ilvl="0">
      <w:start w:val="1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6243E78"/>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065D4DBD"/>
    <w:multiLevelType w:val="multilevel"/>
    <w:tmpl w:val="86946A14"/>
    <w:lvl w:ilvl="0">
      <w:start w:val="3"/>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09B34F6C"/>
    <w:multiLevelType w:val="hybridMultilevel"/>
    <w:tmpl w:val="3BB4CAA6"/>
    <w:styleLink w:val="ImportedStyle6"/>
    <w:lvl w:ilvl="0" w:tplc="BB4491E4">
      <w:start w:val="1"/>
      <w:numFmt w:val="bullet"/>
      <w:lvlText w:val="·"/>
      <w:lvlJc w:val="left"/>
      <w:pPr>
        <w:ind w:left="1984"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B4E418">
      <w:start w:val="1"/>
      <w:numFmt w:val="bullet"/>
      <w:lvlText w:val="o"/>
      <w:lvlJc w:val="left"/>
      <w:pPr>
        <w:ind w:left="270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4A46F8">
      <w:start w:val="1"/>
      <w:numFmt w:val="bullet"/>
      <w:lvlText w:val="▪"/>
      <w:lvlJc w:val="left"/>
      <w:pPr>
        <w:ind w:left="342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8094C4">
      <w:start w:val="1"/>
      <w:numFmt w:val="bullet"/>
      <w:lvlText w:val="·"/>
      <w:lvlJc w:val="left"/>
      <w:pPr>
        <w:ind w:left="4144"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64174C">
      <w:start w:val="1"/>
      <w:numFmt w:val="bullet"/>
      <w:lvlText w:val="o"/>
      <w:lvlJc w:val="left"/>
      <w:pPr>
        <w:ind w:left="486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76EEDC">
      <w:start w:val="1"/>
      <w:numFmt w:val="bullet"/>
      <w:lvlText w:val="▪"/>
      <w:lvlJc w:val="left"/>
      <w:pPr>
        <w:ind w:left="558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BC78EA">
      <w:start w:val="1"/>
      <w:numFmt w:val="bullet"/>
      <w:lvlText w:val="·"/>
      <w:lvlJc w:val="left"/>
      <w:pPr>
        <w:ind w:left="6304"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5E95B6">
      <w:start w:val="1"/>
      <w:numFmt w:val="bullet"/>
      <w:lvlText w:val="o"/>
      <w:lvlJc w:val="left"/>
      <w:pPr>
        <w:ind w:left="702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061F6">
      <w:start w:val="1"/>
      <w:numFmt w:val="bullet"/>
      <w:lvlText w:val="▪"/>
      <w:lvlJc w:val="left"/>
      <w:pPr>
        <w:ind w:left="774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AAF0BAA"/>
    <w:multiLevelType w:val="hybridMultilevel"/>
    <w:tmpl w:val="26CCB056"/>
    <w:lvl w:ilvl="0" w:tplc="580A0001">
      <w:start w:val="1"/>
      <w:numFmt w:val="bullet"/>
      <w:lvlText w:val=""/>
      <w:lvlJc w:val="left"/>
      <w:pPr>
        <w:ind w:left="720" w:hanging="360"/>
      </w:pPr>
      <w:rPr>
        <w:rFonts w:ascii="Symbol" w:hAnsi="Symbo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0C037396"/>
    <w:multiLevelType w:val="multilevel"/>
    <w:tmpl w:val="331285A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10B23A6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119D577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11EA7583"/>
    <w:multiLevelType w:val="hybridMultilevel"/>
    <w:tmpl w:val="78584076"/>
    <w:lvl w:ilvl="0" w:tplc="080A0017">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13CB7DF7"/>
    <w:multiLevelType w:val="hybridMultilevel"/>
    <w:tmpl w:val="C7EE69CC"/>
    <w:lvl w:ilvl="0" w:tplc="1F0455E2">
      <w:start w:val="1"/>
      <w:numFmt w:val="bullet"/>
      <w:pStyle w:val="Ttuloindependiente"/>
      <w:lvlText w:val="►"/>
      <w:lvlJc w:val="left"/>
      <w:pPr>
        <w:tabs>
          <w:tab w:val="num" w:pos="1077"/>
        </w:tabs>
        <w:ind w:left="1021" w:hanging="341"/>
      </w:pPr>
      <w:rPr>
        <w:rFonts w:ascii="Arial" w:hAnsi="Arial" w:cs="Times New Roman" w:hint="default"/>
        <w:b w:val="0"/>
        <w:i w:val="0"/>
        <w:color w:val="auto"/>
        <w:sz w:val="20"/>
      </w:rPr>
    </w:lvl>
    <w:lvl w:ilvl="1" w:tplc="441C492A">
      <w:start w:val="1"/>
      <w:numFmt w:val="decimal"/>
      <w:lvlText w:val="1.%2"/>
      <w:lvlJc w:val="left"/>
      <w:pPr>
        <w:tabs>
          <w:tab w:val="num" w:pos="1021"/>
        </w:tabs>
        <w:ind w:left="1021" w:hanging="1021"/>
      </w:pPr>
      <w:rPr>
        <w:rFonts w:cs="Times New Roman"/>
      </w:rPr>
    </w:lvl>
    <w:lvl w:ilvl="2" w:tplc="3094E4AA">
      <w:start w:val="1"/>
      <w:numFmt w:val="bullet"/>
      <w:lvlText w:val="o"/>
      <w:lvlJc w:val="left"/>
      <w:pPr>
        <w:tabs>
          <w:tab w:val="num" w:pos="927"/>
        </w:tabs>
        <w:ind w:left="907" w:hanging="340"/>
      </w:pPr>
      <w:rPr>
        <w:rFonts w:hAnsi="Courier New"/>
        <w:sz w:val="32"/>
      </w:rPr>
    </w:lvl>
    <w:lvl w:ilvl="3" w:tplc="E06406C2">
      <w:start w:val="1"/>
      <w:numFmt w:val="decimal"/>
      <w:lvlText w:val="%4."/>
      <w:lvlJc w:val="left"/>
      <w:pPr>
        <w:tabs>
          <w:tab w:val="num" w:pos="2880"/>
        </w:tabs>
        <w:ind w:left="2880" w:hanging="360"/>
      </w:pPr>
    </w:lvl>
    <w:lvl w:ilvl="4" w:tplc="8E2E24CC">
      <w:start w:val="1"/>
      <w:numFmt w:val="decimal"/>
      <w:lvlText w:val="%5."/>
      <w:lvlJc w:val="left"/>
      <w:pPr>
        <w:tabs>
          <w:tab w:val="num" w:pos="3600"/>
        </w:tabs>
        <w:ind w:left="3600" w:hanging="360"/>
      </w:pPr>
    </w:lvl>
    <w:lvl w:ilvl="5" w:tplc="176CFC1E">
      <w:start w:val="1"/>
      <w:numFmt w:val="decimal"/>
      <w:lvlText w:val="%6."/>
      <w:lvlJc w:val="left"/>
      <w:pPr>
        <w:tabs>
          <w:tab w:val="num" w:pos="4320"/>
        </w:tabs>
        <w:ind w:left="4320" w:hanging="360"/>
      </w:pPr>
    </w:lvl>
    <w:lvl w:ilvl="6" w:tplc="C35EA8A6">
      <w:start w:val="1"/>
      <w:numFmt w:val="decimal"/>
      <w:lvlText w:val="%7."/>
      <w:lvlJc w:val="left"/>
      <w:pPr>
        <w:tabs>
          <w:tab w:val="num" w:pos="5040"/>
        </w:tabs>
        <w:ind w:left="5040" w:hanging="360"/>
      </w:pPr>
    </w:lvl>
    <w:lvl w:ilvl="7" w:tplc="8BFCB450">
      <w:start w:val="1"/>
      <w:numFmt w:val="decimal"/>
      <w:lvlText w:val="%8."/>
      <w:lvlJc w:val="left"/>
      <w:pPr>
        <w:tabs>
          <w:tab w:val="num" w:pos="5760"/>
        </w:tabs>
        <w:ind w:left="5760" w:hanging="360"/>
      </w:pPr>
    </w:lvl>
    <w:lvl w:ilvl="8" w:tplc="EA6CB8EE">
      <w:start w:val="1"/>
      <w:numFmt w:val="decimal"/>
      <w:lvlText w:val="%9."/>
      <w:lvlJc w:val="left"/>
      <w:pPr>
        <w:tabs>
          <w:tab w:val="num" w:pos="6480"/>
        </w:tabs>
        <w:ind w:left="6480" w:hanging="360"/>
      </w:pPr>
    </w:lvl>
  </w:abstractNum>
  <w:abstractNum w:abstractNumId="33" w15:restartNumberingAfterBreak="0">
    <w:nsid w:val="141D5954"/>
    <w:multiLevelType w:val="hybridMultilevel"/>
    <w:tmpl w:val="6226A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1660255E"/>
    <w:multiLevelType w:val="multilevel"/>
    <w:tmpl w:val="5C4C5DFA"/>
    <w:lvl w:ilvl="0">
      <w:start w:val="1"/>
      <w:numFmt w:val="upperRoman"/>
      <w:lvlText w:val="%1."/>
      <w:lvlJc w:val="left"/>
      <w:pPr>
        <w:tabs>
          <w:tab w:val="num" w:pos="720"/>
        </w:tabs>
        <w:ind w:left="720" w:hanging="720"/>
      </w:pPr>
      <w:rPr>
        <w:b/>
      </w:rPr>
    </w:lvl>
    <w:lvl w:ilvl="1">
      <w:start w:val="25"/>
      <w:numFmt w:val="decimal"/>
      <w:isLgl/>
      <w:lvlText w:val="%1.%2."/>
      <w:lvlJc w:val="left"/>
      <w:pPr>
        <w:ind w:left="1080" w:hanging="60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35" w15:restartNumberingAfterBreak="0">
    <w:nsid w:val="16D51ED5"/>
    <w:multiLevelType w:val="hybridMultilevel"/>
    <w:tmpl w:val="C41E60B0"/>
    <w:lvl w:ilvl="0" w:tplc="080A0001">
      <w:start w:val="1"/>
      <w:numFmt w:val="bullet"/>
      <w:lvlText w:val=""/>
      <w:lvlJc w:val="left"/>
      <w:pPr>
        <w:ind w:left="1068" w:hanging="360"/>
      </w:pPr>
      <w:rPr>
        <w:rFonts w:ascii="Symbol" w:hAnsi="Symbol" w:hint="default"/>
      </w:rPr>
    </w:lvl>
    <w:lvl w:ilvl="1" w:tplc="A6DCDA78">
      <w:numFmt w:val="bullet"/>
      <w:lvlText w:val="•"/>
      <w:lvlJc w:val="left"/>
      <w:pPr>
        <w:ind w:left="1788" w:hanging="360"/>
      </w:pPr>
      <w:rPr>
        <w:rFonts w:ascii="Arial" w:eastAsia="Times New Roman" w:hAnsi="Arial" w:cs="Arial"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36" w15:restartNumberingAfterBreak="0">
    <w:nsid w:val="17C20FD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18FF31E5"/>
    <w:multiLevelType w:val="hybridMultilevel"/>
    <w:tmpl w:val="09D0C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1A281BB5"/>
    <w:multiLevelType w:val="hybridMultilevel"/>
    <w:tmpl w:val="A49C8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1BC61EC8"/>
    <w:multiLevelType w:val="multilevel"/>
    <w:tmpl w:val="BAFE552E"/>
    <w:styleLink w:val="Estilo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color w:val="FFFFFF" w:themeColor="background1"/>
        <w:lang w:val="es-E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C1C06E2"/>
    <w:multiLevelType w:val="hybridMultilevel"/>
    <w:tmpl w:val="7A2EDBAC"/>
    <w:styleLink w:val="Estilo11"/>
    <w:lvl w:ilvl="0" w:tplc="580A0001">
      <w:start w:val="1"/>
      <w:numFmt w:val="bullet"/>
      <w:lvlText w:val=""/>
      <w:lvlJc w:val="left"/>
      <w:pPr>
        <w:ind w:left="862" w:hanging="360"/>
      </w:pPr>
      <w:rPr>
        <w:rFonts w:ascii="Symbol" w:hAnsi="Symbol" w:hint="default"/>
      </w:rPr>
    </w:lvl>
    <w:lvl w:ilvl="1" w:tplc="580A0003" w:tentative="1">
      <w:start w:val="1"/>
      <w:numFmt w:val="bullet"/>
      <w:lvlText w:val="o"/>
      <w:lvlJc w:val="left"/>
      <w:pPr>
        <w:ind w:left="1582" w:hanging="360"/>
      </w:pPr>
      <w:rPr>
        <w:rFonts w:ascii="Courier New" w:hAnsi="Courier New" w:cs="Courier New" w:hint="default"/>
      </w:rPr>
    </w:lvl>
    <w:lvl w:ilvl="2" w:tplc="580A0005" w:tentative="1">
      <w:start w:val="1"/>
      <w:numFmt w:val="bullet"/>
      <w:lvlText w:val=""/>
      <w:lvlJc w:val="left"/>
      <w:pPr>
        <w:ind w:left="2302" w:hanging="360"/>
      </w:pPr>
      <w:rPr>
        <w:rFonts w:ascii="Wingdings" w:hAnsi="Wingdings" w:hint="default"/>
      </w:rPr>
    </w:lvl>
    <w:lvl w:ilvl="3" w:tplc="580A0001" w:tentative="1">
      <w:start w:val="1"/>
      <w:numFmt w:val="bullet"/>
      <w:lvlText w:val=""/>
      <w:lvlJc w:val="left"/>
      <w:pPr>
        <w:ind w:left="3022" w:hanging="360"/>
      </w:pPr>
      <w:rPr>
        <w:rFonts w:ascii="Symbol" w:hAnsi="Symbol" w:hint="default"/>
      </w:rPr>
    </w:lvl>
    <w:lvl w:ilvl="4" w:tplc="580A0003" w:tentative="1">
      <w:start w:val="1"/>
      <w:numFmt w:val="bullet"/>
      <w:lvlText w:val="o"/>
      <w:lvlJc w:val="left"/>
      <w:pPr>
        <w:ind w:left="3742" w:hanging="360"/>
      </w:pPr>
      <w:rPr>
        <w:rFonts w:ascii="Courier New" w:hAnsi="Courier New" w:cs="Courier New" w:hint="default"/>
      </w:rPr>
    </w:lvl>
    <w:lvl w:ilvl="5" w:tplc="580A0005" w:tentative="1">
      <w:start w:val="1"/>
      <w:numFmt w:val="bullet"/>
      <w:lvlText w:val=""/>
      <w:lvlJc w:val="left"/>
      <w:pPr>
        <w:ind w:left="4462" w:hanging="360"/>
      </w:pPr>
      <w:rPr>
        <w:rFonts w:ascii="Wingdings" w:hAnsi="Wingdings" w:hint="default"/>
      </w:rPr>
    </w:lvl>
    <w:lvl w:ilvl="6" w:tplc="580A0001" w:tentative="1">
      <w:start w:val="1"/>
      <w:numFmt w:val="bullet"/>
      <w:lvlText w:val=""/>
      <w:lvlJc w:val="left"/>
      <w:pPr>
        <w:ind w:left="5182" w:hanging="360"/>
      </w:pPr>
      <w:rPr>
        <w:rFonts w:ascii="Symbol" w:hAnsi="Symbol" w:hint="default"/>
      </w:rPr>
    </w:lvl>
    <w:lvl w:ilvl="7" w:tplc="580A0003" w:tentative="1">
      <w:start w:val="1"/>
      <w:numFmt w:val="bullet"/>
      <w:lvlText w:val="o"/>
      <w:lvlJc w:val="left"/>
      <w:pPr>
        <w:ind w:left="5902" w:hanging="360"/>
      </w:pPr>
      <w:rPr>
        <w:rFonts w:ascii="Courier New" w:hAnsi="Courier New" w:cs="Courier New" w:hint="default"/>
      </w:rPr>
    </w:lvl>
    <w:lvl w:ilvl="8" w:tplc="580A0005" w:tentative="1">
      <w:start w:val="1"/>
      <w:numFmt w:val="bullet"/>
      <w:lvlText w:val=""/>
      <w:lvlJc w:val="left"/>
      <w:pPr>
        <w:ind w:left="6622" w:hanging="360"/>
      </w:pPr>
      <w:rPr>
        <w:rFonts w:ascii="Wingdings" w:hAnsi="Wingdings" w:hint="default"/>
      </w:rPr>
    </w:lvl>
  </w:abstractNum>
  <w:abstractNum w:abstractNumId="41" w15:restartNumberingAfterBreak="0">
    <w:nsid w:val="1CC6118C"/>
    <w:multiLevelType w:val="multilevel"/>
    <w:tmpl w:val="9FFE70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E031D32"/>
    <w:multiLevelType w:val="hybridMultilevel"/>
    <w:tmpl w:val="CC1497F2"/>
    <w:lvl w:ilvl="0" w:tplc="C0DEB144">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22A4388E"/>
    <w:multiLevelType w:val="hybridMultilevel"/>
    <w:tmpl w:val="CB5C1154"/>
    <w:styleLink w:val="11110"/>
    <w:lvl w:ilvl="0" w:tplc="16760A72">
      <w:start w:val="1"/>
      <w:numFmt w:val="low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4" w15:restartNumberingAfterBreak="0">
    <w:nsid w:val="22C05DC6"/>
    <w:multiLevelType w:val="hybridMultilevel"/>
    <w:tmpl w:val="46FC9200"/>
    <w:lvl w:ilvl="0" w:tplc="1326FB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26DD150B"/>
    <w:multiLevelType w:val="hybridMultilevel"/>
    <w:tmpl w:val="05AAB07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6" w15:restartNumberingAfterBreak="0">
    <w:nsid w:val="291B3921"/>
    <w:multiLevelType w:val="singleLevel"/>
    <w:tmpl w:val="2720634A"/>
    <w:styleLink w:val="11111111"/>
    <w:lvl w:ilvl="0">
      <w:start w:val="1"/>
      <w:numFmt w:val="decimal"/>
      <w:lvlText w:val="%1"/>
      <w:legacy w:legacy="1" w:legacySpace="0" w:legacyIndent="360"/>
      <w:lvlJc w:val="left"/>
      <w:rPr>
        <w:rFonts w:ascii="Arial" w:hAnsi="Arial" w:cs="Arial" w:hint="default"/>
      </w:rPr>
    </w:lvl>
  </w:abstractNum>
  <w:abstractNum w:abstractNumId="47" w15:restartNumberingAfterBreak="0">
    <w:nsid w:val="29ED2B19"/>
    <w:multiLevelType w:val="hybridMultilevel"/>
    <w:tmpl w:val="5AB06ED2"/>
    <w:lvl w:ilvl="0" w:tplc="D40685F8">
      <w:start w:val="1"/>
      <w:numFmt w:val="lowerLetter"/>
      <w:lvlText w:val="%1)"/>
      <w:lvlJc w:val="left"/>
      <w:pPr>
        <w:ind w:left="720" w:hanging="360"/>
      </w:pPr>
      <w:rPr>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A873AD3"/>
    <w:multiLevelType w:val="hybridMultilevel"/>
    <w:tmpl w:val="F31C1B32"/>
    <w:styleLink w:val="ImportedStyle1"/>
    <w:lvl w:ilvl="0" w:tplc="92C4D80E">
      <w:start w:val="1"/>
      <w:numFmt w:val="upperRoman"/>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4E0E60">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241B1C">
      <w:start w:val="1"/>
      <w:numFmt w:val="lowerRoman"/>
      <w:lvlText w:val="%3."/>
      <w:lvlJc w:val="left"/>
      <w:pPr>
        <w:ind w:left="2007" w:hanging="5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9A9E4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BCD99A">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1418E8">
      <w:start w:val="1"/>
      <w:numFmt w:val="lowerRoman"/>
      <w:lvlText w:val="%6."/>
      <w:lvlJc w:val="left"/>
      <w:pPr>
        <w:ind w:left="4167" w:hanging="5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80BE78">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CAFB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465072">
      <w:start w:val="1"/>
      <w:numFmt w:val="lowerRoman"/>
      <w:lvlText w:val="%9."/>
      <w:lvlJc w:val="left"/>
      <w:pPr>
        <w:ind w:left="6327" w:hanging="5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E1106C4"/>
    <w:multiLevelType w:val="hybridMultilevel"/>
    <w:tmpl w:val="57FA8718"/>
    <w:lvl w:ilvl="0" w:tplc="080A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E5A731A"/>
    <w:multiLevelType w:val="hybridMultilevel"/>
    <w:tmpl w:val="AD96F3D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15:restartNumberingAfterBreak="0">
    <w:nsid w:val="32B04EF5"/>
    <w:multiLevelType w:val="hybridMultilevel"/>
    <w:tmpl w:val="CA442F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2" w15:restartNumberingAfterBreak="0">
    <w:nsid w:val="330324CE"/>
    <w:multiLevelType w:val="hybridMultilevel"/>
    <w:tmpl w:val="145EBCA4"/>
    <w:lvl w:ilvl="0" w:tplc="5A2EFA2E">
      <w:start w:val="1"/>
      <w:numFmt w:val="bullet"/>
      <w:pStyle w:val="Listadealtonivel"/>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3" w15:restartNumberingAfterBreak="0">
    <w:nsid w:val="349A2D77"/>
    <w:multiLevelType w:val="hybridMultilevel"/>
    <w:tmpl w:val="6C3EE2F0"/>
    <w:lvl w:ilvl="0" w:tplc="E7E0FED8">
      <w:start w:val="1"/>
      <w:numFmt w:val="bullet"/>
      <w:pStyle w:val="Bullet3"/>
      <w:lvlText w:val="o"/>
      <w:lvlJc w:val="left"/>
      <w:pPr>
        <w:tabs>
          <w:tab w:val="num" w:pos="2812"/>
        </w:tabs>
        <w:ind w:left="2812" w:hanging="340"/>
      </w:pPr>
      <w:rPr>
        <w:rFonts w:ascii="Courier New" w:hAnsi="Courier New" w:cs="Times New Roman" w:hint="default"/>
        <w:b w:val="0"/>
        <w:i w:val="0"/>
        <w:color w:val="auto"/>
        <w:sz w:val="20"/>
      </w:rPr>
    </w:lvl>
    <w:lvl w:ilvl="1" w:tplc="3E8C0470">
      <w:start w:val="1"/>
      <w:numFmt w:val="decimal"/>
      <w:lvlText w:val="%2."/>
      <w:lvlJc w:val="left"/>
      <w:pPr>
        <w:tabs>
          <w:tab w:val="num" w:pos="1440"/>
        </w:tabs>
        <w:ind w:left="1440" w:hanging="360"/>
      </w:pPr>
    </w:lvl>
    <w:lvl w:ilvl="2" w:tplc="77405A32">
      <w:start w:val="1"/>
      <w:numFmt w:val="decimal"/>
      <w:lvlText w:val="%3."/>
      <w:lvlJc w:val="left"/>
      <w:pPr>
        <w:tabs>
          <w:tab w:val="num" w:pos="2160"/>
        </w:tabs>
        <w:ind w:left="2160" w:hanging="360"/>
      </w:pPr>
    </w:lvl>
    <w:lvl w:ilvl="3" w:tplc="BAE8EDF0">
      <w:start w:val="1"/>
      <w:numFmt w:val="decimal"/>
      <w:lvlText w:val="%4."/>
      <w:lvlJc w:val="left"/>
      <w:pPr>
        <w:tabs>
          <w:tab w:val="num" w:pos="2880"/>
        </w:tabs>
        <w:ind w:left="2880" w:hanging="360"/>
      </w:pPr>
    </w:lvl>
    <w:lvl w:ilvl="4" w:tplc="A5089B72">
      <w:start w:val="1"/>
      <w:numFmt w:val="decimal"/>
      <w:lvlText w:val="%5."/>
      <w:lvlJc w:val="left"/>
      <w:pPr>
        <w:tabs>
          <w:tab w:val="num" w:pos="3600"/>
        </w:tabs>
        <w:ind w:left="3600" w:hanging="360"/>
      </w:pPr>
    </w:lvl>
    <w:lvl w:ilvl="5" w:tplc="E6E8F832">
      <w:start w:val="1"/>
      <w:numFmt w:val="decimal"/>
      <w:lvlText w:val="%6."/>
      <w:lvlJc w:val="left"/>
      <w:pPr>
        <w:tabs>
          <w:tab w:val="num" w:pos="4320"/>
        </w:tabs>
        <w:ind w:left="4320" w:hanging="360"/>
      </w:pPr>
    </w:lvl>
    <w:lvl w:ilvl="6" w:tplc="3AC2A21E">
      <w:start w:val="1"/>
      <w:numFmt w:val="decimal"/>
      <w:lvlText w:val="%7."/>
      <w:lvlJc w:val="left"/>
      <w:pPr>
        <w:tabs>
          <w:tab w:val="num" w:pos="5040"/>
        </w:tabs>
        <w:ind w:left="5040" w:hanging="360"/>
      </w:pPr>
    </w:lvl>
    <w:lvl w:ilvl="7" w:tplc="DBDE6562">
      <w:start w:val="1"/>
      <w:numFmt w:val="decimal"/>
      <w:lvlText w:val="%8."/>
      <w:lvlJc w:val="left"/>
      <w:pPr>
        <w:tabs>
          <w:tab w:val="num" w:pos="5760"/>
        </w:tabs>
        <w:ind w:left="5760" w:hanging="360"/>
      </w:pPr>
    </w:lvl>
    <w:lvl w:ilvl="8" w:tplc="FEEC2BE4">
      <w:start w:val="1"/>
      <w:numFmt w:val="decimal"/>
      <w:lvlText w:val="%9."/>
      <w:lvlJc w:val="left"/>
      <w:pPr>
        <w:tabs>
          <w:tab w:val="num" w:pos="6480"/>
        </w:tabs>
        <w:ind w:left="6480" w:hanging="360"/>
      </w:pPr>
    </w:lvl>
  </w:abstractNum>
  <w:abstractNum w:abstractNumId="54" w15:restartNumberingAfterBreak="0">
    <w:nsid w:val="381D7BE4"/>
    <w:multiLevelType w:val="hybridMultilevel"/>
    <w:tmpl w:val="87261FBC"/>
    <w:lvl w:ilvl="0" w:tplc="D88025A4">
      <w:start w:val="1"/>
      <w:numFmt w:val="lowerLetter"/>
      <w:lvlText w:val="%1)"/>
      <w:lvlJc w:val="left"/>
      <w:pPr>
        <w:ind w:left="720" w:hanging="360"/>
      </w:pPr>
      <w:rPr>
        <w:rFonts w:hint="default"/>
        <w:b w:val="0"/>
        <w:bCs/>
        <w:color w:val="auto"/>
      </w:rPr>
    </w:lvl>
    <w:lvl w:ilvl="1" w:tplc="20FCD850">
      <w:start w:val="1"/>
      <w:numFmt w:val="decimal"/>
      <w:lvlText w:val="%2."/>
      <w:lvlJc w:val="left"/>
      <w:pPr>
        <w:ind w:left="1440" w:hanging="360"/>
      </w:pPr>
      <w:rPr>
        <w:rFonts w:hint="default"/>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A050769"/>
    <w:multiLevelType w:val="multilevel"/>
    <w:tmpl w:val="7158AE50"/>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sz w:val="18"/>
        <w:szCs w:val="18"/>
      </w:rPr>
    </w:lvl>
    <w:lvl w:ilvl="2">
      <w:start w:val="1"/>
      <w:numFmt w:val="decimal"/>
      <w:lvlText w:val="%1.%2.%3"/>
      <w:lvlJc w:val="left"/>
      <w:pPr>
        <w:ind w:left="1430" w:hanging="720"/>
      </w:pPr>
      <w:rPr>
        <w:rFonts w:hint="default"/>
        <w:sz w:val="18"/>
        <w:szCs w:val="18"/>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6" w15:restartNumberingAfterBreak="0">
    <w:nsid w:val="3AD6682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7" w15:restartNumberingAfterBreak="0">
    <w:nsid w:val="3B1C564A"/>
    <w:multiLevelType w:val="multilevel"/>
    <w:tmpl w:val="0C0A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15:restartNumberingAfterBreak="0">
    <w:nsid w:val="3BF279E3"/>
    <w:multiLevelType w:val="hybridMultilevel"/>
    <w:tmpl w:val="A1281380"/>
    <w:lvl w:ilvl="0" w:tplc="080A0001">
      <w:start w:val="1"/>
      <w:numFmt w:val="bullet"/>
      <w:lvlText w:val=""/>
      <w:lvlJc w:val="left"/>
      <w:pPr>
        <w:ind w:left="1287" w:hanging="360"/>
      </w:pPr>
      <w:rPr>
        <w:rFonts w:ascii="Symbol" w:hAnsi="Symbol" w:hint="default"/>
      </w:rPr>
    </w:lvl>
    <w:lvl w:ilvl="1" w:tplc="67FC98E4">
      <w:numFmt w:val="bullet"/>
      <w:lvlText w:val="•"/>
      <w:lvlJc w:val="left"/>
      <w:pPr>
        <w:ind w:left="2007" w:hanging="360"/>
      </w:pPr>
      <w:rPr>
        <w:rFonts w:ascii="Arial" w:eastAsia="Times New Roman" w:hAnsi="Arial" w:cs="Arial"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9" w15:restartNumberingAfterBreak="0">
    <w:nsid w:val="3F0B49B8"/>
    <w:multiLevelType w:val="hybridMultilevel"/>
    <w:tmpl w:val="DD5CB5C6"/>
    <w:lvl w:ilvl="0" w:tplc="0C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0"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FD521CB"/>
    <w:multiLevelType w:val="multilevel"/>
    <w:tmpl w:val="080A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058439B"/>
    <w:multiLevelType w:val="hybridMultilevel"/>
    <w:tmpl w:val="8FC88ABC"/>
    <w:lvl w:ilvl="0" w:tplc="F6440FC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4BA5DFA"/>
    <w:multiLevelType w:val="hybridMultilevel"/>
    <w:tmpl w:val="91FC1714"/>
    <w:lvl w:ilvl="0" w:tplc="D2F8F260">
      <w:start w:val="1"/>
      <w:numFmt w:val="lowerLetter"/>
      <w:lvlText w:val="%1)"/>
      <w:lvlJc w:val="left"/>
      <w:pPr>
        <w:ind w:left="720" w:hanging="360"/>
      </w:pPr>
      <w:rPr>
        <w:rFonts w:hint="default"/>
        <w:b w:val="0"/>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61838D6"/>
    <w:multiLevelType w:val="hybridMultilevel"/>
    <w:tmpl w:val="8BF0FB8C"/>
    <w:lvl w:ilvl="0" w:tplc="C7E2D64E">
      <w:start w:val="1"/>
      <w:numFmt w:val="bullet"/>
      <w:pStyle w:val="Listaconvietas2"/>
      <w:lvlText w:val=""/>
      <w:lvlJc w:val="left"/>
      <w:pPr>
        <w:ind w:left="1778" w:hanging="360"/>
      </w:pPr>
      <w:rPr>
        <w:rFonts w:ascii="Symbol" w:hAnsi="Symbol" w:hint="default"/>
      </w:rPr>
    </w:lvl>
    <w:lvl w:ilvl="1" w:tplc="080A0003" w:tentative="1">
      <w:start w:val="1"/>
      <w:numFmt w:val="lowerLetter"/>
      <w:lvlText w:val="%2."/>
      <w:lvlJc w:val="left"/>
      <w:pPr>
        <w:ind w:left="2498" w:hanging="360"/>
      </w:pPr>
    </w:lvl>
    <w:lvl w:ilvl="2" w:tplc="080A0005" w:tentative="1">
      <w:start w:val="1"/>
      <w:numFmt w:val="lowerRoman"/>
      <w:lvlText w:val="%3."/>
      <w:lvlJc w:val="right"/>
      <w:pPr>
        <w:ind w:left="3218" w:hanging="180"/>
      </w:pPr>
    </w:lvl>
    <w:lvl w:ilvl="3" w:tplc="080A0001" w:tentative="1">
      <w:start w:val="1"/>
      <w:numFmt w:val="decimal"/>
      <w:lvlText w:val="%4."/>
      <w:lvlJc w:val="left"/>
      <w:pPr>
        <w:ind w:left="3938" w:hanging="360"/>
      </w:pPr>
    </w:lvl>
    <w:lvl w:ilvl="4" w:tplc="080A0003" w:tentative="1">
      <w:start w:val="1"/>
      <w:numFmt w:val="lowerLetter"/>
      <w:lvlText w:val="%5."/>
      <w:lvlJc w:val="left"/>
      <w:pPr>
        <w:ind w:left="4658" w:hanging="360"/>
      </w:pPr>
    </w:lvl>
    <w:lvl w:ilvl="5" w:tplc="080A0005" w:tentative="1">
      <w:start w:val="1"/>
      <w:numFmt w:val="lowerRoman"/>
      <w:lvlText w:val="%6."/>
      <w:lvlJc w:val="right"/>
      <w:pPr>
        <w:ind w:left="5378" w:hanging="180"/>
      </w:pPr>
    </w:lvl>
    <w:lvl w:ilvl="6" w:tplc="080A0001" w:tentative="1">
      <w:start w:val="1"/>
      <w:numFmt w:val="decimal"/>
      <w:lvlText w:val="%7."/>
      <w:lvlJc w:val="left"/>
      <w:pPr>
        <w:ind w:left="6098" w:hanging="360"/>
      </w:pPr>
    </w:lvl>
    <w:lvl w:ilvl="7" w:tplc="080A0003" w:tentative="1">
      <w:start w:val="1"/>
      <w:numFmt w:val="lowerLetter"/>
      <w:lvlText w:val="%8."/>
      <w:lvlJc w:val="left"/>
      <w:pPr>
        <w:ind w:left="6818" w:hanging="360"/>
      </w:pPr>
    </w:lvl>
    <w:lvl w:ilvl="8" w:tplc="080A0005" w:tentative="1">
      <w:start w:val="1"/>
      <w:numFmt w:val="lowerRoman"/>
      <w:lvlText w:val="%9."/>
      <w:lvlJc w:val="right"/>
      <w:pPr>
        <w:ind w:left="7538" w:hanging="180"/>
      </w:pPr>
    </w:lvl>
  </w:abstractNum>
  <w:abstractNum w:abstractNumId="65" w15:restartNumberingAfterBreak="0">
    <w:nsid w:val="461D0F02"/>
    <w:multiLevelType w:val="multilevel"/>
    <w:tmpl w:val="AA3C6BA0"/>
    <w:lvl w:ilvl="0">
      <w:start w:val="1"/>
      <w:numFmt w:val="lowerLetter"/>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6" w15:restartNumberingAfterBreak="0">
    <w:nsid w:val="462C472A"/>
    <w:multiLevelType w:val="hybridMultilevel"/>
    <w:tmpl w:val="B07CF832"/>
    <w:lvl w:ilvl="0" w:tplc="080A0005">
      <w:start w:val="1"/>
      <w:numFmt w:val="lowerLetter"/>
      <w:pStyle w:val="DeloitteBodyText"/>
      <w:lvlText w:val="%1)"/>
      <w:lvlJc w:val="left"/>
      <w:pPr>
        <w:tabs>
          <w:tab w:val="num" w:pos="720"/>
        </w:tabs>
        <w:ind w:left="720" w:hanging="360"/>
      </w:pPr>
    </w:lvl>
    <w:lvl w:ilvl="1" w:tplc="080A0003">
      <w:start w:val="1"/>
      <w:numFmt w:val="lowerLetter"/>
      <w:lvlText w:val="%2."/>
      <w:lvlJc w:val="left"/>
      <w:pPr>
        <w:tabs>
          <w:tab w:val="num" w:pos="2136"/>
        </w:tabs>
        <w:ind w:left="2136" w:hanging="360"/>
      </w:pPr>
    </w:lvl>
    <w:lvl w:ilvl="2" w:tplc="080A0005">
      <w:start w:val="1"/>
      <w:numFmt w:val="lowerRoman"/>
      <w:lvlText w:val="%3."/>
      <w:lvlJc w:val="right"/>
      <w:pPr>
        <w:tabs>
          <w:tab w:val="num" w:pos="2856"/>
        </w:tabs>
        <w:ind w:left="2856" w:hanging="180"/>
      </w:pPr>
    </w:lvl>
    <w:lvl w:ilvl="3" w:tplc="080A0001">
      <w:start w:val="1"/>
      <w:numFmt w:val="decimal"/>
      <w:lvlText w:val="%4."/>
      <w:lvlJc w:val="left"/>
      <w:pPr>
        <w:tabs>
          <w:tab w:val="num" w:pos="3576"/>
        </w:tabs>
        <w:ind w:left="3576" w:hanging="360"/>
      </w:pPr>
    </w:lvl>
    <w:lvl w:ilvl="4" w:tplc="080A0003">
      <w:start w:val="1"/>
      <w:numFmt w:val="lowerLetter"/>
      <w:lvlText w:val="%5."/>
      <w:lvlJc w:val="left"/>
      <w:pPr>
        <w:tabs>
          <w:tab w:val="num" w:pos="4296"/>
        </w:tabs>
        <w:ind w:left="4296" w:hanging="360"/>
      </w:pPr>
    </w:lvl>
    <w:lvl w:ilvl="5" w:tplc="080A0005" w:tentative="1">
      <w:start w:val="1"/>
      <w:numFmt w:val="lowerRoman"/>
      <w:lvlText w:val="%6."/>
      <w:lvlJc w:val="right"/>
      <w:pPr>
        <w:tabs>
          <w:tab w:val="num" w:pos="5016"/>
        </w:tabs>
        <w:ind w:left="5016" w:hanging="180"/>
      </w:pPr>
    </w:lvl>
    <w:lvl w:ilvl="6" w:tplc="080A0001" w:tentative="1">
      <w:start w:val="1"/>
      <w:numFmt w:val="decimal"/>
      <w:lvlText w:val="%7."/>
      <w:lvlJc w:val="left"/>
      <w:pPr>
        <w:tabs>
          <w:tab w:val="num" w:pos="5736"/>
        </w:tabs>
        <w:ind w:left="5736" w:hanging="360"/>
      </w:pPr>
    </w:lvl>
    <w:lvl w:ilvl="7" w:tplc="080A0003" w:tentative="1">
      <w:start w:val="1"/>
      <w:numFmt w:val="lowerLetter"/>
      <w:lvlText w:val="%8."/>
      <w:lvlJc w:val="left"/>
      <w:pPr>
        <w:tabs>
          <w:tab w:val="num" w:pos="6456"/>
        </w:tabs>
        <w:ind w:left="6456" w:hanging="360"/>
      </w:pPr>
    </w:lvl>
    <w:lvl w:ilvl="8" w:tplc="080A0005" w:tentative="1">
      <w:start w:val="1"/>
      <w:numFmt w:val="lowerRoman"/>
      <w:lvlText w:val="%9."/>
      <w:lvlJc w:val="right"/>
      <w:pPr>
        <w:tabs>
          <w:tab w:val="num" w:pos="7176"/>
        </w:tabs>
        <w:ind w:left="7176" w:hanging="180"/>
      </w:pPr>
    </w:lvl>
  </w:abstractNum>
  <w:abstractNum w:abstractNumId="67" w15:restartNumberingAfterBreak="0">
    <w:nsid w:val="46F030B2"/>
    <w:multiLevelType w:val="hybridMultilevel"/>
    <w:tmpl w:val="8EDE7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47177A3D"/>
    <w:multiLevelType w:val="hybridMultilevel"/>
    <w:tmpl w:val="8D2A3106"/>
    <w:lvl w:ilvl="0" w:tplc="04908574">
      <w:start w:val="1"/>
      <w:numFmt w:val="decimal"/>
      <w:pStyle w:val="Titulo1bases"/>
      <w:lvlText w:val="%1."/>
      <w:lvlJc w:val="left"/>
      <w:pPr>
        <w:tabs>
          <w:tab w:val="num" w:pos="0"/>
        </w:tabs>
        <w:ind w:left="0" w:firstLine="0"/>
      </w:pPr>
      <w:rPr>
        <w:rFonts w:ascii="Arial Narrow" w:hAnsi="Arial Narrow" w:hint="default"/>
        <w:b/>
        <w:i w:val="0"/>
        <w:sz w:val="20"/>
        <w:szCs w:val="20"/>
      </w:rPr>
    </w:lvl>
    <w:lvl w:ilvl="1" w:tplc="080A0019">
      <w:numFmt w:val="none"/>
      <w:lvlText w:val=""/>
      <w:lvlJc w:val="left"/>
      <w:pPr>
        <w:tabs>
          <w:tab w:val="num" w:pos="360"/>
        </w:tabs>
      </w:pPr>
    </w:lvl>
    <w:lvl w:ilvl="2" w:tplc="080A001B">
      <w:numFmt w:val="none"/>
      <w:lvlText w:val=""/>
      <w:lvlJc w:val="left"/>
      <w:pPr>
        <w:tabs>
          <w:tab w:val="num" w:pos="360"/>
        </w:tabs>
      </w:pPr>
    </w:lvl>
    <w:lvl w:ilvl="3" w:tplc="080A000F">
      <w:numFmt w:val="none"/>
      <w:lvlText w:val=""/>
      <w:lvlJc w:val="left"/>
      <w:pPr>
        <w:tabs>
          <w:tab w:val="num" w:pos="360"/>
        </w:tabs>
      </w:pPr>
    </w:lvl>
    <w:lvl w:ilvl="4" w:tplc="080A0019">
      <w:numFmt w:val="none"/>
      <w:lvlText w:val=""/>
      <w:lvlJc w:val="left"/>
      <w:pPr>
        <w:tabs>
          <w:tab w:val="num" w:pos="360"/>
        </w:tabs>
      </w:pPr>
    </w:lvl>
    <w:lvl w:ilvl="5" w:tplc="080A001B">
      <w:numFmt w:val="none"/>
      <w:lvlText w:val=""/>
      <w:lvlJc w:val="left"/>
      <w:pPr>
        <w:tabs>
          <w:tab w:val="num" w:pos="360"/>
        </w:tabs>
      </w:pPr>
    </w:lvl>
    <w:lvl w:ilvl="6" w:tplc="080A000F">
      <w:numFmt w:val="none"/>
      <w:lvlText w:val=""/>
      <w:lvlJc w:val="left"/>
      <w:pPr>
        <w:tabs>
          <w:tab w:val="num" w:pos="360"/>
        </w:tabs>
      </w:pPr>
    </w:lvl>
    <w:lvl w:ilvl="7" w:tplc="080A0019">
      <w:numFmt w:val="none"/>
      <w:lvlText w:val=""/>
      <w:lvlJc w:val="left"/>
      <w:pPr>
        <w:tabs>
          <w:tab w:val="num" w:pos="360"/>
        </w:tabs>
      </w:pPr>
    </w:lvl>
    <w:lvl w:ilvl="8" w:tplc="080A001B">
      <w:numFmt w:val="none"/>
      <w:lvlText w:val=""/>
      <w:lvlJc w:val="left"/>
      <w:pPr>
        <w:tabs>
          <w:tab w:val="num" w:pos="360"/>
        </w:tabs>
      </w:pPr>
    </w:lvl>
  </w:abstractNum>
  <w:abstractNum w:abstractNumId="69" w15:restartNumberingAfterBreak="0">
    <w:nsid w:val="497F5DAB"/>
    <w:multiLevelType w:val="hybridMultilevel"/>
    <w:tmpl w:val="4BF69E66"/>
    <w:lvl w:ilvl="0" w:tplc="080A0001">
      <w:start w:val="1"/>
      <w:numFmt w:val="bullet"/>
      <w:lvlText w:val=""/>
      <w:lvlJc w:val="left"/>
      <w:pPr>
        <w:tabs>
          <w:tab w:val="num" w:pos="720"/>
        </w:tabs>
        <w:ind w:left="720" w:hanging="360"/>
      </w:pPr>
      <w:rPr>
        <w:rFonts w:ascii="Symbol" w:hAnsi="Symbol" w:hint="default"/>
        <w:sz w:val="16"/>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upperLetter"/>
      <w:lvlText w:val="%3)"/>
      <w:lvlJc w:val="left"/>
      <w:pPr>
        <w:ind w:left="2340" w:hanging="360"/>
      </w:pPr>
      <w:rPr>
        <w:rFonts w:cs="Times New Roman" w:hint="default"/>
        <w:b/>
        <w:bCs/>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0" w15:restartNumberingAfterBreak="0">
    <w:nsid w:val="4C354E3D"/>
    <w:multiLevelType w:val="hybridMultilevel"/>
    <w:tmpl w:val="59B4C09C"/>
    <w:lvl w:ilvl="0" w:tplc="0C0A0003">
      <w:start w:val="1"/>
      <w:numFmt w:val="bullet"/>
      <w:lvlText w:val="o"/>
      <w:lvlJc w:val="left"/>
      <w:pPr>
        <w:ind w:left="1040" w:hanging="360"/>
      </w:pPr>
      <w:rPr>
        <w:rFonts w:ascii="Courier New" w:hAnsi="Courier New" w:cs="Courier New" w:hint="default"/>
      </w:rPr>
    </w:lvl>
    <w:lvl w:ilvl="1" w:tplc="0C0A0003" w:tentative="1">
      <w:start w:val="1"/>
      <w:numFmt w:val="bullet"/>
      <w:lvlText w:val="o"/>
      <w:lvlJc w:val="left"/>
      <w:pPr>
        <w:ind w:left="1760" w:hanging="360"/>
      </w:pPr>
      <w:rPr>
        <w:rFonts w:ascii="Courier New" w:hAnsi="Courier New" w:cs="Courier New" w:hint="default"/>
      </w:rPr>
    </w:lvl>
    <w:lvl w:ilvl="2" w:tplc="0C0A0005" w:tentative="1">
      <w:start w:val="1"/>
      <w:numFmt w:val="bullet"/>
      <w:lvlText w:val=""/>
      <w:lvlJc w:val="left"/>
      <w:pPr>
        <w:ind w:left="2480" w:hanging="360"/>
      </w:pPr>
      <w:rPr>
        <w:rFonts w:ascii="Wingdings" w:hAnsi="Wingdings" w:hint="default"/>
      </w:rPr>
    </w:lvl>
    <w:lvl w:ilvl="3" w:tplc="0C0A0001" w:tentative="1">
      <w:start w:val="1"/>
      <w:numFmt w:val="bullet"/>
      <w:lvlText w:val=""/>
      <w:lvlJc w:val="left"/>
      <w:pPr>
        <w:ind w:left="3200" w:hanging="360"/>
      </w:pPr>
      <w:rPr>
        <w:rFonts w:ascii="Symbol" w:hAnsi="Symbol" w:hint="default"/>
      </w:rPr>
    </w:lvl>
    <w:lvl w:ilvl="4" w:tplc="0C0A0003" w:tentative="1">
      <w:start w:val="1"/>
      <w:numFmt w:val="bullet"/>
      <w:lvlText w:val="o"/>
      <w:lvlJc w:val="left"/>
      <w:pPr>
        <w:ind w:left="3920" w:hanging="360"/>
      </w:pPr>
      <w:rPr>
        <w:rFonts w:ascii="Courier New" w:hAnsi="Courier New" w:cs="Courier New" w:hint="default"/>
      </w:rPr>
    </w:lvl>
    <w:lvl w:ilvl="5" w:tplc="0C0A0005" w:tentative="1">
      <w:start w:val="1"/>
      <w:numFmt w:val="bullet"/>
      <w:lvlText w:val=""/>
      <w:lvlJc w:val="left"/>
      <w:pPr>
        <w:ind w:left="4640" w:hanging="360"/>
      </w:pPr>
      <w:rPr>
        <w:rFonts w:ascii="Wingdings" w:hAnsi="Wingdings" w:hint="default"/>
      </w:rPr>
    </w:lvl>
    <w:lvl w:ilvl="6" w:tplc="0C0A0001" w:tentative="1">
      <w:start w:val="1"/>
      <w:numFmt w:val="bullet"/>
      <w:lvlText w:val=""/>
      <w:lvlJc w:val="left"/>
      <w:pPr>
        <w:ind w:left="5360" w:hanging="360"/>
      </w:pPr>
      <w:rPr>
        <w:rFonts w:ascii="Symbol" w:hAnsi="Symbol" w:hint="default"/>
      </w:rPr>
    </w:lvl>
    <w:lvl w:ilvl="7" w:tplc="0C0A0003" w:tentative="1">
      <w:start w:val="1"/>
      <w:numFmt w:val="bullet"/>
      <w:lvlText w:val="o"/>
      <w:lvlJc w:val="left"/>
      <w:pPr>
        <w:ind w:left="6080" w:hanging="360"/>
      </w:pPr>
      <w:rPr>
        <w:rFonts w:ascii="Courier New" w:hAnsi="Courier New" w:cs="Courier New" w:hint="default"/>
      </w:rPr>
    </w:lvl>
    <w:lvl w:ilvl="8" w:tplc="0C0A0005" w:tentative="1">
      <w:start w:val="1"/>
      <w:numFmt w:val="bullet"/>
      <w:lvlText w:val=""/>
      <w:lvlJc w:val="left"/>
      <w:pPr>
        <w:ind w:left="6800" w:hanging="360"/>
      </w:pPr>
      <w:rPr>
        <w:rFonts w:ascii="Wingdings" w:hAnsi="Wingdings" w:hint="default"/>
      </w:rPr>
    </w:lvl>
  </w:abstractNum>
  <w:abstractNum w:abstractNumId="71"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2" w15:restartNumberingAfterBreak="0">
    <w:nsid w:val="4FF527BD"/>
    <w:multiLevelType w:val="multilevel"/>
    <w:tmpl w:val="0C0A0023"/>
    <w:styleLink w:val="111"/>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3" w15:restartNumberingAfterBreak="0">
    <w:nsid w:val="52E853EE"/>
    <w:multiLevelType w:val="multilevel"/>
    <w:tmpl w:val="D0DE7240"/>
    <w:name w:val="Uriel Convocatorias"/>
    <w:lvl w:ilvl="0">
      <w:start w:val="1"/>
      <w:numFmt w:val="decimal"/>
      <w:lvlText w:val="%1."/>
      <w:lvlJc w:val="left"/>
      <w:pPr>
        <w:ind w:left="567" w:hanging="567"/>
      </w:pPr>
      <w:rPr>
        <w:rFonts w:ascii="Arial" w:hAnsi="Arial" w:hint="default"/>
        <w:b/>
        <w:i w:val="0"/>
        <w:spacing w:val="0"/>
        <w:position w:val="0"/>
        <w:sz w:val="28"/>
      </w:rPr>
    </w:lvl>
    <w:lvl w:ilvl="1">
      <w:start w:val="8"/>
      <w:numFmt w:val="decimal"/>
      <w:isLgl/>
      <w:lvlText w:val="%1.%2"/>
      <w:lvlJc w:val="left"/>
      <w:pPr>
        <w:ind w:left="737" w:hanging="737"/>
      </w:pPr>
      <w:rPr>
        <w:rFonts w:ascii="Arial" w:hAnsi="Arial" w:hint="default"/>
        <w:b/>
        <w:i w:val="0"/>
        <w:sz w:val="24"/>
        <w:szCs w:val="22"/>
      </w:rPr>
    </w:lvl>
    <w:lvl w:ilvl="2">
      <w:start w:val="1"/>
      <w:numFmt w:val="decimal"/>
      <w:isLgl/>
      <w:lvlText w:val="%1.%2.%3"/>
      <w:lvlJc w:val="left"/>
      <w:pPr>
        <w:ind w:left="1277" w:hanging="851"/>
      </w:pPr>
      <w:rPr>
        <w:rFonts w:ascii="Arial" w:hAnsi="Arial" w:hint="default"/>
        <w:b/>
        <w:i w:val="0"/>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53081504"/>
    <w:multiLevelType w:val="hybridMultilevel"/>
    <w:tmpl w:val="AADA0AD6"/>
    <w:lvl w:ilvl="0" w:tplc="3006B5F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3CB48DA"/>
    <w:multiLevelType w:val="hybridMultilevel"/>
    <w:tmpl w:val="44248202"/>
    <w:styleLink w:val="ImportedStyle2"/>
    <w:lvl w:ilvl="0" w:tplc="2B441376">
      <w:start w:val="1"/>
      <w:numFmt w:val="decimal"/>
      <w:lvlText w:val="%1."/>
      <w:lvlJc w:val="left"/>
      <w:pPr>
        <w:ind w:left="99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6213FE">
      <w:start w:val="1"/>
      <w:numFmt w:val="lowerLetter"/>
      <w:lvlText w:val="%2."/>
      <w:lvlJc w:val="left"/>
      <w:pPr>
        <w:ind w:left="171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2056C">
      <w:start w:val="1"/>
      <w:numFmt w:val="lowerRoman"/>
      <w:lvlText w:val="%3."/>
      <w:lvlJc w:val="left"/>
      <w:pPr>
        <w:ind w:left="2432"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24D888">
      <w:start w:val="1"/>
      <w:numFmt w:val="decimal"/>
      <w:lvlText w:val="%4."/>
      <w:lvlJc w:val="left"/>
      <w:pPr>
        <w:ind w:left="315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3402B4">
      <w:start w:val="1"/>
      <w:numFmt w:val="lowerLetter"/>
      <w:lvlText w:val="%5."/>
      <w:lvlJc w:val="left"/>
      <w:pPr>
        <w:ind w:left="387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2B99E">
      <w:start w:val="1"/>
      <w:numFmt w:val="lowerRoman"/>
      <w:lvlText w:val="%6."/>
      <w:lvlJc w:val="left"/>
      <w:pPr>
        <w:ind w:left="4592"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D0420E">
      <w:start w:val="1"/>
      <w:numFmt w:val="decimal"/>
      <w:lvlText w:val="%7."/>
      <w:lvlJc w:val="left"/>
      <w:pPr>
        <w:ind w:left="531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A0A4A4">
      <w:start w:val="1"/>
      <w:numFmt w:val="lowerLetter"/>
      <w:lvlText w:val="%8."/>
      <w:lvlJc w:val="left"/>
      <w:pPr>
        <w:ind w:left="603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CC96E">
      <w:start w:val="1"/>
      <w:numFmt w:val="lowerRoman"/>
      <w:lvlText w:val="%9."/>
      <w:lvlJc w:val="left"/>
      <w:pPr>
        <w:ind w:left="6752"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54A50B95"/>
    <w:multiLevelType w:val="hybridMultilevel"/>
    <w:tmpl w:val="E16ED9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5B25ED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78" w15:restartNumberingAfterBreak="0">
    <w:nsid w:val="562628A5"/>
    <w:multiLevelType w:val="hybridMultilevel"/>
    <w:tmpl w:val="FAA8B8E6"/>
    <w:styleLink w:val="1a1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5665347C"/>
    <w:multiLevelType w:val="hybridMultilevel"/>
    <w:tmpl w:val="72FEFC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56DD13B3"/>
    <w:multiLevelType w:val="hybridMultilevel"/>
    <w:tmpl w:val="3530DAC8"/>
    <w:lvl w:ilvl="0" w:tplc="AE32668A">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81" w15:restartNumberingAfterBreak="0">
    <w:nsid w:val="56FB33FE"/>
    <w:multiLevelType w:val="hybridMultilevel"/>
    <w:tmpl w:val="7AF43DF4"/>
    <w:lvl w:ilvl="0" w:tplc="2EAC0386">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77571BC"/>
    <w:multiLevelType w:val="hybridMultilevel"/>
    <w:tmpl w:val="FBC67AC4"/>
    <w:lvl w:ilvl="0" w:tplc="FFFFFFFF">
      <w:start w:val="1"/>
      <w:numFmt w:val="bullet"/>
      <w:pStyle w:val="Etiqueta"/>
      <w:lvlText w:val="o"/>
      <w:lvlJc w:val="left"/>
      <w:pPr>
        <w:tabs>
          <w:tab w:val="num" w:pos="1776"/>
        </w:tabs>
        <w:ind w:left="1776" w:hanging="360"/>
      </w:pPr>
      <w:rPr>
        <w:rFonts w:ascii="Courier New" w:hAnsi="Courier New" w:cs="Courier New" w:hint="default"/>
      </w:rPr>
    </w:lvl>
    <w:lvl w:ilvl="1" w:tplc="FFFFFFFF">
      <w:start w:val="1"/>
      <w:numFmt w:val="bullet"/>
      <w:lvlText w:val="o"/>
      <w:lvlJc w:val="left"/>
      <w:pPr>
        <w:tabs>
          <w:tab w:val="num" w:pos="2496"/>
        </w:tabs>
        <w:ind w:left="2496" w:hanging="360"/>
      </w:pPr>
      <w:rPr>
        <w:rFonts w:ascii="Courier New" w:hAnsi="Courier New" w:cs="Courier New" w:hint="default"/>
      </w:rPr>
    </w:lvl>
    <w:lvl w:ilvl="2" w:tplc="FFFFFFFF">
      <w:start w:val="1"/>
      <w:numFmt w:val="bullet"/>
      <w:lvlText w:val=""/>
      <w:lvlJc w:val="left"/>
      <w:pPr>
        <w:tabs>
          <w:tab w:val="num" w:pos="3216"/>
        </w:tabs>
        <w:ind w:left="3216" w:hanging="360"/>
      </w:pPr>
      <w:rPr>
        <w:rFonts w:ascii="Wingdings" w:hAnsi="Wingdings" w:hint="default"/>
      </w:rPr>
    </w:lvl>
    <w:lvl w:ilvl="3" w:tplc="FFFFFFFF">
      <w:start w:val="1"/>
      <w:numFmt w:val="bullet"/>
      <w:lvlText w:val=""/>
      <w:lvlJc w:val="left"/>
      <w:pPr>
        <w:tabs>
          <w:tab w:val="num" w:pos="3936"/>
        </w:tabs>
        <w:ind w:left="3936" w:hanging="360"/>
      </w:pPr>
      <w:rPr>
        <w:rFonts w:ascii="Symbol" w:hAnsi="Symbol" w:hint="default"/>
      </w:rPr>
    </w:lvl>
    <w:lvl w:ilvl="4" w:tplc="FFFFFFFF">
      <w:start w:val="1"/>
      <w:numFmt w:val="bullet"/>
      <w:lvlText w:val="o"/>
      <w:lvlJc w:val="left"/>
      <w:pPr>
        <w:tabs>
          <w:tab w:val="num" w:pos="4656"/>
        </w:tabs>
        <w:ind w:left="4656" w:hanging="360"/>
      </w:pPr>
      <w:rPr>
        <w:rFonts w:ascii="Courier New" w:hAnsi="Courier New" w:cs="Courier New" w:hint="default"/>
      </w:rPr>
    </w:lvl>
    <w:lvl w:ilvl="5" w:tplc="FFFFFFFF">
      <w:start w:val="1"/>
      <w:numFmt w:val="bullet"/>
      <w:lvlText w:val=""/>
      <w:lvlJc w:val="left"/>
      <w:pPr>
        <w:tabs>
          <w:tab w:val="num" w:pos="5376"/>
        </w:tabs>
        <w:ind w:left="5376" w:hanging="360"/>
      </w:pPr>
      <w:rPr>
        <w:rFonts w:ascii="Wingdings" w:hAnsi="Wingdings" w:hint="default"/>
      </w:rPr>
    </w:lvl>
    <w:lvl w:ilvl="6" w:tplc="FFFFFFFF">
      <w:start w:val="1"/>
      <w:numFmt w:val="bullet"/>
      <w:lvlText w:val=""/>
      <w:lvlJc w:val="left"/>
      <w:pPr>
        <w:tabs>
          <w:tab w:val="num" w:pos="6096"/>
        </w:tabs>
        <w:ind w:left="6096" w:hanging="360"/>
      </w:pPr>
      <w:rPr>
        <w:rFonts w:ascii="Symbol" w:hAnsi="Symbol" w:hint="default"/>
      </w:rPr>
    </w:lvl>
    <w:lvl w:ilvl="7" w:tplc="FFFFFFFF">
      <w:start w:val="1"/>
      <w:numFmt w:val="bullet"/>
      <w:lvlText w:val="o"/>
      <w:lvlJc w:val="left"/>
      <w:pPr>
        <w:tabs>
          <w:tab w:val="num" w:pos="6816"/>
        </w:tabs>
        <w:ind w:left="6816" w:hanging="360"/>
      </w:pPr>
      <w:rPr>
        <w:rFonts w:ascii="Courier New" w:hAnsi="Courier New" w:cs="Courier New" w:hint="default"/>
      </w:rPr>
    </w:lvl>
    <w:lvl w:ilvl="8" w:tplc="FFFFFFFF">
      <w:start w:val="1"/>
      <w:numFmt w:val="bullet"/>
      <w:lvlText w:val=""/>
      <w:lvlJc w:val="left"/>
      <w:pPr>
        <w:tabs>
          <w:tab w:val="num" w:pos="7536"/>
        </w:tabs>
        <w:ind w:left="7536" w:hanging="360"/>
      </w:pPr>
      <w:rPr>
        <w:rFonts w:ascii="Wingdings" w:hAnsi="Wingdings" w:hint="default"/>
      </w:rPr>
    </w:lvl>
  </w:abstractNum>
  <w:abstractNum w:abstractNumId="83" w15:restartNumberingAfterBreak="0">
    <w:nsid w:val="57AE70DE"/>
    <w:multiLevelType w:val="hybridMultilevel"/>
    <w:tmpl w:val="A2F6336A"/>
    <w:styleLink w:val="ImportedStyle13"/>
    <w:lvl w:ilvl="0" w:tplc="C8260BC8">
      <w:start w:val="1"/>
      <w:numFmt w:val="decimal"/>
      <w:lvlText w:val="%1."/>
      <w:lvlJc w:val="left"/>
      <w:pPr>
        <w:ind w:left="99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5AAD66">
      <w:start w:val="1"/>
      <w:numFmt w:val="lowerLetter"/>
      <w:lvlText w:val="%2."/>
      <w:lvlJc w:val="left"/>
      <w:pPr>
        <w:ind w:left="171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848E2E">
      <w:start w:val="1"/>
      <w:numFmt w:val="lowerRoman"/>
      <w:lvlText w:val="%3."/>
      <w:lvlJc w:val="left"/>
      <w:pPr>
        <w:ind w:left="2432"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8055AA">
      <w:start w:val="1"/>
      <w:numFmt w:val="decimal"/>
      <w:lvlText w:val="%4."/>
      <w:lvlJc w:val="left"/>
      <w:pPr>
        <w:ind w:left="315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18B20A">
      <w:start w:val="1"/>
      <w:numFmt w:val="lowerLetter"/>
      <w:lvlText w:val="%5."/>
      <w:lvlJc w:val="left"/>
      <w:pPr>
        <w:ind w:left="387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10D240">
      <w:start w:val="1"/>
      <w:numFmt w:val="lowerRoman"/>
      <w:lvlText w:val="%6."/>
      <w:lvlJc w:val="left"/>
      <w:pPr>
        <w:ind w:left="4592"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C24BA6">
      <w:start w:val="1"/>
      <w:numFmt w:val="decimal"/>
      <w:lvlText w:val="%7."/>
      <w:lvlJc w:val="left"/>
      <w:pPr>
        <w:ind w:left="531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AB36C">
      <w:start w:val="1"/>
      <w:numFmt w:val="lowerLetter"/>
      <w:lvlText w:val="%8."/>
      <w:lvlJc w:val="left"/>
      <w:pPr>
        <w:ind w:left="603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2E8A34">
      <w:start w:val="1"/>
      <w:numFmt w:val="lowerRoman"/>
      <w:lvlText w:val="%9."/>
      <w:lvlJc w:val="left"/>
      <w:pPr>
        <w:ind w:left="6752"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58142D75"/>
    <w:multiLevelType w:val="hybridMultilevel"/>
    <w:tmpl w:val="02C0B9FC"/>
    <w:lvl w:ilvl="0" w:tplc="AB9E42EE">
      <w:start w:val="1"/>
      <w:numFmt w:val="lowerLetter"/>
      <w:lvlText w:val="%1)"/>
      <w:lvlJc w:val="left"/>
      <w:pPr>
        <w:ind w:left="1211" w:hanging="360"/>
      </w:pPr>
      <w:rPr>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8E45D97"/>
    <w:multiLevelType w:val="hybridMultilevel"/>
    <w:tmpl w:val="4F4A3CF8"/>
    <w:styleLink w:val="ImportedStyle3"/>
    <w:lvl w:ilvl="0" w:tplc="4FD6397E">
      <w:start w:val="1"/>
      <w:numFmt w:val="lowerLetter"/>
      <w:lvlText w:val="%1)"/>
      <w:lvlJc w:val="left"/>
      <w:pPr>
        <w:ind w:left="1361"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605D3E">
      <w:start w:val="1"/>
      <w:numFmt w:val="lowerLetter"/>
      <w:lvlText w:val="%2."/>
      <w:lvlJc w:val="left"/>
      <w:pPr>
        <w:ind w:left="2081"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8E1470">
      <w:start w:val="1"/>
      <w:numFmt w:val="lowerRoman"/>
      <w:lvlText w:val="%3."/>
      <w:lvlJc w:val="left"/>
      <w:pPr>
        <w:ind w:left="280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10445A">
      <w:start w:val="1"/>
      <w:numFmt w:val="decimal"/>
      <w:lvlText w:val="%4."/>
      <w:lvlJc w:val="left"/>
      <w:pPr>
        <w:ind w:left="3521"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C23C88">
      <w:start w:val="1"/>
      <w:numFmt w:val="lowerLetter"/>
      <w:lvlText w:val="%5."/>
      <w:lvlJc w:val="left"/>
      <w:pPr>
        <w:ind w:left="4241"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A49708">
      <w:start w:val="1"/>
      <w:numFmt w:val="lowerRoman"/>
      <w:lvlText w:val="%6."/>
      <w:lvlJc w:val="left"/>
      <w:pPr>
        <w:ind w:left="496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E5F10">
      <w:start w:val="1"/>
      <w:numFmt w:val="decimal"/>
      <w:lvlText w:val="%7."/>
      <w:lvlJc w:val="left"/>
      <w:pPr>
        <w:ind w:left="5681"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6EAA88">
      <w:start w:val="1"/>
      <w:numFmt w:val="lowerLetter"/>
      <w:lvlText w:val="%8."/>
      <w:lvlJc w:val="left"/>
      <w:pPr>
        <w:ind w:left="6401"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54D52E">
      <w:start w:val="1"/>
      <w:numFmt w:val="lowerRoman"/>
      <w:lvlText w:val="%9."/>
      <w:lvlJc w:val="left"/>
      <w:pPr>
        <w:ind w:left="712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59F95F6C"/>
    <w:multiLevelType w:val="multilevel"/>
    <w:tmpl w:val="8BF8409E"/>
    <w:styleLink w:val="1a11"/>
    <w:lvl w:ilvl="0">
      <w:start w:val="1"/>
      <w:numFmt w:val="none"/>
      <w:lvlText w:val="1"/>
      <w:lvlJc w:val="left"/>
      <w:pPr>
        <w:tabs>
          <w:tab w:val="num" w:pos="705"/>
        </w:tabs>
        <w:ind w:left="705" w:hanging="705"/>
      </w:pPr>
      <w:rPr>
        <w:rFonts w:hint="default"/>
      </w:rPr>
    </w:lvl>
    <w:lvl w:ilvl="1">
      <w:start w:val="1"/>
      <w:numFmt w:val="decimal"/>
      <w:lvlText w:val="%1%2."/>
      <w:lvlJc w:val="left"/>
      <w:pPr>
        <w:tabs>
          <w:tab w:val="num" w:pos="1272"/>
        </w:tabs>
        <w:ind w:left="1272" w:hanging="705"/>
      </w:pPr>
      <w:rPr>
        <w:rFonts w:hint="default"/>
      </w:rPr>
    </w:lvl>
    <w:lvl w:ilvl="2">
      <w:start w:val="1"/>
      <w:numFmt w:val="decimal"/>
      <w:lvlText w:val="%3%1.%2."/>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7"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88" w15:restartNumberingAfterBreak="0">
    <w:nsid w:val="5DCA4AFC"/>
    <w:multiLevelType w:val="hybridMultilevel"/>
    <w:tmpl w:val="F112EA6C"/>
    <w:styleLink w:val="ImportedStyle4"/>
    <w:lvl w:ilvl="0" w:tplc="CF80D82E">
      <w:start w:val="1"/>
      <w:numFmt w:val="decimal"/>
      <w:lvlText w:val="%1."/>
      <w:lvlJc w:val="left"/>
      <w:pPr>
        <w:tabs>
          <w:tab w:val="left" w:pos="720"/>
          <w:tab w:val="num" w:pos="1418"/>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5E6346">
      <w:start w:val="1"/>
      <w:numFmt w:val="decimal"/>
      <w:lvlText w:val="%2."/>
      <w:lvlJc w:val="left"/>
      <w:pPr>
        <w:tabs>
          <w:tab w:val="left" w:pos="720"/>
          <w:tab w:val="num" w:pos="2138"/>
        </w:tabs>
        <w:ind w:left="1440" w:firstLine="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6EACB2">
      <w:start w:val="1"/>
      <w:numFmt w:val="decimal"/>
      <w:lvlText w:val="%3."/>
      <w:lvlJc w:val="left"/>
      <w:pPr>
        <w:tabs>
          <w:tab w:val="left" w:pos="720"/>
          <w:tab w:val="num" w:pos="2858"/>
        </w:tabs>
        <w:ind w:left="2160" w:firstLine="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70598C">
      <w:start w:val="1"/>
      <w:numFmt w:val="decimal"/>
      <w:lvlText w:val="%4."/>
      <w:lvlJc w:val="left"/>
      <w:pPr>
        <w:tabs>
          <w:tab w:val="left" w:pos="720"/>
          <w:tab w:val="num" w:pos="3578"/>
        </w:tabs>
        <w:ind w:left="2880" w:firstLine="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E42852">
      <w:start w:val="1"/>
      <w:numFmt w:val="decimal"/>
      <w:lvlText w:val="%5."/>
      <w:lvlJc w:val="left"/>
      <w:pPr>
        <w:tabs>
          <w:tab w:val="left" w:pos="720"/>
          <w:tab w:val="num" w:pos="4298"/>
        </w:tabs>
        <w:ind w:left="3600" w:firstLine="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96E3BE">
      <w:start w:val="1"/>
      <w:numFmt w:val="decimal"/>
      <w:lvlText w:val="%6."/>
      <w:lvlJc w:val="left"/>
      <w:pPr>
        <w:tabs>
          <w:tab w:val="left" w:pos="720"/>
          <w:tab w:val="num" w:pos="5018"/>
        </w:tabs>
        <w:ind w:left="4320" w:firstLine="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CE3720">
      <w:start w:val="1"/>
      <w:numFmt w:val="decimal"/>
      <w:lvlText w:val="%7."/>
      <w:lvlJc w:val="left"/>
      <w:pPr>
        <w:tabs>
          <w:tab w:val="left" w:pos="720"/>
          <w:tab w:val="num" w:pos="5738"/>
        </w:tabs>
        <w:ind w:left="5040" w:firstLine="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F662EE">
      <w:start w:val="1"/>
      <w:numFmt w:val="decimal"/>
      <w:lvlText w:val="%8."/>
      <w:lvlJc w:val="left"/>
      <w:pPr>
        <w:tabs>
          <w:tab w:val="left" w:pos="720"/>
          <w:tab w:val="num" w:pos="6458"/>
        </w:tabs>
        <w:ind w:left="5760" w:firstLine="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F601D6">
      <w:start w:val="1"/>
      <w:numFmt w:val="decimal"/>
      <w:lvlText w:val="%9."/>
      <w:lvlJc w:val="left"/>
      <w:pPr>
        <w:tabs>
          <w:tab w:val="left" w:pos="720"/>
          <w:tab w:val="num" w:pos="7178"/>
        </w:tabs>
        <w:ind w:left="6480" w:firstLine="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5E1067C2"/>
    <w:multiLevelType w:val="hybridMultilevel"/>
    <w:tmpl w:val="6DF2352E"/>
    <w:lvl w:ilvl="0" w:tplc="080A0017">
      <w:start w:val="2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E11707F"/>
    <w:multiLevelType w:val="hybridMultilevel"/>
    <w:tmpl w:val="F7F04A32"/>
    <w:lvl w:ilvl="0" w:tplc="080A0005">
      <w:start w:val="1"/>
      <w:numFmt w:val="bullet"/>
      <w:lvlText w:val=""/>
      <w:lvlJc w:val="left"/>
      <w:pPr>
        <w:ind w:left="1069" w:hanging="360"/>
      </w:pPr>
      <w:rPr>
        <w:rFonts w:ascii="Wingdings" w:hAnsi="Wingdings"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91"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61972745"/>
    <w:multiLevelType w:val="multilevel"/>
    <w:tmpl w:val="3A448EAC"/>
    <w:lvl w:ilvl="0">
      <w:start w:val="1"/>
      <w:numFmt w:val="decimal"/>
      <w:pStyle w:val="EstiloJustificadoIzquierda0cmSangrafrancesa1cm"/>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3" w15:restartNumberingAfterBreak="0">
    <w:nsid w:val="61AB3836"/>
    <w:multiLevelType w:val="hybridMultilevel"/>
    <w:tmpl w:val="814477D4"/>
    <w:lvl w:ilvl="0" w:tplc="5E30CAA4">
      <w:start w:val="2"/>
      <w:numFmt w:val="bullet"/>
      <w:lvlText w:val="-"/>
      <w:lvlJc w:val="left"/>
      <w:pPr>
        <w:ind w:left="927" w:hanging="360"/>
      </w:pPr>
      <w:rPr>
        <w:rFonts w:ascii="Arial" w:eastAsia="Times New Roman" w:hAnsi="Aria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94" w15:restartNumberingAfterBreak="0">
    <w:nsid w:val="67F97E45"/>
    <w:multiLevelType w:val="hybridMultilevel"/>
    <w:tmpl w:val="0B7AC54A"/>
    <w:lvl w:ilvl="0" w:tplc="9ECED0AA">
      <w:start w:val="1"/>
      <w:numFmt w:val="bullet"/>
      <w:pStyle w:val="vietas"/>
      <w:lvlText w:val=""/>
      <w:lvlJc w:val="left"/>
      <w:pPr>
        <w:tabs>
          <w:tab w:val="num" w:pos="360"/>
        </w:tabs>
        <w:ind w:left="360" w:hanging="360"/>
      </w:pPr>
      <w:rPr>
        <w:rFonts w:ascii="Wingdings" w:hAnsi="Wingdings" w:hint="default"/>
      </w:rPr>
    </w:lvl>
    <w:lvl w:ilvl="1" w:tplc="933CF266">
      <w:start w:val="1"/>
      <w:numFmt w:val="bullet"/>
      <w:lvlText w:val="o"/>
      <w:lvlJc w:val="left"/>
      <w:pPr>
        <w:tabs>
          <w:tab w:val="num" w:pos="1506"/>
        </w:tabs>
        <w:ind w:left="1506" w:hanging="360"/>
      </w:pPr>
      <w:rPr>
        <w:rFonts w:ascii="Courier New" w:hAnsi="Courier New" w:hint="default"/>
      </w:rPr>
    </w:lvl>
    <w:lvl w:ilvl="2" w:tplc="C504A582">
      <w:start w:val="1"/>
      <w:numFmt w:val="bullet"/>
      <w:lvlText w:val=""/>
      <w:lvlJc w:val="left"/>
      <w:pPr>
        <w:tabs>
          <w:tab w:val="num" w:pos="2226"/>
        </w:tabs>
        <w:ind w:left="2226" w:hanging="360"/>
      </w:pPr>
      <w:rPr>
        <w:rFonts w:ascii="Wingdings" w:hAnsi="Wingdings" w:hint="default"/>
      </w:rPr>
    </w:lvl>
    <w:lvl w:ilvl="3" w:tplc="EA00A0E0">
      <w:start w:val="1"/>
      <w:numFmt w:val="bullet"/>
      <w:lvlText w:val=""/>
      <w:lvlJc w:val="left"/>
      <w:pPr>
        <w:tabs>
          <w:tab w:val="num" w:pos="2946"/>
        </w:tabs>
        <w:ind w:left="2946" w:hanging="360"/>
      </w:pPr>
      <w:rPr>
        <w:rFonts w:ascii="Symbol" w:hAnsi="Symbol" w:hint="default"/>
      </w:rPr>
    </w:lvl>
    <w:lvl w:ilvl="4" w:tplc="6234FD1E">
      <w:start w:val="1"/>
      <w:numFmt w:val="bullet"/>
      <w:lvlText w:val="o"/>
      <w:lvlJc w:val="left"/>
      <w:pPr>
        <w:tabs>
          <w:tab w:val="num" w:pos="3666"/>
        </w:tabs>
        <w:ind w:left="3666" w:hanging="360"/>
      </w:pPr>
      <w:rPr>
        <w:rFonts w:ascii="Courier New" w:hAnsi="Courier New" w:hint="default"/>
      </w:rPr>
    </w:lvl>
    <w:lvl w:ilvl="5" w:tplc="EA543004">
      <w:start w:val="1"/>
      <w:numFmt w:val="bullet"/>
      <w:lvlText w:val=""/>
      <w:lvlJc w:val="left"/>
      <w:pPr>
        <w:tabs>
          <w:tab w:val="num" w:pos="4386"/>
        </w:tabs>
        <w:ind w:left="4386" w:hanging="360"/>
      </w:pPr>
      <w:rPr>
        <w:rFonts w:ascii="Wingdings" w:hAnsi="Wingdings" w:hint="default"/>
      </w:rPr>
    </w:lvl>
    <w:lvl w:ilvl="6" w:tplc="61E89F76">
      <w:start w:val="1"/>
      <w:numFmt w:val="bullet"/>
      <w:lvlText w:val=""/>
      <w:lvlJc w:val="left"/>
      <w:pPr>
        <w:tabs>
          <w:tab w:val="num" w:pos="5106"/>
        </w:tabs>
        <w:ind w:left="5106" w:hanging="360"/>
      </w:pPr>
      <w:rPr>
        <w:rFonts w:ascii="Symbol" w:hAnsi="Symbol" w:hint="default"/>
      </w:rPr>
    </w:lvl>
    <w:lvl w:ilvl="7" w:tplc="FA0EA230">
      <w:start w:val="1"/>
      <w:numFmt w:val="bullet"/>
      <w:lvlText w:val="o"/>
      <w:lvlJc w:val="left"/>
      <w:pPr>
        <w:tabs>
          <w:tab w:val="num" w:pos="5826"/>
        </w:tabs>
        <w:ind w:left="5826" w:hanging="360"/>
      </w:pPr>
      <w:rPr>
        <w:rFonts w:ascii="Courier New" w:hAnsi="Courier New" w:hint="default"/>
      </w:rPr>
    </w:lvl>
    <w:lvl w:ilvl="8" w:tplc="AF18A5FE">
      <w:start w:val="1"/>
      <w:numFmt w:val="bullet"/>
      <w:lvlText w:val=""/>
      <w:lvlJc w:val="left"/>
      <w:pPr>
        <w:tabs>
          <w:tab w:val="num" w:pos="6546"/>
        </w:tabs>
        <w:ind w:left="6546" w:hanging="360"/>
      </w:pPr>
      <w:rPr>
        <w:rFonts w:ascii="Wingdings" w:hAnsi="Wingdings" w:hint="default"/>
      </w:rPr>
    </w:lvl>
  </w:abstractNum>
  <w:abstractNum w:abstractNumId="95" w15:restartNumberingAfterBreak="0">
    <w:nsid w:val="6C710927"/>
    <w:multiLevelType w:val="hybridMultilevel"/>
    <w:tmpl w:val="AB76601A"/>
    <w:lvl w:ilvl="0" w:tplc="080A0001">
      <w:start w:val="1"/>
      <w:numFmt w:val="bullet"/>
      <w:lvlText w:val=""/>
      <w:lvlJc w:val="left"/>
      <w:pPr>
        <w:ind w:left="1068" w:hanging="360"/>
      </w:pPr>
      <w:rPr>
        <w:rFonts w:ascii="Symbol" w:hAnsi="Symbo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6" w15:restartNumberingAfterBreak="0">
    <w:nsid w:val="6E0E5824"/>
    <w:multiLevelType w:val="hybridMultilevel"/>
    <w:tmpl w:val="CAC463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F486087"/>
    <w:multiLevelType w:val="multilevel"/>
    <w:tmpl w:val="080A001D"/>
    <w:styleLink w:val="Estilo7"/>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100" w15:restartNumberingAfterBreak="0">
    <w:nsid w:val="70F942E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01" w15:restartNumberingAfterBreak="0">
    <w:nsid w:val="71594348"/>
    <w:multiLevelType w:val="multilevel"/>
    <w:tmpl w:val="0C0A001D"/>
    <w:styleLink w:val="Estilo1"/>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15:restartNumberingAfterBreak="0">
    <w:nsid w:val="768776B7"/>
    <w:multiLevelType w:val="hybridMultilevel"/>
    <w:tmpl w:val="26C49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3" w15:restartNumberingAfterBreak="0">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7FC7398B"/>
    <w:multiLevelType w:val="multilevel"/>
    <w:tmpl w:val="CDBC46C2"/>
    <w:lvl w:ilvl="0">
      <w:start w:val="1"/>
      <w:numFmt w:val="upperRoman"/>
      <w:lvlText w:val="%1."/>
      <w:lvlJc w:val="left"/>
      <w:pPr>
        <w:tabs>
          <w:tab w:val="num" w:pos="720"/>
        </w:tabs>
        <w:ind w:left="720" w:hanging="720"/>
      </w:pPr>
      <w:rPr>
        <w:b/>
      </w:rPr>
    </w:lvl>
    <w:lvl w:ilvl="1">
      <w:start w:val="1"/>
      <w:numFmt w:val="decimal"/>
      <w:isLgl/>
      <w:lvlText w:val="%1.%2."/>
      <w:lvlJc w:val="left"/>
      <w:pPr>
        <w:ind w:left="600" w:hanging="600"/>
      </w:pPr>
      <w:rPr>
        <w:rFonts w:hint="default"/>
        <w:b/>
      </w:rPr>
    </w:lvl>
    <w:lvl w:ilvl="2">
      <w:start w:val="3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16cid:durableId="1244145972">
    <w:abstractNumId w:val="66"/>
  </w:num>
  <w:num w:numId="2" w16cid:durableId="1274362024">
    <w:abstractNumId w:val="101"/>
  </w:num>
  <w:num w:numId="3" w16cid:durableId="1914394821">
    <w:abstractNumId w:val="68"/>
  </w:num>
  <w:num w:numId="4" w16cid:durableId="2120565693">
    <w:abstractNumId w:val="104"/>
  </w:num>
  <w:num w:numId="5" w16cid:durableId="512765161">
    <w:abstractNumId w:val="34"/>
  </w:num>
  <w:num w:numId="6" w16cid:durableId="549417848">
    <w:abstractNumId w:val="92"/>
  </w:num>
  <w:num w:numId="7" w16cid:durableId="1160776481">
    <w:abstractNumId w:val="36"/>
  </w:num>
  <w:num w:numId="8" w16cid:durableId="1235701667">
    <w:abstractNumId w:val="19"/>
  </w:num>
  <w:num w:numId="9" w16cid:durableId="313680213">
    <w:abstractNumId w:val="30"/>
  </w:num>
  <w:num w:numId="10" w16cid:durableId="2132940537">
    <w:abstractNumId w:val="100"/>
  </w:num>
  <w:num w:numId="11" w16cid:durableId="818182935">
    <w:abstractNumId w:val="56"/>
  </w:num>
  <w:num w:numId="12" w16cid:durableId="1472866984">
    <w:abstractNumId w:val="21"/>
  </w:num>
  <w:num w:numId="13" w16cid:durableId="1561210186">
    <w:abstractNumId w:val="77"/>
  </w:num>
  <w:num w:numId="14" w16cid:durableId="1982222598">
    <w:abstractNumId w:val="29"/>
  </w:num>
  <w:num w:numId="15" w16cid:durableId="1922836988">
    <w:abstractNumId w:val="20"/>
  </w:num>
  <w:num w:numId="16" w16cid:durableId="826434484">
    <w:abstractNumId w:val="55"/>
  </w:num>
  <w:num w:numId="17" w16cid:durableId="631256504">
    <w:abstractNumId w:val="63"/>
  </w:num>
  <w:num w:numId="18" w16cid:durableId="1266502254">
    <w:abstractNumId w:val="54"/>
  </w:num>
  <w:num w:numId="19" w16cid:durableId="1052312677">
    <w:abstractNumId w:val="62"/>
  </w:num>
  <w:num w:numId="20" w16cid:durableId="1699424529">
    <w:abstractNumId w:val="70"/>
  </w:num>
  <w:num w:numId="21" w16cid:durableId="2002271152">
    <w:abstractNumId w:val="64"/>
  </w:num>
  <w:num w:numId="22" w16cid:durableId="1101753955">
    <w:abstractNumId w:val="17"/>
  </w:num>
  <w:num w:numId="23" w16cid:durableId="45954745">
    <w:abstractNumId w:val="81"/>
  </w:num>
  <w:num w:numId="24" w16cid:durableId="1959025424">
    <w:abstractNumId w:val="58"/>
  </w:num>
  <w:num w:numId="25" w16cid:durableId="196622037">
    <w:abstractNumId w:val="25"/>
  </w:num>
  <w:num w:numId="26" w16cid:durableId="284654037">
    <w:abstractNumId w:val="27"/>
  </w:num>
  <w:num w:numId="27" w16cid:durableId="152266420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7479565">
    <w:abstractNumId w:val="28"/>
  </w:num>
  <w:num w:numId="29" w16cid:durableId="2002345355">
    <w:abstractNumId w:val="61"/>
  </w:num>
  <w:num w:numId="30" w16cid:durableId="440884061">
    <w:abstractNumId w:val="59"/>
  </w:num>
  <w:num w:numId="31" w16cid:durableId="1311251212">
    <w:abstractNumId w:val="75"/>
  </w:num>
  <w:num w:numId="32" w16cid:durableId="425351503">
    <w:abstractNumId w:val="85"/>
  </w:num>
  <w:num w:numId="33" w16cid:durableId="434330402">
    <w:abstractNumId w:val="88"/>
  </w:num>
  <w:num w:numId="34" w16cid:durableId="1414619872">
    <w:abstractNumId w:val="26"/>
  </w:num>
  <w:num w:numId="35" w16cid:durableId="1164973101">
    <w:abstractNumId w:val="48"/>
  </w:num>
  <w:num w:numId="36" w16cid:durableId="360400191">
    <w:abstractNumId w:val="83"/>
  </w:num>
  <w:num w:numId="37" w16cid:durableId="1245455818">
    <w:abstractNumId w:val="74"/>
  </w:num>
  <w:num w:numId="38" w16cid:durableId="1576091622">
    <w:abstractNumId w:val="79"/>
  </w:num>
  <w:num w:numId="39" w16cid:durableId="1804493716">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4160590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81415">
    <w:abstractNumId w:val="40"/>
  </w:num>
  <w:num w:numId="42" w16cid:durableId="386609498">
    <w:abstractNumId w:val="24"/>
  </w:num>
  <w:num w:numId="43" w16cid:durableId="1881551477">
    <w:abstractNumId w:val="72"/>
  </w:num>
  <w:num w:numId="44" w16cid:durableId="2132168651">
    <w:abstractNumId w:val="86"/>
  </w:num>
  <w:num w:numId="45" w16cid:durableId="2074892611">
    <w:abstractNumId w:val="43"/>
  </w:num>
  <w:num w:numId="46" w16cid:durableId="2093089999">
    <w:abstractNumId w:val="18"/>
  </w:num>
  <w:num w:numId="47" w16cid:durableId="981807690">
    <w:abstractNumId w:val="78"/>
  </w:num>
  <w:num w:numId="48" w16cid:durableId="1664040188">
    <w:abstractNumId w:val="6"/>
  </w:num>
  <w:num w:numId="49" w16cid:durableId="356538905">
    <w:abstractNumId w:val="3"/>
  </w:num>
  <w:num w:numId="50" w16cid:durableId="1597520060">
    <w:abstractNumId w:val="2"/>
  </w:num>
  <w:num w:numId="51" w16cid:durableId="1079323527">
    <w:abstractNumId w:val="1"/>
  </w:num>
  <w:num w:numId="52" w16cid:durableId="1699745043">
    <w:abstractNumId w:val="0"/>
  </w:num>
  <w:num w:numId="53" w16cid:durableId="860818020">
    <w:abstractNumId w:val="5"/>
  </w:num>
  <w:num w:numId="54" w16cid:durableId="473714885">
    <w:abstractNumId w:val="4"/>
  </w:num>
  <w:num w:numId="55" w16cid:durableId="1108239273">
    <w:abstractNumId w:val="11"/>
  </w:num>
  <w:num w:numId="56" w16cid:durableId="1292442426">
    <w:abstractNumId w:val="9"/>
  </w:num>
  <w:num w:numId="57" w16cid:durableId="54935574">
    <w:abstractNumId w:val="12"/>
  </w:num>
  <w:num w:numId="58" w16cid:durableId="9992173">
    <w:abstractNumId w:val="14"/>
  </w:num>
  <w:num w:numId="59" w16cid:durableId="2020890790">
    <w:abstractNumId w:val="10"/>
  </w:num>
  <w:num w:numId="60" w16cid:durableId="1499343278">
    <w:abstractNumId w:val="8"/>
  </w:num>
  <w:num w:numId="61" w16cid:durableId="689259185">
    <w:abstractNumId w:val="13"/>
  </w:num>
  <w:num w:numId="62" w16cid:durableId="1251238320">
    <w:abstractNumId w:val="46"/>
  </w:num>
  <w:num w:numId="63" w16cid:durableId="1296790433">
    <w:abstractNumId w:val="57"/>
  </w:num>
  <w:num w:numId="64" w16cid:durableId="551618390">
    <w:abstractNumId w:val="94"/>
  </w:num>
  <w:num w:numId="65" w16cid:durableId="204173430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49994302">
    <w:abstractNumId w:val="3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83607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6000707">
    <w:abstractNumId w:val="82"/>
  </w:num>
  <w:num w:numId="69" w16cid:durableId="2035305165">
    <w:abstractNumId w:val="52"/>
  </w:num>
  <w:num w:numId="70" w16cid:durableId="731971816">
    <w:abstractNumId w:val="39"/>
  </w:num>
  <w:num w:numId="71" w16cid:durableId="94786573">
    <w:abstractNumId w:val="98"/>
  </w:num>
  <w:num w:numId="72" w16cid:durableId="234247205">
    <w:abstractNumId w:val="23"/>
  </w:num>
  <w:num w:numId="73" w16cid:durableId="806554363">
    <w:abstractNumId w:val="87"/>
  </w:num>
  <w:num w:numId="74" w16cid:durableId="581911414">
    <w:abstractNumId w:val="99"/>
  </w:num>
  <w:num w:numId="75" w16cid:durableId="1402481206">
    <w:abstractNumId w:val="60"/>
  </w:num>
  <w:num w:numId="76" w16cid:durableId="582226899">
    <w:abstractNumId w:val="71"/>
  </w:num>
  <w:num w:numId="77" w16cid:durableId="1895122841">
    <w:abstractNumId w:val="97"/>
  </w:num>
  <w:num w:numId="78" w16cid:durableId="1305427482">
    <w:abstractNumId w:val="91"/>
  </w:num>
  <w:num w:numId="79" w16cid:durableId="1925449430">
    <w:abstractNumId w:val="103"/>
  </w:num>
  <w:num w:numId="80" w16cid:durableId="1466776355">
    <w:abstractNumId w:val="44"/>
  </w:num>
  <w:num w:numId="81" w16cid:durableId="340163933">
    <w:abstractNumId w:val="69"/>
  </w:num>
  <w:num w:numId="82" w16cid:durableId="520168615">
    <w:abstractNumId w:val="45"/>
  </w:num>
  <w:num w:numId="83" w16cid:durableId="1865241759">
    <w:abstractNumId w:val="76"/>
  </w:num>
  <w:num w:numId="84" w16cid:durableId="48624367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83835205">
    <w:abstractNumId w:val="93"/>
  </w:num>
  <w:num w:numId="86" w16cid:durableId="73555198">
    <w:abstractNumId w:val="35"/>
  </w:num>
  <w:num w:numId="87" w16cid:durableId="1508403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09598380">
    <w:abstractNumId w:val="33"/>
  </w:num>
  <w:num w:numId="89" w16cid:durableId="2133395923">
    <w:abstractNumId w:val="38"/>
  </w:num>
  <w:num w:numId="90" w16cid:durableId="23674125">
    <w:abstractNumId w:val="84"/>
  </w:num>
  <w:num w:numId="91" w16cid:durableId="1062604825">
    <w:abstractNumId w:val="89"/>
  </w:num>
  <w:num w:numId="92" w16cid:durableId="1269195289">
    <w:abstractNumId w:val="49"/>
  </w:num>
  <w:num w:numId="93" w16cid:durableId="2115132920">
    <w:abstractNumId w:val="31"/>
  </w:num>
  <w:num w:numId="94" w16cid:durableId="1788697050">
    <w:abstractNumId w:val="65"/>
  </w:num>
  <w:num w:numId="95" w16cid:durableId="1149323305">
    <w:abstractNumId w:val="22"/>
  </w:num>
  <w:num w:numId="96" w16cid:durableId="1015314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676182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09731779">
    <w:abstractNumId w:val="51"/>
  </w:num>
  <w:num w:numId="99" w16cid:durableId="2095396837">
    <w:abstractNumId w:val="67"/>
  </w:num>
  <w:num w:numId="100" w16cid:durableId="333996923">
    <w:abstractNumId w:val="37"/>
  </w:num>
  <w:num w:numId="101" w16cid:durableId="1348098880">
    <w:abstractNumId w:val="90"/>
  </w:num>
  <w:num w:numId="102" w16cid:durableId="1931234161">
    <w:abstractNumId w:val="9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ES" w:vendorID="64" w:dllVersion="0" w:nlCheck="1" w:checkStyle="0"/>
  <w:activeWritingStyle w:appName="MSWord" w:lang="en-GB" w:vendorID="64" w:dllVersion="0" w:nlCheck="1" w:checkStyle="1"/>
  <w:activeWritingStyle w:appName="MSWord" w:lang="en-U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fr-FR" w:vendorID="64" w:dllVersion="0" w:nlCheck="1" w:checkStyle="0"/>
  <w:activeWritingStyle w:appName="MSWord" w:lang="es-MX" w:vendorID="64" w:dllVersion="6" w:nlCheck="1" w:checkStyle="0"/>
  <w:activeWritingStyle w:appName="MSWord" w:lang="es-ES" w:vendorID="64" w:dllVersion="6" w:nlCheck="1" w:checkStyle="0"/>
  <w:activeWritingStyle w:appName="MSWord" w:lang="fr-FR" w:vendorID="64" w:dllVersion="6" w:nlCheck="1" w:checkStyle="1"/>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6" w:nlCheck="1" w:checkStyle="0"/>
  <w:activeWritingStyle w:appName="MSWord" w:lang="en-US" w:vendorID="64" w:dllVersion="6" w:nlCheck="1" w:checkStyle="0"/>
  <w:proofState w:spelling="clean" w:grammar="clean"/>
  <w:defaultTabStop w:val="34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46"/>
    <w:rsid w:val="000003D9"/>
    <w:rsid w:val="000005E7"/>
    <w:rsid w:val="00000911"/>
    <w:rsid w:val="00000BC4"/>
    <w:rsid w:val="00000C87"/>
    <w:rsid w:val="00001ACF"/>
    <w:rsid w:val="00001C88"/>
    <w:rsid w:val="000022FD"/>
    <w:rsid w:val="00002682"/>
    <w:rsid w:val="00002A68"/>
    <w:rsid w:val="00002AFD"/>
    <w:rsid w:val="00002D27"/>
    <w:rsid w:val="000034B9"/>
    <w:rsid w:val="000034DF"/>
    <w:rsid w:val="0000379D"/>
    <w:rsid w:val="00003C5A"/>
    <w:rsid w:val="00003E86"/>
    <w:rsid w:val="000043C0"/>
    <w:rsid w:val="000045FF"/>
    <w:rsid w:val="0000463A"/>
    <w:rsid w:val="00004712"/>
    <w:rsid w:val="00005441"/>
    <w:rsid w:val="00005444"/>
    <w:rsid w:val="00005B5C"/>
    <w:rsid w:val="00005C30"/>
    <w:rsid w:val="00005C49"/>
    <w:rsid w:val="000063BB"/>
    <w:rsid w:val="00006B7B"/>
    <w:rsid w:val="00006E36"/>
    <w:rsid w:val="00007262"/>
    <w:rsid w:val="00007340"/>
    <w:rsid w:val="00007AB3"/>
    <w:rsid w:val="00007CA7"/>
    <w:rsid w:val="000100ED"/>
    <w:rsid w:val="000102FA"/>
    <w:rsid w:val="0001034C"/>
    <w:rsid w:val="0001053C"/>
    <w:rsid w:val="00010904"/>
    <w:rsid w:val="00011190"/>
    <w:rsid w:val="0001155B"/>
    <w:rsid w:val="00011A77"/>
    <w:rsid w:val="0001210B"/>
    <w:rsid w:val="00012129"/>
    <w:rsid w:val="00012D19"/>
    <w:rsid w:val="00013750"/>
    <w:rsid w:val="00013AA2"/>
    <w:rsid w:val="00013D7A"/>
    <w:rsid w:val="00013D89"/>
    <w:rsid w:val="00014A26"/>
    <w:rsid w:val="00014BE3"/>
    <w:rsid w:val="00015A34"/>
    <w:rsid w:val="00015C90"/>
    <w:rsid w:val="00015F0B"/>
    <w:rsid w:val="00015FA6"/>
    <w:rsid w:val="00016896"/>
    <w:rsid w:val="00016D32"/>
    <w:rsid w:val="00016DC0"/>
    <w:rsid w:val="00017122"/>
    <w:rsid w:val="0001714F"/>
    <w:rsid w:val="000171AA"/>
    <w:rsid w:val="0001746B"/>
    <w:rsid w:val="000178C9"/>
    <w:rsid w:val="00017AB0"/>
    <w:rsid w:val="00017B22"/>
    <w:rsid w:val="00017CBA"/>
    <w:rsid w:val="00020242"/>
    <w:rsid w:val="0002055F"/>
    <w:rsid w:val="000206F6"/>
    <w:rsid w:val="000209CA"/>
    <w:rsid w:val="00020BE9"/>
    <w:rsid w:val="00021119"/>
    <w:rsid w:val="000214D9"/>
    <w:rsid w:val="0002166D"/>
    <w:rsid w:val="000217D6"/>
    <w:rsid w:val="00021C13"/>
    <w:rsid w:val="00022D55"/>
    <w:rsid w:val="00022E70"/>
    <w:rsid w:val="00023542"/>
    <w:rsid w:val="000236B3"/>
    <w:rsid w:val="00023955"/>
    <w:rsid w:val="0002398B"/>
    <w:rsid w:val="000240E9"/>
    <w:rsid w:val="000247C0"/>
    <w:rsid w:val="000247D6"/>
    <w:rsid w:val="00024A16"/>
    <w:rsid w:val="0002525C"/>
    <w:rsid w:val="000254C1"/>
    <w:rsid w:val="00025E93"/>
    <w:rsid w:val="0002607B"/>
    <w:rsid w:val="00026763"/>
    <w:rsid w:val="00026BEF"/>
    <w:rsid w:val="0002715A"/>
    <w:rsid w:val="0002774E"/>
    <w:rsid w:val="000300F2"/>
    <w:rsid w:val="000304C1"/>
    <w:rsid w:val="00030812"/>
    <w:rsid w:val="00030871"/>
    <w:rsid w:val="000312E1"/>
    <w:rsid w:val="00031428"/>
    <w:rsid w:val="000315DC"/>
    <w:rsid w:val="00031774"/>
    <w:rsid w:val="000318A3"/>
    <w:rsid w:val="00031B3C"/>
    <w:rsid w:val="00031DBC"/>
    <w:rsid w:val="00031E22"/>
    <w:rsid w:val="0003217B"/>
    <w:rsid w:val="00032325"/>
    <w:rsid w:val="00032720"/>
    <w:rsid w:val="00032F38"/>
    <w:rsid w:val="0003362C"/>
    <w:rsid w:val="00033BB8"/>
    <w:rsid w:val="00033C8E"/>
    <w:rsid w:val="00034390"/>
    <w:rsid w:val="00034BD6"/>
    <w:rsid w:val="00034D01"/>
    <w:rsid w:val="00034DE8"/>
    <w:rsid w:val="00034F8B"/>
    <w:rsid w:val="000350E2"/>
    <w:rsid w:val="0003549B"/>
    <w:rsid w:val="000358CD"/>
    <w:rsid w:val="00036075"/>
    <w:rsid w:val="00036125"/>
    <w:rsid w:val="00036305"/>
    <w:rsid w:val="000365BF"/>
    <w:rsid w:val="00036848"/>
    <w:rsid w:val="00036CCB"/>
    <w:rsid w:val="00036D17"/>
    <w:rsid w:val="00036F5C"/>
    <w:rsid w:val="00037108"/>
    <w:rsid w:val="0003777A"/>
    <w:rsid w:val="00040466"/>
    <w:rsid w:val="00040BC1"/>
    <w:rsid w:val="00041067"/>
    <w:rsid w:val="00041983"/>
    <w:rsid w:val="00041C2F"/>
    <w:rsid w:val="00041DB3"/>
    <w:rsid w:val="00041FFB"/>
    <w:rsid w:val="0004210C"/>
    <w:rsid w:val="00042508"/>
    <w:rsid w:val="0004270D"/>
    <w:rsid w:val="00042E6C"/>
    <w:rsid w:val="00043797"/>
    <w:rsid w:val="00043B88"/>
    <w:rsid w:val="00044478"/>
    <w:rsid w:val="000444EA"/>
    <w:rsid w:val="00044538"/>
    <w:rsid w:val="000445B6"/>
    <w:rsid w:val="00044682"/>
    <w:rsid w:val="00044901"/>
    <w:rsid w:val="000449A0"/>
    <w:rsid w:val="0004505C"/>
    <w:rsid w:val="00045272"/>
    <w:rsid w:val="000454A1"/>
    <w:rsid w:val="000458D1"/>
    <w:rsid w:val="000459AC"/>
    <w:rsid w:val="00046457"/>
    <w:rsid w:val="00046606"/>
    <w:rsid w:val="0004669E"/>
    <w:rsid w:val="000467DB"/>
    <w:rsid w:val="00046986"/>
    <w:rsid w:val="00046F42"/>
    <w:rsid w:val="00047376"/>
    <w:rsid w:val="000476A9"/>
    <w:rsid w:val="00047AF3"/>
    <w:rsid w:val="00047D84"/>
    <w:rsid w:val="00047EE5"/>
    <w:rsid w:val="0005022D"/>
    <w:rsid w:val="000503B1"/>
    <w:rsid w:val="000503BF"/>
    <w:rsid w:val="00051008"/>
    <w:rsid w:val="00051074"/>
    <w:rsid w:val="0005109F"/>
    <w:rsid w:val="00051483"/>
    <w:rsid w:val="0005181E"/>
    <w:rsid w:val="00051933"/>
    <w:rsid w:val="00051B24"/>
    <w:rsid w:val="00051DC3"/>
    <w:rsid w:val="00051F9A"/>
    <w:rsid w:val="000522B7"/>
    <w:rsid w:val="000523EF"/>
    <w:rsid w:val="0005243D"/>
    <w:rsid w:val="000524DC"/>
    <w:rsid w:val="0005286F"/>
    <w:rsid w:val="0005308E"/>
    <w:rsid w:val="000531AA"/>
    <w:rsid w:val="00053284"/>
    <w:rsid w:val="000534C9"/>
    <w:rsid w:val="00053500"/>
    <w:rsid w:val="00053642"/>
    <w:rsid w:val="000537EB"/>
    <w:rsid w:val="00053F39"/>
    <w:rsid w:val="000543A4"/>
    <w:rsid w:val="00054B69"/>
    <w:rsid w:val="00055560"/>
    <w:rsid w:val="000557BD"/>
    <w:rsid w:val="00055E9B"/>
    <w:rsid w:val="000560F3"/>
    <w:rsid w:val="000561D6"/>
    <w:rsid w:val="000563AA"/>
    <w:rsid w:val="000568BE"/>
    <w:rsid w:val="000568C0"/>
    <w:rsid w:val="00057195"/>
    <w:rsid w:val="0005723A"/>
    <w:rsid w:val="00057559"/>
    <w:rsid w:val="000579B0"/>
    <w:rsid w:val="00057C21"/>
    <w:rsid w:val="000602AE"/>
    <w:rsid w:val="00060366"/>
    <w:rsid w:val="00060C1F"/>
    <w:rsid w:val="00060D9B"/>
    <w:rsid w:val="00061662"/>
    <w:rsid w:val="000616DC"/>
    <w:rsid w:val="00061D23"/>
    <w:rsid w:val="00061D44"/>
    <w:rsid w:val="00062963"/>
    <w:rsid w:val="00062DC9"/>
    <w:rsid w:val="00062DFD"/>
    <w:rsid w:val="00062F59"/>
    <w:rsid w:val="000630CB"/>
    <w:rsid w:val="000634CE"/>
    <w:rsid w:val="00063529"/>
    <w:rsid w:val="0006380D"/>
    <w:rsid w:val="00063C99"/>
    <w:rsid w:val="000644B3"/>
    <w:rsid w:val="00064523"/>
    <w:rsid w:val="00064772"/>
    <w:rsid w:val="00064DA1"/>
    <w:rsid w:val="0006501E"/>
    <w:rsid w:val="000651EA"/>
    <w:rsid w:val="00065F9B"/>
    <w:rsid w:val="000660FF"/>
    <w:rsid w:val="00066334"/>
    <w:rsid w:val="000663B2"/>
    <w:rsid w:val="00066AD2"/>
    <w:rsid w:val="00066C90"/>
    <w:rsid w:val="000670CE"/>
    <w:rsid w:val="000675A9"/>
    <w:rsid w:val="000677DB"/>
    <w:rsid w:val="000679F1"/>
    <w:rsid w:val="00070242"/>
    <w:rsid w:val="00070282"/>
    <w:rsid w:val="00070362"/>
    <w:rsid w:val="00070908"/>
    <w:rsid w:val="00070A3A"/>
    <w:rsid w:val="00070E7F"/>
    <w:rsid w:val="00071417"/>
    <w:rsid w:val="00071447"/>
    <w:rsid w:val="00071A6F"/>
    <w:rsid w:val="00071A77"/>
    <w:rsid w:val="00072287"/>
    <w:rsid w:val="00072552"/>
    <w:rsid w:val="00072A15"/>
    <w:rsid w:val="00072AF6"/>
    <w:rsid w:val="00072AF9"/>
    <w:rsid w:val="00072BDD"/>
    <w:rsid w:val="00072D6A"/>
    <w:rsid w:val="00072DC2"/>
    <w:rsid w:val="000731DC"/>
    <w:rsid w:val="000732CE"/>
    <w:rsid w:val="0007350D"/>
    <w:rsid w:val="000737E6"/>
    <w:rsid w:val="000739C6"/>
    <w:rsid w:val="00073BA7"/>
    <w:rsid w:val="00073C6D"/>
    <w:rsid w:val="00074792"/>
    <w:rsid w:val="00074BBA"/>
    <w:rsid w:val="0007523C"/>
    <w:rsid w:val="000752F0"/>
    <w:rsid w:val="000753BD"/>
    <w:rsid w:val="000755CD"/>
    <w:rsid w:val="000757FF"/>
    <w:rsid w:val="0007642A"/>
    <w:rsid w:val="00076B07"/>
    <w:rsid w:val="00077002"/>
    <w:rsid w:val="00077434"/>
    <w:rsid w:val="00077609"/>
    <w:rsid w:val="0007799D"/>
    <w:rsid w:val="00077A26"/>
    <w:rsid w:val="00077E44"/>
    <w:rsid w:val="00080212"/>
    <w:rsid w:val="0008047F"/>
    <w:rsid w:val="00080AF2"/>
    <w:rsid w:val="00080CB3"/>
    <w:rsid w:val="00080D62"/>
    <w:rsid w:val="00080ED4"/>
    <w:rsid w:val="00081E03"/>
    <w:rsid w:val="00081F15"/>
    <w:rsid w:val="00082158"/>
    <w:rsid w:val="000821E4"/>
    <w:rsid w:val="00082DB1"/>
    <w:rsid w:val="00082F32"/>
    <w:rsid w:val="000839AB"/>
    <w:rsid w:val="00083B74"/>
    <w:rsid w:val="00083D6E"/>
    <w:rsid w:val="00084173"/>
    <w:rsid w:val="0008426F"/>
    <w:rsid w:val="00084469"/>
    <w:rsid w:val="00084715"/>
    <w:rsid w:val="00084E53"/>
    <w:rsid w:val="0008548F"/>
    <w:rsid w:val="00085790"/>
    <w:rsid w:val="000857A8"/>
    <w:rsid w:val="00085A64"/>
    <w:rsid w:val="00085FC1"/>
    <w:rsid w:val="00086192"/>
    <w:rsid w:val="00086444"/>
    <w:rsid w:val="00086874"/>
    <w:rsid w:val="00086CB1"/>
    <w:rsid w:val="00087B0E"/>
    <w:rsid w:val="0009042A"/>
    <w:rsid w:val="000904C6"/>
    <w:rsid w:val="000907DA"/>
    <w:rsid w:val="00090895"/>
    <w:rsid w:val="00090B54"/>
    <w:rsid w:val="00090DFD"/>
    <w:rsid w:val="00090FF6"/>
    <w:rsid w:val="00091A85"/>
    <w:rsid w:val="000921CF"/>
    <w:rsid w:val="00092330"/>
    <w:rsid w:val="000923A5"/>
    <w:rsid w:val="00092C7F"/>
    <w:rsid w:val="00092E77"/>
    <w:rsid w:val="00093160"/>
    <w:rsid w:val="000933A4"/>
    <w:rsid w:val="00094F7A"/>
    <w:rsid w:val="00094FA7"/>
    <w:rsid w:val="00095047"/>
    <w:rsid w:val="00095263"/>
    <w:rsid w:val="00096094"/>
    <w:rsid w:val="00096150"/>
    <w:rsid w:val="00096317"/>
    <w:rsid w:val="00096730"/>
    <w:rsid w:val="000967D3"/>
    <w:rsid w:val="000979CE"/>
    <w:rsid w:val="00097B66"/>
    <w:rsid w:val="00097E38"/>
    <w:rsid w:val="000A03F6"/>
    <w:rsid w:val="000A06C6"/>
    <w:rsid w:val="000A08FD"/>
    <w:rsid w:val="000A117A"/>
    <w:rsid w:val="000A1446"/>
    <w:rsid w:val="000A1926"/>
    <w:rsid w:val="000A19A6"/>
    <w:rsid w:val="000A1B4D"/>
    <w:rsid w:val="000A1E70"/>
    <w:rsid w:val="000A21A6"/>
    <w:rsid w:val="000A22BF"/>
    <w:rsid w:val="000A23C4"/>
    <w:rsid w:val="000A294C"/>
    <w:rsid w:val="000A302F"/>
    <w:rsid w:val="000A3223"/>
    <w:rsid w:val="000A3261"/>
    <w:rsid w:val="000A331E"/>
    <w:rsid w:val="000A3411"/>
    <w:rsid w:val="000A34BD"/>
    <w:rsid w:val="000A3623"/>
    <w:rsid w:val="000A39B0"/>
    <w:rsid w:val="000A3C1B"/>
    <w:rsid w:val="000A4002"/>
    <w:rsid w:val="000A4021"/>
    <w:rsid w:val="000A40FB"/>
    <w:rsid w:val="000A416A"/>
    <w:rsid w:val="000A4196"/>
    <w:rsid w:val="000A48F8"/>
    <w:rsid w:val="000A4A17"/>
    <w:rsid w:val="000A4B65"/>
    <w:rsid w:val="000A5410"/>
    <w:rsid w:val="000A5D4E"/>
    <w:rsid w:val="000A5F5D"/>
    <w:rsid w:val="000A747D"/>
    <w:rsid w:val="000A74F7"/>
    <w:rsid w:val="000A76D3"/>
    <w:rsid w:val="000A7998"/>
    <w:rsid w:val="000A7A1A"/>
    <w:rsid w:val="000A7B64"/>
    <w:rsid w:val="000B01DC"/>
    <w:rsid w:val="000B02B7"/>
    <w:rsid w:val="000B081C"/>
    <w:rsid w:val="000B1218"/>
    <w:rsid w:val="000B1544"/>
    <w:rsid w:val="000B1E1A"/>
    <w:rsid w:val="000B1F76"/>
    <w:rsid w:val="000B222B"/>
    <w:rsid w:val="000B23F5"/>
    <w:rsid w:val="000B2810"/>
    <w:rsid w:val="000B2BD5"/>
    <w:rsid w:val="000B2CD5"/>
    <w:rsid w:val="000B2D8E"/>
    <w:rsid w:val="000B346E"/>
    <w:rsid w:val="000B41BC"/>
    <w:rsid w:val="000B4303"/>
    <w:rsid w:val="000B4397"/>
    <w:rsid w:val="000B4614"/>
    <w:rsid w:val="000B4B6D"/>
    <w:rsid w:val="000B4C69"/>
    <w:rsid w:val="000B533F"/>
    <w:rsid w:val="000B587D"/>
    <w:rsid w:val="000B58FC"/>
    <w:rsid w:val="000B5DBE"/>
    <w:rsid w:val="000B5EBA"/>
    <w:rsid w:val="000B60BD"/>
    <w:rsid w:val="000B60F8"/>
    <w:rsid w:val="000B6162"/>
    <w:rsid w:val="000B61AE"/>
    <w:rsid w:val="000B6531"/>
    <w:rsid w:val="000B6861"/>
    <w:rsid w:val="000B6DFB"/>
    <w:rsid w:val="000B6FE9"/>
    <w:rsid w:val="000B7233"/>
    <w:rsid w:val="000B7469"/>
    <w:rsid w:val="000B795D"/>
    <w:rsid w:val="000C0064"/>
    <w:rsid w:val="000C022D"/>
    <w:rsid w:val="000C0249"/>
    <w:rsid w:val="000C07A2"/>
    <w:rsid w:val="000C07CA"/>
    <w:rsid w:val="000C0ACE"/>
    <w:rsid w:val="000C0D45"/>
    <w:rsid w:val="000C0D6B"/>
    <w:rsid w:val="000C0D9D"/>
    <w:rsid w:val="000C1176"/>
    <w:rsid w:val="000C17EB"/>
    <w:rsid w:val="000C1AEE"/>
    <w:rsid w:val="000C1C4B"/>
    <w:rsid w:val="000C24D0"/>
    <w:rsid w:val="000C2A7E"/>
    <w:rsid w:val="000C2E68"/>
    <w:rsid w:val="000C2E7C"/>
    <w:rsid w:val="000C2FAF"/>
    <w:rsid w:val="000C351C"/>
    <w:rsid w:val="000C3C20"/>
    <w:rsid w:val="000C3C55"/>
    <w:rsid w:val="000C3DA6"/>
    <w:rsid w:val="000C419E"/>
    <w:rsid w:val="000C4896"/>
    <w:rsid w:val="000C4BE9"/>
    <w:rsid w:val="000C4C0B"/>
    <w:rsid w:val="000C4D0B"/>
    <w:rsid w:val="000C4DE6"/>
    <w:rsid w:val="000C4F5A"/>
    <w:rsid w:val="000C5EDB"/>
    <w:rsid w:val="000C63EB"/>
    <w:rsid w:val="000C6489"/>
    <w:rsid w:val="000C65AE"/>
    <w:rsid w:val="000C6651"/>
    <w:rsid w:val="000C6793"/>
    <w:rsid w:val="000C68FC"/>
    <w:rsid w:val="000C6B4E"/>
    <w:rsid w:val="000C73D5"/>
    <w:rsid w:val="000C7622"/>
    <w:rsid w:val="000C7CC4"/>
    <w:rsid w:val="000C7F7E"/>
    <w:rsid w:val="000D0424"/>
    <w:rsid w:val="000D08A2"/>
    <w:rsid w:val="000D0FFB"/>
    <w:rsid w:val="000D1295"/>
    <w:rsid w:val="000D174A"/>
    <w:rsid w:val="000D1B68"/>
    <w:rsid w:val="000D1DA0"/>
    <w:rsid w:val="000D1E75"/>
    <w:rsid w:val="000D2441"/>
    <w:rsid w:val="000D2604"/>
    <w:rsid w:val="000D297B"/>
    <w:rsid w:val="000D34DA"/>
    <w:rsid w:val="000D39EC"/>
    <w:rsid w:val="000D3B33"/>
    <w:rsid w:val="000D3EFA"/>
    <w:rsid w:val="000D3F12"/>
    <w:rsid w:val="000D4022"/>
    <w:rsid w:val="000D40C8"/>
    <w:rsid w:val="000D48D1"/>
    <w:rsid w:val="000D4B58"/>
    <w:rsid w:val="000D4BB6"/>
    <w:rsid w:val="000D4E40"/>
    <w:rsid w:val="000D52AF"/>
    <w:rsid w:val="000D5452"/>
    <w:rsid w:val="000D54A6"/>
    <w:rsid w:val="000D57FC"/>
    <w:rsid w:val="000D5A20"/>
    <w:rsid w:val="000D5BCE"/>
    <w:rsid w:val="000D6172"/>
    <w:rsid w:val="000D6310"/>
    <w:rsid w:val="000D6590"/>
    <w:rsid w:val="000D677E"/>
    <w:rsid w:val="000D69DC"/>
    <w:rsid w:val="000D6B1B"/>
    <w:rsid w:val="000D6FE3"/>
    <w:rsid w:val="000D75A6"/>
    <w:rsid w:val="000D7880"/>
    <w:rsid w:val="000D7DA2"/>
    <w:rsid w:val="000E03C1"/>
    <w:rsid w:val="000E07EB"/>
    <w:rsid w:val="000E0A08"/>
    <w:rsid w:val="000E0EB8"/>
    <w:rsid w:val="000E0EEF"/>
    <w:rsid w:val="000E0F64"/>
    <w:rsid w:val="000E128F"/>
    <w:rsid w:val="000E151E"/>
    <w:rsid w:val="000E187F"/>
    <w:rsid w:val="000E195C"/>
    <w:rsid w:val="000E219F"/>
    <w:rsid w:val="000E2254"/>
    <w:rsid w:val="000E267F"/>
    <w:rsid w:val="000E2A11"/>
    <w:rsid w:val="000E2BC9"/>
    <w:rsid w:val="000E2E59"/>
    <w:rsid w:val="000E2E80"/>
    <w:rsid w:val="000E36FE"/>
    <w:rsid w:val="000E39B8"/>
    <w:rsid w:val="000E3DDE"/>
    <w:rsid w:val="000E407F"/>
    <w:rsid w:val="000E4782"/>
    <w:rsid w:val="000E4827"/>
    <w:rsid w:val="000E4A12"/>
    <w:rsid w:val="000E4EA8"/>
    <w:rsid w:val="000E59CC"/>
    <w:rsid w:val="000E5A4F"/>
    <w:rsid w:val="000E5AAD"/>
    <w:rsid w:val="000E603B"/>
    <w:rsid w:val="000E60CF"/>
    <w:rsid w:val="000E6227"/>
    <w:rsid w:val="000E62C6"/>
    <w:rsid w:val="000E667A"/>
    <w:rsid w:val="000E6BF2"/>
    <w:rsid w:val="000E6EAB"/>
    <w:rsid w:val="000E722F"/>
    <w:rsid w:val="000E77A1"/>
    <w:rsid w:val="000E7E03"/>
    <w:rsid w:val="000F04FF"/>
    <w:rsid w:val="000F051C"/>
    <w:rsid w:val="000F074D"/>
    <w:rsid w:val="000F094D"/>
    <w:rsid w:val="000F09C9"/>
    <w:rsid w:val="000F1250"/>
    <w:rsid w:val="000F1275"/>
    <w:rsid w:val="000F1768"/>
    <w:rsid w:val="000F176E"/>
    <w:rsid w:val="000F2066"/>
    <w:rsid w:val="000F2358"/>
    <w:rsid w:val="000F2D8E"/>
    <w:rsid w:val="000F2EFA"/>
    <w:rsid w:val="000F2F96"/>
    <w:rsid w:val="000F33F2"/>
    <w:rsid w:val="000F349A"/>
    <w:rsid w:val="000F34F8"/>
    <w:rsid w:val="000F3AA8"/>
    <w:rsid w:val="000F3AE5"/>
    <w:rsid w:val="000F3D6F"/>
    <w:rsid w:val="000F3DA2"/>
    <w:rsid w:val="000F3E38"/>
    <w:rsid w:val="000F4853"/>
    <w:rsid w:val="000F4999"/>
    <w:rsid w:val="000F5768"/>
    <w:rsid w:val="000F5F52"/>
    <w:rsid w:val="000F69CC"/>
    <w:rsid w:val="000F6C42"/>
    <w:rsid w:val="000F6E47"/>
    <w:rsid w:val="000F6EB8"/>
    <w:rsid w:val="000F7009"/>
    <w:rsid w:val="000F725F"/>
    <w:rsid w:val="000F734C"/>
    <w:rsid w:val="000F7835"/>
    <w:rsid w:val="000F787C"/>
    <w:rsid w:val="000F78D6"/>
    <w:rsid w:val="000F7DB2"/>
    <w:rsid w:val="000F7E0C"/>
    <w:rsid w:val="0010003B"/>
    <w:rsid w:val="0010006B"/>
    <w:rsid w:val="0010015A"/>
    <w:rsid w:val="0010018D"/>
    <w:rsid w:val="00100ABC"/>
    <w:rsid w:val="00100C44"/>
    <w:rsid w:val="00100E9E"/>
    <w:rsid w:val="00101082"/>
    <w:rsid w:val="0010108B"/>
    <w:rsid w:val="001012DD"/>
    <w:rsid w:val="0010137F"/>
    <w:rsid w:val="001013EA"/>
    <w:rsid w:val="00101972"/>
    <w:rsid w:val="00101A2D"/>
    <w:rsid w:val="00101AFB"/>
    <w:rsid w:val="00101B01"/>
    <w:rsid w:val="00101BB3"/>
    <w:rsid w:val="00101BF3"/>
    <w:rsid w:val="00101C61"/>
    <w:rsid w:val="00101CBC"/>
    <w:rsid w:val="00102D06"/>
    <w:rsid w:val="00103053"/>
    <w:rsid w:val="001030BF"/>
    <w:rsid w:val="0010355D"/>
    <w:rsid w:val="001035B9"/>
    <w:rsid w:val="001039A3"/>
    <w:rsid w:val="00103FD2"/>
    <w:rsid w:val="00104251"/>
    <w:rsid w:val="001044A3"/>
    <w:rsid w:val="0010471B"/>
    <w:rsid w:val="00104F29"/>
    <w:rsid w:val="0010568A"/>
    <w:rsid w:val="001057A9"/>
    <w:rsid w:val="00105D8D"/>
    <w:rsid w:val="00105FC4"/>
    <w:rsid w:val="001061C7"/>
    <w:rsid w:val="001064FC"/>
    <w:rsid w:val="00106725"/>
    <w:rsid w:val="00106747"/>
    <w:rsid w:val="00106C97"/>
    <w:rsid w:val="00106F82"/>
    <w:rsid w:val="001070FF"/>
    <w:rsid w:val="00107104"/>
    <w:rsid w:val="00107AE5"/>
    <w:rsid w:val="00107DF4"/>
    <w:rsid w:val="00107ECF"/>
    <w:rsid w:val="00110231"/>
    <w:rsid w:val="001102EC"/>
    <w:rsid w:val="00110634"/>
    <w:rsid w:val="00110846"/>
    <w:rsid w:val="00110A68"/>
    <w:rsid w:val="00111093"/>
    <w:rsid w:val="00111147"/>
    <w:rsid w:val="00111967"/>
    <w:rsid w:val="00111D52"/>
    <w:rsid w:val="00112203"/>
    <w:rsid w:val="0011279D"/>
    <w:rsid w:val="00112D51"/>
    <w:rsid w:val="00113035"/>
    <w:rsid w:val="001130E4"/>
    <w:rsid w:val="001134D7"/>
    <w:rsid w:val="001134EF"/>
    <w:rsid w:val="00113994"/>
    <w:rsid w:val="00113A04"/>
    <w:rsid w:val="00113A7E"/>
    <w:rsid w:val="00113BB8"/>
    <w:rsid w:val="001142DC"/>
    <w:rsid w:val="0011488B"/>
    <w:rsid w:val="00114CD0"/>
    <w:rsid w:val="00115574"/>
    <w:rsid w:val="00115BD0"/>
    <w:rsid w:val="00115C27"/>
    <w:rsid w:val="00115FC0"/>
    <w:rsid w:val="0011626B"/>
    <w:rsid w:val="00116BA0"/>
    <w:rsid w:val="00116BAF"/>
    <w:rsid w:val="00116BEE"/>
    <w:rsid w:val="00117158"/>
    <w:rsid w:val="00117AE0"/>
    <w:rsid w:val="00117C0F"/>
    <w:rsid w:val="001203A0"/>
    <w:rsid w:val="0012048B"/>
    <w:rsid w:val="001206BB"/>
    <w:rsid w:val="00120810"/>
    <w:rsid w:val="00120BE5"/>
    <w:rsid w:val="00120ED3"/>
    <w:rsid w:val="00121F05"/>
    <w:rsid w:val="00121FE9"/>
    <w:rsid w:val="0012236E"/>
    <w:rsid w:val="0012238D"/>
    <w:rsid w:val="0012248D"/>
    <w:rsid w:val="00122524"/>
    <w:rsid w:val="00122567"/>
    <w:rsid w:val="00122575"/>
    <w:rsid w:val="0012263F"/>
    <w:rsid w:val="00122D69"/>
    <w:rsid w:val="00122F36"/>
    <w:rsid w:val="00123268"/>
    <w:rsid w:val="0012329C"/>
    <w:rsid w:val="0012385E"/>
    <w:rsid w:val="00123AB6"/>
    <w:rsid w:val="00123C49"/>
    <w:rsid w:val="001240D6"/>
    <w:rsid w:val="0012414B"/>
    <w:rsid w:val="0012473B"/>
    <w:rsid w:val="00125353"/>
    <w:rsid w:val="00125487"/>
    <w:rsid w:val="00125892"/>
    <w:rsid w:val="00125ABB"/>
    <w:rsid w:val="00125C0E"/>
    <w:rsid w:val="00125C6C"/>
    <w:rsid w:val="00125CC9"/>
    <w:rsid w:val="00125D41"/>
    <w:rsid w:val="001261EF"/>
    <w:rsid w:val="001262C3"/>
    <w:rsid w:val="00126332"/>
    <w:rsid w:val="00126646"/>
    <w:rsid w:val="0012677F"/>
    <w:rsid w:val="00126833"/>
    <w:rsid w:val="0012743A"/>
    <w:rsid w:val="0012799F"/>
    <w:rsid w:val="00127A44"/>
    <w:rsid w:val="00127A8D"/>
    <w:rsid w:val="00127CE1"/>
    <w:rsid w:val="00130833"/>
    <w:rsid w:val="00130BEB"/>
    <w:rsid w:val="00130DD4"/>
    <w:rsid w:val="00130EE0"/>
    <w:rsid w:val="0013105C"/>
    <w:rsid w:val="00131A51"/>
    <w:rsid w:val="00131B6F"/>
    <w:rsid w:val="00131EDE"/>
    <w:rsid w:val="0013204B"/>
    <w:rsid w:val="00132596"/>
    <w:rsid w:val="00132913"/>
    <w:rsid w:val="001329D7"/>
    <w:rsid w:val="00133112"/>
    <w:rsid w:val="00133126"/>
    <w:rsid w:val="001332C0"/>
    <w:rsid w:val="001332FA"/>
    <w:rsid w:val="001334B1"/>
    <w:rsid w:val="001335C8"/>
    <w:rsid w:val="0013376D"/>
    <w:rsid w:val="0013390E"/>
    <w:rsid w:val="00133F4A"/>
    <w:rsid w:val="001340CC"/>
    <w:rsid w:val="0013512F"/>
    <w:rsid w:val="00135289"/>
    <w:rsid w:val="001353BB"/>
    <w:rsid w:val="0013543B"/>
    <w:rsid w:val="0013551A"/>
    <w:rsid w:val="0013558D"/>
    <w:rsid w:val="0013574F"/>
    <w:rsid w:val="00135AAE"/>
    <w:rsid w:val="00135AD6"/>
    <w:rsid w:val="00135BE9"/>
    <w:rsid w:val="00135C04"/>
    <w:rsid w:val="00135E07"/>
    <w:rsid w:val="001360A8"/>
    <w:rsid w:val="00136396"/>
    <w:rsid w:val="00136AE4"/>
    <w:rsid w:val="00136E4A"/>
    <w:rsid w:val="00137394"/>
    <w:rsid w:val="001377A6"/>
    <w:rsid w:val="00137C33"/>
    <w:rsid w:val="00137CC5"/>
    <w:rsid w:val="00140611"/>
    <w:rsid w:val="001407F7"/>
    <w:rsid w:val="00140B91"/>
    <w:rsid w:val="00141570"/>
    <w:rsid w:val="001417F6"/>
    <w:rsid w:val="001419AA"/>
    <w:rsid w:val="00141CD1"/>
    <w:rsid w:val="001428D2"/>
    <w:rsid w:val="00142914"/>
    <w:rsid w:val="00142CB8"/>
    <w:rsid w:val="001430D6"/>
    <w:rsid w:val="00143486"/>
    <w:rsid w:val="001436C3"/>
    <w:rsid w:val="00143934"/>
    <w:rsid w:val="00143E6B"/>
    <w:rsid w:val="001440D1"/>
    <w:rsid w:val="001449FE"/>
    <w:rsid w:val="00144E9E"/>
    <w:rsid w:val="00145B22"/>
    <w:rsid w:val="00145FDC"/>
    <w:rsid w:val="0014631D"/>
    <w:rsid w:val="001467A2"/>
    <w:rsid w:val="00146B02"/>
    <w:rsid w:val="00147121"/>
    <w:rsid w:val="00147686"/>
    <w:rsid w:val="001477FD"/>
    <w:rsid w:val="001479B6"/>
    <w:rsid w:val="00147E35"/>
    <w:rsid w:val="0015032A"/>
    <w:rsid w:val="0015032D"/>
    <w:rsid w:val="00150895"/>
    <w:rsid w:val="0015098C"/>
    <w:rsid w:val="00150C92"/>
    <w:rsid w:val="00150D1D"/>
    <w:rsid w:val="0015162D"/>
    <w:rsid w:val="00151786"/>
    <w:rsid w:val="00151835"/>
    <w:rsid w:val="00151998"/>
    <w:rsid w:val="00151A4C"/>
    <w:rsid w:val="00151B85"/>
    <w:rsid w:val="001523DA"/>
    <w:rsid w:val="00152A92"/>
    <w:rsid w:val="00152FE8"/>
    <w:rsid w:val="00153113"/>
    <w:rsid w:val="001532FD"/>
    <w:rsid w:val="0015349A"/>
    <w:rsid w:val="001536A5"/>
    <w:rsid w:val="001537D0"/>
    <w:rsid w:val="00154254"/>
    <w:rsid w:val="0015449D"/>
    <w:rsid w:val="001548F2"/>
    <w:rsid w:val="001551F8"/>
    <w:rsid w:val="00155614"/>
    <w:rsid w:val="00155C4E"/>
    <w:rsid w:val="00156ADB"/>
    <w:rsid w:val="001570C7"/>
    <w:rsid w:val="00157488"/>
    <w:rsid w:val="00157A6E"/>
    <w:rsid w:val="001601A1"/>
    <w:rsid w:val="001604B9"/>
    <w:rsid w:val="001609FB"/>
    <w:rsid w:val="00160AB0"/>
    <w:rsid w:val="00160E37"/>
    <w:rsid w:val="00161144"/>
    <w:rsid w:val="0016126F"/>
    <w:rsid w:val="0016166A"/>
    <w:rsid w:val="001618DF"/>
    <w:rsid w:val="00161C83"/>
    <w:rsid w:val="00162023"/>
    <w:rsid w:val="001622ED"/>
    <w:rsid w:val="0016264E"/>
    <w:rsid w:val="0016350F"/>
    <w:rsid w:val="00163656"/>
    <w:rsid w:val="00163819"/>
    <w:rsid w:val="0016441D"/>
    <w:rsid w:val="00164450"/>
    <w:rsid w:val="00164DBF"/>
    <w:rsid w:val="001653BF"/>
    <w:rsid w:val="001653D0"/>
    <w:rsid w:val="00165485"/>
    <w:rsid w:val="00165687"/>
    <w:rsid w:val="00165695"/>
    <w:rsid w:val="00165922"/>
    <w:rsid w:val="001659CB"/>
    <w:rsid w:val="00165C82"/>
    <w:rsid w:val="0016619F"/>
    <w:rsid w:val="001661F3"/>
    <w:rsid w:val="00166775"/>
    <w:rsid w:val="0016686B"/>
    <w:rsid w:val="0016696F"/>
    <w:rsid w:val="00166DAC"/>
    <w:rsid w:val="00166EE5"/>
    <w:rsid w:val="00166F46"/>
    <w:rsid w:val="00167213"/>
    <w:rsid w:val="00167375"/>
    <w:rsid w:val="00167570"/>
    <w:rsid w:val="00167931"/>
    <w:rsid w:val="00167FF4"/>
    <w:rsid w:val="00170106"/>
    <w:rsid w:val="0017058F"/>
    <w:rsid w:val="00170844"/>
    <w:rsid w:val="00170F08"/>
    <w:rsid w:val="0017109B"/>
    <w:rsid w:val="00171366"/>
    <w:rsid w:val="0017160C"/>
    <w:rsid w:val="0017164A"/>
    <w:rsid w:val="00171F19"/>
    <w:rsid w:val="0017255E"/>
    <w:rsid w:val="001726F5"/>
    <w:rsid w:val="001728E4"/>
    <w:rsid w:val="00172983"/>
    <w:rsid w:val="0017306A"/>
    <w:rsid w:val="001737FD"/>
    <w:rsid w:val="00173BCB"/>
    <w:rsid w:val="00173DE8"/>
    <w:rsid w:val="00173F2E"/>
    <w:rsid w:val="001740FF"/>
    <w:rsid w:val="001745B9"/>
    <w:rsid w:val="00174922"/>
    <w:rsid w:val="00174B1B"/>
    <w:rsid w:val="00174B60"/>
    <w:rsid w:val="00174CA5"/>
    <w:rsid w:val="00174F42"/>
    <w:rsid w:val="00175303"/>
    <w:rsid w:val="00175497"/>
    <w:rsid w:val="001755B9"/>
    <w:rsid w:val="0017589A"/>
    <w:rsid w:val="00175D50"/>
    <w:rsid w:val="00175D86"/>
    <w:rsid w:val="0017623B"/>
    <w:rsid w:val="0017693B"/>
    <w:rsid w:val="001769EC"/>
    <w:rsid w:val="00176D9F"/>
    <w:rsid w:val="00176F5B"/>
    <w:rsid w:val="00177149"/>
    <w:rsid w:val="00177AB6"/>
    <w:rsid w:val="00177FAE"/>
    <w:rsid w:val="00180482"/>
    <w:rsid w:val="00180545"/>
    <w:rsid w:val="001806BE"/>
    <w:rsid w:val="00181147"/>
    <w:rsid w:val="00181429"/>
    <w:rsid w:val="001816F7"/>
    <w:rsid w:val="001818DD"/>
    <w:rsid w:val="00183729"/>
    <w:rsid w:val="0018375E"/>
    <w:rsid w:val="0018418F"/>
    <w:rsid w:val="001842F3"/>
    <w:rsid w:val="001843CF"/>
    <w:rsid w:val="00184769"/>
    <w:rsid w:val="001849A3"/>
    <w:rsid w:val="00184AFC"/>
    <w:rsid w:val="00184C33"/>
    <w:rsid w:val="00185159"/>
    <w:rsid w:val="001855DF"/>
    <w:rsid w:val="00185D57"/>
    <w:rsid w:val="00185F53"/>
    <w:rsid w:val="0018610F"/>
    <w:rsid w:val="00186C88"/>
    <w:rsid w:val="00186D6E"/>
    <w:rsid w:val="00186DAA"/>
    <w:rsid w:val="0018719F"/>
    <w:rsid w:val="001871F4"/>
    <w:rsid w:val="00187A65"/>
    <w:rsid w:val="00187CC2"/>
    <w:rsid w:val="00187D68"/>
    <w:rsid w:val="0019042A"/>
    <w:rsid w:val="0019050D"/>
    <w:rsid w:val="00190680"/>
    <w:rsid w:val="001909FD"/>
    <w:rsid w:val="00190AA7"/>
    <w:rsid w:val="00190D6F"/>
    <w:rsid w:val="001911D5"/>
    <w:rsid w:val="0019175A"/>
    <w:rsid w:val="0019195A"/>
    <w:rsid w:val="00191A48"/>
    <w:rsid w:val="00191F07"/>
    <w:rsid w:val="00192393"/>
    <w:rsid w:val="001923F3"/>
    <w:rsid w:val="00192A5B"/>
    <w:rsid w:val="00192CC9"/>
    <w:rsid w:val="00192D39"/>
    <w:rsid w:val="00192FD2"/>
    <w:rsid w:val="00193374"/>
    <w:rsid w:val="00193703"/>
    <w:rsid w:val="00193B39"/>
    <w:rsid w:val="00193C5D"/>
    <w:rsid w:val="00193D6E"/>
    <w:rsid w:val="00194297"/>
    <w:rsid w:val="001948CA"/>
    <w:rsid w:val="0019499A"/>
    <w:rsid w:val="00194AD2"/>
    <w:rsid w:val="00194E99"/>
    <w:rsid w:val="00194EBF"/>
    <w:rsid w:val="001952FC"/>
    <w:rsid w:val="00195574"/>
    <w:rsid w:val="00195ADE"/>
    <w:rsid w:val="00195AEB"/>
    <w:rsid w:val="00195C48"/>
    <w:rsid w:val="0019606C"/>
    <w:rsid w:val="00196B14"/>
    <w:rsid w:val="00196BF2"/>
    <w:rsid w:val="00196D63"/>
    <w:rsid w:val="00196EE1"/>
    <w:rsid w:val="00197238"/>
    <w:rsid w:val="0019734C"/>
    <w:rsid w:val="001976AE"/>
    <w:rsid w:val="0019796D"/>
    <w:rsid w:val="001979A3"/>
    <w:rsid w:val="00197C07"/>
    <w:rsid w:val="00197FBF"/>
    <w:rsid w:val="001A018C"/>
    <w:rsid w:val="001A09F0"/>
    <w:rsid w:val="001A0C83"/>
    <w:rsid w:val="001A0D42"/>
    <w:rsid w:val="001A0F80"/>
    <w:rsid w:val="001A14E3"/>
    <w:rsid w:val="001A17A8"/>
    <w:rsid w:val="001A181C"/>
    <w:rsid w:val="001A1BC7"/>
    <w:rsid w:val="001A261B"/>
    <w:rsid w:val="001A2B46"/>
    <w:rsid w:val="001A2C30"/>
    <w:rsid w:val="001A2D8D"/>
    <w:rsid w:val="001A3361"/>
    <w:rsid w:val="001A3517"/>
    <w:rsid w:val="001A3559"/>
    <w:rsid w:val="001A3D97"/>
    <w:rsid w:val="001A46A5"/>
    <w:rsid w:val="001A52DD"/>
    <w:rsid w:val="001A5CBB"/>
    <w:rsid w:val="001A6151"/>
    <w:rsid w:val="001A661A"/>
    <w:rsid w:val="001A6A40"/>
    <w:rsid w:val="001A6ACA"/>
    <w:rsid w:val="001A6CA2"/>
    <w:rsid w:val="001A75A2"/>
    <w:rsid w:val="001A792B"/>
    <w:rsid w:val="001A7F7A"/>
    <w:rsid w:val="001B0574"/>
    <w:rsid w:val="001B0A35"/>
    <w:rsid w:val="001B0BB1"/>
    <w:rsid w:val="001B0EA6"/>
    <w:rsid w:val="001B1AA1"/>
    <w:rsid w:val="001B1C50"/>
    <w:rsid w:val="001B1F55"/>
    <w:rsid w:val="001B2812"/>
    <w:rsid w:val="001B2885"/>
    <w:rsid w:val="001B3402"/>
    <w:rsid w:val="001B373D"/>
    <w:rsid w:val="001B3A94"/>
    <w:rsid w:val="001B3AB2"/>
    <w:rsid w:val="001B3D52"/>
    <w:rsid w:val="001B4026"/>
    <w:rsid w:val="001B424F"/>
    <w:rsid w:val="001B49B2"/>
    <w:rsid w:val="001B4E03"/>
    <w:rsid w:val="001B4FE6"/>
    <w:rsid w:val="001B5622"/>
    <w:rsid w:val="001B62A2"/>
    <w:rsid w:val="001B62BA"/>
    <w:rsid w:val="001B63D1"/>
    <w:rsid w:val="001B6B93"/>
    <w:rsid w:val="001B6C17"/>
    <w:rsid w:val="001B6EA4"/>
    <w:rsid w:val="001B79E3"/>
    <w:rsid w:val="001B7CB1"/>
    <w:rsid w:val="001B7F69"/>
    <w:rsid w:val="001C007F"/>
    <w:rsid w:val="001C03C0"/>
    <w:rsid w:val="001C0C5D"/>
    <w:rsid w:val="001C0D33"/>
    <w:rsid w:val="001C19BB"/>
    <w:rsid w:val="001C1AD1"/>
    <w:rsid w:val="001C1CB0"/>
    <w:rsid w:val="001C1D0C"/>
    <w:rsid w:val="001C1D40"/>
    <w:rsid w:val="001C23C7"/>
    <w:rsid w:val="001C242C"/>
    <w:rsid w:val="001C27A1"/>
    <w:rsid w:val="001C2BAB"/>
    <w:rsid w:val="001C3752"/>
    <w:rsid w:val="001C3B46"/>
    <w:rsid w:val="001C3C27"/>
    <w:rsid w:val="001C3C62"/>
    <w:rsid w:val="001C425F"/>
    <w:rsid w:val="001C426A"/>
    <w:rsid w:val="001C431C"/>
    <w:rsid w:val="001C44FE"/>
    <w:rsid w:val="001C4B30"/>
    <w:rsid w:val="001C4B93"/>
    <w:rsid w:val="001C4D36"/>
    <w:rsid w:val="001C54CE"/>
    <w:rsid w:val="001C5676"/>
    <w:rsid w:val="001C5A31"/>
    <w:rsid w:val="001C65F1"/>
    <w:rsid w:val="001C67CA"/>
    <w:rsid w:val="001C6922"/>
    <w:rsid w:val="001C6A06"/>
    <w:rsid w:val="001C6B11"/>
    <w:rsid w:val="001C6CAB"/>
    <w:rsid w:val="001C6D38"/>
    <w:rsid w:val="001C6E2A"/>
    <w:rsid w:val="001C6FFD"/>
    <w:rsid w:val="001C71E7"/>
    <w:rsid w:val="001C7613"/>
    <w:rsid w:val="001C76AA"/>
    <w:rsid w:val="001C795E"/>
    <w:rsid w:val="001C7AD4"/>
    <w:rsid w:val="001C7D47"/>
    <w:rsid w:val="001C7E76"/>
    <w:rsid w:val="001C7EBE"/>
    <w:rsid w:val="001D0226"/>
    <w:rsid w:val="001D0601"/>
    <w:rsid w:val="001D06C0"/>
    <w:rsid w:val="001D0E8B"/>
    <w:rsid w:val="001D0E9A"/>
    <w:rsid w:val="001D0F18"/>
    <w:rsid w:val="001D114E"/>
    <w:rsid w:val="001D11E3"/>
    <w:rsid w:val="001D185F"/>
    <w:rsid w:val="001D1A8C"/>
    <w:rsid w:val="001D1BE1"/>
    <w:rsid w:val="001D20B6"/>
    <w:rsid w:val="001D218D"/>
    <w:rsid w:val="001D239B"/>
    <w:rsid w:val="001D27D7"/>
    <w:rsid w:val="001D2DFD"/>
    <w:rsid w:val="001D33AB"/>
    <w:rsid w:val="001D3598"/>
    <w:rsid w:val="001D37B6"/>
    <w:rsid w:val="001D3C52"/>
    <w:rsid w:val="001D4017"/>
    <w:rsid w:val="001D436D"/>
    <w:rsid w:val="001D44A8"/>
    <w:rsid w:val="001D44F3"/>
    <w:rsid w:val="001D48D3"/>
    <w:rsid w:val="001D4F4B"/>
    <w:rsid w:val="001D4FC5"/>
    <w:rsid w:val="001D5079"/>
    <w:rsid w:val="001D5343"/>
    <w:rsid w:val="001D5409"/>
    <w:rsid w:val="001D569F"/>
    <w:rsid w:val="001D588E"/>
    <w:rsid w:val="001D62B2"/>
    <w:rsid w:val="001D69D9"/>
    <w:rsid w:val="001D6B31"/>
    <w:rsid w:val="001D6D0C"/>
    <w:rsid w:val="001D6DB5"/>
    <w:rsid w:val="001D74C8"/>
    <w:rsid w:val="001D74F5"/>
    <w:rsid w:val="001D7865"/>
    <w:rsid w:val="001D7928"/>
    <w:rsid w:val="001D7EBB"/>
    <w:rsid w:val="001E01D4"/>
    <w:rsid w:val="001E01DB"/>
    <w:rsid w:val="001E0650"/>
    <w:rsid w:val="001E0839"/>
    <w:rsid w:val="001E11EA"/>
    <w:rsid w:val="001E15A4"/>
    <w:rsid w:val="001E187F"/>
    <w:rsid w:val="001E1999"/>
    <w:rsid w:val="001E1B61"/>
    <w:rsid w:val="001E1D8D"/>
    <w:rsid w:val="001E1EA8"/>
    <w:rsid w:val="001E2373"/>
    <w:rsid w:val="001E2471"/>
    <w:rsid w:val="001E28F8"/>
    <w:rsid w:val="001E2A17"/>
    <w:rsid w:val="001E2AA3"/>
    <w:rsid w:val="001E3007"/>
    <w:rsid w:val="001E3414"/>
    <w:rsid w:val="001E3438"/>
    <w:rsid w:val="001E36FD"/>
    <w:rsid w:val="001E374C"/>
    <w:rsid w:val="001E3C4E"/>
    <w:rsid w:val="001E421A"/>
    <w:rsid w:val="001E433F"/>
    <w:rsid w:val="001E4465"/>
    <w:rsid w:val="001E464C"/>
    <w:rsid w:val="001E47AA"/>
    <w:rsid w:val="001E4815"/>
    <w:rsid w:val="001E4F13"/>
    <w:rsid w:val="001E532E"/>
    <w:rsid w:val="001E5379"/>
    <w:rsid w:val="001E5637"/>
    <w:rsid w:val="001E583A"/>
    <w:rsid w:val="001E5A63"/>
    <w:rsid w:val="001E5E11"/>
    <w:rsid w:val="001E6186"/>
    <w:rsid w:val="001E66C9"/>
    <w:rsid w:val="001E6D74"/>
    <w:rsid w:val="001E70B7"/>
    <w:rsid w:val="001E70B8"/>
    <w:rsid w:val="001E715F"/>
    <w:rsid w:val="001E7166"/>
    <w:rsid w:val="001E7255"/>
    <w:rsid w:val="001E76B1"/>
    <w:rsid w:val="001E79D3"/>
    <w:rsid w:val="001E7F2E"/>
    <w:rsid w:val="001E7FF7"/>
    <w:rsid w:val="001F01B9"/>
    <w:rsid w:val="001F06F2"/>
    <w:rsid w:val="001F074D"/>
    <w:rsid w:val="001F08C5"/>
    <w:rsid w:val="001F0A2C"/>
    <w:rsid w:val="001F0B0B"/>
    <w:rsid w:val="001F0E81"/>
    <w:rsid w:val="001F0FE5"/>
    <w:rsid w:val="001F13B3"/>
    <w:rsid w:val="001F14B7"/>
    <w:rsid w:val="001F14E7"/>
    <w:rsid w:val="001F15AD"/>
    <w:rsid w:val="001F162A"/>
    <w:rsid w:val="001F2449"/>
    <w:rsid w:val="001F2530"/>
    <w:rsid w:val="001F286A"/>
    <w:rsid w:val="001F28CD"/>
    <w:rsid w:val="001F2AF5"/>
    <w:rsid w:val="001F2DD3"/>
    <w:rsid w:val="001F2EE8"/>
    <w:rsid w:val="001F31BD"/>
    <w:rsid w:val="001F38DF"/>
    <w:rsid w:val="001F3D1F"/>
    <w:rsid w:val="001F3DD0"/>
    <w:rsid w:val="001F4481"/>
    <w:rsid w:val="001F484B"/>
    <w:rsid w:val="001F53B7"/>
    <w:rsid w:val="001F5A6B"/>
    <w:rsid w:val="001F5B6C"/>
    <w:rsid w:val="001F5D6C"/>
    <w:rsid w:val="001F60A7"/>
    <w:rsid w:val="001F633A"/>
    <w:rsid w:val="001F6B6E"/>
    <w:rsid w:val="001F6D24"/>
    <w:rsid w:val="001F6DF1"/>
    <w:rsid w:val="001F7721"/>
    <w:rsid w:val="001F7EF7"/>
    <w:rsid w:val="002007B2"/>
    <w:rsid w:val="00200947"/>
    <w:rsid w:val="00200EEB"/>
    <w:rsid w:val="002013CE"/>
    <w:rsid w:val="0020184F"/>
    <w:rsid w:val="00201928"/>
    <w:rsid w:val="00201E83"/>
    <w:rsid w:val="0020221D"/>
    <w:rsid w:val="002022E3"/>
    <w:rsid w:val="002025A6"/>
    <w:rsid w:val="002026A4"/>
    <w:rsid w:val="00202760"/>
    <w:rsid w:val="00202AE2"/>
    <w:rsid w:val="00202BCB"/>
    <w:rsid w:val="00202F1C"/>
    <w:rsid w:val="00202F4B"/>
    <w:rsid w:val="00203704"/>
    <w:rsid w:val="00203A79"/>
    <w:rsid w:val="00203A83"/>
    <w:rsid w:val="00203BD0"/>
    <w:rsid w:val="00203DC5"/>
    <w:rsid w:val="0020422E"/>
    <w:rsid w:val="002042CA"/>
    <w:rsid w:val="002045FC"/>
    <w:rsid w:val="00204D2B"/>
    <w:rsid w:val="00205136"/>
    <w:rsid w:val="00205EB8"/>
    <w:rsid w:val="00205FD4"/>
    <w:rsid w:val="002063AB"/>
    <w:rsid w:val="00206D7F"/>
    <w:rsid w:val="00206EA2"/>
    <w:rsid w:val="00206F81"/>
    <w:rsid w:val="002070DE"/>
    <w:rsid w:val="00207617"/>
    <w:rsid w:val="0021010D"/>
    <w:rsid w:val="00210203"/>
    <w:rsid w:val="00210229"/>
    <w:rsid w:val="002102CE"/>
    <w:rsid w:val="00210A33"/>
    <w:rsid w:val="00210D07"/>
    <w:rsid w:val="00210EE5"/>
    <w:rsid w:val="002114B0"/>
    <w:rsid w:val="0021152F"/>
    <w:rsid w:val="00211C2D"/>
    <w:rsid w:val="00211C94"/>
    <w:rsid w:val="00211CC9"/>
    <w:rsid w:val="00211D6D"/>
    <w:rsid w:val="00211E84"/>
    <w:rsid w:val="00212175"/>
    <w:rsid w:val="00212AE7"/>
    <w:rsid w:val="00212B9B"/>
    <w:rsid w:val="002134AE"/>
    <w:rsid w:val="00213D63"/>
    <w:rsid w:val="00213E3E"/>
    <w:rsid w:val="00213F57"/>
    <w:rsid w:val="002140D8"/>
    <w:rsid w:val="002141C1"/>
    <w:rsid w:val="00214327"/>
    <w:rsid w:val="002146EE"/>
    <w:rsid w:val="002147CF"/>
    <w:rsid w:val="002148A0"/>
    <w:rsid w:val="0021491F"/>
    <w:rsid w:val="00214D85"/>
    <w:rsid w:val="00214E8F"/>
    <w:rsid w:val="00214EB8"/>
    <w:rsid w:val="0021504B"/>
    <w:rsid w:val="00215237"/>
    <w:rsid w:val="00215254"/>
    <w:rsid w:val="0021542A"/>
    <w:rsid w:val="00215ACD"/>
    <w:rsid w:val="00215ACF"/>
    <w:rsid w:val="00216075"/>
    <w:rsid w:val="002161A5"/>
    <w:rsid w:val="00216AEE"/>
    <w:rsid w:val="00216D4C"/>
    <w:rsid w:val="00216E5F"/>
    <w:rsid w:val="00216F5F"/>
    <w:rsid w:val="00217031"/>
    <w:rsid w:val="002170E8"/>
    <w:rsid w:val="002170F9"/>
    <w:rsid w:val="00217811"/>
    <w:rsid w:val="002179BF"/>
    <w:rsid w:val="00217E5B"/>
    <w:rsid w:val="0022001F"/>
    <w:rsid w:val="00220970"/>
    <w:rsid w:val="00220E18"/>
    <w:rsid w:val="002211F9"/>
    <w:rsid w:val="002218C7"/>
    <w:rsid w:val="00221A6D"/>
    <w:rsid w:val="00221D78"/>
    <w:rsid w:val="0022246B"/>
    <w:rsid w:val="0022263D"/>
    <w:rsid w:val="00222803"/>
    <w:rsid w:val="0022317E"/>
    <w:rsid w:val="002232F6"/>
    <w:rsid w:val="002233BE"/>
    <w:rsid w:val="002234A1"/>
    <w:rsid w:val="002237F1"/>
    <w:rsid w:val="00223872"/>
    <w:rsid w:val="00223F9A"/>
    <w:rsid w:val="00224288"/>
    <w:rsid w:val="002242BA"/>
    <w:rsid w:val="0022442B"/>
    <w:rsid w:val="002244E2"/>
    <w:rsid w:val="002247AE"/>
    <w:rsid w:val="0022495A"/>
    <w:rsid w:val="00224D86"/>
    <w:rsid w:val="00225592"/>
    <w:rsid w:val="00225E7B"/>
    <w:rsid w:val="00226074"/>
    <w:rsid w:val="002260DD"/>
    <w:rsid w:val="002265FB"/>
    <w:rsid w:val="00226A39"/>
    <w:rsid w:val="00227014"/>
    <w:rsid w:val="00227180"/>
    <w:rsid w:val="002271FE"/>
    <w:rsid w:val="002272F5"/>
    <w:rsid w:val="00227556"/>
    <w:rsid w:val="002275D8"/>
    <w:rsid w:val="00227D91"/>
    <w:rsid w:val="00230749"/>
    <w:rsid w:val="0023084C"/>
    <w:rsid w:val="002309B1"/>
    <w:rsid w:val="002309FB"/>
    <w:rsid w:val="00231279"/>
    <w:rsid w:val="002314D7"/>
    <w:rsid w:val="002315F5"/>
    <w:rsid w:val="0023238B"/>
    <w:rsid w:val="002323B8"/>
    <w:rsid w:val="00232493"/>
    <w:rsid w:val="00232FC7"/>
    <w:rsid w:val="002330D8"/>
    <w:rsid w:val="0023316D"/>
    <w:rsid w:val="0023323A"/>
    <w:rsid w:val="00233518"/>
    <w:rsid w:val="00233605"/>
    <w:rsid w:val="002337AE"/>
    <w:rsid w:val="0023399F"/>
    <w:rsid w:val="00233F26"/>
    <w:rsid w:val="00234F4E"/>
    <w:rsid w:val="0023523B"/>
    <w:rsid w:val="00235823"/>
    <w:rsid w:val="002358BF"/>
    <w:rsid w:val="00235958"/>
    <w:rsid w:val="00235B2B"/>
    <w:rsid w:val="00235B6F"/>
    <w:rsid w:val="00235D4E"/>
    <w:rsid w:val="00236158"/>
    <w:rsid w:val="002362CB"/>
    <w:rsid w:val="002365FB"/>
    <w:rsid w:val="00236A24"/>
    <w:rsid w:val="00236FCB"/>
    <w:rsid w:val="002375A8"/>
    <w:rsid w:val="00237638"/>
    <w:rsid w:val="0023782D"/>
    <w:rsid w:val="00237A29"/>
    <w:rsid w:val="00237A53"/>
    <w:rsid w:val="00237AF4"/>
    <w:rsid w:val="00237C01"/>
    <w:rsid w:val="00237CDB"/>
    <w:rsid w:val="0024023E"/>
    <w:rsid w:val="00240886"/>
    <w:rsid w:val="00240A61"/>
    <w:rsid w:val="00240B19"/>
    <w:rsid w:val="00240C15"/>
    <w:rsid w:val="00240C29"/>
    <w:rsid w:val="00240C8F"/>
    <w:rsid w:val="002412AE"/>
    <w:rsid w:val="00241886"/>
    <w:rsid w:val="002419FB"/>
    <w:rsid w:val="00241ACC"/>
    <w:rsid w:val="00241E0F"/>
    <w:rsid w:val="002420EE"/>
    <w:rsid w:val="002428EE"/>
    <w:rsid w:val="00242CA4"/>
    <w:rsid w:val="002433E2"/>
    <w:rsid w:val="0024348A"/>
    <w:rsid w:val="00243B4F"/>
    <w:rsid w:val="00243D12"/>
    <w:rsid w:val="00243F36"/>
    <w:rsid w:val="002440A5"/>
    <w:rsid w:val="002440E2"/>
    <w:rsid w:val="002440F3"/>
    <w:rsid w:val="0024434D"/>
    <w:rsid w:val="0024442A"/>
    <w:rsid w:val="00244820"/>
    <w:rsid w:val="00244BE9"/>
    <w:rsid w:val="00244F59"/>
    <w:rsid w:val="002454BB"/>
    <w:rsid w:val="002454D6"/>
    <w:rsid w:val="002455FF"/>
    <w:rsid w:val="00245D59"/>
    <w:rsid w:val="00245DD2"/>
    <w:rsid w:val="0024619D"/>
    <w:rsid w:val="00246209"/>
    <w:rsid w:val="0024691B"/>
    <w:rsid w:val="00246A05"/>
    <w:rsid w:val="00246AAD"/>
    <w:rsid w:val="00246ACA"/>
    <w:rsid w:val="00246C6D"/>
    <w:rsid w:val="002470C0"/>
    <w:rsid w:val="0024745F"/>
    <w:rsid w:val="00247893"/>
    <w:rsid w:val="002500C6"/>
    <w:rsid w:val="002502F3"/>
    <w:rsid w:val="0025115A"/>
    <w:rsid w:val="00251232"/>
    <w:rsid w:val="002513B7"/>
    <w:rsid w:val="00251699"/>
    <w:rsid w:val="00251777"/>
    <w:rsid w:val="002517AC"/>
    <w:rsid w:val="00251841"/>
    <w:rsid w:val="002518C6"/>
    <w:rsid w:val="00252128"/>
    <w:rsid w:val="00252169"/>
    <w:rsid w:val="002521FB"/>
    <w:rsid w:val="00252816"/>
    <w:rsid w:val="002528C1"/>
    <w:rsid w:val="00252A3A"/>
    <w:rsid w:val="00252D99"/>
    <w:rsid w:val="0025338C"/>
    <w:rsid w:val="002536F9"/>
    <w:rsid w:val="0025371D"/>
    <w:rsid w:val="002537DA"/>
    <w:rsid w:val="00253FA8"/>
    <w:rsid w:val="00254170"/>
    <w:rsid w:val="002546DD"/>
    <w:rsid w:val="00254E3C"/>
    <w:rsid w:val="002550A5"/>
    <w:rsid w:val="0025517F"/>
    <w:rsid w:val="00255528"/>
    <w:rsid w:val="00255D81"/>
    <w:rsid w:val="00255E0B"/>
    <w:rsid w:val="002563A8"/>
    <w:rsid w:val="002571A5"/>
    <w:rsid w:val="002571D5"/>
    <w:rsid w:val="00257369"/>
    <w:rsid w:val="00257955"/>
    <w:rsid w:val="00260962"/>
    <w:rsid w:val="00260DB8"/>
    <w:rsid w:val="00261A31"/>
    <w:rsid w:val="0026202A"/>
    <w:rsid w:val="00262033"/>
    <w:rsid w:val="00262707"/>
    <w:rsid w:val="00262D88"/>
    <w:rsid w:val="00262E00"/>
    <w:rsid w:val="00262E2F"/>
    <w:rsid w:val="0026359A"/>
    <w:rsid w:val="00263696"/>
    <w:rsid w:val="00263755"/>
    <w:rsid w:val="002638DC"/>
    <w:rsid w:val="002642B4"/>
    <w:rsid w:val="00264680"/>
    <w:rsid w:val="0026494F"/>
    <w:rsid w:val="00264A4E"/>
    <w:rsid w:val="00264B3E"/>
    <w:rsid w:val="0026510B"/>
    <w:rsid w:val="0026512F"/>
    <w:rsid w:val="00265567"/>
    <w:rsid w:val="002658A0"/>
    <w:rsid w:val="00265E97"/>
    <w:rsid w:val="0026604E"/>
    <w:rsid w:val="00266456"/>
    <w:rsid w:val="002666D2"/>
    <w:rsid w:val="00266D5B"/>
    <w:rsid w:val="0026733D"/>
    <w:rsid w:val="0026744A"/>
    <w:rsid w:val="002675A9"/>
    <w:rsid w:val="002678AE"/>
    <w:rsid w:val="00267C54"/>
    <w:rsid w:val="0027028E"/>
    <w:rsid w:val="00270691"/>
    <w:rsid w:val="0027075B"/>
    <w:rsid w:val="00270996"/>
    <w:rsid w:val="00270A04"/>
    <w:rsid w:val="00270A58"/>
    <w:rsid w:val="00270BF8"/>
    <w:rsid w:val="00271330"/>
    <w:rsid w:val="002714E0"/>
    <w:rsid w:val="00271A32"/>
    <w:rsid w:val="00271FE2"/>
    <w:rsid w:val="0027237D"/>
    <w:rsid w:val="00272BDC"/>
    <w:rsid w:val="00272D02"/>
    <w:rsid w:val="00272EA6"/>
    <w:rsid w:val="00272FA5"/>
    <w:rsid w:val="002736DE"/>
    <w:rsid w:val="00274051"/>
    <w:rsid w:val="00274259"/>
    <w:rsid w:val="00274434"/>
    <w:rsid w:val="00274685"/>
    <w:rsid w:val="002746BA"/>
    <w:rsid w:val="00274772"/>
    <w:rsid w:val="002748F6"/>
    <w:rsid w:val="00274A89"/>
    <w:rsid w:val="00274B3B"/>
    <w:rsid w:val="00274F41"/>
    <w:rsid w:val="00275083"/>
    <w:rsid w:val="00275757"/>
    <w:rsid w:val="00276651"/>
    <w:rsid w:val="00277382"/>
    <w:rsid w:val="002773A0"/>
    <w:rsid w:val="00277745"/>
    <w:rsid w:val="002777E8"/>
    <w:rsid w:val="00277A83"/>
    <w:rsid w:val="00277C48"/>
    <w:rsid w:val="00277E8E"/>
    <w:rsid w:val="00277F2E"/>
    <w:rsid w:val="002802BC"/>
    <w:rsid w:val="00280462"/>
    <w:rsid w:val="002808A4"/>
    <w:rsid w:val="002808F9"/>
    <w:rsid w:val="00280BFB"/>
    <w:rsid w:val="00280EB3"/>
    <w:rsid w:val="00281162"/>
    <w:rsid w:val="0028122A"/>
    <w:rsid w:val="002813CB"/>
    <w:rsid w:val="00281673"/>
    <w:rsid w:val="002818F2"/>
    <w:rsid w:val="00282021"/>
    <w:rsid w:val="00282264"/>
    <w:rsid w:val="0028244F"/>
    <w:rsid w:val="00282BF0"/>
    <w:rsid w:val="00282D30"/>
    <w:rsid w:val="002831FF"/>
    <w:rsid w:val="00283633"/>
    <w:rsid w:val="00283A60"/>
    <w:rsid w:val="00283D2D"/>
    <w:rsid w:val="00283FF6"/>
    <w:rsid w:val="00284303"/>
    <w:rsid w:val="00285394"/>
    <w:rsid w:val="00285508"/>
    <w:rsid w:val="00285C4E"/>
    <w:rsid w:val="0028622D"/>
    <w:rsid w:val="002864D3"/>
    <w:rsid w:val="002864F0"/>
    <w:rsid w:val="002868C7"/>
    <w:rsid w:val="002869D6"/>
    <w:rsid w:val="00286AE3"/>
    <w:rsid w:val="00286E69"/>
    <w:rsid w:val="0028726A"/>
    <w:rsid w:val="0028793E"/>
    <w:rsid w:val="00287A3D"/>
    <w:rsid w:val="00290213"/>
    <w:rsid w:val="00290437"/>
    <w:rsid w:val="002907C0"/>
    <w:rsid w:val="00290AFA"/>
    <w:rsid w:val="00290BF8"/>
    <w:rsid w:val="00290CA8"/>
    <w:rsid w:val="00290D8C"/>
    <w:rsid w:val="002910F9"/>
    <w:rsid w:val="00291181"/>
    <w:rsid w:val="0029123C"/>
    <w:rsid w:val="0029155F"/>
    <w:rsid w:val="0029196A"/>
    <w:rsid w:val="00291D69"/>
    <w:rsid w:val="00291D95"/>
    <w:rsid w:val="00292145"/>
    <w:rsid w:val="002924A7"/>
    <w:rsid w:val="00292DFB"/>
    <w:rsid w:val="00293138"/>
    <w:rsid w:val="0029322D"/>
    <w:rsid w:val="002934C8"/>
    <w:rsid w:val="00293AD6"/>
    <w:rsid w:val="00293EBD"/>
    <w:rsid w:val="002950AD"/>
    <w:rsid w:val="0029527E"/>
    <w:rsid w:val="00295451"/>
    <w:rsid w:val="002954D2"/>
    <w:rsid w:val="00295605"/>
    <w:rsid w:val="0029570C"/>
    <w:rsid w:val="002959EC"/>
    <w:rsid w:val="00295DD6"/>
    <w:rsid w:val="00295E55"/>
    <w:rsid w:val="00296652"/>
    <w:rsid w:val="00296AC8"/>
    <w:rsid w:val="00297119"/>
    <w:rsid w:val="002977B7"/>
    <w:rsid w:val="0029787D"/>
    <w:rsid w:val="002979C8"/>
    <w:rsid w:val="00297A2D"/>
    <w:rsid w:val="002A023B"/>
    <w:rsid w:val="002A05EB"/>
    <w:rsid w:val="002A0924"/>
    <w:rsid w:val="002A0AB3"/>
    <w:rsid w:val="002A1611"/>
    <w:rsid w:val="002A17C2"/>
    <w:rsid w:val="002A1EB1"/>
    <w:rsid w:val="002A21F3"/>
    <w:rsid w:val="002A2A1A"/>
    <w:rsid w:val="002A2ABB"/>
    <w:rsid w:val="002A2D47"/>
    <w:rsid w:val="002A2D5D"/>
    <w:rsid w:val="002A30B5"/>
    <w:rsid w:val="002A3246"/>
    <w:rsid w:val="002A3B19"/>
    <w:rsid w:val="002A3BE5"/>
    <w:rsid w:val="002A3CB7"/>
    <w:rsid w:val="002A3D0C"/>
    <w:rsid w:val="002A3D98"/>
    <w:rsid w:val="002A4324"/>
    <w:rsid w:val="002A45D1"/>
    <w:rsid w:val="002A4770"/>
    <w:rsid w:val="002A49A6"/>
    <w:rsid w:val="002A4C53"/>
    <w:rsid w:val="002A4E1B"/>
    <w:rsid w:val="002A4E8C"/>
    <w:rsid w:val="002A4FBD"/>
    <w:rsid w:val="002A56AA"/>
    <w:rsid w:val="002A56B9"/>
    <w:rsid w:val="002A58B0"/>
    <w:rsid w:val="002A5AEA"/>
    <w:rsid w:val="002A5AF0"/>
    <w:rsid w:val="002A5E7F"/>
    <w:rsid w:val="002A6217"/>
    <w:rsid w:val="002A6A8A"/>
    <w:rsid w:val="002A6FAF"/>
    <w:rsid w:val="002A7169"/>
    <w:rsid w:val="002A722D"/>
    <w:rsid w:val="002A74F6"/>
    <w:rsid w:val="002A7856"/>
    <w:rsid w:val="002A79F3"/>
    <w:rsid w:val="002A7E73"/>
    <w:rsid w:val="002A7E84"/>
    <w:rsid w:val="002B0378"/>
    <w:rsid w:val="002B04E7"/>
    <w:rsid w:val="002B0612"/>
    <w:rsid w:val="002B08E2"/>
    <w:rsid w:val="002B0939"/>
    <w:rsid w:val="002B0F10"/>
    <w:rsid w:val="002B11E6"/>
    <w:rsid w:val="002B15A2"/>
    <w:rsid w:val="002B166F"/>
    <w:rsid w:val="002B24BB"/>
    <w:rsid w:val="002B2608"/>
    <w:rsid w:val="002B29D0"/>
    <w:rsid w:val="002B2D0F"/>
    <w:rsid w:val="002B32E5"/>
    <w:rsid w:val="002B3517"/>
    <w:rsid w:val="002B357F"/>
    <w:rsid w:val="002B36AF"/>
    <w:rsid w:val="002B37DF"/>
    <w:rsid w:val="002B38EF"/>
    <w:rsid w:val="002B3A20"/>
    <w:rsid w:val="002B3AFB"/>
    <w:rsid w:val="002B3DC6"/>
    <w:rsid w:val="002B3ECB"/>
    <w:rsid w:val="002B3FA4"/>
    <w:rsid w:val="002B43C6"/>
    <w:rsid w:val="002B4621"/>
    <w:rsid w:val="002B5555"/>
    <w:rsid w:val="002B57C0"/>
    <w:rsid w:val="002B582F"/>
    <w:rsid w:val="002B5D87"/>
    <w:rsid w:val="002B6806"/>
    <w:rsid w:val="002B6B4B"/>
    <w:rsid w:val="002B6EC5"/>
    <w:rsid w:val="002B7058"/>
    <w:rsid w:val="002B721D"/>
    <w:rsid w:val="002B7232"/>
    <w:rsid w:val="002B79C8"/>
    <w:rsid w:val="002B7B1F"/>
    <w:rsid w:val="002C0358"/>
    <w:rsid w:val="002C0732"/>
    <w:rsid w:val="002C0766"/>
    <w:rsid w:val="002C0C15"/>
    <w:rsid w:val="002C0CE2"/>
    <w:rsid w:val="002C0E91"/>
    <w:rsid w:val="002C0FD9"/>
    <w:rsid w:val="002C12D5"/>
    <w:rsid w:val="002C1312"/>
    <w:rsid w:val="002C19E9"/>
    <w:rsid w:val="002C2084"/>
    <w:rsid w:val="002C2532"/>
    <w:rsid w:val="002C27CE"/>
    <w:rsid w:val="002C2812"/>
    <w:rsid w:val="002C2C22"/>
    <w:rsid w:val="002C2EF9"/>
    <w:rsid w:val="002C327E"/>
    <w:rsid w:val="002C35C2"/>
    <w:rsid w:val="002C3653"/>
    <w:rsid w:val="002C3A0B"/>
    <w:rsid w:val="002C49AF"/>
    <w:rsid w:val="002C49EB"/>
    <w:rsid w:val="002C4D4F"/>
    <w:rsid w:val="002C52FD"/>
    <w:rsid w:val="002C538C"/>
    <w:rsid w:val="002C5AB8"/>
    <w:rsid w:val="002C5C26"/>
    <w:rsid w:val="002C61B5"/>
    <w:rsid w:val="002C6315"/>
    <w:rsid w:val="002C6C37"/>
    <w:rsid w:val="002C6EB4"/>
    <w:rsid w:val="002C72F8"/>
    <w:rsid w:val="002C741C"/>
    <w:rsid w:val="002C74EC"/>
    <w:rsid w:val="002C76A1"/>
    <w:rsid w:val="002C77F7"/>
    <w:rsid w:val="002C7957"/>
    <w:rsid w:val="002C7A7C"/>
    <w:rsid w:val="002C7DEE"/>
    <w:rsid w:val="002D0255"/>
    <w:rsid w:val="002D04BD"/>
    <w:rsid w:val="002D04F9"/>
    <w:rsid w:val="002D0CB8"/>
    <w:rsid w:val="002D17E1"/>
    <w:rsid w:val="002D17FE"/>
    <w:rsid w:val="002D1AC1"/>
    <w:rsid w:val="002D1C05"/>
    <w:rsid w:val="002D1C71"/>
    <w:rsid w:val="002D1EC3"/>
    <w:rsid w:val="002D2095"/>
    <w:rsid w:val="002D2689"/>
    <w:rsid w:val="002D28F6"/>
    <w:rsid w:val="002D2919"/>
    <w:rsid w:val="002D2C47"/>
    <w:rsid w:val="002D2F68"/>
    <w:rsid w:val="002D3149"/>
    <w:rsid w:val="002D3498"/>
    <w:rsid w:val="002D3784"/>
    <w:rsid w:val="002D39F2"/>
    <w:rsid w:val="002D3B63"/>
    <w:rsid w:val="002D3DBE"/>
    <w:rsid w:val="002D3DEC"/>
    <w:rsid w:val="002D3FC9"/>
    <w:rsid w:val="002D3FCF"/>
    <w:rsid w:val="002D48B9"/>
    <w:rsid w:val="002D4DE2"/>
    <w:rsid w:val="002D53C1"/>
    <w:rsid w:val="002D559A"/>
    <w:rsid w:val="002D5CCB"/>
    <w:rsid w:val="002D5F8B"/>
    <w:rsid w:val="002D648C"/>
    <w:rsid w:val="002D64BF"/>
    <w:rsid w:val="002D6F9D"/>
    <w:rsid w:val="002D76D5"/>
    <w:rsid w:val="002D786B"/>
    <w:rsid w:val="002D7E12"/>
    <w:rsid w:val="002E0003"/>
    <w:rsid w:val="002E043D"/>
    <w:rsid w:val="002E088A"/>
    <w:rsid w:val="002E0A5D"/>
    <w:rsid w:val="002E1665"/>
    <w:rsid w:val="002E1742"/>
    <w:rsid w:val="002E1A90"/>
    <w:rsid w:val="002E212D"/>
    <w:rsid w:val="002E29D6"/>
    <w:rsid w:val="002E2A9A"/>
    <w:rsid w:val="002E3557"/>
    <w:rsid w:val="002E379F"/>
    <w:rsid w:val="002E39F6"/>
    <w:rsid w:val="002E3F2E"/>
    <w:rsid w:val="002E41BD"/>
    <w:rsid w:val="002E4305"/>
    <w:rsid w:val="002E4449"/>
    <w:rsid w:val="002E4615"/>
    <w:rsid w:val="002E4A4E"/>
    <w:rsid w:val="002E50BF"/>
    <w:rsid w:val="002E5472"/>
    <w:rsid w:val="002E5B4F"/>
    <w:rsid w:val="002E5E4A"/>
    <w:rsid w:val="002E5FE8"/>
    <w:rsid w:val="002E660D"/>
    <w:rsid w:val="002E68D6"/>
    <w:rsid w:val="002E6F1E"/>
    <w:rsid w:val="002E7D07"/>
    <w:rsid w:val="002F0434"/>
    <w:rsid w:val="002F0438"/>
    <w:rsid w:val="002F05A8"/>
    <w:rsid w:val="002F0823"/>
    <w:rsid w:val="002F11AE"/>
    <w:rsid w:val="002F1462"/>
    <w:rsid w:val="002F1471"/>
    <w:rsid w:val="002F1A8D"/>
    <w:rsid w:val="002F1CD7"/>
    <w:rsid w:val="002F204A"/>
    <w:rsid w:val="002F2302"/>
    <w:rsid w:val="002F29A2"/>
    <w:rsid w:val="002F2D43"/>
    <w:rsid w:val="002F2D7E"/>
    <w:rsid w:val="002F30C4"/>
    <w:rsid w:val="002F3255"/>
    <w:rsid w:val="002F3440"/>
    <w:rsid w:val="002F42D1"/>
    <w:rsid w:val="002F481B"/>
    <w:rsid w:val="002F4C5A"/>
    <w:rsid w:val="002F4CDD"/>
    <w:rsid w:val="002F4D03"/>
    <w:rsid w:val="002F56CF"/>
    <w:rsid w:val="002F57FA"/>
    <w:rsid w:val="002F5B06"/>
    <w:rsid w:val="002F5B75"/>
    <w:rsid w:val="002F5F28"/>
    <w:rsid w:val="002F6A57"/>
    <w:rsid w:val="002F6C59"/>
    <w:rsid w:val="002F73CB"/>
    <w:rsid w:val="002F745B"/>
    <w:rsid w:val="002F75B3"/>
    <w:rsid w:val="0030000E"/>
    <w:rsid w:val="00300185"/>
    <w:rsid w:val="00300BBA"/>
    <w:rsid w:val="00300DA6"/>
    <w:rsid w:val="00300DB9"/>
    <w:rsid w:val="00301158"/>
    <w:rsid w:val="0030116A"/>
    <w:rsid w:val="00301228"/>
    <w:rsid w:val="00301309"/>
    <w:rsid w:val="003019DA"/>
    <w:rsid w:val="00301A4B"/>
    <w:rsid w:val="00301AE6"/>
    <w:rsid w:val="00301DA9"/>
    <w:rsid w:val="00301E3A"/>
    <w:rsid w:val="0030210C"/>
    <w:rsid w:val="00302644"/>
    <w:rsid w:val="003027C4"/>
    <w:rsid w:val="00302901"/>
    <w:rsid w:val="00302CCA"/>
    <w:rsid w:val="00302D8C"/>
    <w:rsid w:val="00302FB7"/>
    <w:rsid w:val="00303ADC"/>
    <w:rsid w:val="00303B4F"/>
    <w:rsid w:val="00303F4C"/>
    <w:rsid w:val="00304BAB"/>
    <w:rsid w:val="00304EAA"/>
    <w:rsid w:val="00304FE7"/>
    <w:rsid w:val="00305748"/>
    <w:rsid w:val="003057BA"/>
    <w:rsid w:val="00306283"/>
    <w:rsid w:val="003062F2"/>
    <w:rsid w:val="00306415"/>
    <w:rsid w:val="003069C0"/>
    <w:rsid w:val="00306DB4"/>
    <w:rsid w:val="00306EAC"/>
    <w:rsid w:val="003076AA"/>
    <w:rsid w:val="00307FD7"/>
    <w:rsid w:val="00307FE0"/>
    <w:rsid w:val="00310093"/>
    <w:rsid w:val="003102CD"/>
    <w:rsid w:val="00310611"/>
    <w:rsid w:val="0031090D"/>
    <w:rsid w:val="00310B11"/>
    <w:rsid w:val="00310BD2"/>
    <w:rsid w:val="00311040"/>
    <w:rsid w:val="00311088"/>
    <w:rsid w:val="00311251"/>
    <w:rsid w:val="0031141A"/>
    <w:rsid w:val="0031167F"/>
    <w:rsid w:val="00312080"/>
    <w:rsid w:val="00312311"/>
    <w:rsid w:val="0031292F"/>
    <w:rsid w:val="00312993"/>
    <w:rsid w:val="003129AF"/>
    <w:rsid w:val="003129C3"/>
    <w:rsid w:val="00312F0E"/>
    <w:rsid w:val="00312F38"/>
    <w:rsid w:val="00313749"/>
    <w:rsid w:val="003139E5"/>
    <w:rsid w:val="00313DC1"/>
    <w:rsid w:val="00314435"/>
    <w:rsid w:val="0031452F"/>
    <w:rsid w:val="00314CBF"/>
    <w:rsid w:val="00314F7E"/>
    <w:rsid w:val="0031535D"/>
    <w:rsid w:val="0031546D"/>
    <w:rsid w:val="00315A7F"/>
    <w:rsid w:val="00315C03"/>
    <w:rsid w:val="00315D6A"/>
    <w:rsid w:val="00316076"/>
    <w:rsid w:val="00316696"/>
    <w:rsid w:val="00316B05"/>
    <w:rsid w:val="00317395"/>
    <w:rsid w:val="003175DA"/>
    <w:rsid w:val="00317645"/>
    <w:rsid w:val="00317A5A"/>
    <w:rsid w:val="00317D22"/>
    <w:rsid w:val="00320183"/>
    <w:rsid w:val="003203E5"/>
    <w:rsid w:val="0032074C"/>
    <w:rsid w:val="00320AE1"/>
    <w:rsid w:val="003211A9"/>
    <w:rsid w:val="003218CB"/>
    <w:rsid w:val="00321A33"/>
    <w:rsid w:val="00321A55"/>
    <w:rsid w:val="00321DCB"/>
    <w:rsid w:val="00321F23"/>
    <w:rsid w:val="00322272"/>
    <w:rsid w:val="003222CA"/>
    <w:rsid w:val="0032269E"/>
    <w:rsid w:val="003226C6"/>
    <w:rsid w:val="00323101"/>
    <w:rsid w:val="00323133"/>
    <w:rsid w:val="0032329F"/>
    <w:rsid w:val="003238D5"/>
    <w:rsid w:val="00323985"/>
    <w:rsid w:val="0032399A"/>
    <w:rsid w:val="0032399C"/>
    <w:rsid w:val="00323DBA"/>
    <w:rsid w:val="00323FAD"/>
    <w:rsid w:val="00324005"/>
    <w:rsid w:val="00324029"/>
    <w:rsid w:val="00324418"/>
    <w:rsid w:val="00324698"/>
    <w:rsid w:val="00324710"/>
    <w:rsid w:val="00325151"/>
    <w:rsid w:val="003256D6"/>
    <w:rsid w:val="003258C0"/>
    <w:rsid w:val="00325A06"/>
    <w:rsid w:val="00326010"/>
    <w:rsid w:val="00326896"/>
    <w:rsid w:val="003268FF"/>
    <w:rsid w:val="00326AFB"/>
    <w:rsid w:val="00326C98"/>
    <w:rsid w:val="00326F42"/>
    <w:rsid w:val="0032755C"/>
    <w:rsid w:val="0032759B"/>
    <w:rsid w:val="00327805"/>
    <w:rsid w:val="0032793B"/>
    <w:rsid w:val="0033046D"/>
    <w:rsid w:val="003306AE"/>
    <w:rsid w:val="00330CA7"/>
    <w:rsid w:val="00330D55"/>
    <w:rsid w:val="00330E28"/>
    <w:rsid w:val="0033154D"/>
    <w:rsid w:val="00331655"/>
    <w:rsid w:val="003316A0"/>
    <w:rsid w:val="0033180D"/>
    <w:rsid w:val="0033190E"/>
    <w:rsid w:val="0033243C"/>
    <w:rsid w:val="003325AF"/>
    <w:rsid w:val="00332DA2"/>
    <w:rsid w:val="00333414"/>
    <w:rsid w:val="00333639"/>
    <w:rsid w:val="00333798"/>
    <w:rsid w:val="003337BD"/>
    <w:rsid w:val="00333869"/>
    <w:rsid w:val="0033407C"/>
    <w:rsid w:val="003340DB"/>
    <w:rsid w:val="00334128"/>
    <w:rsid w:val="0033415A"/>
    <w:rsid w:val="00334877"/>
    <w:rsid w:val="0033495B"/>
    <w:rsid w:val="00334C4A"/>
    <w:rsid w:val="00334E3C"/>
    <w:rsid w:val="00335B04"/>
    <w:rsid w:val="00335B19"/>
    <w:rsid w:val="00335B93"/>
    <w:rsid w:val="00336726"/>
    <w:rsid w:val="00336D6A"/>
    <w:rsid w:val="00336DBC"/>
    <w:rsid w:val="00336E57"/>
    <w:rsid w:val="00337518"/>
    <w:rsid w:val="00337B69"/>
    <w:rsid w:val="00337B8F"/>
    <w:rsid w:val="00337C74"/>
    <w:rsid w:val="00337DD5"/>
    <w:rsid w:val="0034075C"/>
    <w:rsid w:val="00340BA3"/>
    <w:rsid w:val="00340CC2"/>
    <w:rsid w:val="00340E02"/>
    <w:rsid w:val="00341061"/>
    <w:rsid w:val="00342A13"/>
    <w:rsid w:val="00342E79"/>
    <w:rsid w:val="00343631"/>
    <w:rsid w:val="00344061"/>
    <w:rsid w:val="00344772"/>
    <w:rsid w:val="00344933"/>
    <w:rsid w:val="003449B8"/>
    <w:rsid w:val="00344D6A"/>
    <w:rsid w:val="00344F1E"/>
    <w:rsid w:val="00344F56"/>
    <w:rsid w:val="00345525"/>
    <w:rsid w:val="003458CD"/>
    <w:rsid w:val="00345B24"/>
    <w:rsid w:val="00345E59"/>
    <w:rsid w:val="003462D5"/>
    <w:rsid w:val="003467A7"/>
    <w:rsid w:val="003469CE"/>
    <w:rsid w:val="003470E9"/>
    <w:rsid w:val="00347CD4"/>
    <w:rsid w:val="00347CD8"/>
    <w:rsid w:val="003509B9"/>
    <w:rsid w:val="00350B6C"/>
    <w:rsid w:val="00351A5F"/>
    <w:rsid w:val="00351BB4"/>
    <w:rsid w:val="00351C0D"/>
    <w:rsid w:val="00351F28"/>
    <w:rsid w:val="0035253C"/>
    <w:rsid w:val="00352728"/>
    <w:rsid w:val="00352FCB"/>
    <w:rsid w:val="00353008"/>
    <w:rsid w:val="0035325F"/>
    <w:rsid w:val="003538B5"/>
    <w:rsid w:val="00353B43"/>
    <w:rsid w:val="00353E1C"/>
    <w:rsid w:val="00353F16"/>
    <w:rsid w:val="00354096"/>
    <w:rsid w:val="00354434"/>
    <w:rsid w:val="003547DB"/>
    <w:rsid w:val="003548DC"/>
    <w:rsid w:val="00354C4C"/>
    <w:rsid w:val="00354E79"/>
    <w:rsid w:val="00355278"/>
    <w:rsid w:val="003557AB"/>
    <w:rsid w:val="003559F8"/>
    <w:rsid w:val="00355B21"/>
    <w:rsid w:val="00356210"/>
    <w:rsid w:val="00356395"/>
    <w:rsid w:val="00356685"/>
    <w:rsid w:val="00356692"/>
    <w:rsid w:val="003567D0"/>
    <w:rsid w:val="0035682E"/>
    <w:rsid w:val="0035722B"/>
    <w:rsid w:val="00357C33"/>
    <w:rsid w:val="00357C66"/>
    <w:rsid w:val="003601C3"/>
    <w:rsid w:val="003604D4"/>
    <w:rsid w:val="0036075C"/>
    <w:rsid w:val="00360DA8"/>
    <w:rsid w:val="00360DC1"/>
    <w:rsid w:val="003610B0"/>
    <w:rsid w:val="003614B2"/>
    <w:rsid w:val="0036168C"/>
    <w:rsid w:val="0036197B"/>
    <w:rsid w:val="00361BF9"/>
    <w:rsid w:val="00361CD8"/>
    <w:rsid w:val="00362156"/>
    <w:rsid w:val="00362BEA"/>
    <w:rsid w:val="00362E4E"/>
    <w:rsid w:val="0036302C"/>
    <w:rsid w:val="0036393B"/>
    <w:rsid w:val="003639A3"/>
    <w:rsid w:val="00363E07"/>
    <w:rsid w:val="00363E95"/>
    <w:rsid w:val="0036400F"/>
    <w:rsid w:val="00364F35"/>
    <w:rsid w:val="00365114"/>
    <w:rsid w:val="003652CB"/>
    <w:rsid w:val="0036531F"/>
    <w:rsid w:val="003657D9"/>
    <w:rsid w:val="00365973"/>
    <w:rsid w:val="00365A96"/>
    <w:rsid w:val="0036616E"/>
    <w:rsid w:val="00366655"/>
    <w:rsid w:val="00366A25"/>
    <w:rsid w:val="00366E87"/>
    <w:rsid w:val="003675DD"/>
    <w:rsid w:val="0036776C"/>
    <w:rsid w:val="00367C06"/>
    <w:rsid w:val="00367CAC"/>
    <w:rsid w:val="00367D21"/>
    <w:rsid w:val="00367FA0"/>
    <w:rsid w:val="00370375"/>
    <w:rsid w:val="00370425"/>
    <w:rsid w:val="0037086E"/>
    <w:rsid w:val="00370CEF"/>
    <w:rsid w:val="003710B5"/>
    <w:rsid w:val="003711A2"/>
    <w:rsid w:val="003713CC"/>
    <w:rsid w:val="003715E6"/>
    <w:rsid w:val="003716F4"/>
    <w:rsid w:val="00371A6E"/>
    <w:rsid w:val="00371CBF"/>
    <w:rsid w:val="003722E1"/>
    <w:rsid w:val="0037241F"/>
    <w:rsid w:val="003729BF"/>
    <w:rsid w:val="00372BD5"/>
    <w:rsid w:val="00372DBC"/>
    <w:rsid w:val="00372E62"/>
    <w:rsid w:val="0037302A"/>
    <w:rsid w:val="0037325B"/>
    <w:rsid w:val="00373442"/>
    <w:rsid w:val="00373D1C"/>
    <w:rsid w:val="00373FE4"/>
    <w:rsid w:val="0037400F"/>
    <w:rsid w:val="00374018"/>
    <w:rsid w:val="0037410A"/>
    <w:rsid w:val="00374A26"/>
    <w:rsid w:val="00374FFB"/>
    <w:rsid w:val="003752F5"/>
    <w:rsid w:val="003757C7"/>
    <w:rsid w:val="00375EDB"/>
    <w:rsid w:val="00375F04"/>
    <w:rsid w:val="00376C2C"/>
    <w:rsid w:val="00376CF6"/>
    <w:rsid w:val="00376DF3"/>
    <w:rsid w:val="00377080"/>
    <w:rsid w:val="00377384"/>
    <w:rsid w:val="003774C4"/>
    <w:rsid w:val="00377957"/>
    <w:rsid w:val="00380235"/>
    <w:rsid w:val="00380B85"/>
    <w:rsid w:val="003816CA"/>
    <w:rsid w:val="003821D8"/>
    <w:rsid w:val="00382206"/>
    <w:rsid w:val="00382338"/>
    <w:rsid w:val="003824C3"/>
    <w:rsid w:val="0038250A"/>
    <w:rsid w:val="003825AC"/>
    <w:rsid w:val="0038296C"/>
    <w:rsid w:val="00382D7F"/>
    <w:rsid w:val="003830EA"/>
    <w:rsid w:val="00383436"/>
    <w:rsid w:val="003835C8"/>
    <w:rsid w:val="0038383B"/>
    <w:rsid w:val="00383B65"/>
    <w:rsid w:val="00383BC6"/>
    <w:rsid w:val="00383FB3"/>
    <w:rsid w:val="00384420"/>
    <w:rsid w:val="003847BC"/>
    <w:rsid w:val="0038483C"/>
    <w:rsid w:val="00384C2D"/>
    <w:rsid w:val="00384CA9"/>
    <w:rsid w:val="00384DB6"/>
    <w:rsid w:val="0038502C"/>
    <w:rsid w:val="0038573D"/>
    <w:rsid w:val="00385823"/>
    <w:rsid w:val="0038595E"/>
    <w:rsid w:val="00385ED5"/>
    <w:rsid w:val="0038662D"/>
    <w:rsid w:val="003869F7"/>
    <w:rsid w:val="00386B4B"/>
    <w:rsid w:val="00386EB3"/>
    <w:rsid w:val="0038738A"/>
    <w:rsid w:val="00387DEE"/>
    <w:rsid w:val="00387F9B"/>
    <w:rsid w:val="0039040A"/>
    <w:rsid w:val="0039054B"/>
    <w:rsid w:val="00390649"/>
    <w:rsid w:val="0039068A"/>
    <w:rsid w:val="0039096D"/>
    <w:rsid w:val="00390B45"/>
    <w:rsid w:val="00390C5B"/>
    <w:rsid w:val="00390CF8"/>
    <w:rsid w:val="00391AB3"/>
    <w:rsid w:val="00391BD2"/>
    <w:rsid w:val="00391CEB"/>
    <w:rsid w:val="00391FA8"/>
    <w:rsid w:val="00392943"/>
    <w:rsid w:val="00393175"/>
    <w:rsid w:val="003934D9"/>
    <w:rsid w:val="003936A1"/>
    <w:rsid w:val="00393F0F"/>
    <w:rsid w:val="00394080"/>
    <w:rsid w:val="00394241"/>
    <w:rsid w:val="00394303"/>
    <w:rsid w:val="003945FA"/>
    <w:rsid w:val="003947B5"/>
    <w:rsid w:val="00394AC7"/>
    <w:rsid w:val="00394BD5"/>
    <w:rsid w:val="003950B4"/>
    <w:rsid w:val="00395366"/>
    <w:rsid w:val="0039569E"/>
    <w:rsid w:val="003962C8"/>
    <w:rsid w:val="0039630F"/>
    <w:rsid w:val="00396D7D"/>
    <w:rsid w:val="003973BC"/>
    <w:rsid w:val="003973FB"/>
    <w:rsid w:val="00397CE9"/>
    <w:rsid w:val="003A00C6"/>
    <w:rsid w:val="003A0244"/>
    <w:rsid w:val="003A0982"/>
    <w:rsid w:val="003A0A60"/>
    <w:rsid w:val="003A0C2F"/>
    <w:rsid w:val="003A0EA7"/>
    <w:rsid w:val="003A12ED"/>
    <w:rsid w:val="003A14E0"/>
    <w:rsid w:val="003A15C6"/>
    <w:rsid w:val="003A1B11"/>
    <w:rsid w:val="003A1CAA"/>
    <w:rsid w:val="003A248F"/>
    <w:rsid w:val="003A2745"/>
    <w:rsid w:val="003A27E2"/>
    <w:rsid w:val="003A2FD9"/>
    <w:rsid w:val="003A385E"/>
    <w:rsid w:val="003A3F43"/>
    <w:rsid w:val="003A433F"/>
    <w:rsid w:val="003A4348"/>
    <w:rsid w:val="003A4A15"/>
    <w:rsid w:val="003A4D66"/>
    <w:rsid w:val="003A580B"/>
    <w:rsid w:val="003A592D"/>
    <w:rsid w:val="003A5A77"/>
    <w:rsid w:val="003A5C2C"/>
    <w:rsid w:val="003A6B43"/>
    <w:rsid w:val="003A7050"/>
    <w:rsid w:val="003A762E"/>
    <w:rsid w:val="003A77E0"/>
    <w:rsid w:val="003B02AA"/>
    <w:rsid w:val="003B0470"/>
    <w:rsid w:val="003B0A2A"/>
    <w:rsid w:val="003B122E"/>
    <w:rsid w:val="003B129C"/>
    <w:rsid w:val="003B12A1"/>
    <w:rsid w:val="003B131E"/>
    <w:rsid w:val="003B18B4"/>
    <w:rsid w:val="003B1AC9"/>
    <w:rsid w:val="003B1B63"/>
    <w:rsid w:val="003B1D6A"/>
    <w:rsid w:val="003B1F28"/>
    <w:rsid w:val="003B2695"/>
    <w:rsid w:val="003B27BE"/>
    <w:rsid w:val="003B32DA"/>
    <w:rsid w:val="003B3485"/>
    <w:rsid w:val="003B3558"/>
    <w:rsid w:val="003B362C"/>
    <w:rsid w:val="003B3A36"/>
    <w:rsid w:val="003B4902"/>
    <w:rsid w:val="003B4BB8"/>
    <w:rsid w:val="003B5185"/>
    <w:rsid w:val="003B5706"/>
    <w:rsid w:val="003B6293"/>
    <w:rsid w:val="003B65EA"/>
    <w:rsid w:val="003B69CC"/>
    <w:rsid w:val="003B7155"/>
    <w:rsid w:val="003B719C"/>
    <w:rsid w:val="003B72BD"/>
    <w:rsid w:val="003B7465"/>
    <w:rsid w:val="003B7702"/>
    <w:rsid w:val="003B776B"/>
    <w:rsid w:val="003B77E8"/>
    <w:rsid w:val="003B7CB1"/>
    <w:rsid w:val="003B7EC2"/>
    <w:rsid w:val="003C01F5"/>
    <w:rsid w:val="003C05C3"/>
    <w:rsid w:val="003C09F1"/>
    <w:rsid w:val="003C0C86"/>
    <w:rsid w:val="003C11B4"/>
    <w:rsid w:val="003C13B6"/>
    <w:rsid w:val="003C13C8"/>
    <w:rsid w:val="003C13DE"/>
    <w:rsid w:val="003C1B0D"/>
    <w:rsid w:val="003C1B4B"/>
    <w:rsid w:val="003C2783"/>
    <w:rsid w:val="003C2DB2"/>
    <w:rsid w:val="003C3856"/>
    <w:rsid w:val="003C40CE"/>
    <w:rsid w:val="003C42A8"/>
    <w:rsid w:val="003C4328"/>
    <w:rsid w:val="003C43F9"/>
    <w:rsid w:val="003C45E6"/>
    <w:rsid w:val="003C54F7"/>
    <w:rsid w:val="003C5770"/>
    <w:rsid w:val="003C5805"/>
    <w:rsid w:val="003C5E42"/>
    <w:rsid w:val="003C5FA5"/>
    <w:rsid w:val="003C61E1"/>
    <w:rsid w:val="003C6A4F"/>
    <w:rsid w:val="003C6BF4"/>
    <w:rsid w:val="003C6C4F"/>
    <w:rsid w:val="003C6E50"/>
    <w:rsid w:val="003C739F"/>
    <w:rsid w:val="003C7527"/>
    <w:rsid w:val="003C752D"/>
    <w:rsid w:val="003C7910"/>
    <w:rsid w:val="003C792F"/>
    <w:rsid w:val="003C7C7C"/>
    <w:rsid w:val="003D094A"/>
    <w:rsid w:val="003D096A"/>
    <w:rsid w:val="003D0DAB"/>
    <w:rsid w:val="003D0ECC"/>
    <w:rsid w:val="003D0ECF"/>
    <w:rsid w:val="003D10AD"/>
    <w:rsid w:val="003D156D"/>
    <w:rsid w:val="003D1FED"/>
    <w:rsid w:val="003D21B6"/>
    <w:rsid w:val="003D2259"/>
    <w:rsid w:val="003D22FC"/>
    <w:rsid w:val="003D2725"/>
    <w:rsid w:val="003D272C"/>
    <w:rsid w:val="003D2A33"/>
    <w:rsid w:val="003D2B4D"/>
    <w:rsid w:val="003D2DF1"/>
    <w:rsid w:val="003D2F6C"/>
    <w:rsid w:val="003D3030"/>
    <w:rsid w:val="003D30DC"/>
    <w:rsid w:val="003D3D2D"/>
    <w:rsid w:val="003D401F"/>
    <w:rsid w:val="003D41F9"/>
    <w:rsid w:val="003D42C5"/>
    <w:rsid w:val="003D42F2"/>
    <w:rsid w:val="003D436D"/>
    <w:rsid w:val="003D4BD9"/>
    <w:rsid w:val="003D4D16"/>
    <w:rsid w:val="003D4EA8"/>
    <w:rsid w:val="003D52B3"/>
    <w:rsid w:val="003D5492"/>
    <w:rsid w:val="003D5591"/>
    <w:rsid w:val="003D5649"/>
    <w:rsid w:val="003D576F"/>
    <w:rsid w:val="003D5BC4"/>
    <w:rsid w:val="003D5CA8"/>
    <w:rsid w:val="003D5E68"/>
    <w:rsid w:val="003D6050"/>
    <w:rsid w:val="003D62B2"/>
    <w:rsid w:val="003D64A6"/>
    <w:rsid w:val="003D650B"/>
    <w:rsid w:val="003D6746"/>
    <w:rsid w:val="003D6862"/>
    <w:rsid w:val="003D6965"/>
    <w:rsid w:val="003D6AB7"/>
    <w:rsid w:val="003D7105"/>
    <w:rsid w:val="003D7911"/>
    <w:rsid w:val="003E0293"/>
    <w:rsid w:val="003E0694"/>
    <w:rsid w:val="003E08B8"/>
    <w:rsid w:val="003E0B07"/>
    <w:rsid w:val="003E1223"/>
    <w:rsid w:val="003E1489"/>
    <w:rsid w:val="003E15FA"/>
    <w:rsid w:val="003E1BE8"/>
    <w:rsid w:val="003E1C58"/>
    <w:rsid w:val="003E1C6B"/>
    <w:rsid w:val="003E1C6E"/>
    <w:rsid w:val="003E1EDF"/>
    <w:rsid w:val="003E1F9E"/>
    <w:rsid w:val="003E2870"/>
    <w:rsid w:val="003E2EFE"/>
    <w:rsid w:val="003E32DF"/>
    <w:rsid w:val="003E338A"/>
    <w:rsid w:val="003E35D5"/>
    <w:rsid w:val="003E35F9"/>
    <w:rsid w:val="003E3654"/>
    <w:rsid w:val="003E3B33"/>
    <w:rsid w:val="003E4E75"/>
    <w:rsid w:val="003E4E7D"/>
    <w:rsid w:val="003E4ED0"/>
    <w:rsid w:val="003E50C4"/>
    <w:rsid w:val="003E5480"/>
    <w:rsid w:val="003E5497"/>
    <w:rsid w:val="003E56DE"/>
    <w:rsid w:val="003E585C"/>
    <w:rsid w:val="003E5A00"/>
    <w:rsid w:val="003E5C4D"/>
    <w:rsid w:val="003E61F9"/>
    <w:rsid w:val="003E633C"/>
    <w:rsid w:val="003E6369"/>
    <w:rsid w:val="003E6949"/>
    <w:rsid w:val="003E6E0C"/>
    <w:rsid w:val="003E6FDB"/>
    <w:rsid w:val="003E710E"/>
    <w:rsid w:val="003E723B"/>
    <w:rsid w:val="003E7AFB"/>
    <w:rsid w:val="003E7DCD"/>
    <w:rsid w:val="003E7F05"/>
    <w:rsid w:val="003F017F"/>
    <w:rsid w:val="003F0406"/>
    <w:rsid w:val="003F05F4"/>
    <w:rsid w:val="003F06E7"/>
    <w:rsid w:val="003F107E"/>
    <w:rsid w:val="003F1113"/>
    <w:rsid w:val="003F141A"/>
    <w:rsid w:val="003F146C"/>
    <w:rsid w:val="003F15CB"/>
    <w:rsid w:val="003F164C"/>
    <w:rsid w:val="003F1974"/>
    <w:rsid w:val="003F27E6"/>
    <w:rsid w:val="003F2C3A"/>
    <w:rsid w:val="003F2D8F"/>
    <w:rsid w:val="003F2D96"/>
    <w:rsid w:val="003F33CB"/>
    <w:rsid w:val="003F358E"/>
    <w:rsid w:val="003F40B8"/>
    <w:rsid w:val="003F4166"/>
    <w:rsid w:val="003F41C1"/>
    <w:rsid w:val="003F4900"/>
    <w:rsid w:val="003F497F"/>
    <w:rsid w:val="003F4A67"/>
    <w:rsid w:val="003F4BBE"/>
    <w:rsid w:val="003F4C23"/>
    <w:rsid w:val="003F4C8D"/>
    <w:rsid w:val="003F4EBF"/>
    <w:rsid w:val="003F52BC"/>
    <w:rsid w:val="003F56BD"/>
    <w:rsid w:val="003F61EB"/>
    <w:rsid w:val="003F6754"/>
    <w:rsid w:val="003F6792"/>
    <w:rsid w:val="003F67DC"/>
    <w:rsid w:val="003F6994"/>
    <w:rsid w:val="003F6A94"/>
    <w:rsid w:val="003F6B0B"/>
    <w:rsid w:val="003F6B8E"/>
    <w:rsid w:val="003F7767"/>
    <w:rsid w:val="003F7AAC"/>
    <w:rsid w:val="003F7AAE"/>
    <w:rsid w:val="003F7D0B"/>
    <w:rsid w:val="003F7F58"/>
    <w:rsid w:val="004001DE"/>
    <w:rsid w:val="00400477"/>
    <w:rsid w:val="00400E89"/>
    <w:rsid w:val="00401019"/>
    <w:rsid w:val="00401279"/>
    <w:rsid w:val="004014D3"/>
    <w:rsid w:val="0040174C"/>
    <w:rsid w:val="0040192B"/>
    <w:rsid w:val="00401B5B"/>
    <w:rsid w:val="00401B83"/>
    <w:rsid w:val="00401BE4"/>
    <w:rsid w:val="00401C6E"/>
    <w:rsid w:val="004024B7"/>
    <w:rsid w:val="00402926"/>
    <w:rsid w:val="00402F6D"/>
    <w:rsid w:val="00402F85"/>
    <w:rsid w:val="00403176"/>
    <w:rsid w:val="004032FC"/>
    <w:rsid w:val="00403716"/>
    <w:rsid w:val="00403AD3"/>
    <w:rsid w:val="00404426"/>
    <w:rsid w:val="00404718"/>
    <w:rsid w:val="00404A19"/>
    <w:rsid w:val="00404BA9"/>
    <w:rsid w:val="00404CAC"/>
    <w:rsid w:val="004053D0"/>
    <w:rsid w:val="004055B1"/>
    <w:rsid w:val="004058A2"/>
    <w:rsid w:val="00405ABF"/>
    <w:rsid w:val="00405B40"/>
    <w:rsid w:val="00405E04"/>
    <w:rsid w:val="00406077"/>
    <w:rsid w:val="00406191"/>
    <w:rsid w:val="004061E9"/>
    <w:rsid w:val="004067F7"/>
    <w:rsid w:val="00406CCB"/>
    <w:rsid w:val="0040715D"/>
    <w:rsid w:val="0040751E"/>
    <w:rsid w:val="00407C32"/>
    <w:rsid w:val="00407C70"/>
    <w:rsid w:val="00407DF7"/>
    <w:rsid w:val="0041073B"/>
    <w:rsid w:val="00410A51"/>
    <w:rsid w:val="00410D17"/>
    <w:rsid w:val="00410D4F"/>
    <w:rsid w:val="00410D55"/>
    <w:rsid w:val="00411049"/>
    <w:rsid w:val="0041107A"/>
    <w:rsid w:val="004110FD"/>
    <w:rsid w:val="0041118F"/>
    <w:rsid w:val="00411724"/>
    <w:rsid w:val="004121DA"/>
    <w:rsid w:val="004121F5"/>
    <w:rsid w:val="004122F5"/>
    <w:rsid w:val="00412D81"/>
    <w:rsid w:val="004130EB"/>
    <w:rsid w:val="00413134"/>
    <w:rsid w:val="00413A7E"/>
    <w:rsid w:val="004143C0"/>
    <w:rsid w:val="00414964"/>
    <w:rsid w:val="004149E7"/>
    <w:rsid w:val="00414D14"/>
    <w:rsid w:val="0041506E"/>
    <w:rsid w:val="0041513F"/>
    <w:rsid w:val="00415646"/>
    <w:rsid w:val="004157B3"/>
    <w:rsid w:val="00415ADD"/>
    <w:rsid w:val="00415B64"/>
    <w:rsid w:val="00415CA1"/>
    <w:rsid w:val="00416518"/>
    <w:rsid w:val="00416CA5"/>
    <w:rsid w:val="00416DB1"/>
    <w:rsid w:val="00417383"/>
    <w:rsid w:val="004177C7"/>
    <w:rsid w:val="0041784E"/>
    <w:rsid w:val="00417D11"/>
    <w:rsid w:val="0042018D"/>
    <w:rsid w:val="004203B4"/>
    <w:rsid w:val="004203DF"/>
    <w:rsid w:val="00420467"/>
    <w:rsid w:val="004207E5"/>
    <w:rsid w:val="004209AD"/>
    <w:rsid w:val="00421089"/>
    <w:rsid w:val="004216EE"/>
    <w:rsid w:val="0042189B"/>
    <w:rsid w:val="004218B8"/>
    <w:rsid w:val="00421DEE"/>
    <w:rsid w:val="00422300"/>
    <w:rsid w:val="004225A9"/>
    <w:rsid w:val="004229BE"/>
    <w:rsid w:val="00422CF1"/>
    <w:rsid w:val="00422F9E"/>
    <w:rsid w:val="004232D1"/>
    <w:rsid w:val="00423C5B"/>
    <w:rsid w:val="00423D56"/>
    <w:rsid w:val="004240A1"/>
    <w:rsid w:val="00424224"/>
    <w:rsid w:val="00424812"/>
    <w:rsid w:val="00424980"/>
    <w:rsid w:val="00424BF9"/>
    <w:rsid w:val="00424E0C"/>
    <w:rsid w:val="0042547C"/>
    <w:rsid w:val="00425A8A"/>
    <w:rsid w:val="00425D43"/>
    <w:rsid w:val="00425D82"/>
    <w:rsid w:val="00425E2A"/>
    <w:rsid w:val="00425F12"/>
    <w:rsid w:val="00426B74"/>
    <w:rsid w:val="00426D45"/>
    <w:rsid w:val="00427BC8"/>
    <w:rsid w:val="00427E5E"/>
    <w:rsid w:val="00427FA7"/>
    <w:rsid w:val="004300E4"/>
    <w:rsid w:val="004302E9"/>
    <w:rsid w:val="004303DA"/>
    <w:rsid w:val="00430497"/>
    <w:rsid w:val="004305E7"/>
    <w:rsid w:val="0043083C"/>
    <w:rsid w:val="00430B76"/>
    <w:rsid w:val="00430C18"/>
    <w:rsid w:val="00430F68"/>
    <w:rsid w:val="004310B8"/>
    <w:rsid w:val="0043168C"/>
    <w:rsid w:val="0043195D"/>
    <w:rsid w:val="00431C1B"/>
    <w:rsid w:val="00431E38"/>
    <w:rsid w:val="00431EFF"/>
    <w:rsid w:val="004320AA"/>
    <w:rsid w:val="004321AC"/>
    <w:rsid w:val="004324A2"/>
    <w:rsid w:val="0043251E"/>
    <w:rsid w:val="00432596"/>
    <w:rsid w:val="004325D5"/>
    <w:rsid w:val="00432903"/>
    <w:rsid w:val="00432E7B"/>
    <w:rsid w:val="00432EAB"/>
    <w:rsid w:val="00432EE9"/>
    <w:rsid w:val="004333B4"/>
    <w:rsid w:val="0043361F"/>
    <w:rsid w:val="004338AB"/>
    <w:rsid w:val="00433A56"/>
    <w:rsid w:val="00433A86"/>
    <w:rsid w:val="004340D7"/>
    <w:rsid w:val="00434363"/>
    <w:rsid w:val="00434DEB"/>
    <w:rsid w:val="00435514"/>
    <w:rsid w:val="00435F5D"/>
    <w:rsid w:val="0043682B"/>
    <w:rsid w:val="00436898"/>
    <w:rsid w:val="00436C2E"/>
    <w:rsid w:val="00437471"/>
    <w:rsid w:val="004379EA"/>
    <w:rsid w:val="00437C3B"/>
    <w:rsid w:val="0044001C"/>
    <w:rsid w:val="004403D1"/>
    <w:rsid w:val="00440411"/>
    <w:rsid w:val="00440AB7"/>
    <w:rsid w:val="00441165"/>
    <w:rsid w:val="004415BA"/>
    <w:rsid w:val="00441CCE"/>
    <w:rsid w:val="00441DF2"/>
    <w:rsid w:val="00442702"/>
    <w:rsid w:val="00442859"/>
    <w:rsid w:val="0044289E"/>
    <w:rsid w:val="00442A27"/>
    <w:rsid w:val="00442B5A"/>
    <w:rsid w:val="0044300D"/>
    <w:rsid w:val="00443292"/>
    <w:rsid w:val="00443408"/>
    <w:rsid w:val="004434EC"/>
    <w:rsid w:val="0044378F"/>
    <w:rsid w:val="0044380D"/>
    <w:rsid w:val="00443952"/>
    <w:rsid w:val="00443A05"/>
    <w:rsid w:val="00443AD1"/>
    <w:rsid w:val="00444074"/>
    <w:rsid w:val="0044407B"/>
    <w:rsid w:val="004441AA"/>
    <w:rsid w:val="00444540"/>
    <w:rsid w:val="0044467E"/>
    <w:rsid w:val="0044477C"/>
    <w:rsid w:val="00444C4C"/>
    <w:rsid w:val="00444D10"/>
    <w:rsid w:val="0044513B"/>
    <w:rsid w:val="00445506"/>
    <w:rsid w:val="004458AD"/>
    <w:rsid w:val="004458BC"/>
    <w:rsid w:val="0044598C"/>
    <w:rsid w:val="004463F2"/>
    <w:rsid w:val="00446903"/>
    <w:rsid w:val="00446CEE"/>
    <w:rsid w:val="00446D1E"/>
    <w:rsid w:val="00446D92"/>
    <w:rsid w:val="004476B7"/>
    <w:rsid w:val="004477CB"/>
    <w:rsid w:val="00447934"/>
    <w:rsid w:val="00447B23"/>
    <w:rsid w:val="004501BC"/>
    <w:rsid w:val="00450A6B"/>
    <w:rsid w:val="004510DE"/>
    <w:rsid w:val="004511B4"/>
    <w:rsid w:val="0045128B"/>
    <w:rsid w:val="004515AE"/>
    <w:rsid w:val="00451663"/>
    <w:rsid w:val="00451766"/>
    <w:rsid w:val="00451C86"/>
    <w:rsid w:val="00451CE6"/>
    <w:rsid w:val="00451EB7"/>
    <w:rsid w:val="0045271F"/>
    <w:rsid w:val="00452F3C"/>
    <w:rsid w:val="004538B7"/>
    <w:rsid w:val="00453BDC"/>
    <w:rsid w:val="00453FD0"/>
    <w:rsid w:val="0045437A"/>
    <w:rsid w:val="004547BB"/>
    <w:rsid w:val="00454A0E"/>
    <w:rsid w:val="00454D0F"/>
    <w:rsid w:val="0045508B"/>
    <w:rsid w:val="00455766"/>
    <w:rsid w:val="0045593D"/>
    <w:rsid w:val="004559C7"/>
    <w:rsid w:val="00455AFE"/>
    <w:rsid w:val="00455DF4"/>
    <w:rsid w:val="004566CD"/>
    <w:rsid w:val="00460552"/>
    <w:rsid w:val="00460AD4"/>
    <w:rsid w:val="00460E9F"/>
    <w:rsid w:val="004613CB"/>
    <w:rsid w:val="004615AB"/>
    <w:rsid w:val="00461BEF"/>
    <w:rsid w:val="00461DB7"/>
    <w:rsid w:val="00462C23"/>
    <w:rsid w:val="00462E50"/>
    <w:rsid w:val="00462EC1"/>
    <w:rsid w:val="004635BE"/>
    <w:rsid w:val="004637FA"/>
    <w:rsid w:val="00464052"/>
    <w:rsid w:val="0046409C"/>
    <w:rsid w:val="004642CC"/>
    <w:rsid w:val="0046440C"/>
    <w:rsid w:val="00464446"/>
    <w:rsid w:val="00464981"/>
    <w:rsid w:val="00464BF7"/>
    <w:rsid w:val="004652A9"/>
    <w:rsid w:val="0046567B"/>
    <w:rsid w:val="004656BD"/>
    <w:rsid w:val="00465B94"/>
    <w:rsid w:val="00465C79"/>
    <w:rsid w:val="00465F05"/>
    <w:rsid w:val="0046619E"/>
    <w:rsid w:val="0046654E"/>
    <w:rsid w:val="00466D62"/>
    <w:rsid w:val="00466D6E"/>
    <w:rsid w:val="00466DD3"/>
    <w:rsid w:val="00467158"/>
    <w:rsid w:val="00467160"/>
    <w:rsid w:val="004677CC"/>
    <w:rsid w:val="00467847"/>
    <w:rsid w:val="0046795F"/>
    <w:rsid w:val="00467B62"/>
    <w:rsid w:val="00467C3B"/>
    <w:rsid w:val="004700F8"/>
    <w:rsid w:val="00470176"/>
    <w:rsid w:val="00470591"/>
    <w:rsid w:val="004706E3"/>
    <w:rsid w:val="00470CCC"/>
    <w:rsid w:val="00470E37"/>
    <w:rsid w:val="0047103C"/>
    <w:rsid w:val="004711D9"/>
    <w:rsid w:val="004713B5"/>
    <w:rsid w:val="004714D0"/>
    <w:rsid w:val="00471859"/>
    <w:rsid w:val="00471E36"/>
    <w:rsid w:val="00471E49"/>
    <w:rsid w:val="00471E55"/>
    <w:rsid w:val="0047207E"/>
    <w:rsid w:val="004725EB"/>
    <w:rsid w:val="00472933"/>
    <w:rsid w:val="00472D54"/>
    <w:rsid w:val="00473104"/>
    <w:rsid w:val="00473561"/>
    <w:rsid w:val="004738CC"/>
    <w:rsid w:val="00474437"/>
    <w:rsid w:val="00474E82"/>
    <w:rsid w:val="00475163"/>
    <w:rsid w:val="004758D6"/>
    <w:rsid w:val="00475BC3"/>
    <w:rsid w:val="00475FD1"/>
    <w:rsid w:val="004761A6"/>
    <w:rsid w:val="00476537"/>
    <w:rsid w:val="0047657E"/>
    <w:rsid w:val="00476677"/>
    <w:rsid w:val="004766DD"/>
    <w:rsid w:val="00476724"/>
    <w:rsid w:val="00476C3F"/>
    <w:rsid w:val="00477303"/>
    <w:rsid w:val="004773A9"/>
    <w:rsid w:val="004776C4"/>
    <w:rsid w:val="00477E4D"/>
    <w:rsid w:val="004806F7"/>
    <w:rsid w:val="00480942"/>
    <w:rsid w:val="004811C6"/>
    <w:rsid w:val="004812D0"/>
    <w:rsid w:val="00481484"/>
    <w:rsid w:val="00481548"/>
    <w:rsid w:val="004815E9"/>
    <w:rsid w:val="00481660"/>
    <w:rsid w:val="00481BBA"/>
    <w:rsid w:val="00481CDE"/>
    <w:rsid w:val="00481DEF"/>
    <w:rsid w:val="00481FAD"/>
    <w:rsid w:val="00482622"/>
    <w:rsid w:val="00482625"/>
    <w:rsid w:val="00482C1A"/>
    <w:rsid w:val="00482C42"/>
    <w:rsid w:val="00482C5A"/>
    <w:rsid w:val="00482E17"/>
    <w:rsid w:val="004834C2"/>
    <w:rsid w:val="004836D6"/>
    <w:rsid w:val="00483E9F"/>
    <w:rsid w:val="00483EF8"/>
    <w:rsid w:val="00484B45"/>
    <w:rsid w:val="00484F6A"/>
    <w:rsid w:val="00485318"/>
    <w:rsid w:val="00485679"/>
    <w:rsid w:val="00485CEB"/>
    <w:rsid w:val="0048602E"/>
    <w:rsid w:val="004862A9"/>
    <w:rsid w:val="0048664C"/>
    <w:rsid w:val="00486692"/>
    <w:rsid w:val="00486883"/>
    <w:rsid w:val="00486A03"/>
    <w:rsid w:val="0048728E"/>
    <w:rsid w:val="0048731F"/>
    <w:rsid w:val="0048765D"/>
    <w:rsid w:val="00487A37"/>
    <w:rsid w:val="00487EDA"/>
    <w:rsid w:val="0049002D"/>
    <w:rsid w:val="004912CB"/>
    <w:rsid w:val="00491558"/>
    <w:rsid w:val="0049166A"/>
    <w:rsid w:val="004919B3"/>
    <w:rsid w:val="00491CA1"/>
    <w:rsid w:val="00491CB9"/>
    <w:rsid w:val="00491F5E"/>
    <w:rsid w:val="004923D1"/>
    <w:rsid w:val="00492B66"/>
    <w:rsid w:val="00492D79"/>
    <w:rsid w:val="00493370"/>
    <w:rsid w:val="00493538"/>
    <w:rsid w:val="00493539"/>
    <w:rsid w:val="004939B7"/>
    <w:rsid w:val="00493D50"/>
    <w:rsid w:val="00493E23"/>
    <w:rsid w:val="00494287"/>
    <w:rsid w:val="004944D4"/>
    <w:rsid w:val="00494845"/>
    <w:rsid w:val="0049523F"/>
    <w:rsid w:val="0049545E"/>
    <w:rsid w:val="004957EC"/>
    <w:rsid w:val="00495AD0"/>
    <w:rsid w:val="00496511"/>
    <w:rsid w:val="0049655E"/>
    <w:rsid w:val="00496C0D"/>
    <w:rsid w:val="00496DFC"/>
    <w:rsid w:val="00496E26"/>
    <w:rsid w:val="00497150"/>
    <w:rsid w:val="004A01E4"/>
    <w:rsid w:val="004A1036"/>
    <w:rsid w:val="004A10D0"/>
    <w:rsid w:val="004A11BD"/>
    <w:rsid w:val="004A12C0"/>
    <w:rsid w:val="004A1CDA"/>
    <w:rsid w:val="004A1D7B"/>
    <w:rsid w:val="004A20DF"/>
    <w:rsid w:val="004A239E"/>
    <w:rsid w:val="004A23AF"/>
    <w:rsid w:val="004A2570"/>
    <w:rsid w:val="004A2727"/>
    <w:rsid w:val="004A2ED7"/>
    <w:rsid w:val="004A2EE3"/>
    <w:rsid w:val="004A32AB"/>
    <w:rsid w:val="004A397B"/>
    <w:rsid w:val="004A3CE7"/>
    <w:rsid w:val="004A438E"/>
    <w:rsid w:val="004A4404"/>
    <w:rsid w:val="004A44F9"/>
    <w:rsid w:val="004A47AB"/>
    <w:rsid w:val="004A49AB"/>
    <w:rsid w:val="004A49F0"/>
    <w:rsid w:val="004A508B"/>
    <w:rsid w:val="004A515C"/>
    <w:rsid w:val="004A556F"/>
    <w:rsid w:val="004A5714"/>
    <w:rsid w:val="004A5C12"/>
    <w:rsid w:val="004A5F2F"/>
    <w:rsid w:val="004A605F"/>
    <w:rsid w:val="004A60D0"/>
    <w:rsid w:val="004A61EC"/>
    <w:rsid w:val="004A6419"/>
    <w:rsid w:val="004A652D"/>
    <w:rsid w:val="004A6898"/>
    <w:rsid w:val="004A69B3"/>
    <w:rsid w:val="004A7083"/>
    <w:rsid w:val="004A7300"/>
    <w:rsid w:val="004A7318"/>
    <w:rsid w:val="004A74FC"/>
    <w:rsid w:val="004A75FF"/>
    <w:rsid w:val="004A7BF1"/>
    <w:rsid w:val="004A7D09"/>
    <w:rsid w:val="004B0005"/>
    <w:rsid w:val="004B024F"/>
    <w:rsid w:val="004B039C"/>
    <w:rsid w:val="004B0D62"/>
    <w:rsid w:val="004B1079"/>
    <w:rsid w:val="004B1366"/>
    <w:rsid w:val="004B1423"/>
    <w:rsid w:val="004B1838"/>
    <w:rsid w:val="004B1E57"/>
    <w:rsid w:val="004B27BA"/>
    <w:rsid w:val="004B29BD"/>
    <w:rsid w:val="004B29F3"/>
    <w:rsid w:val="004B2A7D"/>
    <w:rsid w:val="004B2B3D"/>
    <w:rsid w:val="004B2B92"/>
    <w:rsid w:val="004B3AC9"/>
    <w:rsid w:val="004B3E8D"/>
    <w:rsid w:val="004B4241"/>
    <w:rsid w:val="004B4385"/>
    <w:rsid w:val="004B43BA"/>
    <w:rsid w:val="004B440D"/>
    <w:rsid w:val="004B4471"/>
    <w:rsid w:val="004B4B85"/>
    <w:rsid w:val="004B4CD5"/>
    <w:rsid w:val="004B52B1"/>
    <w:rsid w:val="004B54A4"/>
    <w:rsid w:val="004B58FB"/>
    <w:rsid w:val="004B592E"/>
    <w:rsid w:val="004B59CF"/>
    <w:rsid w:val="004B6087"/>
    <w:rsid w:val="004B6204"/>
    <w:rsid w:val="004B6844"/>
    <w:rsid w:val="004B6BAB"/>
    <w:rsid w:val="004B71D4"/>
    <w:rsid w:val="004B762D"/>
    <w:rsid w:val="004B7FA8"/>
    <w:rsid w:val="004B7FC0"/>
    <w:rsid w:val="004C0460"/>
    <w:rsid w:val="004C054A"/>
    <w:rsid w:val="004C05F5"/>
    <w:rsid w:val="004C0720"/>
    <w:rsid w:val="004C0F11"/>
    <w:rsid w:val="004C132F"/>
    <w:rsid w:val="004C147F"/>
    <w:rsid w:val="004C14B0"/>
    <w:rsid w:val="004C2240"/>
    <w:rsid w:val="004C248D"/>
    <w:rsid w:val="004C2893"/>
    <w:rsid w:val="004C291F"/>
    <w:rsid w:val="004C2CAB"/>
    <w:rsid w:val="004C2F5A"/>
    <w:rsid w:val="004C318F"/>
    <w:rsid w:val="004C32A3"/>
    <w:rsid w:val="004C4775"/>
    <w:rsid w:val="004C485E"/>
    <w:rsid w:val="004C48EB"/>
    <w:rsid w:val="004C4D51"/>
    <w:rsid w:val="004C4E2D"/>
    <w:rsid w:val="004C4F86"/>
    <w:rsid w:val="004C5AD8"/>
    <w:rsid w:val="004C64A2"/>
    <w:rsid w:val="004C67A4"/>
    <w:rsid w:val="004C67F5"/>
    <w:rsid w:val="004C74B9"/>
    <w:rsid w:val="004C7799"/>
    <w:rsid w:val="004C7924"/>
    <w:rsid w:val="004C7D32"/>
    <w:rsid w:val="004C7DF5"/>
    <w:rsid w:val="004D003F"/>
    <w:rsid w:val="004D0181"/>
    <w:rsid w:val="004D0405"/>
    <w:rsid w:val="004D0995"/>
    <w:rsid w:val="004D0CD7"/>
    <w:rsid w:val="004D0EEB"/>
    <w:rsid w:val="004D13A5"/>
    <w:rsid w:val="004D13FD"/>
    <w:rsid w:val="004D1AD8"/>
    <w:rsid w:val="004D1B86"/>
    <w:rsid w:val="004D1CC5"/>
    <w:rsid w:val="004D1F0B"/>
    <w:rsid w:val="004D25AE"/>
    <w:rsid w:val="004D27F6"/>
    <w:rsid w:val="004D2987"/>
    <w:rsid w:val="004D2D1E"/>
    <w:rsid w:val="004D2DF5"/>
    <w:rsid w:val="004D3191"/>
    <w:rsid w:val="004D3244"/>
    <w:rsid w:val="004D328B"/>
    <w:rsid w:val="004D3FF9"/>
    <w:rsid w:val="004D4053"/>
    <w:rsid w:val="004D406A"/>
    <w:rsid w:val="004D44F0"/>
    <w:rsid w:val="004D4E31"/>
    <w:rsid w:val="004D4E98"/>
    <w:rsid w:val="004D529B"/>
    <w:rsid w:val="004D5C00"/>
    <w:rsid w:val="004D6708"/>
    <w:rsid w:val="004D674C"/>
    <w:rsid w:val="004D6960"/>
    <w:rsid w:val="004D6A32"/>
    <w:rsid w:val="004D71A5"/>
    <w:rsid w:val="004D71BF"/>
    <w:rsid w:val="004E0D1C"/>
    <w:rsid w:val="004E0E93"/>
    <w:rsid w:val="004E0FD3"/>
    <w:rsid w:val="004E1094"/>
    <w:rsid w:val="004E127F"/>
    <w:rsid w:val="004E1F2B"/>
    <w:rsid w:val="004E2688"/>
    <w:rsid w:val="004E283D"/>
    <w:rsid w:val="004E2841"/>
    <w:rsid w:val="004E2F38"/>
    <w:rsid w:val="004E2F8E"/>
    <w:rsid w:val="004E3236"/>
    <w:rsid w:val="004E3445"/>
    <w:rsid w:val="004E35CC"/>
    <w:rsid w:val="004E3721"/>
    <w:rsid w:val="004E3882"/>
    <w:rsid w:val="004E3DA9"/>
    <w:rsid w:val="004E3E87"/>
    <w:rsid w:val="004E4124"/>
    <w:rsid w:val="004E45BE"/>
    <w:rsid w:val="004E4778"/>
    <w:rsid w:val="004E49E4"/>
    <w:rsid w:val="004E5258"/>
    <w:rsid w:val="004E52C8"/>
    <w:rsid w:val="004E5694"/>
    <w:rsid w:val="004E5D40"/>
    <w:rsid w:val="004E6258"/>
    <w:rsid w:val="004E6373"/>
    <w:rsid w:val="004E649A"/>
    <w:rsid w:val="004E6FF4"/>
    <w:rsid w:val="004E71A5"/>
    <w:rsid w:val="004E74C4"/>
    <w:rsid w:val="004E7585"/>
    <w:rsid w:val="004E7667"/>
    <w:rsid w:val="004E7773"/>
    <w:rsid w:val="004F06A9"/>
    <w:rsid w:val="004F070F"/>
    <w:rsid w:val="004F1215"/>
    <w:rsid w:val="004F18D7"/>
    <w:rsid w:val="004F1A2E"/>
    <w:rsid w:val="004F2358"/>
    <w:rsid w:val="004F2611"/>
    <w:rsid w:val="004F266D"/>
    <w:rsid w:val="004F27F1"/>
    <w:rsid w:val="004F2B62"/>
    <w:rsid w:val="004F2D15"/>
    <w:rsid w:val="004F2E4D"/>
    <w:rsid w:val="004F33D7"/>
    <w:rsid w:val="004F3FC6"/>
    <w:rsid w:val="004F44FC"/>
    <w:rsid w:val="004F5C60"/>
    <w:rsid w:val="004F5DB8"/>
    <w:rsid w:val="004F5E99"/>
    <w:rsid w:val="004F61CD"/>
    <w:rsid w:val="004F6295"/>
    <w:rsid w:val="004F7082"/>
    <w:rsid w:val="004F724E"/>
    <w:rsid w:val="004F7C5B"/>
    <w:rsid w:val="005003BA"/>
    <w:rsid w:val="0050076C"/>
    <w:rsid w:val="00500898"/>
    <w:rsid w:val="00500A94"/>
    <w:rsid w:val="00501033"/>
    <w:rsid w:val="005010DD"/>
    <w:rsid w:val="00501127"/>
    <w:rsid w:val="005014E4"/>
    <w:rsid w:val="005017F1"/>
    <w:rsid w:val="00501DBC"/>
    <w:rsid w:val="005024CA"/>
    <w:rsid w:val="005028D5"/>
    <w:rsid w:val="00503563"/>
    <w:rsid w:val="00503635"/>
    <w:rsid w:val="00503729"/>
    <w:rsid w:val="00503C38"/>
    <w:rsid w:val="00503D24"/>
    <w:rsid w:val="005047C2"/>
    <w:rsid w:val="00504A79"/>
    <w:rsid w:val="00504A7D"/>
    <w:rsid w:val="00504B54"/>
    <w:rsid w:val="00504BC2"/>
    <w:rsid w:val="00505535"/>
    <w:rsid w:val="00505689"/>
    <w:rsid w:val="00505A35"/>
    <w:rsid w:val="00506549"/>
    <w:rsid w:val="00506B49"/>
    <w:rsid w:val="00506E0E"/>
    <w:rsid w:val="0050704C"/>
    <w:rsid w:val="00507557"/>
    <w:rsid w:val="00507594"/>
    <w:rsid w:val="00507DCA"/>
    <w:rsid w:val="0051009E"/>
    <w:rsid w:val="0051043B"/>
    <w:rsid w:val="00510A09"/>
    <w:rsid w:val="00510E42"/>
    <w:rsid w:val="00510E56"/>
    <w:rsid w:val="00511344"/>
    <w:rsid w:val="00511603"/>
    <w:rsid w:val="00511607"/>
    <w:rsid w:val="005118DB"/>
    <w:rsid w:val="005119A3"/>
    <w:rsid w:val="00511FC6"/>
    <w:rsid w:val="00512500"/>
    <w:rsid w:val="0051279D"/>
    <w:rsid w:val="005129D2"/>
    <w:rsid w:val="00512B80"/>
    <w:rsid w:val="00512F44"/>
    <w:rsid w:val="00512F4C"/>
    <w:rsid w:val="00512F89"/>
    <w:rsid w:val="0051315F"/>
    <w:rsid w:val="005131E1"/>
    <w:rsid w:val="00513549"/>
    <w:rsid w:val="00513ACF"/>
    <w:rsid w:val="00514449"/>
    <w:rsid w:val="00514663"/>
    <w:rsid w:val="00514B75"/>
    <w:rsid w:val="0051579A"/>
    <w:rsid w:val="00516651"/>
    <w:rsid w:val="00516C79"/>
    <w:rsid w:val="00517082"/>
    <w:rsid w:val="0051714F"/>
    <w:rsid w:val="00517199"/>
    <w:rsid w:val="00517468"/>
    <w:rsid w:val="00517648"/>
    <w:rsid w:val="005176C9"/>
    <w:rsid w:val="00517845"/>
    <w:rsid w:val="00517EDD"/>
    <w:rsid w:val="0052011A"/>
    <w:rsid w:val="0052085B"/>
    <w:rsid w:val="00520C1D"/>
    <w:rsid w:val="00520C77"/>
    <w:rsid w:val="00520F4E"/>
    <w:rsid w:val="0052106F"/>
    <w:rsid w:val="00521519"/>
    <w:rsid w:val="005218E1"/>
    <w:rsid w:val="00521AB6"/>
    <w:rsid w:val="00521CA9"/>
    <w:rsid w:val="00522031"/>
    <w:rsid w:val="005220B3"/>
    <w:rsid w:val="00522586"/>
    <w:rsid w:val="00523146"/>
    <w:rsid w:val="0052377D"/>
    <w:rsid w:val="005239A8"/>
    <w:rsid w:val="005239B5"/>
    <w:rsid w:val="00524807"/>
    <w:rsid w:val="005248EB"/>
    <w:rsid w:val="005249A9"/>
    <w:rsid w:val="00524A3F"/>
    <w:rsid w:val="00524C2B"/>
    <w:rsid w:val="00524C71"/>
    <w:rsid w:val="00524DE2"/>
    <w:rsid w:val="0052515B"/>
    <w:rsid w:val="00525669"/>
    <w:rsid w:val="00526291"/>
    <w:rsid w:val="005262FD"/>
    <w:rsid w:val="0052634B"/>
    <w:rsid w:val="005263E2"/>
    <w:rsid w:val="005265C8"/>
    <w:rsid w:val="00526FEF"/>
    <w:rsid w:val="00527168"/>
    <w:rsid w:val="00527187"/>
    <w:rsid w:val="005274A0"/>
    <w:rsid w:val="005276DC"/>
    <w:rsid w:val="00527835"/>
    <w:rsid w:val="00527991"/>
    <w:rsid w:val="00527A2B"/>
    <w:rsid w:val="00527B69"/>
    <w:rsid w:val="00527DAF"/>
    <w:rsid w:val="00527E69"/>
    <w:rsid w:val="005301F4"/>
    <w:rsid w:val="00530FA1"/>
    <w:rsid w:val="0053106A"/>
    <w:rsid w:val="00531423"/>
    <w:rsid w:val="00532025"/>
    <w:rsid w:val="005320C6"/>
    <w:rsid w:val="005321B7"/>
    <w:rsid w:val="005324A1"/>
    <w:rsid w:val="00532628"/>
    <w:rsid w:val="00532F43"/>
    <w:rsid w:val="005330E9"/>
    <w:rsid w:val="00533420"/>
    <w:rsid w:val="0053360D"/>
    <w:rsid w:val="00534034"/>
    <w:rsid w:val="00534D27"/>
    <w:rsid w:val="005351A0"/>
    <w:rsid w:val="00535415"/>
    <w:rsid w:val="00535F08"/>
    <w:rsid w:val="0053639A"/>
    <w:rsid w:val="0053669E"/>
    <w:rsid w:val="00536C95"/>
    <w:rsid w:val="00536D9A"/>
    <w:rsid w:val="00537444"/>
    <w:rsid w:val="00537635"/>
    <w:rsid w:val="005376D1"/>
    <w:rsid w:val="00537A8F"/>
    <w:rsid w:val="00537ABF"/>
    <w:rsid w:val="005402F9"/>
    <w:rsid w:val="00540301"/>
    <w:rsid w:val="00540364"/>
    <w:rsid w:val="005404CE"/>
    <w:rsid w:val="00540C01"/>
    <w:rsid w:val="005414A0"/>
    <w:rsid w:val="00541639"/>
    <w:rsid w:val="0054177B"/>
    <w:rsid w:val="00542959"/>
    <w:rsid w:val="00542DE9"/>
    <w:rsid w:val="00543023"/>
    <w:rsid w:val="0054306C"/>
    <w:rsid w:val="00543143"/>
    <w:rsid w:val="005431DB"/>
    <w:rsid w:val="00543722"/>
    <w:rsid w:val="00543C29"/>
    <w:rsid w:val="00543D2C"/>
    <w:rsid w:val="005442E1"/>
    <w:rsid w:val="00544531"/>
    <w:rsid w:val="00544D60"/>
    <w:rsid w:val="00545405"/>
    <w:rsid w:val="005458EC"/>
    <w:rsid w:val="00545B19"/>
    <w:rsid w:val="005460AF"/>
    <w:rsid w:val="0054621E"/>
    <w:rsid w:val="00546381"/>
    <w:rsid w:val="005464D7"/>
    <w:rsid w:val="005467CC"/>
    <w:rsid w:val="00547006"/>
    <w:rsid w:val="005476F5"/>
    <w:rsid w:val="00547FC5"/>
    <w:rsid w:val="0055011D"/>
    <w:rsid w:val="005506CC"/>
    <w:rsid w:val="005509FB"/>
    <w:rsid w:val="00551528"/>
    <w:rsid w:val="00551BE0"/>
    <w:rsid w:val="00551C69"/>
    <w:rsid w:val="00551DE7"/>
    <w:rsid w:val="00551EEE"/>
    <w:rsid w:val="005525A4"/>
    <w:rsid w:val="00552EF6"/>
    <w:rsid w:val="005533C7"/>
    <w:rsid w:val="005543F4"/>
    <w:rsid w:val="00554B58"/>
    <w:rsid w:val="00554EEA"/>
    <w:rsid w:val="005553F3"/>
    <w:rsid w:val="00555685"/>
    <w:rsid w:val="0055569A"/>
    <w:rsid w:val="005556C1"/>
    <w:rsid w:val="00555751"/>
    <w:rsid w:val="0055580D"/>
    <w:rsid w:val="00555DF6"/>
    <w:rsid w:val="00555F1C"/>
    <w:rsid w:val="00555F33"/>
    <w:rsid w:val="00555FCA"/>
    <w:rsid w:val="00556341"/>
    <w:rsid w:val="00556635"/>
    <w:rsid w:val="00556907"/>
    <w:rsid w:val="00556E52"/>
    <w:rsid w:val="00557052"/>
    <w:rsid w:val="0055735A"/>
    <w:rsid w:val="00557802"/>
    <w:rsid w:val="005579F3"/>
    <w:rsid w:val="0056062C"/>
    <w:rsid w:val="0056073A"/>
    <w:rsid w:val="005608C3"/>
    <w:rsid w:val="00560B29"/>
    <w:rsid w:val="00560B9A"/>
    <w:rsid w:val="005610F5"/>
    <w:rsid w:val="005611C6"/>
    <w:rsid w:val="005613D2"/>
    <w:rsid w:val="00561841"/>
    <w:rsid w:val="00561A36"/>
    <w:rsid w:val="00561A46"/>
    <w:rsid w:val="00561A70"/>
    <w:rsid w:val="0056211D"/>
    <w:rsid w:val="00562522"/>
    <w:rsid w:val="00562BBE"/>
    <w:rsid w:val="005630B6"/>
    <w:rsid w:val="00563150"/>
    <w:rsid w:val="0056328E"/>
    <w:rsid w:val="00563361"/>
    <w:rsid w:val="005633B3"/>
    <w:rsid w:val="00563CF1"/>
    <w:rsid w:val="0056416A"/>
    <w:rsid w:val="0056485C"/>
    <w:rsid w:val="00564AE2"/>
    <w:rsid w:val="00564BB9"/>
    <w:rsid w:val="00564E16"/>
    <w:rsid w:val="00565156"/>
    <w:rsid w:val="00565639"/>
    <w:rsid w:val="005658B9"/>
    <w:rsid w:val="00565A6B"/>
    <w:rsid w:val="00565E8D"/>
    <w:rsid w:val="005662A9"/>
    <w:rsid w:val="005664B1"/>
    <w:rsid w:val="00566713"/>
    <w:rsid w:val="005667B4"/>
    <w:rsid w:val="00566989"/>
    <w:rsid w:val="00566C0C"/>
    <w:rsid w:val="00567A0A"/>
    <w:rsid w:val="00567AC8"/>
    <w:rsid w:val="00567E4D"/>
    <w:rsid w:val="00567E9C"/>
    <w:rsid w:val="00570053"/>
    <w:rsid w:val="00570421"/>
    <w:rsid w:val="00570506"/>
    <w:rsid w:val="005708A3"/>
    <w:rsid w:val="005708E9"/>
    <w:rsid w:val="00570F94"/>
    <w:rsid w:val="00571069"/>
    <w:rsid w:val="0057138F"/>
    <w:rsid w:val="00571547"/>
    <w:rsid w:val="005717E0"/>
    <w:rsid w:val="0057192F"/>
    <w:rsid w:val="00571F92"/>
    <w:rsid w:val="0057212D"/>
    <w:rsid w:val="0057223B"/>
    <w:rsid w:val="0057256A"/>
    <w:rsid w:val="00572A41"/>
    <w:rsid w:val="00573003"/>
    <w:rsid w:val="00573355"/>
    <w:rsid w:val="00573803"/>
    <w:rsid w:val="00573CC3"/>
    <w:rsid w:val="00573F58"/>
    <w:rsid w:val="005747FE"/>
    <w:rsid w:val="00574C5E"/>
    <w:rsid w:val="005754C1"/>
    <w:rsid w:val="0057561A"/>
    <w:rsid w:val="00575890"/>
    <w:rsid w:val="0057593F"/>
    <w:rsid w:val="00575C2A"/>
    <w:rsid w:val="00575C46"/>
    <w:rsid w:val="00575FF4"/>
    <w:rsid w:val="00576A5F"/>
    <w:rsid w:val="00576B2E"/>
    <w:rsid w:val="00576DD5"/>
    <w:rsid w:val="005773DE"/>
    <w:rsid w:val="0058044D"/>
    <w:rsid w:val="005805D2"/>
    <w:rsid w:val="00580823"/>
    <w:rsid w:val="005808DB"/>
    <w:rsid w:val="00580DC4"/>
    <w:rsid w:val="0058157C"/>
    <w:rsid w:val="00581A7A"/>
    <w:rsid w:val="00581E6C"/>
    <w:rsid w:val="00581FF3"/>
    <w:rsid w:val="00582018"/>
    <w:rsid w:val="00582061"/>
    <w:rsid w:val="00582597"/>
    <w:rsid w:val="005828AF"/>
    <w:rsid w:val="005829A1"/>
    <w:rsid w:val="00583541"/>
    <w:rsid w:val="00583A7E"/>
    <w:rsid w:val="00583C0C"/>
    <w:rsid w:val="00583C51"/>
    <w:rsid w:val="00583EF1"/>
    <w:rsid w:val="005842F5"/>
    <w:rsid w:val="0058435A"/>
    <w:rsid w:val="00584715"/>
    <w:rsid w:val="005847DE"/>
    <w:rsid w:val="00584CB7"/>
    <w:rsid w:val="00584FC6"/>
    <w:rsid w:val="005850AF"/>
    <w:rsid w:val="005852A2"/>
    <w:rsid w:val="005854B4"/>
    <w:rsid w:val="00585993"/>
    <w:rsid w:val="00585A46"/>
    <w:rsid w:val="00585C33"/>
    <w:rsid w:val="00585CEE"/>
    <w:rsid w:val="00586196"/>
    <w:rsid w:val="0058639C"/>
    <w:rsid w:val="005863ED"/>
    <w:rsid w:val="005867B3"/>
    <w:rsid w:val="005868E1"/>
    <w:rsid w:val="00586D2A"/>
    <w:rsid w:val="00586DB7"/>
    <w:rsid w:val="0058739B"/>
    <w:rsid w:val="00587401"/>
    <w:rsid w:val="00587F89"/>
    <w:rsid w:val="00590193"/>
    <w:rsid w:val="00590304"/>
    <w:rsid w:val="0059120C"/>
    <w:rsid w:val="00591628"/>
    <w:rsid w:val="005916CC"/>
    <w:rsid w:val="00591A6C"/>
    <w:rsid w:val="00592988"/>
    <w:rsid w:val="0059298F"/>
    <w:rsid w:val="00592A86"/>
    <w:rsid w:val="005938F5"/>
    <w:rsid w:val="00593D5E"/>
    <w:rsid w:val="00593E56"/>
    <w:rsid w:val="00594212"/>
    <w:rsid w:val="005945B4"/>
    <w:rsid w:val="0059463F"/>
    <w:rsid w:val="00594801"/>
    <w:rsid w:val="00594A30"/>
    <w:rsid w:val="00594A7D"/>
    <w:rsid w:val="00594CB9"/>
    <w:rsid w:val="00595412"/>
    <w:rsid w:val="005956EE"/>
    <w:rsid w:val="00595BCE"/>
    <w:rsid w:val="00595D04"/>
    <w:rsid w:val="00595E42"/>
    <w:rsid w:val="00595E74"/>
    <w:rsid w:val="0059603C"/>
    <w:rsid w:val="0059624C"/>
    <w:rsid w:val="0059627E"/>
    <w:rsid w:val="00596444"/>
    <w:rsid w:val="00596BBE"/>
    <w:rsid w:val="00596DE6"/>
    <w:rsid w:val="00597147"/>
    <w:rsid w:val="00597384"/>
    <w:rsid w:val="005973D1"/>
    <w:rsid w:val="00597445"/>
    <w:rsid w:val="0059790F"/>
    <w:rsid w:val="00597A5D"/>
    <w:rsid w:val="00597A6F"/>
    <w:rsid w:val="00597AEC"/>
    <w:rsid w:val="005A0206"/>
    <w:rsid w:val="005A0852"/>
    <w:rsid w:val="005A0A51"/>
    <w:rsid w:val="005A0ABA"/>
    <w:rsid w:val="005A0D34"/>
    <w:rsid w:val="005A15A6"/>
    <w:rsid w:val="005A15B7"/>
    <w:rsid w:val="005A23DC"/>
    <w:rsid w:val="005A2F7A"/>
    <w:rsid w:val="005A2F92"/>
    <w:rsid w:val="005A30E9"/>
    <w:rsid w:val="005A319E"/>
    <w:rsid w:val="005A33B1"/>
    <w:rsid w:val="005A3B0B"/>
    <w:rsid w:val="005A3B37"/>
    <w:rsid w:val="005A3E25"/>
    <w:rsid w:val="005A3EA6"/>
    <w:rsid w:val="005A4BE6"/>
    <w:rsid w:val="005A4D9B"/>
    <w:rsid w:val="005A4E9C"/>
    <w:rsid w:val="005A4F5B"/>
    <w:rsid w:val="005A55CE"/>
    <w:rsid w:val="005A58D0"/>
    <w:rsid w:val="005A5CDC"/>
    <w:rsid w:val="005A643E"/>
    <w:rsid w:val="005A6989"/>
    <w:rsid w:val="005A6B8C"/>
    <w:rsid w:val="005A7490"/>
    <w:rsid w:val="005A7603"/>
    <w:rsid w:val="005A7948"/>
    <w:rsid w:val="005A7BC8"/>
    <w:rsid w:val="005A7C6F"/>
    <w:rsid w:val="005A7CC0"/>
    <w:rsid w:val="005A7E39"/>
    <w:rsid w:val="005B0143"/>
    <w:rsid w:val="005B0724"/>
    <w:rsid w:val="005B1055"/>
    <w:rsid w:val="005B1056"/>
    <w:rsid w:val="005B1098"/>
    <w:rsid w:val="005B1720"/>
    <w:rsid w:val="005B217F"/>
    <w:rsid w:val="005B23FF"/>
    <w:rsid w:val="005B24FD"/>
    <w:rsid w:val="005B296F"/>
    <w:rsid w:val="005B2AA7"/>
    <w:rsid w:val="005B3175"/>
    <w:rsid w:val="005B325C"/>
    <w:rsid w:val="005B3286"/>
    <w:rsid w:val="005B37CA"/>
    <w:rsid w:val="005B386A"/>
    <w:rsid w:val="005B4145"/>
    <w:rsid w:val="005B4832"/>
    <w:rsid w:val="005B4BF1"/>
    <w:rsid w:val="005B4E9F"/>
    <w:rsid w:val="005B5288"/>
    <w:rsid w:val="005B5470"/>
    <w:rsid w:val="005B5602"/>
    <w:rsid w:val="005B56C1"/>
    <w:rsid w:val="005B57A0"/>
    <w:rsid w:val="005B5819"/>
    <w:rsid w:val="005B5D06"/>
    <w:rsid w:val="005B5E3F"/>
    <w:rsid w:val="005B5F3E"/>
    <w:rsid w:val="005B67F0"/>
    <w:rsid w:val="005B69F1"/>
    <w:rsid w:val="005B7117"/>
    <w:rsid w:val="005B779D"/>
    <w:rsid w:val="005B7807"/>
    <w:rsid w:val="005C0350"/>
    <w:rsid w:val="005C04EB"/>
    <w:rsid w:val="005C0E9E"/>
    <w:rsid w:val="005C15E2"/>
    <w:rsid w:val="005C16D1"/>
    <w:rsid w:val="005C1879"/>
    <w:rsid w:val="005C1941"/>
    <w:rsid w:val="005C1970"/>
    <w:rsid w:val="005C236C"/>
    <w:rsid w:val="005C2538"/>
    <w:rsid w:val="005C288D"/>
    <w:rsid w:val="005C2F19"/>
    <w:rsid w:val="005C3711"/>
    <w:rsid w:val="005C3CDD"/>
    <w:rsid w:val="005C3CEF"/>
    <w:rsid w:val="005C3D77"/>
    <w:rsid w:val="005C44F2"/>
    <w:rsid w:val="005C46DA"/>
    <w:rsid w:val="005C4BCF"/>
    <w:rsid w:val="005C4E54"/>
    <w:rsid w:val="005C502E"/>
    <w:rsid w:val="005C5864"/>
    <w:rsid w:val="005C58E5"/>
    <w:rsid w:val="005C6123"/>
    <w:rsid w:val="005C63C8"/>
    <w:rsid w:val="005C6589"/>
    <w:rsid w:val="005C65D7"/>
    <w:rsid w:val="005C6EC7"/>
    <w:rsid w:val="005C6EED"/>
    <w:rsid w:val="005C7989"/>
    <w:rsid w:val="005C7A39"/>
    <w:rsid w:val="005D02C2"/>
    <w:rsid w:val="005D083B"/>
    <w:rsid w:val="005D0FD1"/>
    <w:rsid w:val="005D1AD7"/>
    <w:rsid w:val="005D1FEF"/>
    <w:rsid w:val="005D206C"/>
    <w:rsid w:val="005D2459"/>
    <w:rsid w:val="005D3632"/>
    <w:rsid w:val="005D4610"/>
    <w:rsid w:val="005D483E"/>
    <w:rsid w:val="005D490A"/>
    <w:rsid w:val="005D5158"/>
    <w:rsid w:val="005D544C"/>
    <w:rsid w:val="005D5637"/>
    <w:rsid w:val="005D5CFC"/>
    <w:rsid w:val="005D5D0A"/>
    <w:rsid w:val="005D5DF9"/>
    <w:rsid w:val="005D651D"/>
    <w:rsid w:val="005D659D"/>
    <w:rsid w:val="005D663C"/>
    <w:rsid w:val="005D6919"/>
    <w:rsid w:val="005D6EF4"/>
    <w:rsid w:val="005D6F8E"/>
    <w:rsid w:val="005D71D8"/>
    <w:rsid w:val="005D7348"/>
    <w:rsid w:val="005D7538"/>
    <w:rsid w:val="005E022B"/>
    <w:rsid w:val="005E0418"/>
    <w:rsid w:val="005E0E43"/>
    <w:rsid w:val="005E0F5F"/>
    <w:rsid w:val="005E1468"/>
    <w:rsid w:val="005E14A7"/>
    <w:rsid w:val="005E1556"/>
    <w:rsid w:val="005E1560"/>
    <w:rsid w:val="005E17C8"/>
    <w:rsid w:val="005E190A"/>
    <w:rsid w:val="005E1A98"/>
    <w:rsid w:val="005E26CD"/>
    <w:rsid w:val="005E2A8F"/>
    <w:rsid w:val="005E2DF1"/>
    <w:rsid w:val="005E2E8C"/>
    <w:rsid w:val="005E30C1"/>
    <w:rsid w:val="005E30C9"/>
    <w:rsid w:val="005E338F"/>
    <w:rsid w:val="005E33D1"/>
    <w:rsid w:val="005E3E9A"/>
    <w:rsid w:val="005E4225"/>
    <w:rsid w:val="005E4591"/>
    <w:rsid w:val="005E4827"/>
    <w:rsid w:val="005E494A"/>
    <w:rsid w:val="005E4DDC"/>
    <w:rsid w:val="005E4E22"/>
    <w:rsid w:val="005E5069"/>
    <w:rsid w:val="005E5097"/>
    <w:rsid w:val="005E51EC"/>
    <w:rsid w:val="005E5369"/>
    <w:rsid w:val="005E5A17"/>
    <w:rsid w:val="005E5BC5"/>
    <w:rsid w:val="005E5D01"/>
    <w:rsid w:val="005E6213"/>
    <w:rsid w:val="005E623B"/>
    <w:rsid w:val="005E745A"/>
    <w:rsid w:val="005E7905"/>
    <w:rsid w:val="005E7F8A"/>
    <w:rsid w:val="005F00E4"/>
    <w:rsid w:val="005F0877"/>
    <w:rsid w:val="005F0D57"/>
    <w:rsid w:val="005F11D2"/>
    <w:rsid w:val="005F1234"/>
    <w:rsid w:val="005F12AE"/>
    <w:rsid w:val="005F1508"/>
    <w:rsid w:val="005F1816"/>
    <w:rsid w:val="005F1A3B"/>
    <w:rsid w:val="005F20B1"/>
    <w:rsid w:val="005F215A"/>
    <w:rsid w:val="005F2710"/>
    <w:rsid w:val="005F293B"/>
    <w:rsid w:val="005F2E38"/>
    <w:rsid w:val="005F2F50"/>
    <w:rsid w:val="005F34F9"/>
    <w:rsid w:val="005F3620"/>
    <w:rsid w:val="005F37F0"/>
    <w:rsid w:val="005F3DE1"/>
    <w:rsid w:val="005F461E"/>
    <w:rsid w:val="005F48BA"/>
    <w:rsid w:val="005F48D7"/>
    <w:rsid w:val="005F4C83"/>
    <w:rsid w:val="005F547F"/>
    <w:rsid w:val="005F5706"/>
    <w:rsid w:val="005F57AA"/>
    <w:rsid w:val="005F584A"/>
    <w:rsid w:val="005F599C"/>
    <w:rsid w:val="005F5FED"/>
    <w:rsid w:val="005F6357"/>
    <w:rsid w:val="005F65C4"/>
    <w:rsid w:val="005F67B5"/>
    <w:rsid w:val="005F68FD"/>
    <w:rsid w:val="005F6A7C"/>
    <w:rsid w:val="005F6AED"/>
    <w:rsid w:val="005F6D86"/>
    <w:rsid w:val="005F7051"/>
    <w:rsid w:val="005F734D"/>
    <w:rsid w:val="005F7884"/>
    <w:rsid w:val="005F7D0E"/>
    <w:rsid w:val="005F7F03"/>
    <w:rsid w:val="0060079B"/>
    <w:rsid w:val="00600D0B"/>
    <w:rsid w:val="00600DC2"/>
    <w:rsid w:val="006015F1"/>
    <w:rsid w:val="00602A9E"/>
    <w:rsid w:val="00602D87"/>
    <w:rsid w:val="00602E21"/>
    <w:rsid w:val="00602E46"/>
    <w:rsid w:val="00602E7C"/>
    <w:rsid w:val="00603BD9"/>
    <w:rsid w:val="0060437E"/>
    <w:rsid w:val="00604964"/>
    <w:rsid w:val="00604BAA"/>
    <w:rsid w:val="00604BFC"/>
    <w:rsid w:val="00604E06"/>
    <w:rsid w:val="00605044"/>
    <w:rsid w:val="00605045"/>
    <w:rsid w:val="006055D6"/>
    <w:rsid w:val="00605633"/>
    <w:rsid w:val="0060595D"/>
    <w:rsid w:val="00605D49"/>
    <w:rsid w:val="00605EDA"/>
    <w:rsid w:val="00605F7A"/>
    <w:rsid w:val="00606213"/>
    <w:rsid w:val="0060631B"/>
    <w:rsid w:val="00606344"/>
    <w:rsid w:val="00606758"/>
    <w:rsid w:val="00607433"/>
    <w:rsid w:val="00607572"/>
    <w:rsid w:val="00607596"/>
    <w:rsid w:val="006076A7"/>
    <w:rsid w:val="00607860"/>
    <w:rsid w:val="00607FAA"/>
    <w:rsid w:val="006101B4"/>
    <w:rsid w:val="006107FE"/>
    <w:rsid w:val="00610A54"/>
    <w:rsid w:val="00610B79"/>
    <w:rsid w:val="00610F0A"/>
    <w:rsid w:val="00611581"/>
    <w:rsid w:val="00611686"/>
    <w:rsid w:val="00611918"/>
    <w:rsid w:val="00611AC9"/>
    <w:rsid w:val="006122C9"/>
    <w:rsid w:val="0061315D"/>
    <w:rsid w:val="006131C6"/>
    <w:rsid w:val="0061345B"/>
    <w:rsid w:val="00613ACC"/>
    <w:rsid w:val="00613C20"/>
    <w:rsid w:val="00613E63"/>
    <w:rsid w:val="00613F35"/>
    <w:rsid w:val="0061411C"/>
    <w:rsid w:val="0061433E"/>
    <w:rsid w:val="00614655"/>
    <w:rsid w:val="006147F5"/>
    <w:rsid w:val="006148F6"/>
    <w:rsid w:val="0061495A"/>
    <w:rsid w:val="00614AE9"/>
    <w:rsid w:val="00614B5B"/>
    <w:rsid w:val="00614F77"/>
    <w:rsid w:val="00614F82"/>
    <w:rsid w:val="006157AE"/>
    <w:rsid w:val="006158DE"/>
    <w:rsid w:val="00615BDC"/>
    <w:rsid w:val="00615C95"/>
    <w:rsid w:val="00615FF4"/>
    <w:rsid w:val="00616133"/>
    <w:rsid w:val="00616315"/>
    <w:rsid w:val="006165C7"/>
    <w:rsid w:val="006168E0"/>
    <w:rsid w:val="00616A0D"/>
    <w:rsid w:val="00616E60"/>
    <w:rsid w:val="00616F4E"/>
    <w:rsid w:val="00617008"/>
    <w:rsid w:val="00617055"/>
    <w:rsid w:val="006170BD"/>
    <w:rsid w:val="0061731E"/>
    <w:rsid w:val="00617380"/>
    <w:rsid w:val="006174CE"/>
    <w:rsid w:val="006176B9"/>
    <w:rsid w:val="00617A92"/>
    <w:rsid w:val="00617B17"/>
    <w:rsid w:val="00617C05"/>
    <w:rsid w:val="00620BEA"/>
    <w:rsid w:val="006210EC"/>
    <w:rsid w:val="00621653"/>
    <w:rsid w:val="006219DC"/>
    <w:rsid w:val="00621AD6"/>
    <w:rsid w:val="00621EE9"/>
    <w:rsid w:val="00622115"/>
    <w:rsid w:val="0062211D"/>
    <w:rsid w:val="00622367"/>
    <w:rsid w:val="00622543"/>
    <w:rsid w:val="006225A4"/>
    <w:rsid w:val="006225E7"/>
    <w:rsid w:val="00622B6A"/>
    <w:rsid w:val="00622DB1"/>
    <w:rsid w:val="00622F28"/>
    <w:rsid w:val="006230A6"/>
    <w:rsid w:val="00623AA6"/>
    <w:rsid w:val="00623E73"/>
    <w:rsid w:val="006240BC"/>
    <w:rsid w:val="006245D1"/>
    <w:rsid w:val="006249DE"/>
    <w:rsid w:val="00624B40"/>
    <w:rsid w:val="00624F7D"/>
    <w:rsid w:val="006251B5"/>
    <w:rsid w:val="00625260"/>
    <w:rsid w:val="0062553F"/>
    <w:rsid w:val="00625767"/>
    <w:rsid w:val="0062576C"/>
    <w:rsid w:val="006260EB"/>
    <w:rsid w:val="0062647F"/>
    <w:rsid w:val="00626E70"/>
    <w:rsid w:val="00626FD5"/>
    <w:rsid w:val="00627462"/>
    <w:rsid w:val="00627529"/>
    <w:rsid w:val="006278EA"/>
    <w:rsid w:val="00627B5D"/>
    <w:rsid w:val="00627BF2"/>
    <w:rsid w:val="00630099"/>
    <w:rsid w:val="00630473"/>
    <w:rsid w:val="00630919"/>
    <w:rsid w:val="00630A76"/>
    <w:rsid w:val="00630AD7"/>
    <w:rsid w:val="00631A00"/>
    <w:rsid w:val="00631A81"/>
    <w:rsid w:val="0063243F"/>
    <w:rsid w:val="00632A75"/>
    <w:rsid w:val="00633008"/>
    <w:rsid w:val="00633549"/>
    <w:rsid w:val="00633D16"/>
    <w:rsid w:val="0063402C"/>
    <w:rsid w:val="0063408C"/>
    <w:rsid w:val="0063436A"/>
    <w:rsid w:val="006343E1"/>
    <w:rsid w:val="00634484"/>
    <w:rsid w:val="00634539"/>
    <w:rsid w:val="00634605"/>
    <w:rsid w:val="00634D14"/>
    <w:rsid w:val="00635273"/>
    <w:rsid w:val="00635456"/>
    <w:rsid w:val="006356BE"/>
    <w:rsid w:val="0063570A"/>
    <w:rsid w:val="006358EB"/>
    <w:rsid w:val="00635CD9"/>
    <w:rsid w:val="00635D61"/>
    <w:rsid w:val="00635FAE"/>
    <w:rsid w:val="0063662C"/>
    <w:rsid w:val="00636C19"/>
    <w:rsid w:val="00637031"/>
    <w:rsid w:val="00637462"/>
    <w:rsid w:val="00637FD4"/>
    <w:rsid w:val="00640148"/>
    <w:rsid w:val="00640720"/>
    <w:rsid w:val="00640C03"/>
    <w:rsid w:val="00641103"/>
    <w:rsid w:val="0064190F"/>
    <w:rsid w:val="00641B26"/>
    <w:rsid w:val="00641C04"/>
    <w:rsid w:val="00641F83"/>
    <w:rsid w:val="0064216B"/>
    <w:rsid w:val="00642442"/>
    <w:rsid w:val="00642470"/>
    <w:rsid w:val="00642754"/>
    <w:rsid w:val="00642998"/>
    <w:rsid w:val="0064299D"/>
    <w:rsid w:val="006432CB"/>
    <w:rsid w:val="006434D8"/>
    <w:rsid w:val="00643ACE"/>
    <w:rsid w:val="00643B42"/>
    <w:rsid w:val="00644102"/>
    <w:rsid w:val="0064418F"/>
    <w:rsid w:val="00644196"/>
    <w:rsid w:val="00644321"/>
    <w:rsid w:val="0064448D"/>
    <w:rsid w:val="006446F4"/>
    <w:rsid w:val="006448F1"/>
    <w:rsid w:val="00644943"/>
    <w:rsid w:val="00644A29"/>
    <w:rsid w:val="00644AD6"/>
    <w:rsid w:val="00644B9B"/>
    <w:rsid w:val="00644E72"/>
    <w:rsid w:val="00645C81"/>
    <w:rsid w:val="00645D16"/>
    <w:rsid w:val="00645DCA"/>
    <w:rsid w:val="00645F17"/>
    <w:rsid w:val="00645FF9"/>
    <w:rsid w:val="0064638A"/>
    <w:rsid w:val="006464C5"/>
    <w:rsid w:val="006467AD"/>
    <w:rsid w:val="00646AB8"/>
    <w:rsid w:val="00646DBE"/>
    <w:rsid w:val="00646FA9"/>
    <w:rsid w:val="006470A3"/>
    <w:rsid w:val="006471A0"/>
    <w:rsid w:val="00647565"/>
    <w:rsid w:val="0064774F"/>
    <w:rsid w:val="006477E1"/>
    <w:rsid w:val="006477F1"/>
    <w:rsid w:val="00647EB7"/>
    <w:rsid w:val="006501FC"/>
    <w:rsid w:val="00650444"/>
    <w:rsid w:val="0065046D"/>
    <w:rsid w:val="0065074F"/>
    <w:rsid w:val="00650A86"/>
    <w:rsid w:val="00651695"/>
    <w:rsid w:val="006527E9"/>
    <w:rsid w:val="006529A2"/>
    <w:rsid w:val="00652AF7"/>
    <w:rsid w:val="006530E2"/>
    <w:rsid w:val="00653182"/>
    <w:rsid w:val="00653205"/>
    <w:rsid w:val="0065341D"/>
    <w:rsid w:val="0065347A"/>
    <w:rsid w:val="0065359C"/>
    <w:rsid w:val="006537C8"/>
    <w:rsid w:val="0065400D"/>
    <w:rsid w:val="00654892"/>
    <w:rsid w:val="0065492D"/>
    <w:rsid w:val="00654993"/>
    <w:rsid w:val="00654CAB"/>
    <w:rsid w:val="0065520E"/>
    <w:rsid w:val="00655415"/>
    <w:rsid w:val="0065546A"/>
    <w:rsid w:val="00655A15"/>
    <w:rsid w:val="00655B2F"/>
    <w:rsid w:val="00655EF3"/>
    <w:rsid w:val="00656869"/>
    <w:rsid w:val="006568C5"/>
    <w:rsid w:val="00656A18"/>
    <w:rsid w:val="00656BC5"/>
    <w:rsid w:val="00656C36"/>
    <w:rsid w:val="00656D5E"/>
    <w:rsid w:val="00657224"/>
    <w:rsid w:val="006573E6"/>
    <w:rsid w:val="00657427"/>
    <w:rsid w:val="0065761D"/>
    <w:rsid w:val="006579E8"/>
    <w:rsid w:val="006604EF"/>
    <w:rsid w:val="0066096A"/>
    <w:rsid w:val="00660D23"/>
    <w:rsid w:val="00660EFF"/>
    <w:rsid w:val="00660F72"/>
    <w:rsid w:val="006611B0"/>
    <w:rsid w:val="006611CF"/>
    <w:rsid w:val="006612BC"/>
    <w:rsid w:val="006613A4"/>
    <w:rsid w:val="006619E6"/>
    <w:rsid w:val="00661B20"/>
    <w:rsid w:val="00661CA4"/>
    <w:rsid w:val="0066271A"/>
    <w:rsid w:val="006628DE"/>
    <w:rsid w:val="0066296B"/>
    <w:rsid w:val="006629C8"/>
    <w:rsid w:val="00662FB0"/>
    <w:rsid w:val="006634B3"/>
    <w:rsid w:val="006634D2"/>
    <w:rsid w:val="00663A98"/>
    <w:rsid w:val="00663CAB"/>
    <w:rsid w:val="0066412D"/>
    <w:rsid w:val="006646EB"/>
    <w:rsid w:val="00664A61"/>
    <w:rsid w:val="00664BBC"/>
    <w:rsid w:val="00664E81"/>
    <w:rsid w:val="0066546A"/>
    <w:rsid w:val="00665AD7"/>
    <w:rsid w:val="0066662C"/>
    <w:rsid w:val="00666636"/>
    <w:rsid w:val="006666BD"/>
    <w:rsid w:val="006666D6"/>
    <w:rsid w:val="00666CA5"/>
    <w:rsid w:val="00666F65"/>
    <w:rsid w:val="00667157"/>
    <w:rsid w:val="006672C7"/>
    <w:rsid w:val="00667689"/>
    <w:rsid w:val="006678F3"/>
    <w:rsid w:val="00667B2E"/>
    <w:rsid w:val="00667C7D"/>
    <w:rsid w:val="0067037B"/>
    <w:rsid w:val="0067068A"/>
    <w:rsid w:val="006706CD"/>
    <w:rsid w:val="0067070F"/>
    <w:rsid w:val="00670963"/>
    <w:rsid w:val="00671B9D"/>
    <w:rsid w:val="00672684"/>
    <w:rsid w:val="006727C9"/>
    <w:rsid w:val="00672B35"/>
    <w:rsid w:val="006737FD"/>
    <w:rsid w:val="0067490E"/>
    <w:rsid w:val="006753BE"/>
    <w:rsid w:val="00675406"/>
    <w:rsid w:val="00675AAB"/>
    <w:rsid w:val="00675C94"/>
    <w:rsid w:val="00676511"/>
    <w:rsid w:val="006769FB"/>
    <w:rsid w:val="00676A6B"/>
    <w:rsid w:val="00677135"/>
    <w:rsid w:val="006777E0"/>
    <w:rsid w:val="00677C96"/>
    <w:rsid w:val="00677CB1"/>
    <w:rsid w:val="00677F24"/>
    <w:rsid w:val="0068067A"/>
    <w:rsid w:val="00680A31"/>
    <w:rsid w:val="00680BA3"/>
    <w:rsid w:val="00680D40"/>
    <w:rsid w:val="00680E50"/>
    <w:rsid w:val="0068101B"/>
    <w:rsid w:val="00681420"/>
    <w:rsid w:val="006817AB"/>
    <w:rsid w:val="00681B2A"/>
    <w:rsid w:val="00681EF9"/>
    <w:rsid w:val="0068216E"/>
    <w:rsid w:val="0068282F"/>
    <w:rsid w:val="0068295E"/>
    <w:rsid w:val="00683011"/>
    <w:rsid w:val="00683273"/>
    <w:rsid w:val="006834BA"/>
    <w:rsid w:val="006834F9"/>
    <w:rsid w:val="00683A63"/>
    <w:rsid w:val="00684421"/>
    <w:rsid w:val="0068460B"/>
    <w:rsid w:val="006849DC"/>
    <w:rsid w:val="00685DE0"/>
    <w:rsid w:val="006861AE"/>
    <w:rsid w:val="0068635A"/>
    <w:rsid w:val="006863F2"/>
    <w:rsid w:val="00686AC2"/>
    <w:rsid w:val="00686D52"/>
    <w:rsid w:val="00686D88"/>
    <w:rsid w:val="00687143"/>
    <w:rsid w:val="0068741D"/>
    <w:rsid w:val="006875D2"/>
    <w:rsid w:val="00687A73"/>
    <w:rsid w:val="006900DE"/>
    <w:rsid w:val="0069012D"/>
    <w:rsid w:val="006901A6"/>
    <w:rsid w:val="00690254"/>
    <w:rsid w:val="00690345"/>
    <w:rsid w:val="00690531"/>
    <w:rsid w:val="0069099E"/>
    <w:rsid w:val="00690BD8"/>
    <w:rsid w:val="00690CD4"/>
    <w:rsid w:val="00690F12"/>
    <w:rsid w:val="00690F29"/>
    <w:rsid w:val="00691372"/>
    <w:rsid w:val="0069161C"/>
    <w:rsid w:val="00691640"/>
    <w:rsid w:val="006919F2"/>
    <w:rsid w:val="00691C1C"/>
    <w:rsid w:val="00691D37"/>
    <w:rsid w:val="0069209C"/>
    <w:rsid w:val="006921A1"/>
    <w:rsid w:val="006925BF"/>
    <w:rsid w:val="00692DC3"/>
    <w:rsid w:val="0069304C"/>
    <w:rsid w:val="006935D3"/>
    <w:rsid w:val="0069362A"/>
    <w:rsid w:val="00693634"/>
    <w:rsid w:val="00693CFE"/>
    <w:rsid w:val="0069458A"/>
    <w:rsid w:val="0069459B"/>
    <w:rsid w:val="006948F8"/>
    <w:rsid w:val="00694E10"/>
    <w:rsid w:val="00694E4A"/>
    <w:rsid w:val="00694E58"/>
    <w:rsid w:val="006954EE"/>
    <w:rsid w:val="006957B3"/>
    <w:rsid w:val="00695874"/>
    <w:rsid w:val="00695BB0"/>
    <w:rsid w:val="00695D4D"/>
    <w:rsid w:val="00695FA7"/>
    <w:rsid w:val="006960FF"/>
    <w:rsid w:val="006962B4"/>
    <w:rsid w:val="00696327"/>
    <w:rsid w:val="006966A6"/>
    <w:rsid w:val="006968E2"/>
    <w:rsid w:val="006969F3"/>
    <w:rsid w:val="00696A14"/>
    <w:rsid w:val="0069730F"/>
    <w:rsid w:val="00697F86"/>
    <w:rsid w:val="006A02EE"/>
    <w:rsid w:val="006A04A7"/>
    <w:rsid w:val="006A0890"/>
    <w:rsid w:val="006A0CCB"/>
    <w:rsid w:val="006A0FE5"/>
    <w:rsid w:val="006A1011"/>
    <w:rsid w:val="006A1355"/>
    <w:rsid w:val="006A17E7"/>
    <w:rsid w:val="006A1CAB"/>
    <w:rsid w:val="006A246D"/>
    <w:rsid w:val="006A25D2"/>
    <w:rsid w:val="006A2784"/>
    <w:rsid w:val="006A2D96"/>
    <w:rsid w:val="006A3174"/>
    <w:rsid w:val="006A3343"/>
    <w:rsid w:val="006A35D4"/>
    <w:rsid w:val="006A3964"/>
    <w:rsid w:val="006A408A"/>
    <w:rsid w:val="006A47F8"/>
    <w:rsid w:val="006A4A5B"/>
    <w:rsid w:val="006A569F"/>
    <w:rsid w:val="006A5815"/>
    <w:rsid w:val="006A5826"/>
    <w:rsid w:val="006A5DEC"/>
    <w:rsid w:val="006A5EA1"/>
    <w:rsid w:val="006A689D"/>
    <w:rsid w:val="006A6AEF"/>
    <w:rsid w:val="006A6C27"/>
    <w:rsid w:val="006A6F1D"/>
    <w:rsid w:val="006A7091"/>
    <w:rsid w:val="006A7427"/>
    <w:rsid w:val="006A7CFF"/>
    <w:rsid w:val="006A7E77"/>
    <w:rsid w:val="006A7F7A"/>
    <w:rsid w:val="006B0027"/>
    <w:rsid w:val="006B01D2"/>
    <w:rsid w:val="006B0905"/>
    <w:rsid w:val="006B0DAD"/>
    <w:rsid w:val="006B113E"/>
    <w:rsid w:val="006B120D"/>
    <w:rsid w:val="006B1B1A"/>
    <w:rsid w:val="006B1BD5"/>
    <w:rsid w:val="006B1DF9"/>
    <w:rsid w:val="006B2220"/>
    <w:rsid w:val="006B2BD4"/>
    <w:rsid w:val="006B2CFC"/>
    <w:rsid w:val="006B2DE6"/>
    <w:rsid w:val="006B2F40"/>
    <w:rsid w:val="006B3207"/>
    <w:rsid w:val="006B34BE"/>
    <w:rsid w:val="006B36F9"/>
    <w:rsid w:val="006B3A1D"/>
    <w:rsid w:val="006B3A33"/>
    <w:rsid w:val="006B3AC9"/>
    <w:rsid w:val="006B3B27"/>
    <w:rsid w:val="006B3DC3"/>
    <w:rsid w:val="006B3F9F"/>
    <w:rsid w:val="006B4001"/>
    <w:rsid w:val="006B43AC"/>
    <w:rsid w:val="006B4758"/>
    <w:rsid w:val="006B4910"/>
    <w:rsid w:val="006B4DDE"/>
    <w:rsid w:val="006B4E3B"/>
    <w:rsid w:val="006B4F09"/>
    <w:rsid w:val="006B5053"/>
    <w:rsid w:val="006B547E"/>
    <w:rsid w:val="006B5489"/>
    <w:rsid w:val="006B5788"/>
    <w:rsid w:val="006B5936"/>
    <w:rsid w:val="006B5CAB"/>
    <w:rsid w:val="006B6123"/>
    <w:rsid w:val="006B62E8"/>
    <w:rsid w:val="006B6396"/>
    <w:rsid w:val="006B691F"/>
    <w:rsid w:val="006B7344"/>
    <w:rsid w:val="006B750B"/>
    <w:rsid w:val="006B7768"/>
    <w:rsid w:val="006C0B11"/>
    <w:rsid w:val="006C0B4B"/>
    <w:rsid w:val="006C0B8B"/>
    <w:rsid w:val="006C0C56"/>
    <w:rsid w:val="006C0F78"/>
    <w:rsid w:val="006C13DA"/>
    <w:rsid w:val="006C17AF"/>
    <w:rsid w:val="006C19E2"/>
    <w:rsid w:val="006C2099"/>
    <w:rsid w:val="006C24BA"/>
    <w:rsid w:val="006C26F9"/>
    <w:rsid w:val="006C2A1F"/>
    <w:rsid w:val="006C2BDD"/>
    <w:rsid w:val="006C2D4B"/>
    <w:rsid w:val="006C3078"/>
    <w:rsid w:val="006C3373"/>
    <w:rsid w:val="006C3797"/>
    <w:rsid w:val="006C4647"/>
    <w:rsid w:val="006C4932"/>
    <w:rsid w:val="006C49A1"/>
    <w:rsid w:val="006C50C8"/>
    <w:rsid w:val="006C51DC"/>
    <w:rsid w:val="006C62EB"/>
    <w:rsid w:val="006C63F6"/>
    <w:rsid w:val="006C655F"/>
    <w:rsid w:val="006C662E"/>
    <w:rsid w:val="006C6D60"/>
    <w:rsid w:val="006C7FD0"/>
    <w:rsid w:val="006C7FE6"/>
    <w:rsid w:val="006C7FED"/>
    <w:rsid w:val="006D06DB"/>
    <w:rsid w:val="006D0BEA"/>
    <w:rsid w:val="006D17BB"/>
    <w:rsid w:val="006D1AD5"/>
    <w:rsid w:val="006D1C5D"/>
    <w:rsid w:val="006D2271"/>
    <w:rsid w:val="006D2701"/>
    <w:rsid w:val="006D28A9"/>
    <w:rsid w:val="006D3021"/>
    <w:rsid w:val="006D318B"/>
    <w:rsid w:val="006D31D6"/>
    <w:rsid w:val="006D3261"/>
    <w:rsid w:val="006D3384"/>
    <w:rsid w:val="006D3B1A"/>
    <w:rsid w:val="006D3EB1"/>
    <w:rsid w:val="006D49DC"/>
    <w:rsid w:val="006D4B22"/>
    <w:rsid w:val="006D4C56"/>
    <w:rsid w:val="006D4DEC"/>
    <w:rsid w:val="006D4FBA"/>
    <w:rsid w:val="006D5108"/>
    <w:rsid w:val="006D51CD"/>
    <w:rsid w:val="006D54C8"/>
    <w:rsid w:val="006D560F"/>
    <w:rsid w:val="006D5E37"/>
    <w:rsid w:val="006D5E3B"/>
    <w:rsid w:val="006D603F"/>
    <w:rsid w:val="006D6269"/>
    <w:rsid w:val="006D6643"/>
    <w:rsid w:val="006D667A"/>
    <w:rsid w:val="006D6C22"/>
    <w:rsid w:val="006D7A4C"/>
    <w:rsid w:val="006D7B03"/>
    <w:rsid w:val="006D7C57"/>
    <w:rsid w:val="006E0FC8"/>
    <w:rsid w:val="006E13EC"/>
    <w:rsid w:val="006E1407"/>
    <w:rsid w:val="006E1588"/>
    <w:rsid w:val="006E1679"/>
    <w:rsid w:val="006E18A5"/>
    <w:rsid w:val="006E1F73"/>
    <w:rsid w:val="006E1F75"/>
    <w:rsid w:val="006E2200"/>
    <w:rsid w:val="006E233D"/>
    <w:rsid w:val="006E23F6"/>
    <w:rsid w:val="006E26A4"/>
    <w:rsid w:val="006E272D"/>
    <w:rsid w:val="006E279B"/>
    <w:rsid w:val="006E2939"/>
    <w:rsid w:val="006E31CF"/>
    <w:rsid w:val="006E3536"/>
    <w:rsid w:val="006E38BE"/>
    <w:rsid w:val="006E3D3A"/>
    <w:rsid w:val="006E403B"/>
    <w:rsid w:val="006E4043"/>
    <w:rsid w:val="006E4345"/>
    <w:rsid w:val="006E4856"/>
    <w:rsid w:val="006E4A33"/>
    <w:rsid w:val="006E4A6B"/>
    <w:rsid w:val="006E4C15"/>
    <w:rsid w:val="006E4C2B"/>
    <w:rsid w:val="006E5530"/>
    <w:rsid w:val="006E5737"/>
    <w:rsid w:val="006E698F"/>
    <w:rsid w:val="006E6E13"/>
    <w:rsid w:val="006E73E9"/>
    <w:rsid w:val="006E78A5"/>
    <w:rsid w:val="006E7F70"/>
    <w:rsid w:val="006F01CA"/>
    <w:rsid w:val="006F0B4F"/>
    <w:rsid w:val="006F230B"/>
    <w:rsid w:val="006F2497"/>
    <w:rsid w:val="006F26C8"/>
    <w:rsid w:val="006F26F2"/>
    <w:rsid w:val="006F2AF6"/>
    <w:rsid w:val="006F30BB"/>
    <w:rsid w:val="006F3262"/>
    <w:rsid w:val="006F3D75"/>
    <w:rsid w:val="006F3F9D"/>
    <w:rsid w:val="006F4417"/>
    <w:rsid w:val="006F4D94"/>
    <w:rsid w:val="006F513C"/>
    <w:rsid w:val="006F5AD2"/>
    <w:rsid w:val="006F5CF2"/>
    <w:rsid w:val="006F611C"/>
    <w:rsid w:val="006F6595"/>
    <w:rsid w:val="006F6B1C"/>
    <w:rsid w:val="006F72C5"/>
    <w:rsid w:val="006F73AD"/>
    <w:rsid w:val="006F74F4"/>
    <w:rsid w:val="006F7525"/>
    <w:rsid w:val="006F76BE"/>
    <w:rsid w:val="006F78A9"/>
    <w:rsid w:val="006F7ABF"/>
    <w:rsid w:val="006F7B19"/>
    <w:rsid w:val="006F7BF8"/>
    <w:rsid w:val="006F7E4A"/>
    <w:rsid w:val="006F7EF3"/>
    <w:rsid w:val="006F7F87"/>
    <w:rsid w:val="007005A0"/>
    <w:rsid w:val="00700630"/>
    <w:rsid w:val="007008A0"/>
    <w:rsid w:val="00701D7C"/>
    <w:rsid w:val="00701E16"/>
    <w:rsid w:val="0070267C"/>
    <w:rsid w:val="007026D5"/>
    <w:rsid w:val="007027E2"/>
    <w:rsid w:val="00702EE9"/>
    <w:rsid w:val="007032DD"/>
    <w:rsid w:val="00703374"/>
    <w:rsid w:val="00703421"/>
    <w:rsid w:val="0070350B"/>
    <w:rsid w:val="00703771"/>
    <w:rsid w:val="00703BA6"/>
    <w:rsid w:val="00704362"/>
    <w:rsid w:val="0070473B"/>
    <w:rsid w:val="0070507C"/>
    <w:rsid w:val="00705394"/>
    <w:rsid w:val="0070564A"/>
    <w:rsid w:val="007056BA"/>
    <w:rsid w:val="00705954"/>
    <w:rsid w:val="00705CEB"/>
    <w:rsid w:val="00706252"/>
    <w:rsid w:val="00706362"/>
    <w:rsid w:val="007063AC"/>
    <w:rsid w:val="00706426"/>
    <w:rsid w:val="0070674C"/>
    <w:rsid w:val="0070683F"/>
    <w:rsid w:val="007069C8"/>
    <w:rsid w:val="00706A71"/>
    <w:rsid w:val="00706F4B"/>
    <w:rsid w:val="007071BB"/>
    <w:rsid w:val="0070772C"/>
    <w:rsid w:val="00707846"/>
    <w:rsid w:val="00707F44"/>
    <w:rsid w:val="007100A5"/>
    <w:rsid w:val="00710148"/>
    <w:rsid w:val="007102F5"/>
    <w:rsid w:val="00710DD7"/>
    <w:rsid w:val="00710FBC"/>
    <w:rsid w:val="0071153A"/>
    <w:rsid w:val="00711953"/>
    <w:rsid w:val="00711B41"/>
    <w:rsid w:val="00711BBA"/>
    <w:rsid w:val="00711EDB"/>
    <w:rsid w:val="0071225E"/>
    <w:rsid w:val="007123EA"/>
    <w:rsid w:val="00712491"/>
    <w:rsid w:val="00712580"/>
    <w:rsid w:val="00712C3B"/>
    <w:rsid w:val="00713004"/>
    <w:rsid w:val="0071310A"/>
    <w:rsid w:val="00713243"/>
    <w:rsid w:val="0071330F"/>
    <w:rsid w:val="0071381D"/>
    <w:rsid w:val="007140C3"/>
    <w:rsid w:val="0071423D"/>
    <w:rsid w:val="007145D2"/>
    <w:rsid w:val="00714B01"/>
    <w:rsid w:val="007152BC"/>
    <w:rsid w:val="00715325"/>
    <w:rsid w:val="0071545E"/>
    <w:rsid w:val="0071565B"/>
    <w:rsid w:val="007156ED"/>
    <w:rsid w:val="007159BE"/>
    <w:rsid w:val="00715C31"/>
    <w:rsid w:val="00715E58"/>
    <w:rsid w:val="00715EEA"/>
    <w:rsid w:val="00716155"/>
    <w:rsid w:val="007166F4"/>
    <w:rsid w:val="00716774"/>
    <w:rsid w:val="007168EF"/>
    <w:rsid w:val="007171C3"/>
    <w:rsid w:val="0071779D"/>
    <w:rsid w:val="007178BC"/>
    <w:rsid w:val="00717CC3"/>
    <w:rsid w:val="00720021"/>
    <w:rsid w:val="0072004D"/>
    <w:rsid w:val="00720130"/>
    <w:rsid w:val="007207F3"/>
    <w:rsid w:val="00720C60"/>
    <w:rsid w:val="00720FBC"/>
    <w:rsid w:val="00721E41"/>
    <w:rsid w:val="00722218"/>
    <w:rsid w:val="007229A7"/>
    <w:rsid w:val="00723379"/>
    <w:rsid w:val="00723614"/>
    <w:rsid w:val="007236BC"/>
    <w:rsid w:val="00723704"/>
    <w:rsid w:val="007239F1"/>
    <w:rsid w:val="00723A17"/>
    <w:rsid w:val="00723F4A"/>
    <w:rsid w:val="007242DF"/>
    <w:rsid w:val="0072442E"/>
    <w:rsid w:val="0072495B"/>
    <w:rsid w:val="00724C53"/>
    <w:rsid w:val="007250E2"/>
    <w:rsid w:val="00725628"/>
    <w:rsid w:val="00725958"/>
    <w:rsid w:val="00725AF7"/>
    <w:rsid w:val="00726003"/>
    <w:rsid w:val="00726492"/>
    <w:rsid w:val="00726A21"/>
    <w:rsid w:val="00726AB5"/>
    <w:rsid w:val="00726B0E"/>
    <w:rsid w:val="00726B5A"/>
    <w:rsid w:val="0072702F"/>
    <w:rsid w:val="0072722A"/>
    <w:rsid w:val="007273AA"/>
    <w:rsid w:val="007274FC"/>
    <w:rsid w:val="007278AF"/>
    <w:rsid w:val="00727955"/>
    <w:rsid w:val="007301BE"/>
    <w:rsid w:val="0073039F"/>
    <w:rsid w:val="0073050D"/>
    <w:rsid w:val="00730B1F"/>
    <w:rsid w:val="00730CDB"/>
    <w:rsid w:val="00730D4B"/>
    <w:rsid w:val="00730DE9"/>
    <w:rsid w:val="00730E49"/>
    <w:rsid w:val="00730F0A"/>
    <w:rsid w:val="00732263"/>
    <w:rsid w:val="007322AF"/>
    <w:rsid w:val="0073236F"/>
    <w:rsid w:val="00732469"/>
    <w:rsid w:val="00732E04"/>
    <w:rsid w:val="00733650"/>
    <w:rsid w:val="0073369A"/>
    <w:rsid w:val="0073375F"/>
    <w:rsid w:val="0073381D"/>
    <w:rsid w:val="00733A19"/>
    <w:rsid w:val="00733A4F"/>
    <w:rsid w:val="00733ED6"/>
    <w:rsid w:val="0073408D"/>
    <w:rsid w:val="00734723"/>
    <w:rsid w:val="00734CD2"/>
    <w:rsid w:val="00735566"/>
    <w:rsid w:val="00735767"/>
    <w:rsid w:val="00735E23"/>
    <w:rsid w:val="007360C0"/>
    <w:rsid w:val="00736AC0"/>
    <w:rsid w:val="0073707A"/>
    <w:rsid w:val="007377B5"/>
    <w:rsid w:val="00737F16"/>
    <w:rsid w:val="00740005"/>
    <w:rsid w:val="007404A6"/>
    <w:rsid w:val="00740A35"/>
    <w:rsid w:val="0074151E"/>
    <w:rsid w:val="00741560"/>
    <w:rsid w:val="0074159B"/>
    <w:rsid w:val="00741804"/>
    <w:rsid w:val="007418AA"/>
    <w:rsid w:val="00741D06"/>
    <w:rsid w:val="007422D0"/>
    <w:rsid w:val="007423C1"/>
    <w:rsid w:val="007424F3"/>
    <w:rsid w:val="00742C09"/>
    <w:rsid w:val="00742D89"/>
    <w:rsid w:val="00743739"/>
    <w:rsid w:val="0074373E"/>
    <w:rsid w:val="00743813"/>
    <w:rsid w:val="00743A18"/>
    <w:rsid w:val="00743C2F"/>
    <w:rsid w:val="00743E81"/>
    <w:rsid w:val="00743FF6"/>
    <w:rsid w:val="0074422A"/>
    <w:rsid w:val="00744D19"/>
    <w:rsid w:val="00745157"/>
    <w:rsid w:val="007457FE"/>
    <w:rsid w:val="00745817"/>
    <w:rsid w:val="00745D50"/>
    <w:rsid w:val="007462A3"/>
    <w:rsid w:val="0074680D"/>
    <w:rsid w:val="00746983"/>
    <w:rsid w:val="007469A5"/>
    <w:rsid w:val="00746CE7"/>
    <w:rsid w:val="00746CF0"/>
    <w:rsid w:val="00746E1E"/>
    <w:rsid w:val="00747125"/>
    <w:rsid w:val="007477A2"/>
    <w:rsid w:val="00747BB3"/>
    <w:rsid w:val="00747D0C"/>
    <w:rsid w:val="00747D6D"/>
    <w:rsid w:val="0075014E"/>
    <w:rsid w:val="00750D6E"/>
    <w:rsid w:val="00750D86"/>
    <w:rsid w:val="007514A0"/>
    <w:rsid w:val="00751543"/>
    <w:rsid w:val="00751752"/>
    <w:rsid w:val="00751D33"/>
    <w:rsid w:val="0075239A"/>
    <w:rsid w:val="007525C5"/>
    <w:rsid w:val="00752896"/>
    <w:rsid w:val="00752A2F"/>
    <w:rsid w:val="00752B1A"/>
    <w:rsid w:val="00753747"/>
    <w:rsid w:val="007539E6"/>
    <w:rsid w:val="00753B6F"/>
    <w:rsid w:val="00753D39"/>
    <w:rsid w:val="00754128"/>
    <w:rsid w:val="00754445"/>
    <w:rsid w:val="00754A30"/>
    <w:rsid w:val="00754DA3"/>
    <w:rsid w:val="00755777"/>
    <w:rsid w:val="0075577A"/>
    <w:rsid w:val="007557D7"/>
    <w:rsid w:val="00755B30"/>
    <w:rsid w:val="0075628F"/>
    <w:rsid w:val="0075655B"/>
    <w:rsid w:val="0075665E"/>
    <w:rsid w:val="00756E07"/>
    <w:rsid w:val="0075729D"/>
    <w:rsid w:val="007575C9"/>
    <w:rsid w:val="007576B7"/>
    <w:rsid w:val="00757B70"/>
    <w:rsid w:val="00757BCB"/>
    <w:rsid w:val="00757CBA"/>
    <w:rsid w:val="00760254"/>
    <w:rsid w:val="00760423"/>
    <w:rsid w:val="0076047F"/>
    <w:rsid w:val="00760E9C"/>
    <w:rsid w:val="00760F4C"/>
    <w:rsid w:val="00760FBC"/>
    <w:rsid w:val="00761099"/>
    <w:rsid w:val="0076149C"/>
    <w:rsid w:val="007618C0"/>
    <w:rsid w:val="007619AD"/>
    <w:rsid w:val="00761B9D"/>
    <w:rsid w:val="00761C71"/>
    <w:rsid w:val="00761D4F"/>
    <w:rsid w:val="00761E6E"/>
    <w:rsid w:val="00761E8F"/>
    <w:rsid w:val="0076250F"/>
    <w:rsid w:val="00762559"/>
    <w:rsid w:val="00762F86"/>
    <w:rsid w:val="00762FC2"/>
    <w:rsid w:val="007634C9"/>
    <w:rsid w:val="007637F3"/>
    <w:rsid w:val="00763E95"/>
    <w:rsid w:val="007641F7"/>
    <w:rsid w:val="007646DD"/>
    <w:rsid w:val="00764AD0"/>
    <w:rsid w:val="00764F81"/>
    <w:rsid w:val="00765BE6"/>
    <w:rsid w:val="00765CE2"/>
    <w:rsid w:val="00765D20"/>
    <w:rsid w:val="007665BC"/>
    <w:rsid w:val="007667D2"/>
    <w:rsid w:val="007667E8"/>
    <w:rsid w:val="007668C3"/>
    <w:rsid w:val="00766A6A"/>
    <w:rsid w:val="00766D22"/>
    <w:rsid w:val="00766DF8"/>
    <w:rsid w:val="00766F20"/>
    <w:rsid w:val="0076739C"/>
    <w:rsid w:val="007675B4"/>
    <w:rsid w:val="00767A6A"/>
    <w:rsid w:val="00767B78"/>
    <w:rsid w:val="00767DA6"/>
    <w:rsid w:val="00767DC3"/>
    <w:rsid w:val="00770267"/>
    <w:rsid w:val="007704BA"/>
    <w:rsid w:val="007705B7"/>
    <w:rsid w:val="00770D0D"/>
    <w:rsid w:val="00770F07"/>
    <w:rsid w:val="00771519"/>
    <w:rsid w:val="0077191C"/>
    <w:rsid w:val="00771AED"/>
    <w:rsid w:val="00771C94"/>
    <w:rsid w:val="00771D24"/>
    <w:rsid w:val="00771D2D"/>
    <w:rsid w:val="0077249D"/>
    <w:rsid w:val="007724E3"/>
    <w:rsid w:val="00772573"/>
    <w:rsid w:val="007733B8"/>
    <w:rsid w:val="00773816"/>
    <w:rsid w:val="00773961"/>
    <w:rsid w:val="00773DAB"/>
    <w:rsid w:val="007742CF"/>
    <w:rsid w:val="00774521"/>
    <w:rsid w:val="007748F8"/>
    <w:rsid w:val="00774B17"/>
    <w:rsid w:val="007752EA"/>
    <w:rsid w:val="00775471"/>
    <w:rsid w:val="007754CB"/>
    <w:rsid w:val="007756DD"/>
    <w:rsid w:val="00775B0B"/>
    <w:rsid w:val="007761B6"/>
    <w:rsid w:val="007766E5"/>
    <w:rsid w:val="00777271"/>
    <w:rsid w:val="0077788F"/>
    <w:rsid w:val="00777B4E"/>
    <w:rsid w:val="0078064F"/>
    <w:rsid w:val="00781156"/>
    <w:rsid w:val="00781AEB"/>
    <w:rsid w:val="00782110"/>
    <w:rsid w:val="00782500"/>
    <w:rsid w:val="007827BC"/>
    <w:rsid w:val="0078341E"/>
    <w:rsid w:val="0078342C"/>
    <w:rsid w:val="00783438"/>
    <w:rsid w:val="00783633"/>
    <w:rsid w:val="00783C65"/>
    <w:rsid w:val="007847D9"/>
    <w:rsid w:val="007850BF"/>
    <w:rsid w:val="007854A2"/>
    <w:rsid w:val="00785634"/>
    <w:rsid w:val="00785B09"/>
    <w:rsid w:val="00785DD7"/>
    <w:rsid w:val="00785F0B"/>
    <w:rsid w:val="00786130"/>
    <w:rsid w:val="0078771A"/>
    <w:rsid w:val="00787BB6"/>
    <w:rsid w:val="00787CC5"/>
    <w:rsid w:val="00787F6A"/>
    <w:rsid w:val="007906B0"/>
    <w:rsid w:val="0079073E"/>
    <w:rsid w:val="0079083F"/>
    <w:rsid w:val="00790C12"/>
    <w:rsid w:val="00790D8D"/>
    <w:rsid w:val="00790F30"/>
    <w:rsid w:val="007911EC"/>
    <w:rsid w:val="007913A4"/>
    <w:rsid w:val="007913BB"/>
    <w:rsid w:val="007914FB"/>
    <w:rsid w:val="00791673"/>
    <w:rsid w:val="00791D9F"/>
    <w:rsid w:val="00792C28"/>
    <w:rsid w:val="00792C32"/>
    <w:rsid w:val="0079358B"/>
    <w:rsid w:val="007936A9"/>
    <w:rsid w:val="007938A4"/>
    <w:rsid w:val="00793998"/>
    <w:rsid w:val="00793D24"/>
    <w:rsid w:val="007941DD"/>
    <w:rsid w:val="0079443D"/>
    <w:rsid w:val="00794731"/>
    <w:rsid w:val="00794A68"/>
    <w:rsid w:val="00794AE7"/>
    <w:rsid w:val="00794F35"/>
    <w:rsid w:val="00794FD0"/>
    <w:rsid w:val="0079579E"/>
    <w:rsid w:val="007957F6"/>
    <w:rsid w:val="007959E8"/>
    <w:rsid w:val="00795AEB"/>
    <w:rsid w:val="00795C99"/>
    <w:rsid w:val="0079608B"/>
    <w:rsid w:val="0079610C"/>
    <w:rsid w:val="0079628A"/>
    <w:rsid w:val="0079659E"/>
    <w:rsid w:val="00796685"/>
    <w:rsid w:val="00796762"/>
    <w:rsid w:val="0079696A"/>
    <w:rsid w:val="00796A6D"/>
    <w:rsid w:val="00796E02"/>
    <w:rsid w:val="00796E95"/>
    <w:rsid w:val="00796ECF"/>
    <w:rsid w:val="0079749B"/>
    <w:rsid w:val="007975EC"/>
    <w:rsid w:val="00797752"/>
    <w:rsid w:val="00797894"/>
    <w:rsid w:val="00797A92"/>
    <w:rsid w:val="00797E22"/>
    <w:rsid w:val="007A02C4"/>
    <w:rsid w:val="007A03A7"/>
    <w:rsid w:val="007A0468"/>
    <w:rsid w:val="007A05C7"/>
    <w:rsid w:val="007A07F2"/>
    <w:rsid w:val="007A0999"/>
    <w:rsid w:val="007A0FF3"/>
    <w:rsid w:val="007A116C"/>
    <w:rsid w:val="007A11EC"/>
    <w:rsid w:val="007A1265"/>
    <w:rsid w:val="007A136F"/>
    <w:rsid w:val="007A1435"/>
    <w:rsid w:val="007A1473"/>
    <w:rsid w:val="007A1806"/>
    <w:rsid w:val="007A1E01"/>
    <w:rsid w:val="007A22E4"/>
    <w:rsid w:val="007A26DC"/>
    <w:rsid w:val="007A2847"/>
    <w:rsid w:val="007A2D99"/>
    <w:rsid w:val="007A2E0D"/>
    <w:rsid w:val="007A3C84"/>
    <w:rsid w:val="007A41C0"/>
    <w:rsid w:val="007A42CC"/>
    <w:rsid w:val="007A4345"/>
    <w:rsid w:val="007A4495"/>
    <w:rsid w:val="007A48EE"/>
    <w:rsid w:val="007A48F1"/>
    <w:rsid w:val="007A499D"/>
    <w:rsid w:val="007A4D58"/>
    <w:rsid w:val="007A527A"/>
    <w:rsid w:val="007A57CE"/>
    <w:rsid w:val="007A5B21"/>
    <w:rsid w:val="007A5F76"/>
    <w:rsid w:val="007A6834"/>
    <w:rsid w:val="007A694E"/>
    <w:rsid w:val="007A6C7F"/>
    <w:rsid w:val="007A6C94"/>
    <w:rsid w:val="007A6F50"/>
    <w:rsid w:val="007A7015"/>
    <w:rsid w:val="007A789D"/>
    <w:rsid w:val="007A7CF8"/>
    <w:rsid w:val="007B035A"/>
    <w:rsid w:val="007B07EE"/>
    <w:rsid w:val="007B0896"/>
    <w:rsid w:val="007B0F14"/>
    <w:rsid w:val="007B18E6"/>
    <w:rsid w:val="007B1B80"/>
    <w:rsid w:val="007B1BCC"/>
    <w:rsid w:val="007B21CD"/>
    <w:rsid w:val="007B25B1"/>
    <w:rsid w:val="007B26F4"/>
    <w:rsid w:val="007B2997"/>
    <w:rsid w:val="007B29B9"/>
    <w:rsid w:val="007B37FA"/>
    <w:rsid w:val="007B3E61"/>
    <w:rsid w:val="007B410F"/>
    <w:rsid w:val="007B472C"/>
    <w:rsid w:val="007B4AB0"/>
    <w:rsid w:val="007B4C6C"/>
    <w:rsid w:val="007B4D30"/>
    <w:rsid w:val="007B4DF2"/>
    <w:rsid w:val="007B539D"/>
    <w:rsid w:val="007B5468"/>
    <w:rsid w:val="007B57AA"/>
    <w:rsid w:val="007B5813"/>
    <w:rsid w:val="007B5833"/>
    <w:rsid w:val="007B59AC"/>
    <w:rsid w:val="007B59DB"/>
    <w:rsid w:val="007B5AAA"/>
    <w:rsid w:val="007B5C52"/>
    <w:rsid w:val="007B6111"/>
    <w:rsid w:val="007B614C"/>
    <w:rsid w:val="007B61DA"/>
    <w:rsid w:val="007B6513"/>
    <w:rsid w:val="007B690F"/>
    <w:rsid w:val="007B6A10"/>
    <w:rsid w:val="007B6B2E"/>
    <w:rsid w:val="007B6BF0"/>
    <w:rsid w:val="007B6D5A"/>
    <w:rsid w:val="007B6EB6"/>
    <w:rsid w:val="007B70C5"/>
    <w:rsid w:val="007B70E1"/>
    <w:rsid w:val="007B772D"/>
    <w:rsid w:val="007B780F"/>
    <w:rsid w:val="007B7825"/>
    <w:rsid w:val="007B7B18"/>
    <w:rsid w:val="007C020F"/>
    <w:rsid w:val="007C0211"/>
    <w:rsid w:val="007C0C5D"/>
    <w:rsid w:val="007C0F59"/>
    <w:rsid w:val="007C16E7"/>
    <w:rsid w:val="007C17FA"/>
    <w:rsid w:val="007C199F"/>
    <w:rsid w:val="007C1D38"/>
    <w:rsid w:val="007C1F8E"/>
    <w:rsid w:val="007C20A0"/>
    <w:rsid w:val="007C2495"/>
    <w:rsid w:val="007C250A"/>
    <w:rsid w:val="007C293F"/>
    <w:rsid w:val="007C2969"/>
    <w:rsid w:val="007C2B44"/>
    <w:rsid w:val="007C2BC7"/>
    <w:rsid w:val="007C3400"/>
    <w:rsid w:val="007C37A1"/>
    <w:rsid w:val="007C39D9"/>
    <w:rsid w:val="007C41D9"/>
    <w:rsid w:val="007C4572"/>
    <w:rsid w:val="007C5099"/>
    <w:rsid w:val="007C5227"/>
    <w:rsid w:val="007C554E"/>
    <w:rsid w:val="007C5871"/>
    <w:rsid w:val="007C5AC4"/>
    <w:rsid w:val="007C5BFD"/>
    <w:rsid w:val="007C5DCF"/>
    <w:rsid w:val="007C5F1D"/>
    <w:rsid w:val="007C61FD"/>
    <w:rsid w:val="007C659D"/>
    <w:rsid w:val="007C6B02"/>
    <w:rsid w:val="007C70F6"/>
    <w:rsid w:val="007C70FA"/>
    <w:rsid w:val="007C71B6"/>
    <w:rsid w:val="007C71FF"/>
    <w:rsid w:val="007C725E"/>
    <w:rsid w:val="007C7534"/>
    <w:rsid w:val="007C79D2"/>
    <w:rsid w:val="007C7B95"/>
    <w:rsid w:val="007C7E5E"/>
    <w:rsid w:val="007D08B6"/>
    <w:rsid w:val="007D1567"/>
    <w:rsid w:val="007D17EA"/>
    <w:rsid w:val="007D1E5F"/>
    <w:rsid w:val="007D1FED"/>
    <w:rsid w:val="007D230E"/>
    <w:rsid w:val="007D23C2"/>
    <w:rsid w:val="007D244F"/>
    <w:rsid w:val="007D2528"/>
    <w:rsid w:val="007D275A"/>
    <w:rsid w:val="007D2B7C"/>
    <w:rsid w:val="007D2CAE"/>
    <w:rsid w:val="007D2D08"/>
    <w:rsid w:val="007D3482"/>
    <w:rsid w:val="007D353F"/>
    <w:rsid w:val="007D3588"/>
    <w:rsid w:val="007D461A"/>
    <w:rsid w:val="007D46AE"/>
    <w:rsid w:val="007D4FEF"/>
    <w:rsid w:val="007D5EAA"/>
    <w:rsid w:val="007D5F8A"/>
    <w:rsid w:val="007D6048"/>
    <w:rsid w:val="007D67BF"/>
    <w:rsid w:val="007D67E0"/>
    <w:rsid w:val="007D6A70"/>
    <w:rsid w:val="007D6AED"/>
    <w:rsid w:val="007D6B00"/>
    <w:rsid w:val="007D6C8E"/>
    <w:rsid w:val="007D6EDC"/>
    <w:rsid w:val="007D6F9F"/>
    <w:rsid w:val="007D7642"/>
    <w:rsid w:val="007D76DF"/>
    <w:rsid w:val="007D78BE"/>
    <w:rsid w:val="007D7B15"/>
    <w:rsid w:val="007E042E"/>
    <w:rsid w:val="007E06BC"/>
    <w:rsid w:val="007E06D9"/>
    <w:rsid w:val="007E0858"/>
    <w:rsid w:val="007E0E9C"/>
    <w:rsid w:val="007E1091"/>
    <w:rsid w:val="007E193E"/>
    <w:rsid w:val="007E1990"/>
    <w:rsid w:val="007E1D47"/>
    <w:rsid w:val="007E1DCB"/>
    <w:rsid w:val="007E1E34"/>
    <w:rsid w:val="007E1E4F"/>
    <w:rsid w:val="007E1EFF"/>
    <w:rsid w:val="007E248E"/>
    <w:rsid w:val="007E3233"/>
    <w:rsid w:val="007E3CA0"/>
    <w:rsid w:val="007E3CB8"/>
    <w:rsid w:val="007E4ACA"/>
    <w:rsid w:val="007E4BA6"/>
    <w:rsid w:val="007E57F0"/>
    <w:rsid w:val="007E5D0A"/>
    <w:rsid w:val="007E636E"/>
    <w:rsid w:val="007E668D"/>
    <w:rsid w:val="007E6A05"/>
    <w:rsid w:val="007E6A59"/>
    <w:rsid w:val="007E6ACF"/>
    <w:rsid w:val="007E7076"/>
    <w:rsid w:val="007E71D2"/>
    <w:rsid w:val="007E7874"/>
    <w:rsid w:val="007E7974"/>
    <w:rsid w:val="007E7E86"/>
    <w:rsid w:val="007F00C9"/>
    <w:rsid w:val="007F04FC"/>
    <w:rsid w:val="007F0535"/>
    <w:rsid w:val="007F087E"/>
    <w:rsid w:val="007F08DD"/>
    <w:rsid w:val="007F0BC8"/>
    <w:rsid w:val="007F0D50"/>
    <w:rsid w:val="007F0DF5"/>
    <w:rsid w:val="007F1070"/>
    <w:rsid w:val="007F10B9"/>
    <w:rsid w:val="007F18F4"/>
    <w:rsid w:val="007F1D70"/>
    <w:rsid w:val="007F204F"/>
    <w:rsid w:val="007F285C"/>
    <w:rsid w:val="007F2FBD"/>
    <w:rsid w:val="007F3027"/>
    <w:rsid w:val="007F31AF"/>
    <w:rsid w:val="007F370E"/>
    <w:rsid w:val="007F3FBD"/>
    <w:rsid w:val="007F4003"/>
    <w:rsid w:val="007F406E"/>
    <w:rsid w:val="007F4529"/>
    <w:rsid w:val="007F4581"/>
    <w:rsid w:val="007F4C09"/>
    <w:rsid w:val="007F4FFB"/>
    <w:rsid w:val="007F5188"/>
    <w:rsid w:val="007F523E"/>
    <w:rsid w:val="007F5318"/>
    <w:rsid w:val="007F56F7"/>
    <w:rsid w:val="007F5BA7"/>
    <w:rsid w:val="007F609D"/>
    <w:rsid w:val="007F672B"/>
    <w:rsid w:val="007F6A80"/>
    <w:rsid w:val="007F6EA9"/>
    <w:rsid w:val="007F6ED1"/>
    <w:rsid w:val="007F70CB"/>
    <w:rsid w:val="007F7167"/>
    <w:rsid w:val="007F78AD"/>
    <w:rsid w:val="007F7A3A"/>
    <w:rsid w:val="007F7B1C"/>
    <w:rsid w:val="007F7BE5"/>
    <w:rsid w:val="007F7C17"/>
    <w:rsid w:val="007F7D7C"/>
    <w:rsid w:val="007F7DF9"/>
    <w:rsid w:val="007F7E3C"/>
    <w:rsid w:val="008001FE"/>
    <w:rsid w:val="00800384"/>
    <w:rsid w:val="00800656"/>
    <w:rsid w:val="008006EA"/>
    <w:rsid w:val="0080085A"/>
    <w:rsid w:val="00800CD4"/>
    <w:rsid w:val="00800F2E"/>
    <w:rsid w:val="0080111E"/>
    <w:rsid w:val="0080117A"/>
    <w:rsid w:val="00801322"/>
    <w:rsid w:val="00801749"/>
    <w:rsid w:val="00801970"/>
    <w:rsid w:val="00801A2E"/>
    <w:rsid w:val="008020B9"/>
    <w:rsid w:val="008021AB"/>
    <w:rsid w:val="00802455"/>
    <w:rsid w:val="00802462"/>
    <w:rsid w:val="00802AED"/>
    <w:rsid w:val="00802CA4"/>
    <w:rsid w:val="00803863"/>
    <w:rsid w:val="0080393A"/>
    <w:rsid w:val="008039C3"/>
    <w:rsid w:val="00803C4C"/>
    <w:rsid w:val="0080418C"/>
    <w:rsid w:val="008041F1"/>
    <w:rsid w:val="0080425B"/>
    <w:rsid w:val="008045BB"/>
    <w:rsid w:val="00804699"/>
    <w:rsid w:val="008047F5"/>
    <w:rsid w:val="0080494A"/>
    <w:rsid w:val="00805392"/>
    <w:rsid w:val="00805DF3"/>
    <w:rsid w:val="008068BA"/>
    <w:rsid w:val="00806921"/>
    <w:rsid w:val="008069AE"/>
    <w:rsid w:val="00806BD7"/>
    <w:rsid w:val="00806FA4"/>
    <w:rsid w:val="00807020"/>
    <w:rsid w:val="0080774B"/>
    <w:rsid w:val="00807AB6"/>
    <w:rsid w:val="00807D32"/>
    <w:rsid w:val="00807F74"/>
    <w:rsid w:val="008100B4"/>
    <w:rsid w:val="008101C7"/>
    <w:rsid w:val="00810399"/>
    <w:rsid w:val="00810B77"/>
    <w:rsid w:val="00811179"/>
    <w:rsid w:val="00812174"/>
    <w:rsid w:val="008121E0"/>
    <w:rsid w:val="00812468"/>
    <w:rsid w:val="00812577"/>
    <w:rsid w:val="008126E0"/>
    <w:rsid w:val="00812DDA"/>
    <w:rsid w:val="00812E7E"/>
    <w:rsid w:val="008136BF"/>
    <w:rsid w:val="008137DC"/>
    <w:rsid w:val="0081394F"/>
    <w:rsid w:val="00813952"/>
    <w:rsid w:val="00813AF5"/>
    <w:rsid w:val="0081425D"/>
    <w:rsid w:val="00814525"/>
    <w:rsid w:val="0081472B"/>
    <w:rsid w:val="00814940"/>
    <w:rsid w:val="00814A3E"/>
    <w:rsid w:val="00814D70"/>
    <w:rsid w:val="00814FE8"/>
    <w:rsid w:val="00815AEC"/>
    <w:rsid w:val="00815B03"/>
    <w:rsid w:val="00815E72"/>
    <w:rsid w:val="00815EEF"/>
    <w:rsid w:val="008161A1"/>
    <w:rsid w:val="00816339"/>
    <w:rsid w:val="008167FB"/>
    <w:rsid w:val="008169AA"/>
    <w:rsid w:val="00816DE6"/>
    <w:rsid w:val="00817565"/>
    <w:rsid w:val="008177CF"/>
    <w:rsid w:val="008178CB"/>
    <w:rsid w:val="00817FBB"/>
    <w:rsid w:val="00820291"/>
    <w:rsid w:val="00820481"/>
    <w:rsid w:val="008210BA"/>
    <w:rsid w:val="0082113A"/>
    <w:rsid w:val="00821190"/>
    <w:rsid w:val="008215E4"/>
    <w:rsid w:val="008219F2"/>
    <w:rsid w:val="0082230F"/>
    <w:rsid w:val="008226DE"/>
    <w:rsid w:val="008228A4"/>
    <w:rsid w:val="00822AFB"/>
    <w:rsid w:val="008231FC"/>
    <w:rsid w:val="008235D5"/>
    <w:rsid w:val="008235ED"/>
    <w:rsid w:val="00823F85"/>
    <w:rsid w:val="00823FA4"/>
    <w:rsid w:val="00824196"/>
    <w:rsid w:val="0082450E"/>
    <w:rsid w:val="00824D5B"/>
    <w:rsid w:val="00824E7D"/>
    <w:rsid w:val="00825253"/>
    <w:rsid w:val="00825491"/>
    <w:rsid w:val="00825761"/>
    <w:rsid w:val="0082581F"/>
    <w:rsid w:val="00825B2F"/>
    <w:rsid w:val="00825B51"/>
    <w:rsid w:val="00825D7E"/>
    <w:rsid w:val="00825E40"/>
    <w:rsid w:val="0082673A"/>
    <w:rsid w:val="00826A00"/>
    <w:rsid w:val="00826A40"/>
    <w:rsid w:val="00826F63"/>
    <w:rsid w:val="0082787A"/>
    <w:rsid w:val="00827ADF"/>
    <w:rsid w:val="00827D34"/>
    <w:rsid w:val="008300D7"/>
    <w:rsid w:val="0083025B"/>
    <w:rsid w:val="0083036F"/>
    <w:rsid w:val="00830592"/>
    <w:rsid w:val="0083082A"/>
    <w:rsid w:val="00830C4D"/>
    <w:rsid w:val="00830F90"/>
    <w:rsid w:val="008319C5"/>
    <w:rsid w:val="00831BE1"/>
    <w:rsid w:val="00831E76"/>
    <w:rsid w:val="00832184"/>
    <w:rsid w:val="00832246"/>
    <w:rsid w:val="00832314"/>
    <w:rsid w:val="00832316"/>
    <w:rsid w:val="0083237F"/>
    <w:rsid w:val="008323C5"/>
    <w:rsid w:val="0083253A"/>
    <w:rsid w:val="00832E59"/>
    <w:rsid w:val="00832F10"/>
    <w:rsid w:val="00833759"/>
    <w:rsid w:val="008337C9"/>
    <w:rsid w:val="0083387B"/>
    <w:rsid w:val="00834167"/>
    <w:rsid w:val="00834526"/>
    <w:rsid w:val="00834CF3"/>
    <w:rsid w:val="00834D04"/>
    <w:rsid w:val="0083521F"/>
    <w:rsid w:val="008355A1"/>
    <w:rsid w:val="008357C1"/>
    <w:rsid w:val="00835E22"/>
    <w:rsid w:val="00835FF7"/>
    <w:rsid w:val="00836A3C"/>
    <w:rsid w:val="00836B95"/>
    <w:rsid w:val="00836BED"/>
    <w:rsid w:val="00836D8D"/>
    <w:rsid w:val="00836EA8"/>
    <w:rsid w:val="00836F80"/>
    <w:rsid w:val="0083727B"/>
    <w:rsid w:val="008378C4"/>
    <w:rsid w:val="00837B0D"/>
    <w:rsid w:val="00837D14"/>
    <w:rsid w:val="008402BD"/>
    <w:rsid w:val="0084038C"/>
    <w:rsid w:val="00840391"/>
    <w:rsid w:val="00840581"/>
    <w:rsid w:val="008407F9"/>
    <w:rsid w:val="00840871"/>
    <w:rsid w:val="008409B1"/>
    <w:rsid w:val="00840AB7"/>
    <w:rsid w:val="00840B9D"/>
    <w:rsid w:val="00840CAE"/>
    <w:rsid w:val="00840EB8"/>
    <w:rsid w:val="0084118B"/>
    <w:rsid w:val="00841195"/>
    <w:rsid w:val="00841351"/>
    <w:rsid w:val="008414D1"/>
    <w:rsid w:val="00841870"/>
    <w:rsid w:val="008418FD"/>
    <w:rsid w:val="00841ED0"/>
    <w:rsid w:val="00841F1E"/>
    <w:rsid w:val="008425F9"/>
    <w:rsid w:val="0084262A"/>
    <w:rsid w:val="00842FCA"/>
    <w:rsid w:val="00843479"/>
    <w:rsid w:val="008435D2"/>
    <w:rsid w:val="00843635"/>
    <w:rsid w:val="008444E7"/>
    <w:rsid w:val="00844956"/>
    <w:rsid w:val="00844C9E"/>
    <w:rsid w:val="00844D30"/>
    <w:rsid w:val="00844E0F"/>
    <w:rsid w:val="00844E3C"/>
    <w:rsid w:val="0084548C"/>
    <w:rsid w:val="008455E3"/>
    <w:rsid w:val="008456F1"/>
    <w:rsid w:val="00845B05"/>
    <w:rsid w:val="008460D8"/>
    <w:rsid w:val="0084618C"/>
    <w:rsid w:val="008467EF"/>
    <w:rsid w:val="00846C58"/>
    <w:rsid w:val="00846FBD"/>
    <w:rsid w:val="0084731A"/>
    <w:rsid w:val="00847BC1"/>
    <w:rsid w:val="008505A7"/>
    <w:rsid w:val="008509AF"/>
    <w:rsid w:val="0085107C"/>
    <w:rsid w:val="0085122D"/>
    <w:rsid w:val="0085168A"/>
    <w:rsid w:val="00851928"/>
    <w:rsid w:val="00851AB5"/>
    <w:rsid w:val="00851B8A"/>
    <w:rsid w:val="00851DC1"/>
    <w:rsid w:val="00852229"/>
    <w:rsid w:val="00852655"/>
    <w:rsid w:val="00852910"/>
    <w:rsid w:val="008529F7"/>
    <w:rsid w:val="00852B38"/>
    <w:rsid w:val="00852C58"/>
    <w:rsid w:val="0085349F"/>
    <w:rsid w:val="00853950"/>
    <w:rsid w:val="00854066"/>
    <w:rsid w:val="00854392"/>
    <w:rsid w:val="008547A1"/>
    <w:rsid w:val="00855351"/>
    <w:rsid w:val="00855374"/>
    <w:rsid w:val="00855569"/>
    <w:rsid w:val="00855838"/>
    <w:rsid w:val="00855962"/>
    <w:rsid w:val="008559DC"/>
    <w:rsid w:val="00855C2B"/>
    <w:rsid w:val="00855D26"/>
    <w:rsid w:val="008560D2"/>
    <w:rsid w:val="008560D5"/>
    <w:rsid w:val="00856440"/>
    <w:rsid w:val="00856457"/>
    <w:rsid w:val="00856732"/>
    <w:rsid w:val="008568B3"/>
    <w:rsid w:val="00856C19"/>
    <w:rsid w:val="00856C89"/>
    <w:rsid w:val="008572A3"/>
    <w:rsid w:val="00857440"/>
    <w:rsid w:val="0085787D"/>
    <w:rsid w:val="00857C04"/>
    <w:rsid w:val="00857C26"/>
    <w:rsid w:val="00857F2C"/>
    <w:rsid w:val="00860569"/>
    <w:rsid w:val="0086090A"/>
    <w:rsid w:val="008609D4"/>
    <w:rsid w:val="00861095"/>
    <w:rsid w:val="0086146D"/>
    <w:rsid w:val="0086147A"/>
    <w:rsid w:val="0086163E"/>
    <w:rsid w:val="0086164E"/>
    <w:rsid w:val="00861963"/>
    <w:rsid w:val="00861B63"/>
    <w:rsid w:val="00861C97"/>
    <w:rsid w:val="00861CCF"/>
    <w:rsid w:val="00861EF7"/>
    <w:rsid w:val="00861F0F"/>
    <w:rsid w:val="008621BC"/>
    <w:rsid w:val="008623B5"/>
    <w:rsid w:val="0086249E"/>
    <w:rsid w:val="00862739"/>
    <w:rsid w:val="00862B3B"/>
    <w:rsid w:val="00862B43"/>
    <w:rsid w:val="008630F2"/>
    <w:rsid w:val="00863665"/>
    <w:rsid w:val="0086383E"/>
    <w:rsid w:val="00864814"/>
    <w:rsid w:val="00864F2B"/>
    <w:rsid w:val="0086503C"/>
    <w:rsid w:val="008650F7"/>
    <w:rsid w:val="008651C9"/>
    <w:rsid w:val="0086521B"/>
    <w:rsid w:val="0086569B"/>
    <w:rsid w:val="008656DB"/>
    <w:rsid w:val="00865998"/>
    <w:rsid w:val="008659FF"/>
    <w:rsid w:val="00865FCA"/>
    <w:rsid w:val="00866ACC"/>
    <w:rsid w:val="00866B9D"/>
    <w:rsid w:val="00867167"/>
    <w:rsid w:val="00867410"/>
    <w:rsid w:val="0086745A"/>
    <w:rsid w:val="008678FA"/>
    <w:rsid w:val="00867BE7"/>
    <w:rsid w:val="00867C4C"/>
    <w:rsid w:val="00867CC6"/>
    <w:rsid w:val="00867FD6"/>
    <w:rsid w:val="008700D2"/>
    <w:rsid w:val="00870371"/>
    <w:rsid w:val="0087046B"/>
    <w:rsid w:val="00870B92"/>
    <w:rsid w:val="00870EC1"/>
    <w:rsid w:val="00871142"/>
    <w:rsid w:val="008711CA"/>
    <w:rsid w:val="00871339"/>
    <w:rsid w:val="008713D9"/>
    <w:rsid w:val="008713DF"/>
    <w:rsid w:val="008716CB"/>
    <w:rsid w:val="0087182C"/>
    <w:rsid w:val="00871B04"/>
    <w:rsid w:val="00871BE8"/>
    <w:rsid w:val="00871EB5"/>
    <w:rsid w:val="00871EC5"/>
    <w:rsid w:val="0087267C"/>
    <w:rsid w:val="00872986"/>
    <w:rsid w:val="00872C6C"/>
    <w:rsid w:val="00872E21"/>
    <w:rsid w:val="0087319D"/>
    <w:rsid w:val="00873729"/>
    <w:rsid w:val="0087398C"/>
    <w:rsid w:val="008747C1"/>
    <w:rsid w:val="0087492C"/>
    <w:rsid w:val="00874943"/>
    <w:rsid w:val="008755C5"/>
    <w:rsid w:val="00875629"/>
    <w:rsid w:val="00875A31"/>
    <w:rsid w:val="00875AF3"/>
    <w:rsid w:val="00875C08"/>
    <w:rsid w:val="00875C7A"/>
    <w:rsid w:val="00875E77"/>
    <w:rsid w:val="00876D31"/>
    <w:rsid w:val="0087775A"/>
    <w:rsid w:val="00877898"/>
    <w:rsid w:val="0087799C"/>
    <w:rsid w:val="008779A9"/>
    <w:rsid w:val="008779BB"/>
    <w:rsid w:val="00877AE4"/>
    <w:rsid w:val="00880762"/>
    <w:rsid w:val="008811A1"/>
    <w:rsid w:val="00881437"/>
    <w:rsid w:val="008815EE"/>
    <w:rsid w:val="00881847"/>
    <w:rsid w:val="00881BA8"/>
    <w:rsid w:val="00881EDE"/>
    <w:rsid w:val="008822EF"/>
    <w:rsid w:val="0088249C"/>
    <w:rsid w:val="00882584"/>
    <w:rsid w:val="00882DEF"/>
    <w:rsid w:val="00882E73"/>
    <w:rsid w:val="008833CF"/>
    <w:rsid w:val="00883419"/>
    <w:rsid w:val="008844F4"/>
    <w:rsid w:val="00884A30"/>
    <w:rsid w:val="00884C3E"/>
    <w:rsid w:val="0088588E"/>
    <w:rsid w:val="008862C0"/>
    <w:rsid w:val="0088660B"/>
    <w:rsid w:val="0088669F"/>
    <w:rsid w:val="0088681E"/>
    <w:rsid w:val="00886987"/>
    <w:rsid w:val="00886CB8"/>
    <w:rsid w:val="0088740B"/>
    <w:rsid w:val="008875BD"/>
    <w:rsid w:val="00887BA8"/>
    <w:rsid w:val="0089013C"/>
    <w:rsid w:val="00891312"/>
    <w:rsid w:val="0089171D"/>
    <w:rsid w:val="00891A68"/>
    <w:rsid w:val="00892684"/>
    <w:rsid w:val="008932D0"/>
    <w:rsid w:val="00893588"/>
    <w:rsid w:val="00893781"/>
    <w:rsid w:val="008938A9"/>
    <w:rsid w:val="00893AAC"/>
    <w:rsid w:val="00893B71"/>
    <w:rsid w:val="00893CA6"/>
    <w:rsid w:val="00893DF4"/>
    <w:rsid w:val="00893EE8"/>
    <w:rsid w:val="00894179"/>
    <w:rsid w:val="008942B8"/>
    <w:rsid w:val="0089451C"/>
    <w:rsid w:val="00894861"/>
    <w:rsid w:val="008948B1"/>
    <w:rsid w:val="00894F90"/>
    <w:rsid w:val="00894FB3"/>
    <w:rsid w:val="008950DC"/>
    <w:rsid w:val="008954B3"/>
    <w:rsid w:val="008956CC"/>
    <w:rsid w:val="008956EF"/>
    <w:rsid w:val="008958B9"/>
    <w:rsid w:val="00895B49"/>
    <w:rsid w:val="008961CA"/>
    <w:rsid w:val="00896B4D"/>
    <w:rsid w:val="00896C8E"/>
    <w:rsid w:val="00896DAC"/>
    <w:rsid w:val="0089727E"/>
    <w:rsid w:val="00897570"/>
    <w:rsid w:val="00897EA4"/>
    <w:rsid w:val="008A034C"/>
    <w:rsid w:val="008A06CD"/>
    <w:rsid w:val="008A18D7"/>
    <w:rsid w:val="008A1B99"/>
    <w:rsid w:val="008A1EFA"/>
    <w:rsid w:val="008A1FCF"/>
    <w:rsid w:val="008A20E0"/>
    <w:rsid w:val="008A24BD"/>
    <w:rsid w:val="008A25EB"/>
    <w:rsid w:val="008A2806"/>
    <w:rsid w:val="008A2A81"/>
    <w:rsid w:val="008A2FB9"/>
    <w:rsid w:val="008A326C"/>
    <w:rsid w:val="008A35DE"/>
    <w:rsid w:val="008A379C"/>
    <w:rsid w:val="008A3BED"/>
    <w:rsid w:val="008A40DC"/>
    <w:rsid w:val="008A410A"/>
    <w:rsid w:val="008A432E"/>
    <w:rsid w:val="008A47A7"/>
    <w:rsid w:val="008A4C88"/>
    <w:rsid w:val="008A52AD"/>
    <w:rsid w:val="008A569D"/>
    <w:rsid w:val="008A56E8"/>
    <w:rsid w:val="008A5AAB"/>
    <w:rsid w:val="008A5B6B"/>
    <w:rsid w:val="008A5D2E"/>
    <w:rsid w:val="008A5E1C"/>
    <w:rsid w:val="008A625B"/>
    <w:rsid w:val="008A69F5"/>
    <w:rsid w:val="008A6C35"/>
    <w:rsid w:val="008A6E0A"/>
    <w:rsid w:val="008A7058"/>
    <w:rsid w:val="008A707D"/>
    <w:rsid w:val="008A7216"/>
    <w:rsid w:val="008A76FF"/>
    <w:rsid w:val="008A799F"/>
    <w:rsid w:val="008A79FF"/>
    <w:rsid w:val="008A7AD1"/>
    <w:rsid w:val="008A7FD3"/>
    <w:rsid w:val="008B04B3"/>
    <w:rsid w:val="008B1264"/>
    <w:rsid w:val="008B1563"/>
    <w:rsid w:val="008B1B99"/>
    <w:rsid w:val="008B1F2A"/>
    <w:rsid w:val="008B2035"/>
    <w:rsid w:val="008B27D4"/>
    <w:rsid w:val="008B29A6"/>
    <w:rsid w:val="008B2A1D"/>
    <w:rsid w:val="008B3680"/>
    <w:rsid w:val="008B37C1"/>
    <w:rsid w:val="008B3A3D"/>
    <w:rsid w:val="008B3B54"/>
    <w:rsid w:val="008B403C"/>
    <w:rsid w:val="008B42C3"/>
    <w:rsid w:val="008B499B"/>
    <w:rsid w:val="008B4B37"/>
    <w:rsid w:val="008B4ED2"/>
    <w:rsid w:val="008B4FBA"/>
    <w:rsid w:val="008B531B"/>
    <w:rsid w:val="008B55D1"/>
    <w:rsid w:val="008B56FD"/>
    <w:rsid w:val="008B5F17"/>
    <w:rsid w:val="008B63B2"/>
    <w:rsid w:val="008B6470"/>
    <w:rsid w:val="008B6763"/>
    <w:rsid w:val="008B6EAE"/>
    <w:rsid w:val="008B7073"/>
    <w:rsid w:val="008B740D"/>
    <w:rsid w:val="008B749E"/>
    <w:rsid w:val="008B7770"/>
    <w:rsid w:val="008B7BEA"/>
    <w:rsid w:val="008B7D7B"/>
    <w:rsid w:val="008C0000"/>
    <w:rsid w:val="008C081B"/>
    <w:rsid w:val="008C109B"/>
    <w:rsid w:val="008C19BF"/>
    <w:rsid w:val="008C1A7F"/>
    <w:rsid w:val="008C1D33"/>
    <w:rsid w:val="008C1EA7"/>
    <w:rsid w:val="008C20A3"/>
    <w:rsid w:val="008C23F3"/>
    <w:rsid w:val="008C258E"/>
    <w:rsid w:val="008C298E"/>
    <w:rsid w:val="008C2A73"/>
    <w:rsid w:val="008C2E82"/>
    <w:rsid w:val="008C2F41"/>
    <w:rsid w:val="008C2F61"/>
    <w:rsid w:val="008C30E3"/>
    <w:rsid w:val="008C342A"/>
    <w:rsid w:val="008C34D5"/>
    <w:rsid w:val="008C383B"/>
    <w:rsid w:val="008C3A5F"/>
    <w:rsid w:val="008C44C7"/>
    <w:rsid w:val="008C44E9"/>
    <w:rsid w:val="008C471D"/>
    <w:rsid w:val="008C491D"/>
    <w:rsid w:val="008C4D95"/>
    <w:rsid w:val="008C4F19"/>
    <w:rsid w:val="008C55CB"/>
    <w:rsid w:val="008C57A3"/>
    <w:rsid w:val="008C5C7D"/>
    <w:rsid w:val="008C5DDD"/>
    <w:rsid w:val="008C6257"/>
    <w:rsid w:val="008C6326"/>
    <w:rsid w:val="008C6338"/>
    <w:rsid w:val="008C6737"/>
    <w:rsid w:val="008C6AE2"/>
    <w:rsid w:val="008C6DF3"/>
    <w:rsid w:val="008C6E09"/>
    <w:rsid w:val="008C7557"/>
    <w:rsid w:val="008C75CD"/>
    <w:rsid w:val="008D02C7"/>
    <w:rsid w:val="008D02D0"/>
    <w:rsid w:val="008D07EA"/>
    <w:rsid w:val="008D0845"/>
    <w:rsid w:val="008D0ED4"/>
    <w:rsid w:val="008D14C4"/>
    <w:rsid w:val="008D1551"/>
    <w:rsid w:val="008D17D1"/>
    <w:rsid w:val="008D1A61"/>
    <w:rsid w:val="008D1B53"/>
    <w:rsid w:val="008D1E86"/>
    <w:rsid w:val="008D200C"/>
    <w:rsid w:val="008D23C8"/>
    <w:rsid w:val="008D27BD"/>
    <w:rsid w:val="008D2F80"/>
    <w:rsid w:val="008D306E"/>
    <w:rsid w:val="008D3290"/>
    <w:rsid w:val="008D391A"/>
    <w:rsid w:val="008D39FB"/>
    <w:rsid w:val="008D39FF"/>
    <w:rsid w:val="008D3C0F"/>
    <w:rsid w:val="008D4049"/>
    <w:rsid w:val="008D42B0"/>
    <w:rsid w:val="008D4375"/>
    <w:rsid w:val="008D441D"/>
    <w:rsid w:val="008D4778"/>
    <w:rsid w:val="008D4DC6"/>
    <w:rsid w:val="008D53C5"/>
    <w:rsid w:val="008D5418"/>
    <w:rsid w:val="008D5DC9"/>
    <w:rsid w:val="008D6109"/>
    <w:rsid w:val="008D70AF"/>
    <w:rsid w:val="008D7706"/>
    <w:rsid w:val="008D7922"/>
    <w:rsid w:val="008D7B20"/>
    <w:rsid w:val="008E06E9"/>
    <w:rsid w:val="008E0AC3"/>
    <w:rsid w:val="008E0C1C"/>
    <w:rsid w:val="008E0C81"/>
    <w:rsid w:val="008E1142"/>
    <w:rsid w:val="008E1240"/>
    <w:rsid w:val="008E15A1"/>
    <w:rsid w:val="008E1732"/>
    <w:rsid w:val="008E1840"/>
    <w:rsid w:val="008E1D66"/>
    <w:rsid w:val="008E1F7C"/>
    <w:rsid w:val="008E20C2"/>
    <w:rsid w:val="008E229D"/>
    <w:rsid w:val="008E22AD"/>
    <w:rsid w:val="008E237A"/>
    <w:rsid w:val="008E2DB1"/>
    <w:rsid w:val="008E2F96"/>
    <w:rsid w:val="008E38B1"/>
    <w:rsid w:val="008E3D7D"/>
    <w:rsid w:val="008E404E"/>
    <w:rsid w:val="008E4714"/>
    <w:rsid w:val="008E4AE0"/>
    <w:rsid w:val="008E5771"/>
    <w:rsid w:val="008E5FDE"/>
    <w:rsid w:val="008E6173"/>
    <w:rsid w:val="008E68E0"/>
    <w:rsid w:val="008E6BDC"/>
    <w:rsid w:val="008E6C7F"/>
    <w:rsid w:val="008E6D2C"/>
    <w:rsid w:val="008E6D4F"/>
    <w:rsid w:val="008E7301"/>
    <w:rsid w:val="008E7640"/>
    <w:rsid w:val="008E78A1"/>
    <w:rsid w:val="008E7961"/>
    <w:rsid w:val="008E79E8"/>
    <w:rsid w:val="008E7D3A"/>
    <w:rsid w:val="008F0090"/>
    <w:rsid w:val="008F0492"/>
    <w:rsid w:val="008F08EE"/>
    <w:rsid w:val="008F0CCF"/>
    <w:rsid w:val="008F0FD6"/>
    <w:rsid w:val="008F18CD"/>
    <w:rsid w:val="008F1A08"/>
    <w:rsid w:val="008F2528"/>
    <w:rsid w:val="008F25C8"/>
    <w:rsid w:val="008F26B4"/>
    <w:rsid w:val="008F275B"/>
    <w:rsid w:val="008F2A21"/>
    <w:rsid w:val="008F2A95"/>
    <w:rsid w:val="008F3C4E"/>
    <w:rsid w:val="008F4042"/>
    <w:rsid w:val="008F4166"/>
    <w:rsid w:val="008F4603"/>
    <w:rsid w:val="008F488B"/>
    <w:rsid w:val="008F4B1D"/>
    <w:rsid w:val="008F50D9"/>
    <w:rsid w:val="008F51DC"/>
    <w:rsid w:val="008F5270"/>
    <w:rsid w:val="008F52A0"/>
    <w:rsid w:val="008F54F0"/>
    <w:rsid w:val="008F5514"/>
    <w:rsid w:val="008F5B04"/>
    <w:rsid w:val="008F5CEA"/>
    <w:rsid w:val="008F6393"/>
    <w:rsid w:val="008F7137"/>
    <w:rsid w:val="008F7592"/>
    <w:rsid w:val="008F7692"/>
    <w:rsid w:val="008F76B7"/>
    <w:rsid w:val="008F77C1"/>
    <w:rsid w:val="008F7B7C"/>
    <w:rsid w:val="008F7BC1"/>
    <w:rsid w:val="00900363"/>
    <w:rsid w:val="0090046D"/>
    <w:rsid w:val="00900A44"/>
    <w:rsid w:val="00900B0E"/>
    <w:rsid w:val="00901732"/>
    <w:rsid w:val="009017DE"/>
    <w:rsid w:val="00901970"/>
    <w:rsid w:val="00901CB7"/>
    <w:rsid w:val="009023F8"/>
    <w:rsid w:val="0090299D"/>
    <w:rsid w:val="00902D72"/>
    <w:rsid w:val="009030E1"/>
    <w:rsid w:val="00903AE4"/>
    <w:rsid w:val="009041BF"/>
    <w:rsid w:val="009042B3"/>
    <w:rsid w:val="00904559"/>
    <w:rsid w:val="0090466D"/>
    <w:rsid w:val="00904C49"/>
    <w:rsid w:val="0090559A"/>
    <w:rsid w:val="00905613"/>
    <w:rsid w:val="00905A25"/>
    <w:rsid w:val="00905B34"/>
    <w:rsid w:val="00905B7B"/>
    <w:rsid w:val="00905D0F"/>
    <w:rsid w:val="00906DF1"/>
    <w:rsid w:val="00907D1A"/>
    <w:rsid w:val="00910379"/>
    <w:rsid w:val="00910609"/>
    <w:rsid w:val="009107E9"/>
    <w:rsid w:val="00910AFA"/>
    <w:rsid w:val="00910F47"/>
    <w:rsid w:val="0091182B"/>
    <w:rsid w:val="009120B9"/>
    <w:rsid w:val="0091228E"/>
    <w:rsid w:val="00912711"/>
    <w:rsid w:val="0091291B"/>
    <w:rsid w:val="00912BEC"/>
    <w:rsid w:val="00912EDA"/>
    <w:rsid w:val="009130B9"/>
    <w:rsid w:val="00913406"/>
    <w:rsid w:val="009135E6"/>
    <w:rsid w:val="00913654"/>
    <w:rsid w:val="00913729"/>
    <w:rsid w:val="009139E8"/>
    <w:rsid w:val="00913BDA"/>
    <w:rsid w:val="00913F39"/>
    <w:rsid w:val="00914002"/>
    <w:rsid w:val="009146ED"/>
    <w:rsid w:val="009147B7"/>
    <w:rsid w:val="009147E1"/>
    <w:rsid w:val="00914A4C"/>
    <w:rsid w:val="00914C27"/>
    <w:rsid w:val="00914EF8"/>
    <w:rsid w:val="00916648"/>
    <w:rsid w:val="009167B6"/>
    <w:rsid w:val="009171DA"/>
    <w:rsid w:val="00917FB2"/>
    <w:rsid w:val="009200FE"/>
    <w:rsid w:val="00920134"/>
    <w:rsid w:val="00920294"/>
    <w:rsid w:val="00920338"/>
    <w:rsid w:val="00920530"/>
    <w:rsid w:val="009207ED"/>
    <w:rsid w:val="00920919"/>
    <w:rsid w:val="00920A26"/>
    <w:rsid w:val="009210E6"/>
    <w:rsid w:val="009213FD"/>
    <w:rsid w:val="0092146D"/>
    <w:rsid w:val="0092151A"/>
    <w:rsid w:val="009215DB"/>
    <w:rsid w:val="009215F3"/>
    <w:rsid w:val="00921644"/>
    <w:rsid w:val="009216A8"/>
    <w:rsid w:val="00921705"/>
    <w:rsid w:val="00921C86"/>
    <w:rsid w:val="009220DD"/>
    <w:rsid w:val="00922D07"/>
    <w:rsid w:val="00922F90"/>
    <w:rsid w:val="0092327F"/>
    <w:rsid w:val="00923475"/>
    <w:rsid w:val="00923BBF"/>
    <w:rsid w:val="00923BD2"/>
    <w:rsid w:val="00923C56"/>
    <w:rsid w:val="00923E9D"/>
    <w:rsid w:val="009241D9"/>
    <w:rsid w:val="009244AC"/>
    <w:rsid w:val="00924567"/>
    <w:rsid w:val="009246AD"/>
    <w:rsid w:val="0092480F"/>
    <w:rsid w:val="00924E73"/>
    <w:rsid w:val="009252D0"/>
    <w:rsid w:val="00925320"/>
    <w:rsid w:val="009254FC"/>
    <w:rsid w:val="00926300"/>
    <w:rsid w:val="009265DB"/>
    <w:rsid w:val="00926E0F"/>
    <w:rsid w:val="00927DF5"/>
    <w:rsid w:val="00927FE9"/>
    <w:rsid w:val="00930423"/>
    <w:rsid w:val="009304B8"/>
    <w:rsid w:val="009305F0"/>
    <w:rsid w:val="00930D7C"/>
    <w:rsid w:val="0093115B"/>
    <w:rsid w:val="00931594"/>
    <w:rsid w:val="00931BB8"/>
    <w:rsid w:val="00931EE1"/>
    <w:rsid w:val="00932403"/>
    <w:rsid w:val="00932AE0"/>
    <w:rsid w:val="00932AF0"/>
    <w:rsid w:val="00932AF6"/>
    <w:rsid w:val="00932E91"/>
    <w:rsid w:val="0093320E"/>
    <w:rsid w:val="009332DF"/>
    <w:rsid w:val="009333BF"/>
    <w:rsid w:val="00933409"/>
    <w:rsid w:val="00933965"/>
    <w:rsid w:val="00933CD4"/>
    <w:rsid w:val="00933E8A"/>
    <w:rsid w:val="0093432A"/>
    <w:rsid w:val="009346D9"/>
    <w:rsid w:val="00934840"/>
    <w:rsid w:val="00934A25"/>
    <w:rsid w:val="00934AA6"/>
    <w:rsid w:val="00934E23"/>
    <w:rsid w:val="00934F98"/>
    <w:rsid w:val="0093543E"/>
    <w:rsid w:val="00935E01"/>
    <w:rsid w:val="00935EDC"/>
    <w:rsid w:val="00936061"/>
    <w:rsid w:val="009361ED"/>
    <w:rsid w:val="009364F7"/>
    <w:rsid w:val="00936FFE"/>
    <w:rsid w:val="00937003"/>
    <w:rsid w:val="00937338"/>
    <w:rsid w:val="009375F6"/>
    <w:rsid w:val="0093776D"/>
    <w:rsid w:val="00937794"/>
    <w:rsid w:val="00937BC1"/>
    <w:rsid w:val="00937C8E"/>
    <w:rsid w:val="0094027F"/>
    <w:rsid w:val="009402E9"/>
    <w:rsid w:val="00940963"/>
    <w:rsid w:val="00940DA6"/>
    <w:rsid w:val="00940EA8"/>
    <w:rsid w:val="00940F13"/>
    <w:rsid w:val="00941030"/>
    <w:rsid w:val="00941074"/>
    <w:rsid w:val="009410C6"/>
    <w:rsid w:val="00941AB0"/>
    <w:rsid w:val="00941C3B"/>
    <w:rsid w:val="00941FF8"/>
    <w:rsid w:val="00942732"/>
    <w:rsid w:val="00942ABC"/>
    <w:rsid w:val="00942B3A"/>
    <w:rsid w:val="00942E0D"/>
    <w:rsid w:val="00942FA9"/>
    <w:rsid w:val="009445E3"/>
    <w:rsid w:val="00944810"/>
    <w:rsid w:val="0094487C"/>
    <w:rsid w:val="00944EC0"/>
    <w:rsid w:val="009454AB"/>
    <w:rsid w:val="009459AC"/>
    <w:rsid w:val="00945C92"/>
    <w:rsid w:val="00945F7A"/>
    <w:rsid w:val="00945F8C"/>
    <w:rsid w:val="009460E3"/>
    <w:rsid w:val="009462A4"/>
    <w:rsid w:val="00946AF9"/>
    <w:rsid w:val="00946DB9"/>
    <w:rsid w:val="00946E03"/>
    <w:rsid w:val="00947466"/>
    <w:rsid w:val="00947D18"/>
    <w:rsid w:val="00947DED"/>
    <w:rsid w:val="00950171"/>
    <w:rsid w:val="009504AC"/>
    <w:rsid w:val="00950C12"/>
    <w:rsid w:val="0095121F"/>
    <w:rsid w:val="009512DE"/>
    <w:rsid w:val="00951920"/>
    <w:rsid w:val="00951AA8"/>
    <w:rsid w:val="00951B67"/>
    <w:rsid w:val="00952204"/>
    <w:rsid w:val="009522DE"/>
    <w:rsid w:val="00952AD9"/>
    <w:rsid w:val="00953417"/>
    <w:rsid w:val="00953484"/>
    <w:rsid w:val="0095384A"/>
    <w:rsid w:val="00953D03"/>
    <w:rsid w:val="00953D28"/>
    <w:rsid w:val="00953EF4"/>
    <w:rsid w:val="00954123"/>
    <w:rsid w:val="00954168"/>
    <w:rsid w:val="0095421A"/>
    <w:rsid w:val="0095431A"/>
    <w:rsid w:val="0095437F"/>
    <w:rsid w:val="009543EE"/>
    <w:rsid w:val="00954F3E"/>
    <w:rsid w:val="00954F7D"/>
    <w:rsid w:val="0095503E"/>
    <w:rsid w:val="00955381"/>
    <w:rsid w:val="0095563D"/>
    <w:rsid w:val="00955AEA"/>
    <w:rsid w:val="00955C84"/>
    <w:rsid w:val="0095608C"/>
    <w:rsid w:val="00956901"/>
    <w:rsid w:val="00956C1F"/>
    <w:rsid w:val="00956C8A"/>
    <w:rsid w:val="00956EF9"/>
    <w:rsid w:val="0095714F"/>
    <w:rsid w:val="0095719D"/>
    <w:rsid w:val="00957630"/>
    <w:rsid w:val="00957CA8"/>
    <w:rsid w:val="00957F40"/>
    <w:rsid w:val="00960121"/>
    <w:rsid w:val="00960283"/>
    <w:rsid w:val="009604D1"/>
    <w:rsid w:val="00960763"/>
    <w:rsid w:val="009608B7"/>
    <w:rsid w:val="009609B8"/>
    <w:rsid w:val="00960A62"/>
    <w:rsid w:val="00960B4B"/>
    <w:rsid w:val="00960B9F"/>
    <w:rsid w:val="00960ED0"/>
    <w:rsid w:val="009610FA"/>
    <w:rsid w:val="00961369"/>
    <w:rsid w:val="00961676"/>
    <w:rsid w:val="00961CDC"/>
    <w:rsid w:val="00961F2E"/>
    <w:rsid w:val="009620D3"/>
    <w:rsid w:val="0096213B"/>
    <w:rsid w:val="00962209"/>
    <w:rsid w:val="00962555"/>
    <w:rsid w:val="009629E5"/>
    <w:rsid w:val="00962C85"/>
    <w:rsid w:val="00963016"/>
    <w:rsid w:val="009630E6"/>
    <w:rsid w:val="00963463"/>
    <w:rsid w:val="0096352A"/>
    <w:rsid w:val="00963592"/>
    <w:rsid w:val="00963D0A"/>
    <w:rsid w:val="00963F4D"/>
    <w:rsid w:val="00963F68"/>
    <w:rsid w:val="0096404F"/>
    <w:rsid w:val="00964B35"/>
    <w:rsid w:val="00965198"/>
    <w:rsid w:val="009658FC"/>
    <w:rsid w:val="009662D0"/>
    <w:rsid w:val="009663AC"/>
    <w:rsid w:val="0096691F"/>
    <w:rsid w:val="00966A4D"/>
    <w:rsid w:val="00966B74"/>
    <w:rsid w:val="0096728E"/>
    <w:rsid w:val="009675DF"/>
    <w:rsid w:val="00967669"/>
    <w:rsid w:val="00967A0A"/>
    <w:rsid w:val="00970624"/>
    <w:rsid w:val="009708F8"/>
    <w:rsid w:val="00970DCD"/>
    <w:rsid w:val="00970DE6"/>
    <w:rsid w:val="00971164"/>
    <w:rsid w:val="00971243"/>
    <w:rsid w:val="009712D7"/>
    <w:rsid w:val="00971D04"/>
    <w:rsid w:val="00972815"/>
    <w:rsid w:val="009729E0"/>
    <w:rsid w:val="00972A8B"/>
    <w:rsid w:val="009731AB"/>
    <w:rsid w:val="00973210"/>
    <w:rsid w:val="00973798"/>
    <w:rsid w:val="009737BB"/>
    <w:rsid w:val="0097381A"/>
    <w:rsid w:val="009738EA"/>
    <w:rsid w:val="00973982"/>
    <w:rsid w:val="00973A30"/>
    <w:rsid w:val="00973BFD"/>
    <w:rsid w:val="00973D0D"/>
    <w:rsid w:val="00973F2D"/>
    <w:rsid w:val="00974673"/>
    <w:rsid w:val="00974D88"/>
    <w:rsid w:val="00975307"/>
    <w:rsid w:val="0097555D"/>
    <w:rsid w:val="009756C5"/>
    <w:rsid w:val="00975B62"/>
    <w:rsid w:val="00975E87"/>
    <w:rsid w:val="00975F07"/>
    <w:rsid w:val="00976694"/>
    <w:rsid w:val="0097674E"/>
    <w:rsid w:val="00976B01"/>
    <w:rsid w:val="00976E0F"/>
    <w:rsid w:val="00976FF1"/>
    <w:rsid w:val="009773A6"/>
    <w:rsid w:val="00977504"/>
    <w:rsid w:val="0097758C"/>
    <w:rsid w:val="00977C3A"/>
    <w:rsid w:val="00977E5D"/>
    <w:rsid w:val="00977EC4"/>
    <w:rsid w:val="0098034D"/>
    <w:rsid w:val="009803AF"/>
    <w:rsid w:val="0098054A"/>
    <w:rsid w:val="0098057F"/>
    <w:rsid w:val="0098077E"/>
    <w:rsid w:val="00981114"/>
    <w:rsid w:val="00981349"/>
    <w:rsid w:val="00981635"/>
    <w:rsid w:val="009816F2"/>
    <w:rsid w:val="0098186E"/>
    <w:rsid w:val="009822B5"/>
    <w:rsid w:val="00982556"/>
    <w:rsid w:val="00982E64"/>
    <w:rsid w:val="0098322B"/>
    <w:rsid w:val="00983583"/>
    <w:rsid w:val="00983711"/>
    <w:rsid w:val="00983A1A"/>
    <w:rsid w:val="00983A5C"/>
    <w:rsid w:val="00983FEB"/>
    <w:rsid w:val="00984081"/>
    <w:rsid w:val="0098417E"/>
    <w:rsid w:val="0098439A"/>
    <w:rsid w:val="00984C3C"/>
    <w:rsid w:val="00984DB6"/>
    <w:rsid w:val="009850D3"/>
    <w:rsid w:val="009854FA"/>
    <w:rsid w:val="00985606"/>
    <w:rsid w:val="00985C39"/>
    <w:rsid w:val="00985DC8"/>
    <w:rsid w:val="00986191"/>
    <w:rsid w:val="00986441"/>
    <w:rsid w:val="00987162"/>
    <w:rsid w:val="00987598"/>
    <w:rsid w:val="00987785"/>
    <w:rsid w:val="00987C05"/>
    <w:rsid w:val="009901F1"/>
    <w:rsid w:val="00990390"/>
    <w:rsid w:val="009904C5"/>
    <w:rsid w:val="009906C2"/>
    <w:rsid w:val="00990B57"/>
    <w:rsid w:val="00990C1E"/>
    <w:rsid w:val="0099171F"/>
    <w:rsid w:val="0099184F"/>
    <w:rsid w:val="00991855"/>
    <w:rsid w:val="00991D49"/>
    <w:rsid w:val="0099209C"/>
    <w:rsid w:val="00992301"/>
    <w:rsid w:val="0099249A"/>
    <w:rsid w:val="009925D9"/>
    <w:rsid w:val="009929D9"/>
    <w:rsid w:val="00992AFD"/>
    <w:rsid w:val="009937B0"/>
    <w:rsid w:val="00993B3D"/>
    <w:rsid w:val="00993D22"/>
    <w:rsid w:val="00993F36"/>
    <w:rsid w:val="00994438"/>
    <w:rsid w:val="0099454B"/>
    <w:rsid w:val="009945C0"/>
    <w:rsid w:val="00994E41"/>
    <w:rsid w:val="00994F9B"/>
    <w:rsid w:val="009951E7"/>
    <w:rsid w:val="00995250"/>
    <w:rsid w:val="00995756"/>
    <w:rsid w:val="009958AB"/>
    <w:rsid w:val="009958C1"/>
    <w:rsid w:val="00995AAC"/>
    <w:rsid w:val="00995B7E"/>
    <w:rsid w:val="00995F7F"/>
    <w:rsid w:val="00995FB0"/>
    <w:rsid w:val="009973E8"/>
    <w:rsid w:val="00997610"/>
    <w:rsid w:val="00997748"/>
    <w:rsid w:val="009977E1"/>
    <w:rsid w:val="00997821"/>
    <w:rsid w:val="00997871"/>
    <w:rsid w:val="009978CF"/>
    <w:rsid w:val="009A0229"/>
    <w:rsid w:val="009A11BD"/>
    <w:rsid w:val="009A167E"/>
    <w:rsid w:val="009A16DA"/>
    <w:rsid w:val="009A18DA"/>
    <w:rsid w:val="009A19A4"/>
    <w:rsid w:val="009A1CD0"/>
    <w:rsid w:val="009A20C8"/>
    <w:rsid w:val="009A2490"/>
    <w:rsid w:val="009A24D1"/>
    <w:rsid w:val="009A26D5"/>
    <w:rsid w:val="009A28A8"/>
    <w:rsid w:val="009A2A5F"/>
    <w:rsid w:val="009A2D7C"/>
    <w:rsid w:val="009A31CF"/>
    <w:rsid w:val="009A399C"/>
    <w:rsid w:val="009A3ABB"/>
    <w:rsid w:val="009A3B26"/>
    <w:rsid w:val="009A426E"/>
    <w:rsid w:val="009A48A0"/>
    <w:rsid w:val="009A4BAD"/>
    <w:rsid w:val="009A4EAC"/>
    <w:rsid w:val="009A5379"/>
    <w:rsid w:val="009A54D1"/>
    <w:rsid w:val="009A58B9"/>
    <w:rsid w:val="009A5D21"/>
    <w:rsid w:val="009A5F81"/>
    <w:rsid w:val="009A5FAB"/>
    <w:rsid w:val="009A5FEF"/>
    <w:rsid w:val="009A6121"/>
    <w:rsid w:val="009A6342"/>
    <w:rsid w:val="009A669A"/>
    <w:rsid w:val="009A6703"/>
    <w:rsid w:val="009A6E81"/>
    <w:rsid w:val="009A7204"/>
    <w:rsid w:val="009A7238"/>
    <w:rsid w:val="009A75DE"/>
    <w:rsid w:val="009A77B1"/>
    <w:rsid w:val="009A7C8C"/>
    <w:rsid w:val="009B00E2"/>
    <w:rsid w:val="009B0B72"/>
    <w:rsid w:val="009B120C"/>
    <w:rsid w:val="009B13D9"/>
    <w:rsid w:val="009B1749"/>
    <w:rsid w:val="009B1783"/>
    <w:rsid w:val="009B186A"/>
    <w:rsid w:val="009B196D"/>
    <w:rsid w:val="009B1E22"/>
    <w:rsid w:val="009B240A"/>
    <w:rsid w:val="009B26AD"/>
    <w:rsid w:val="009B2705"/>
    <w:rsid w:val="009B2827"/>
    <w:rsid w:val="009B283D"/>
    <w:rsid w:val="009B2C22"/>
    <w:rsid w:val="009B3193"/>
    <w:rsid w:val="009B31CE"/>
    <w:rsid w:val="009B332E"/>
    <w:rsid w:val="009B37BE"/>
    <w:rsid w:val="009B3858"/>
    <w:rsid w:val="009B38EC"/>
    <w:rsid w:val="009B3939"/>
    <w:rsid w:val="009B3989"/>
    <w:rsid w:val="009B3D88"/>
    <w:rsid w:val="009B4180"/>
    <w:rsid w:val="009B4A0E"/>
    <w:rsid w:val="009B4A95"/>
    <w:rsid w:val="009B523F"/>
    <w:rsid w:val="009B5A7C"/>
    <w:rsid w:val="009B643C"/>
    <w:rsid w:val="009B6878"/>
    <w:rsid w:val="009B6DB8"/>
    <w:rsid w:val="009B6E45"/>
    <w:rsid w:val="009B6F3C"/>
    <w:rsid w:val="009B6F42"/>
    <w:rsid w:val="009B7083"/>
    <w:rsid w:val="009B7094"/>
    <w:rsid w:val="009B7810"/>
    <w:rsid w:val="009B798C"/>
    <w:rsid w:val="009B7DE6"/>
    <w:rsid w:val="009C0147"/>
    <w:rsid w:val="009C031E"/>
    <w:rsid w:val="009C06C0"/>
    <w:rsid w:val="009C0ACC"/>
    <w:rsid w:val="009C0B05"/>
    <w:rsid w:val="009C0D09"/>
    <w:rsid w:val="009C1576"/>
    <w:rsid w:val="009C166F"/>
    <w:rsid w:val="009C167E"/>
    <w:rsid w:val="009C177A"/>
    <w:rsid w:val="009C1811"/>
    <w:rsid w:val="009C18C9"/>
    <w:rsid w:val="009C19AF"/>
    <w:rsid w:val="009C1DBC"/>
    <w:rsid w:val="009C1E65"/>
    <w:rsid w:val="009C1F4D"/>
    <w:rsid w:val="009C2774"/>
    <w:rsid w:val="009C2E4C"/>
    <w:rsid w:val="009C2F47"/>
    <w:rsid w:val="009C3644"/>
    <w:rsid w:val="009C4106"/>
    <w:rsid w:val="009C42AA"/>
    <w:rsid w:val="009C48F0"/>
    <w:rsid w:val="009C4C7B"/>
    <w:rsid w:val="009C5400"/>
    <w:rsid w:val="009C5820"/>
    <w:rsid w:val="009C5925"/>
    <w:rsid w:val="009C5E1C"/>
    <w:rsid w:val="009C65D2"/>
    <w:rsid w:val="009C683C"/>
    <w:rsid w:val="009C693B"/>
    <w:rsid w:val="009C6AA4"/>
    <w:rsid w:val="009C6F76"/>
    <w:rsid w:val="009C73C4"/>
    <w:rsid w:val="009C774B"/>
    <w:rsid w:val="009C7842"/>
    <w:rsid w:val="009C7A64"/>
    <w:rsid w:val="009C7AD2"/>
    <w:rsid w:val="009C7F13"/>
    <w:rsid w:val="009C7FB1"/>
    <w:rsid w:val="009D0AA2"/>
    <w:rsid w:val="009D0BCC"/>
    <w:rsid w:val="009D0E83"/>
    <w:rsid w:val="009D0F37"/>
    <w:rsid w:val="009D101C"/>
    <w:rsid w:val="009D13F1"/>
    <w:rsid w:val="009D14DB"/>
    <w:rsid w:val="009D1E9B"/>
    <w:rsid w:val="009D2384"/>
    <w:rsid w:val="009D2425"/>
    <w:rsid w:val="009D2567"/>
    <w:rsid w:val="009D2951"/>
    <w:rsid w:val="009D2AAB"/>
    <w:rsid w:val="009D2B6A"/>
    <w:rsid w:val="009D2C60"/>
    <w:rsid w:val="009D2EF4"/>
    <w:rsid w:val="009D305D"/>
    <w:rsid w:val="009D35C4"/>
    <w:rsid w:val="009D36B1"/>
    <w:rsid w:val="009D37CB"/>
    <w:rsid w:val="009D3A32"/>
    <w:rsid w:val="009D3CB8"/>
    <w:rsid w:val="009D415B"/>
    <w:rsid w:val="009D4543"/>
    <w:rsid w:val="009D4B35"/>
    <w:rsid w:val="009D4E3B"/>
    <w:rsid w:val="009D4F09"/>
    <w:rsid w:val="009D51C2"/>
    <w:rsid w:val="009D53A2"/>
    <w:rsid w:val="009D5807"/>
    <w:rsid w:val="009D5AAB"/>
    <w:rsid w:val="009D5E29"/>
    <w:rsid w:val="009D5EED"/>
    <w:rsid w:val="009D5F51"/>
    <w:rsid w:val="009D613D"/>
    <w:rsid w:val="009D6225"/>
    <w:rsid w:val="009D6974"/>
    <w:rsid w:val="009D69A6"/>
    <w:rsid w:val="009D6A43"/>
    <w:rsid w:val="009D6B6A"/>
    <w:rsid w:val="009D6E11"/>
    <w:rsid w:val="009D703F"/>
    <w:rsid w:val="009D71B8"/>
    <w:rsid w:val="009D72E3"/>
    <w:rsid w:val="009D756C"/>
    <w:rsid w:val="009D75E6"/>
    <w:rsid w:val="009D76F0"/>
    <w:rsid w:val="009D78C5"/>
    <w:rsid w:val="009D79A9"/>
    <w:rsid w:val="009D7BE7"/>
    <w:rsid w:val="009D7D09"/>
    <w:rsid w:val="009D7E3B"/>
    <w:rsid w:val="009E03B8"/>
    <w:rsid w:val="009E0765"/>
    <w:rsid w:val="009E0957"/>
    <w:rsid w:val="009E0B52"/>
    <w:rsid w:val="009E0C34"/>
    <w:rsid w:val="009E1060"/>
    <w:rsid w:val="009E11C4"/>
    <w:rsid w:val="009E1625"/>
    <w:rsid w:val="009E1EBA"/>
    <w:rsid w:val="009E1FF5"/>
    <w:rsid w:val="009E321D"/>
    <w:rsid w:val="009E3297"/>
    <w:rsid w:val="009E3770"/>
    <w:rsid w:val="009E3850"/>
    <w:rsid w:val="009E3BAC"/>
    <w:rsid w:val="009E404C"/>
    <w:rsid w:val="009E40E5"/>
    <w:rsid w:val="009E43A3"/>
    <w:rsid w:val="009E4877"/>
    <w:rsid w:val="009E4C16"/>
    <w:rsid w:val="009E4ED5"/>
    <w:rsid w:val="009E5614"/>
    <w:rsid w:val="009E58A8"/>
    <w:rsid w:val="009E6045"/>
    <w:rsid w:val="009E6361"/>
    <w:rsid w:val="009E6438"/>
    <w:rsid w:val="009E6501"/>
    <w:rsid w:val="009E6E98"/>
    <w:rsid w:val="009E70C2"/>
    <w:rsid w:val="009E7C80"/>
    <w:rsid w:val="009E7E19"/>
    <w:rsid w:val="009F005C"/>
    <w:rsid w:val="009F0111"/>
    <w:rsid w:val="009F01E7"/>
    <w:rsid w:val="009F08DF"/>
    <w:rsid w:val="009F0A88"/>
    <w:rsid w:val="009F0A93"/>
    <w:rsid w:val="009F0B2F"/>
    <w:rsid w:val="009F0B61"/>
    <w:rsid w:val="009F0E7C"/>
    <w:rsid w:val="009F0E7D"/>
    <w:rsid w:val="009F1F02"/>
    <w:rsid w:val="009F1F31"/>
    <w:rsid w:val="009F22C6"/>
    <w:rsid w:val="009F27F8"/>
    <w:rsid w:val="009F2ABF"/>
    <w:rsid w:val="009F2CD3"/>
    <w:rsid w:val="009F30CE"/>
    <w:rsid w:val="009F3B92"/>
    <w:rsid w:val="009F3C8C"/>
    <w:rsid w:val="009F4514"/>
    <w:rsid w:val="009F452A"/>
    <w:rsid w:val="009F4621"/>
    <w:rsid w:val="009F4869"/>
    <w:rsid w:val="009F48BF"/>
    <w:rsid w:val="009F51D2"/>
    <w:rsid w:val="009F52D4"/>
    <w:rsid w:val="009F5363"/>
    <w:rsid w:val="009F540D"/>
    <w:rsid w:val="009F57B8"/>
    <w:rsid w:val="009F5C40"/>
    <w:rsid w:val="009F5C60"/>
    <w:rsid w:val="009F6306"/>
    <w:rsid w:val="009F630E"/>
    <w:rsid w:val="009F642B"/>
    <w:rsid w:val="009F6792"/>
    <w:rsid w:val="009F70B2"/>
    <w:rsid w:val="009F70E8"/>
    <w:rsid w:val="009F71C8"/>
    <w:rsid w:val="009F763D"/>
    <w:rsid w:val="009F7991"/>
    <w:rsid w:val="009F7C33"/>
    <w:rsid w:val="00A002D4"/>
    <w:rsid w:val="00A003B6"/>
    <w:rsid w:val="00A00515"/>
    <w:rsid w:val="00A00877"/>
    <w:rsid w:val="00A00883"/>
    <w:rsid w:val="00A00E1C"/>
    <w:rsid w:val="00A018F1"/>
    <w:rsid w:val="00A019D1"/>
    <w:rsid w:val="00A01AC6"/>
    <w:rsid w:val="00A01B63"/>
    <w:rsid w:val="00A01E60"/>
    <w:rsid w:val="00A020A6"/>
    <w:rsid w:val="00A024F5"/>
    <w:rsid w:val="00A029CD"/>
    <w:rsid w:val="00A02C8E"/>
    <w:rsid w:val="00A02E2B"/>
    <w:rsid w:val="00A03184"/>
    <w:rsid w:val="00A03371"/>
    <w:rsid w:val="00A036C1"/>
    <w:rsid w:val="00A036C8"/>
    <w:rsid w:val="00A039B7"/>
    <w:rsid w:val="00A03AE6"/>
    <w:rsid w:val="00A03CC1"/>
    <w:rsid w:val="00A04410"/>
    <w:rsid w:val="00A0448D"/>
    <w:rsid w:val="00A0463C"/>
    <w:rsid w:val="00A04959"/>
    <w:rsid w:val="00A05C04"/>
    <w:rsid w:val="00A05EDC"/>
    <w:rsid w:val="00A05F52"/>
    <w:rsid w:val="00A065A5"/>
    <w:rsid w:val="00A067B6"/>
    <w:rsid w:val="00A0680D"/>
    <w:rsid w:val="00A07388"/>
    <w:rsid w:val="00A07506"/>
    <w:rsid w:val="00A0750A"/>
    <w:rsid w:val="00A0770F"/>
    <w:rsid w:val="00A07727"/>
    <w:rsid w:val="00A07819"/>
    <w:rsid w:val="00A07BDB"/>
    <w:rsid w:val="00A103C5"/>
    <w:rsid w:val="00A10753"/>
    <w:rsid w:val="00A10E18"/>
    <w:rsid w:val="00A10E45"/>
    <w:rsid w:val="00A10EC9"/>
    <w:rsid w:val="00A113EF"/>
    <w:rsid w:val="00A114B3"/>
    <w:rsid w:val="00A11B72"/>
    <w:rsid w:val="00A11B93"/>
    <w:rsid w:val="00A11C04"/>
    <w:rsid w:val="00A11CC1"/>
    <w:rsid w:val="00A11F2D"/>
    <w:rsid w:val="00A120B0"/>
    <w:rsid w:val="00A1217C"/>
    <w:rsid w:val="00A121D9"/>
    <w:rsid w:val="00A127AD"/>
    <w:rsid w:val="00A12819"/>
    <w:rsid w:val="00A12DE7"/>
    <w:rsid w:val="00A12F62"/>
    <w:rsid w:val="00A133D8"/>
    <w:rsid w:val="00A13B04"/>
    <w:rsid w:val="00A1434A"/>
    <w:rsid w:val="00A149DE"/>
    <w:rsid w:val="00A15087"/>
    <w:rsid w:val="00A152F3"/>
    <w:rsid w:val="00A159E2"/>
    <w:rsid w:val="00A15D83"/>
    <w:rsid w:val="00A16424"/>
    <w:rsid w:val="00A16618"/>
    <w:rsid w:val="00A16695"/>
    <w:rsid w:val="00A16CA1"/>
    <w:rsid w:val="00A16EA9"/>
    <w:rsid w:val="00A16F84"/>
    <w:rsid w:val="00A170AD"/>
    <w:rsid w:val="00A17194"/>
    <w:rsid w:val="00A173CF"/>
    <w:rsid w:val="00A178CC"/>
    <w:rsid w:val="00A17B89"/>
    <w:rsid w:val="00A17CB9"/>
    <w:rsid w:val="00A20214"/>
    <w:rsid w:val="00A209D7"/>
    <w:rsid w:val="00A209ED"/>
    <w:rsid w:val="00A20BF2"/>
    <w:rsid w:val="00A211F3"/>
    <w:rsid w:val="00A21FD8"/>
    <w:rsid w:val="00A22474"/>
    <w:rsid w:val="00A22783"/>
    <w:rsid w:val="00A2296C"/>
    <w:rsid w:val="00A22BF4"/>
    <w:rsid w:val="00A22BFF"/>
    <w:rsid w:val="00A22FE0"/>
    <w:rsid w:val="00A2325A"/>
    <w:rsid w:val="00A23655"/>
    <w:rsid w:val="00A23C5D"/>
    <w:rsid w:val="00A23CDB"/>
    <w:rsid w:val="00A24502"/>
    <w:rsid w:val="00A24A2E"/>
    <w:rsid w:val="00A24CEB"/>
    <w:rsid w:val="00A24D83"/>
    <w:rsid w:val="00A24DE5"/>
    <w:rsid w:val="00A24FF3"/>
    <w:rsid w:val="00A250D7"/>
    <w:rsid w:val="00A25124"/>
    <w:rsid w:val="00A25379"/>
    <w:rsid w:val="00A25432"/>
    <w:rsid w:val="00A260F1"/>
    <w:rsid w:val="00A2642F"/>
    <w:rsid w:val="00A26933"/>
    <w:rsid w:val="00A26B85"/>
    <w:rsid w:val="00A26E6F"/>
    <w:rsid w:val="00A2708F"/>
    <w:rsid w:val="00A2775F"/>
    <w:rsid w:val="00A27841"/>
    <w:rsid w:val="00A27902"/>
    <w:rsid w:val="00A27909"/>
    <w:rsid w:val="00A27A9B"/>
    <w:rsid w:val="00A27BD7"/>
    <w:rsid w:val="00A27C9A"/>
    <w:rsid w:val="00A27D2A"/>
    <w:rsid w:val="00A27EF7"/>
    <w:rsid w:val="00A30229"/>
    <w:rsid w:val="00A30625"/>
    <w:rsid w:val="00A307C7"/>
    <w:rsid w:val="00A30B87"/>
    <w:rsid w:val="00A313D6"/>
    <w:rsid w:val="00A31561"/>
    <w:rsid w:val="00A31572"/>
    <w:rsid w:val="00A31A51"/>
    <w:rsid w:val="00A31F30"/>
    <w:rsid w:val="00A32322"/>
    <w:rsid w:val="00A327B2"/>
    <w:rsid w:val="00A32923"/>
    <w:rsid w:val="00A32D34"/>
    <w:rsid w:val="00A32D85"/>
    <w:rsid w:val="00A32DC4"/>
    <w:rsid w:val="00A32F05"/>
    <w:rsid w:val="00A3303E"/>
    <w:rsid w:val="00A330F4"/>
    <w:rsid w:val="00A33963"/>
    <w:rsid w:val="00A33994"/>
    <w:rsid w:val="00A33B2B"/>
    <w:rsid w:val="00A33D93"/>
    <w:rsid w:val="00A3423C"/>
    <w:rsid w:val="00A34379"/>
    <w:rsid w:val="00A34E07"/>
    <w:rsid w:val="00A34E77"/>
    <w:rsid w:val="00A34EA8"/>
    <w:rsid w:val="00A3517C"/>
    <w:rsid w:val="00A351E6"/>
    <w:rsid w:val="00A35985"/>
    <w:rsid w:val="00A3602C"/>
    <w:rsid w:val="00A36595"/>
    <w:rsid w:val="00A36C8A"/>
    <w:rsid w:val="00A371EE"/>
    <w:rsid w:val="00A37584"/>
    <w:rsid w:val="00A37680"/>
    <w:rsid w:val="00A402B7"/>
    <w:rsid w:val="00A406BE"/>
    <w:rsid w:val="00A40A0B"/>
    <w:rsid w:val="00A40D50"/>
    <w:rsid w:val="00A40E06"/>
    <w:rsid w:val="00A41DF2"/>
    <w:rsid w:val="00A429BC"/>
    <w:rsid w:val="00A42E51"/>
    <w:rsid w:val="00A4314B"/>
    <w:rsid w:val="00A4349F"/>
    <w:rsid w:val="00A434CB"/>
    <w:rsid w:val="00A4372A"/>
    <w:rsid w:val="00A43798"/>
    <w:rsid w:val="00A4450B"/>
    <w:rsid w:val="00A4481E"/>
    <w:rsid w:val="00A448E4"/>
    <w:rsid w:val="00A44C85"/>
    <w:rsid w:val="00A44D1A"/>
    <w:rsid w:val="00A4500A"/>
    <w:rsid w:val="00A45093"/>
    <w:rsid w:val="00A45419"/>
    <w:rsid w:val="00A457EF"/>
    <w:rsid w:val="00A459A9"/>
    <w:rsid w:val="00A45A73"/>
    <w:rsid w:val="00A45D5B"/>
    <w:rsid w:val="00A46266"/>
    <w:rsid w:val="00A46FB0"/>
    <w:rsid w:val="00A4792C"/>
    <w:rsid w:val="00A50453"/>
    <w:rsid w:val="00A50D00"/>
    <w:rsid w:val="00A50F23"/>
    <w:rsid w:val="00A51409"/>
    <w:rsid w:val="00A514F2"/>
    <w:rsid w:val="00A5162B"/>
    <w:rsid w:val="00A517A9"/>
    <w:rsid w:val="00A5238E"/>
    <w:rsid w:val="00A52622"/>
    <w:rsid w:val="00A52B0C"/>
    <w:rsid w:val="00A52C0C"/>
    <w:rsid w:val="00A52C1B"/>
    <w:rsid w:val="00A52C1D"/>
    <w:rsid w:val="00A52C64"/>
    <w:rsid w:val="00A530D5"/>
    <w:rsid w:val="00A5396A"/>
    <w:rsid w:val="00A53A43"/>
    <w:rsid w:val="00A53F40"/>
    <w:rsid w:val="00A541F4"/>
    <w:rsid w:val="00A54DBF"/>
    <w:rsid w:val="00A54FB5"/>
    <w:rsid w:val="00A55113"/>
    <w:rsid w:val="00A55230"/>
    <w:rsid w:val="00A552A6"/>
    <w:rsid w:val="00A552DF"/>
    <w:rsid w:val="00A553C2"/>
    <w:rsid w:val="00A556CC"/>
    <w:rsid w:val="00A55983"/>
    <w:rsid w:val="00A55C01"/>
    <w:rsid w:val="00A562B4"/>
    <w:rsid w:val="00A56422"/>
    <w:rsid w:val="00A5683D"/>
    <w:rsid w:val="00A56EC5"/>
    <w:rsid w:val="00A570DD"/>
    <w:rsid w:val="00A57286"/>
    <w:rsid w:val="00A572B4"/>
    <w:rsid w:val="00A57616"/>
    <w:rsid w:val="00A578DF"/>
    <w:rsid w:val="00A57B3A"/>
    <w:rsid w:val="00A60025"/>
    <w:rsid w:val="00A606F2"/>
    <w:rsid w:val="00A60B63"/>
    <w:rsid w:val="00A60B78"/>
    <w:rsid w:val="00A60D37"/>
    <w:rsid w:val="00A61343"/>
    <w:rsid w:val="00A61BF6"/>
    <w:rsid w:val="00A61FD0"/>
    <w:rsid w:val="00A62058"/>
    <w:rsid w:val="00A62525"/>
    <w:rsid w:val="00A628C7"/>
    <w:rsid w:val="00A62BA2"/>
    <w:rsid w:val="00A632E3"/>
    <w:rsid w:val="00A63607"/>
    <w:rsid w:val="00A636A8"/>
    <w:rsid w:val="00A6399F"/>
    <w:rsid w:val="00A63FB5"/>
    <w:rsid w:val="00A640A9"/>
    <w:rsid w:val="00A6416D"/>
    <w:rsid w:val="00A641F2"/>
    <w:rsid w:val="00A642D5"/>
    <w:rsid w:val="00A6446E"/>
    <w:rsid w:val="00A6499B"/>
    <w:rsid w:val="00A64BB4"/>
    <w:rsid w:val="00A65396"/>
    <w:rsid w:val="00A65B0E"/>
    <w:rsid w:val="00A666E7"/>
    <w:rsid w:val="00A66D32"/>
    <w:rsid w:val="00A66E53"/>
    <w:rsid w:val="00A670B0"/>
    <w:rsid w:val="00A675E1"/>
    <w:rsid w:val="00A67A6B"/>
    <w:rsid w:val="00A67D61"/>
    <w:rsid w:val="00A70834"/>
    <w:rsid w:val="00A7119F"/>
    <w:rsid w:val="00A714DB"/>
    <w:rsid w:val="00A72159"/>
    <w:rsid w:val="00A727F8"/>
    <w:rsid w:val="00A72DE2"/>
    <w:rsid w:val="00A73069"/>
    <w:rsid w:val="00A730EF"/>
    <w:rsid w:val="00A73290"/>
    <w:rsid w:val="00A73375"/>
    <w:rsid w:val="00A73384"/>
    <w:rsid w:val="00A73599"/>
    <w:rsid w:val="00A73A34"/>
    <w:rsid w:val="00A73ACA"/>
    <w:rsid w:val="00A73D2B"/>
    <w:rsid w:val="00A73D3A"/>
    <w:rsid w:val="00A73FD4"/>
    <w:rsid w:val="00A740B6"/>
    <w:rsid w:val="00A740F2"/>
    <w:rsid w:val="00A74194"/>
    <w:rsid w:val="00A7453D"/>
    <w:rsid w:val="00A74987"/>
    <w:rsid w:val="00A74A38"/>
    <w:rsid w:val="00A74B93"/>
    <w:rsid w:val="00A74E9C"/>
    <w:rsid w:val="00A751FC"/>
    <w:rsid w:val="00A75A88"/>
    <w:rsid w:val="00A75D01"/>
    <w:rsid w:val="00A75EC9"/>
    <w:rsid w:val="00A75F75"/>
    <w:rsid w:val="00A762A1"/>
    <w:rsid w:val="00A7655E"/>
    <w:rsid w:val="00A76619"/>
    <w:rsid w:val="00A766D6"/>
    <w:rsid w:val="00A769F1"/>
    <w:rsid w:val="00A76A29"/>
    <w:rsid w:val="00A76BD8"/>
    <w:rsid w:val="00A76BDC"/>
    <w:rsid w:val="00A76D0E"/>
    <w:rsid w:val="00A76DE3"/>
    <w:rsid w:val="00A773F9"/>
    <w:rsid w:val="00A77421"/>
    <w:rsid w:val="00A77816"/>
    <w:rsid w:val="00A778F5"/>
    <w:rsid w:val="00A77B14"/>
    <w:rsid w:val="00A77B23"/>
    <w:rsid w:val="00A77F81"/>
    <w:rsid w:val="00A805F4"/>
    <w:rsid w:val="00A80CED"/>
    <w:rsid w:val="00A80F21"/>
    <w:rsid w:val="00A81209"/>
    <w:rsid w:val="00A8122E"/>
    <w:rsid w:val="00A81693"/>
    <w:rsid w:val="00A81870"/>
    <w:rsid w:val="00A8195E"/>
    <w:rsid w:val="00A81990"/>
    <w:rsid w:val="00A81DF2"/>
    <w:rsid w:val="00A81E9F"/>
    <w:rsid w:val="00A81EE6"/>
    <w:rsid w:val="00A82174"/>
    <w:rsid w:val="00A82554"/>
    <w:rsid w:val="00A82784"/>
    <w:rsid w:val="00A827BB"/>
    <w:rsid w:val="00A82946"/>
    <w:rsid w:val="00A82D0B"/>
    <w:rsid w:val="00A8326B"/>
    <w:rsid w:val="00A8359A"/>
    <w:rsid w:val="00A83798"/>
    <w:rsid w:val="00A83DC2"/>
    <w:rsid w:val="00A83DE4"/>
    <w:rsid w:val="00A8411E"/>
    <w:rsid w:val="00A84500"/>
    <w:rsid w:val="00A847BD"/>
    <w:rsid w:val="00A8495F"/>
    <w:rsid w:val="00A84C9A"/>
    <w:rsid w:val="00A84F4B"/>
    <w:rsid w:val="00A8536A"/>
    <w:rsid w:val="00A855DF"/>
    <w:rsid w:val="00A856F2"/>
    <w:rsid w:val="00A857F0"/>
    <w:rsid w:val="00A85864"/>
    <w:rsid w:val="00A85A4B"/>
    <w:rsid w:val="00A85A73"/>
    <w:rsid w:val="00A85E7C"/>
    <w:rsid w:val="00A86201"/>
    <w:rsid w:val="00A86910"/>
    <w:rsid w:val="00A8725E"/>
    <w:rsid w:val="00A879E0"/>
    <w:rsid w:val="00A879F2"/>
    <w:rsid w:val="00A87A5D"/>
    <w:rsid w:val="00A87C08"/>
    <w:rsid w:val="00A905CB"/>
    <w:rsid w:val="00A90E63"/>
    <w:rsid w:val="00A90FC5"/>
    <w:rsid w:val="00A910F8"/>
    <w:rsid w:val="00A9150F"/>
    <w:rsid w:val="00A91759"/>
    <w:rsid w:val="00A91B25"/>
    <w:rsid w:val="00A91CA1"/>
    <w:rsid w:val="00A9266B"/>
    <w:rsid w:val="00A92A7E"/>
    <w:rsid w:val="00A92B41"/>
    <w:rsid w:val="00A92CF0"/>
    <w:rsid w:val="00A92E00"/>
    <w:rsid w:val="00A93679"/>
    <w:rsid w:val="00A93A60"/>
    <w:rsid w:val="00A93EB6"/>
    <w:rsid w:val="00A94185"/>
    <w:rsid w:val="00A9434E"/>
    <w:rsid w:val="00A94B0E"/>
    <w:rsid w:val="00A94BB5"/>
    <w:rsid w:val="00A94C21"/>
    <w:rsid w:val="00A953E9"/>
    <w:rsid w:val="00A95610"/>
    <w:rsid w:val="00A95950"/>
    <w:rsid w:val="00A959EE"/>
    <w:rsid w:val="00A9602A"/>
    <w:rsid w:val="00A962F3"/>
    <w:rsid w:val="00A96BFF"/>
    <w:rsid w:val="00A96FB1"/>
    <w:rsid w:val="00A970A7"/>
    <w:rsid w:val="00A97248"/>
    <w:rsid w:val="00A976CA"/>
    <w:rsid w:val="00AA0005"/>
    <w:rsid w:val="00AA09FC"/>
    <w:rsid w:val="00AA0B7C"/>
    <w:rsid w:val="00AA0C75"/>
    <w:rsid w:val="00AA0CB8"/>
    <w:rsid w:val="00AA0E93"/>
    <w:rsid w:val="00AA0FD3"/>
    <w:rsid w:val="00AA1661"/>
    <w:rsid w:val="00AA17DC"/>
    <w:rsid w:val="00AA1C26"/>
    <w:rsid w:val="00AA2439"/>
    <w:rsid w:val="00AA2BCC"/>
    <w:rsid w:val="00AA2FC0"/>
    <w:rsid w:val="00AA301C"/>
    <w:rsid w:val="00AA3168"/>
    <w:rsid w:val="00AA364F"/>
    <w:rsid w:val="00AA3EB4"/>
    <w:rsid w:val="00AA3F34"/>
    <w:rsid w:val="00AA411F"/>
    <w:rsid w:val="00AA43AB"/>
    <w:rsid w:val="00AA47B1"/>
    <w:rsid w:val="00AA4B55"/>
    <w:rsid w:val="00AA4C27"/>
    <w:rsid w:val="00AA50C5"/>
    <w:rsid w:val="00AA5350"/>
    <w:rsid w:val="00AA58CD"/>
    <w:rsid w:val="00AA5C94"/>
    <w:rsid w:val="00AA5E46"/>
    <w:rsid w:val="00AA72ED"/>
    <w:rsid w:val="00AA73AD"/>
    <w:rsid w:val="00AA73BE"/>
    <w:rsid w:val="00AA74A0"/>
    <w:rsid w:val="00AA74F6"/>
    <w:rsid w:val="00AA7547"/>
    <w:rsid w:val="00AA7956"/>
    <w:rsid w:val="00AA7A86"/>
    <w:rsid w:val="00AA7DDC"/>
    <w:rsid w:val="00AA7FA3"/>
    <w:rsid w:val="00AB0101"/>
    <w:rsid w:val="00AB021C"/>
    <w:rsid w:val="00AB09DD"/>
    <w:rsid w:val="00AB0A4C"/>
    <w:rsid w:val="00AB0CA9"/>
    <w:rsid w:val="00AB0D25"/>
    <w:rsid w:val="00AB0D89"/>
    <w:rsid w:val="00AB0E7D"/>
    <w:rsid w:val="00AB132C"/>
    <w:rsid w:val="00AB18D2"/>
    <w:rsid w:val="00AB204C"/>
    <w:rsid w:val="00AB2066"/>
    <w:rsid w:val="00AB20B4"/>
    <w:rsid w:val="00AB20B8"/>
    <w:rsid w:val="00AB2172"/>
    <w:rsid w:val="00AB2490"/>
    <w:rsid w:val="00AB285E"/>
    <w:rsid w:val="00AB2B05"/>
    <w:rsid w:val="00AB333F"/>
    <w:rsid w:val="00AB410A"/>
    <w:rsid w:val="00AB4987"/>
    <w:rsid w:val="00AB4AD2"/>
    <w:rsid w:val="00AB4B64"/>
    <w:rsid w:val="00AB4C54"/>
    <w:rsid w:val="00AB4FB0"/>
    <w:rsid w:val="00AB53EB"/>
    <w:rsid w:val="00AB62E6"/>
    <w:rsid w:val="00AB63BF"/>
    <w:rsid w:val="00AB63E2"/>
    <w:rsid w:val="00AB657D"/>
    <w:rsid w:val="00AB66AE"/>
    <w:rsid w:val="00AB6CE5"/>
    <w:rsid w:val="00AB6E55"/>
    <w:rsid w:val="00AB6EED"/>
    <w:rsid w:val="00AB7174"/>
    <w:rsid w:val="00AB74C5"/>
    <w:rsid w:val="00AB77C6"/>
    <w:rsid w:val="00AB7896"/>
    <w:rsid w:val="00AB79A6"/>
    <w:rsid w:val="00AC0203"/>
    <w:rsid w:val="00AC02E7"/>
    <w:rsid w:val="00AC0C88"/>
    <w:rsid w:val="00AC0CFF"/>
    <w:rsid w:val="00AC0FB7"/>
    <w:rsid w:val="00AC12BB"/>
    <w:rsid w:val="00AC1327"/>
    <w:rsid w:val="00AC13C8"/>
    <w:rsid w:val="00AC14E3"/>
    <w:rsid w:val="00AC1910"/>
    <w:rsid w:val="00AC19E5"/>
    <w:rsid w:val="00AC1C60"/>
    <w:rsid w:val="00AC1DE6"/>
    <w:rsid w:val="00AC20A2"/>
    <w:rsid w:val="00AC2361"/>
    <w:rsid w:val="00AC2458"/>
    <w:rsid w:val="00AC2AF2"/>
    <w:rsid w:val="00AC2F79"/>
    <w:rsid w:val="00AC31E7"/>
    <w:rsid w:val="00AC3339"/>
    <w:rsid w:val="00AC35A4"/>
    <w:rsid w:val="00AC36F5"/>
    <w:rsid w:val="00AC3838"/>
    <w:rsid w:val="00AC4009"/>
    <w:rsid w:val="00AC424D"/>
    <w:rsid w:val="00AC49B9"/>
    <w:rsid w:val="00AC4C5F"/>
    <w:rsid w:val="00AC4F66"/>
    <w:rsid w:val="00AC50DC"/>
    <w:rsid w:val="00AC582C"/>
    <w:rsid w:val="00AC5ED0"/>
    <w:rsid w:val="00AC63DD"/>
    <w:rsid w:val="00AC6449"/>
    <w:rsid w:val="00AC650D"/>
    <w:rsid w:val="00AC65E2"/>
    <w:rsid w:val="00AC660D"/>
    <w:rsid w:val="00AC684A"/>
    <w:rsid w:val="00AC68FC"/>
    <w:rsid w:val="00AC6AAD"/>
    <w:rsid w:val="00AC6DE3"/>
    <w:rsid w:val="00AC74CC"/>
    <w:rsid w:val="00AC7EEB"/>
    <w:rsid w:val="00AD0A5D"/>
    <w:rsid w:val="00AD0B79"/>
    <w:rsid w:val="00AD0F35"/>
    <w:rsid w:val="00AD12D0"/>
    <w:rsid w:val="00AD1616"/>
    <w:rsid w:val="00AD1AE7"/>
    <w:rsid w:val="00AD1AF4"/>
    <w:rsid w:val="00AD2435"/>
    <w:rsid w:val="00AD253D"/>
    <w:rsid w:val="00AD266A"/>
    <w:rsid w:val="00AD2677"/>
    <w:rsid w:val="00AD2D29"/>
    <w:rsid w:val="00AD3688"/>
    <w:rsid w:val="00AD38D1"/>
    <w:rsid w:val="00AD39E2"/>
    <w:rsid w:val="00AD3A13"/>
    <w:rsid w:val="00AD3DAA"/>
    <w:rsid w:val="00AD3E65"/>
    <w:rsid w:val="00AD4720"/>
    <w:rsid w:val="00AD4737"/>
    <w:rsid w:val="00AD4A4E"/>
    <w:rsid w:val="00AD4B31"/>
    <w:rsid w:val="00AD4BDC"/>
    <w:rsid w:val="00AD4EC5"/>
    <w:rsid w:val="00AD5427"/>
    <w:rsid w:val="00AD543A"/>
    <w:rsid w:val="00AD5629"/>
    <w:rsid w:val="00AD57D3"/>
    <w:rsid w:val="00AD5C34"/>
    <w:rsid w:val="00AD64D8"/>
    <w:rsid w:val="00AD6647"/>
    <w:rsid w:val="00AD70BE"/>
    <w:rsid w:val="00AD73A6"/>
    <w:rsid w:val="00AD74D3"/>
    <w:rsid w:val="00AD7877"/>
    <w:rsid w:val="00AD7D72"/>
    <w:rsid w:val="00AE00AE"/>
    <w:rsid w:val="00AE0D9A"/>
    <w:rsid w:val="00AE10EC"/>
    <w:rsid w:val="00AE1EB3"/>
    <w:rsid w:val="00AE1F76"/>
    <w:rsid w:val="00AE2543"/>
    <w:rsid w:val="00AE2706"/>
    <w:rsid w:val="00AE27E8"/>
    <w:rsid w:val="00AE2AED"/>
    <w:rsid w:val="00AE3103"/>
    <w:rsid w:val="00AE3280"/>
    <w:rsid w:val="00AE374F"/>
    <w:rsid w:val="00AE384E"/>
    <w:rsid w:val="00AE3A46"/>
    <w:rsid w:val="00AE3EC2"/>
    <w:rsid w:val="00AE3EDC"/>
    <w:rsid w:val="00AE4676"/>
    <w:rsid w:val="00AE474C"/>
    <w:rsid w:val="00AE4951"/>
    <w:rsid w:val="00AE4ED6"/>
    <w:rsid w:val="00AE5B6C"/>
    <w:rsid w:val="00AE5DAC"/>
    <w:rsid w:val="00AE6599"/>
    <w:rsid w:val="00AE6A23"/>
    <w:rsid w:val="00AE6F34"/>
    <w:rsid w:val="00AE7145"/>
    <w:rsid w:val="00AE74EF"/>
    <w:rsid w:val="00AE780F"/>
    <w:rsid w:val="00AE7B18"/>
    <w:rsid w:val="00AE7B45"/>
    <w:rsid w:val="00AE7C62"/>
    <w:rsid w:val="00AF0594"/>
    <w:rsid w:val="00AF0B69"/>
    <w:rsid w:val="00AF0E01"/>
    <w:rsid w:val="00AF0E9C"/>
    <w:rsid w:val="00AF0F1A"/>
    <w:rsid w:val="00AF132D"/>
    <w:rsid w:val="00AF13D5"/>
    <w:rsid w:val="00AF1AC7"/>
    <w:rsid w:val="00AF276A"/>
    <w:rsid w:val="00AF2C1E"/>
    <w:rsid w:val="00AF2C87"/>
    <w:rsid w:val="00AF306A"/>
    <w:rsid w:val="00AF3388"/>
    <w:rsid w:val="00AF33EC"/>
    <w:rsid w:val="00AF340A"/>
    <w:rsid w:val="00AF361F"/>
    <w:rsid w:val="00AF392C"/>
    <w:rsid w:val="00AF3AEB"/>
    <w:rsid w:val="00AF3B2E"/>
    <w:rsid w:val="00AF3BE0"/>
    <w:rsid w:val="00AF3C7B"/>
    <w:rsid w:val="00AF3E84"/>
    <w:rsid w:val="00AF418F"/>
    <w:rsid w:val="00AF41D0"/>
    <w:rsid w:val="00AF468D"/>
    <w:rsid w:val="00AF468E"/>
    <w:rsid w:val="00AF4C05"/>
    <w:rsid w:val="00AF4DDC"/>
    <w:rsid w:val="00AF4E4F"/>
    <w:rsid w:val="00AF5452"/>
    <w:rsid w:val="00AF61B7"/>
    <w:rsid w:val="00AF6C86"/>
    <w:rsid w:val="00AF6DE5"/>
    <w:rsid w:val="00AF7838"/>
    <w:rsid w:val="00AF7EC3"/>
    <w:rsid w:val="00AF7FA1"/>
    <w:rsid w:val="00AF7FB3"/>
    <w:rsid w:val="00B00361"/>
    <w:rsid w:val="00B003B7"/>
    <w:rsid w:val="00B0044B"/>
    <w:rsid w:val="00B005DC"/>
    <w:rsid w:val="00B008F4"/>
    <w:rsid w:val="00B00CCB"/>
    <w:rsid w:val="00B00D11"/>
    <w:rsid w:val="00B0104D"/>
    <w:rsid w:val="00B01256"/>
    <w:rsid w:val="00B0127F"/>
    <w:rsid w:val="00B0203B"/>
    <w:rsid w:val="00B029A2"/>
    <w:rsid w:val="00B02B1C"/>
    <w:rsid w:val="00B02BF9"/>
    <w:rsid w:val="00B02C63"/>
    <w:rsid w:val="00B03070"/>
    <w:rsid w:val="00B03283"/>
    <w:rsid w:val="00B03698"/>
    <w:rsid w:val="00B042D4"/>
    <w:rsid w:val="00B04371"/>
    <w:rsid w:val="00B04D6B"/>
    <w:rsid w:val="00B04E9B"/>
    <w:rsid w:val="00B0523D"/>
    <w:rsid w:val="00B05D54"/>
    <w:rsid w:val="00B05E7F"/>
    <w:rsid w:val="00B06174"/>
    <w:rsid w:val="00B06632"/>
    <w:rsid w:val="00B068ED"/>
    <w:rsid w:val="00B06A8E"/>
    <w:rsid w:val="00B06AD1"/>
    <w:rsid w:val="00B06B0B"/>
    <w:rsid w:val="00B06CE6"/>
    <w:rsid w:val="00B07A59"/>
    <w:rsid w:val="00B07C0D"/>
    <w:rsid w:val="00B07E40"/>
    <w:rsid w:val="00B102EE"/>
    <w:rsid w:val="00B105B8"/>
    <w:rsid w:val="00B10A0A"/>
    <w:rsid w:val="00B10CAB"/>
    <w:rsid w:val="00B10DC2"/>
    <w:rsid w:val="00B11126"/>
    <w:rsid w:val="00B11212"/>
    <w:rsid w:val="00B11294"/>
    <w:rsid w:val="00B11604"/>
    <w:rsid w:val="00B118B4"/>
    <w:rsid w:val="00B11C93"/>
    <w:rsid w:val="00B11F27"/>
    <w:rsid w:val="00B12256"/>
    <w:rsid w:val="00B122AE"/>
    <w:rsid w:val="00B12450"/>
    <w:rsid w:val="00B12539"/>
    <w:rsid w:val="00B12A94"/>
    <w:rsid w:val="00B12F20"/>
    <w:rsid w:val="00B131E0"/>
    <w:rsid w:val="00B1321A"/>
    <w:rsid w:val="00B13455"/>
    <w:rsid w:val="00B134E2"/>
    <w:rsid w:val="00B13576"/>
    <w:rsid w:val="00B135F4"/>
    <w:rsid w:val="00B139D0"/>
    <w:rsid w:val="00B139EE"/>
    <w:rsid w:val="00B13DBF"/>
    <w:rsid w:val="00B13E97"/>
    <w:rsid w:val="00B1416D"/>
    <w:rsid w:val="00B1494F"/>
    <w:rsid w:val="00B14EB0"/>
    <w:rsid w:val="00B151F7"/>
    <w:rsid w:val="00B15204"/>
    <w:rsid w:val="00B152A0"/>
    <w:rsid w:val="00B153A8"/>
    <w:rsid w:val="00B155A3"/>
    <w:rsid w:val="00B1567A"/>
    <w:rsid w:val="00B1597E"/>
    <w:rsid w:val="00B15B67"/>
    <w:rsid w:val="00B15BC4"/>
    <w:rsid w:val="00B15E4E"/>
    <w:rsid w:val="00B15EC5"/>
    <w:rsid w:val="00B15FB0"/>
    <w:rsid w:val="00B1625B"/>
    <w:rsid w:val="00B1672D"/>
    <w:rsid w:val="00B16AD5"/>
    <w:rsid w:val="00B17266"/>
    <w:rsid w:val="00B174EE"/>
    <w:rsid w:val="00B17572"/>
    <w:rsid w:val="00B17603"/>
    <w:rsid w:val="00B17693"/>
    <w:rsid w:val="00B176FB"/>
    <w:rsid w:val="00B179C5"/>
    <w:rsid w:val="00B2062E"/>
    <w:rsid w:val="00B20784"/>
    <w:rsid w:val="00B20A6A"/>
    <w:rsid w:val="00B20F35"/>
    <w:rsid w:val="00B20F95"/>
    <w:rsid w:val="00B21138"/>
    <w:rsid w:val="00B21238"/>
    <w:rsid w:val="00B2144D"/>
    <w:rsid w:val="00B21658"/>
    <w:rsid w:val="00B21F04"/>
    <w:rsid w:val="00B222F9"/>
    <w:rsid w:val="00B22352"/>
    <w:rsid w:val="00B223D9"/>
    <w:rsid w:val="00B227DA"/>
    <w:rsid w:val="00B228B5"/>
    <w:rsid w:val="00B22C4E"/>
    <w:rsid w:val="00B22DE6"/>
    <w:rsid w:val="00B22FD4"/>
    <w:rsid w:val="00B2310C"/>
    <w:rsid w:val="00B231C1"/>
    <w:rsid w:val="00B232DF"/>
    <w:rsid w:val="00B2339B"/>
    <w:rsid w:val="00B236CA"/>
    <w:rsid w:val="00B23A42"/>
    <w:rsid w:val="00B2402F"/>
    <w:rsid w:val="00B241C8"/>
    <w:rsid w:val="00B2440C"/>
    <w:rsid w:val="00B24643"/>
    <w:rsid w:val="00B249CE"/>
    <w:rsid w:val="00B24A4B"/>
    <w:rsid w:val="00B2546B"/>
    <w:rsid w:val="00B256A6"/>
    <w:rsid w:val="00B257CE"/>
    <w:rsid w:val="00B25C67"/>
    <w:rsid w:val="00B26262"/>
    <w:rsid w:val="00B26976"/>
    <w:rsid w:val="00B26A24"/>
    <w:rsid w:val="00B26DC1"/>
    <w:rsid w:val="00B26E36"/>
    <w:rsid w:val="00B26FE1"/>
    <w:rsid w:val="00B271F5"/>
    <w:rsid w:val="00B2721A"/>
    <w:rsid w:val="00B2741D"/>
    <w:rsid w:val="00B27823"/>
    <w:rsid w:val="00B27A54"/>
    <w:rsid w:val="00B27FC3"/>
    <w:rsid w:val="00B303E3"/>
    <w:rsid w:val="00B3067D"/>
    <w:rsid w:val="00B31182"/>
    <w:rsid w:val="00B311F6"/>
    <w:rsid w:val="00B31414"/>
    <w:rsid w:val="00B3187C"/>
    <w:rsid w:val="00B31A63"/>
    <w:rsid w:val="00B31B73"/>
    <w:rsid w:val="00B31BFB"/>
    <w:rsid w:val="00B31CAB"/>
    <w:rsid w:val="00B31EF1"/>
    <w:rsid w:val="00B320BC"/>
    <w:rsid w:val="00B3210A"/>
    <w:rsid w:val="00B32487"/>
    <w:rsid w:val="00B326F3"/>
    <w:rsid w:val="00B337A0"/>
    <w:rsid w:val="00B33A42"/>
    <w:rsid w:val="00B33E28"/>
    <w:rsid w:val="00B341E7"/>
    <w:rsid w:val="00B341F8"/>
    <w:rsid w:val="00B34A2E"/>
    <w:rsid w:val="00B34A6F"/>
    <w:rsid w:val="00B34BDB"/>
    <w:rsid w:val="00B34BF8"/>
    <w:rsid w:val="00B34C5D"/>
    <w:rsid w:val="00B34DFF"/>
    <w:rsid w:val="00B34ED6"/>
    <w:rsid w:val="00B354B9"/>
    <w:rsid w:val="00B35521"/>
    <w:rsid w:val="00B35E0A"/>
    <w:rsid w:val="00B3602A"/>
    <w:rsid w:val="00B369F9"/>
    <w:rsid w:val="00B36A0A"/>
    <w:rsid w:val="00B36BB7"/>
    <w:rsid w:val="00B36C3E"/>
    <w:rsid w:val="00B3751B"/>
    <w:rsid w:val="00B37FF7"/>
    <w:rsid w:val="00B402E6"/>
    <w:rsid w:val="00B40828"/>
    <w:rsid w:val="00B40DA0"/>
    <w:rsid w:val="00B41491"/>
    <w:rsid w:val="00B416AF"/>
    <w:rsid w:val="00B419BF"/>
    <w:rsid w:val="00B41B9C"/>
    <w:rsid w:val="00B4315F"/>
    <w:rsid w:val="00B431E2"/>
    <w:rsid w:val="00B432E6"/>
    <w:rsid w:val="00B43398"/>
    <w:rsid w:val="00B4382C"/>
    <w:rsid w:val="00B43B33"/>
    <w:rsid w:val="00B4432C"/>
    <w:rsid w:val="00B44774"/>
    <w:rsid w:val="00B447D8"/>
    <w:rsid w:val="00B448A1"/>
    <w:rsid w:val="00B449CA"/>
    <w:rsid w:val="00B44F70"/>
    <w:rsid w:val="00B45306"/>
    <w:rsid w:val="00B453FC"/>
    <w:rsid w:val="00B45B0A"/>
    <w:rsid w:val="00B45DC2"/>
    <w:rsid w:val="00B45E1C"/>
    <w:rsid w:val="00B465FC"/>
    <w:rsid w:val="00B46B1B"/>
    <w:rsid w:val="00B46B79"/>
    <w:rsid w:val="00B46FF6"/>
    <w:rsid w:val="00B47861"/>
    <w:rsid w:val="00B50171"/>
    <w:rsid w:val="00B501C5"/>
    <w:rsid w:val="00B50577"/>
    <w:rsid w:val="00B50F71"/>
    <w:rsid w:val="00B51086"/>
    <w:rsid w:val="00B511F2"/>
    <w:rsid w:val="00B5159B"/>
    <w:rsid w:val="00B51C18"/>
    <w:rsid w:val="00B520D2"/>
    <w:rsid w:val="00B52529"/>
    <w:rsid w:val="00B526D5"/>
    <w:rsid w:val="00B52C10"/>
    <w:rsid w:val="00B52F71"/>
    <w:rsid w:val="00B530A4"/>
    <w:rsid w:val="00B53273"/>
    <w:rsid w:val="00B53553"/>
    <w:rsid w:val="00B53952"/>
    <w:rsid w:val="00B53B9E"/>
    <w:rsid w:val="00B541C9"/>
    <w:rsid w:val="00B54734"/>
    <w:rsid w:val="00B54BCC"/>
    <w:rsid w:val="00B551CB"/>
    <w:rsid w:val="00B55236"/>
    <w:rsid w:val="00B55356"/>
    <w:rsid w:val="00B55BA7"/>
    <w:rsid w:val="00B55C12"/>
    <w:rsid w:val="00B55C44"/>
    <w:rsid w:val="00B5613A"/>
    <w:rsid w:val="00B5643B"/>
    <w:rsid w:val="00B5657B"/>
    <w:rsid w:val="00B569C9"/>
    <w:rsid w:val="00B56B8E"/>
    <w:rsid w:val="00B56BB6"/>
    <w:rsid w:val="00B56F7F"/>
    <w:rsid w:val="00B5706B"/>
    <w:rsid w:val="00B570C6"/>
    <w:rsid w:val="00B575DA"/>
    <w:rsid w:val="00B57EC2"/>
    <w:rsid w:val="00B6020D"/>
    <w:rsid w:val="00B608A3"/>
    <w:rsid w:val="00B609A9"/>
    <w:rsid w:val="00B60B39"/>
    <w:rsid w:val="00B60B80"/>
    <w:rsid w:val="00B617AD"/>
    <w:rsid w:val="00B619A9"/>
    <w:rsid w:val="00B61E50"/>
    <w:rsid w:val="00B622F6"/>
    <w:rsid w:val="00B623D9"/>
    <w:rsid w:val="00B62AAB"/>
    <w:rsid w:val="00B62B00"/>
    <w:rsid w:val="00B62F13"/>
    <w:rsid w:val="00B63488"/>
    <w:rsid w:val="00B635C4"/>
    <w:rsid w:val="00B63BF3"/>
    <w:rsid w:val="00B64509"/>
    <w:rsid w:val="00B64DEB"/>
    <w:rsid w:val="00B64EBC"/>
    <w:rsid w:val="00B65108"/>
    <w:rsid w:val="00B65658"/>
    <w:rsid w:val="00B659BB"/>
    <w:rsid w:val="00B65FC6"/>
    <w:rsid w:val="00B66247"/>
    <w:rsid w:val="00B662C2"/>
    <w:rsid w:val="00B66360"/>
    <w:rsid w:val="00B6638A"/>
    <w:rsid w:val="00B66D66"/>
    <w:rsid w:val="00B67573"/>
    <w:rsid w:val="00B67BC0"/>
    <w:rsid w:val="00B67C58"/>
    <w:rsid w:val="00B70283"/>
    <w:rsid w:val="00B70426"/>
    <w:rsid w:val="00B70501"/>
    <w:rsid w:val="00B70737"/>
    <w:rsid w:val="00B71139"/>
    <w:rsid w:val="00B71271"/>
    <w:rsid w:val="00B71851"/>
    <w:rsid w:val="00B718CB"/>
    <w:rsid w:val="00B719FE"/>
    <w:rsid w:val="00B71B34"/>
    <w:rsid w:val="00B71C4E"/>
    <w:rsid w:val="00B71D82"/>
    <w:rsid w:val="00B723F7"/>
    <w:rsid w:val="00B728F3"/>
    <w:rsid w:val="00B729C4"/>
    <w:rsid w:val="00B72CE6"/>
    <w:rsid w:val="00B72D00"/>
    <w:rsid w:val="00B72FA2"/>
    <w:rsid w:val="00B734DA"/>
    <w:rsid w:val="00B73570"/>
    <w:rsid w:val="00B736EC"/>
    <w:rsid w:val="00B73B70"/>
    <w:rsid w:val="00B73D29"/>
    <w:rsid w:val="00B73FCB"/>
    <w:rsid w:val="00B743B5"/>
    <w:rsid w:val="00B7453B"/>
    <w:rsid w:val="00B745B9"/>
    <w:rsid w:val="00B74622"/>
    <w:rsid w:val="00B7464C"/>
    <w:rsid w:val="00B74E91"/>
    <w:rsid w:val="00B74F27"/>
    <w:rsid w:val="00B7536D"/>
    <w:rsid w:val="00B753D8"/>
    <w:rsid w:val="00B756A9"/>
    <w:rsid w:val="00B76200"/>
    <w:rsid w:val="00B7675B"/>
    <w:rsid w:val="00B7677F"/>
    <w:rsid w:val="00B76912"/>
    <w:rsid w:val="00B76A63"/>
    <w:rsid w:val="00B76B81"/>
    <w:rsid w:val="00B76B84"/>
    <w:rsid w:val="00B76DCA"/>
    <w:rsid w:val="00B7775B"/>
    <w:rsid w:val="00B77FF3"/>
    <w:rsid w:val="00B80D4A"/>
    <w:rsid w:val="00B814AC"/>
    <w:rsid w:val="00B81610"/>
    <w:rsid w:val="00B81708"/>
    <w:rsid w:val="00B81FC8"/>
    <w:rsid w:val="00B826F0"/>
    <w:rsid w:val="00B82716"/>
    <w:rsid w:val="00B82767"/>
    <w:rsid w:val="00B829B7"/>
    <w:rsid w:val="00B82BCD"/>
    <w:rsid w:val="00B82BD3"/>
    <w:rsid w:val="00B83092"/>
    <w:rsid w:val="00B831D9"/>
    <w:rsid w:val="00B832ED"/>
    <w:rsid w:val="00B836CD"/>
    <w:rsid w:val="00B83D39"/>
    <w:rsid w:val="00B83F0B"/>
    <w:rsid w:val="00B83FF4"/>
    <w:rsid w:val="00B84168"/>
    <w:rsid w:val="00B847B1"/>
    <w:rsid w:val="00B84E46"/>
    <w:rsid w:val="00B85E95"/>
    <w:rsid w:val="00B86165"/>
    <w:rsid w:val="00B8679E"/>
    <w:rsid w:val="00B86EBD"/>
    <w:rsid w:val="00B8762E"/>
    <w:rsid w:val="00B879A5"/>
    <w:rsid w:val="00B87CC9"/>
    <w:rsid w:val="00B87DAB"/>
    <w:rsid w:val="00B87F25"/>
    <w:rsid w:val="00B901BC"/>
    <w:rsid w:val="00B91300"/>
    <w:rsid w:val="00B91425"/>
    <w:rsid w:val="00B91569"/>
    <w:rsid w:val="00B916BB"/>
    <w:rsid w:val="00B916D7"/>
    <w:rsid w:val="00B91764"/>
    <w:rsid w:val="00B91BA6"/>
    <w:rsid w:val="00B91C57"/>
    <w:rsid w:val="00B9201F"/>
    <w:rsid w:val="00B9237C"/>
    <w:rsid w:val="00B926A1"/>
    <w:rsid w:val="00B92970"/>
    <w:rsid w:val="00B92AAD"/>
    <w:rsid w:val="00B9318C"/>
    <w:rsid w:val="00B9325F"/>
    <w:rsid w:val="00B9367E"/>
    <w:rsid w:val="00B93687"/>
    <w:rsid w:val="00B93838"/>
    <w:rsid w:val="00B93D41"/>
    <w:rsid w:val="00B93F50"/>
    <w:rsid w:val="00B9414B"/>
    <w:rsid w:val="00B946FA"/>
    <w:rsid w:val="00B95238"/>
    <w:rsid w:val="00B953BB"/>
    <w:rsid w:val="00B95BAB"/>
    <w:rsid w:val="00B95F4A"/>
    <w:rsid w:val="00B96096"/>
    <w:rsid w:val="00B961C7"/>
    <w:rsid w:val="00B96353"/>
    <w:rsid w:val="00B96403"/>
    <w:rsid w:val="00B970B9"/>
    <w:rsid w:val="00B9720E"/>
    <w:rsid w:val="00B979BD"/>
    <w:rsid w:val="00B97B3A"/>
    <w:rsid w:val="00B97C6B"/>
    <w:rsid w:val="00BA0D5D"/>
    <w:rsid w:val="00BA0F43"/>
    <w:rsid w:val="00BA24D7"/>
    <w:rsid w:val="00BA25CD"/>
    <w:rsid w:val="00BA27D7"/>
    <w:rsid w:val="00BA2C74"/>
    <w:rsid w:val="00BA2F2C"/>
    <w:rsid w:val="00BA308C"/>
    <w:rsid w:val="00BA3137"/>
    <w:rsid w:val="00BA3482"/>
    <w:rsid w:val="00BA3BB4"/>
    <w:rsid w:val="00BA3E7F"/>
    <w:rsid w:val="00BA41C9"/>
    <w:rsid w:val="00BA41DB"/>
    <w:rsid w:val="00BA46A6"/>
    <w:rsid w:val="00BA4832"/>
    <w:rsid w:val="00BA4A67"/>
    <w:rsid w:val="00BA4CB9"/>
    <w:rsid w:val="00BA4DC4"/>
    <w:rsid w:val="00BA4DC9"/>
    <w:rsid w:val="00BA4DE0"/>
    <w:rsid w:val="00BA4EBC"/>
    <w:rsid w:val="00BA4F22"/>
    <w:rsid w:val="00BA509A"/>
    <w:rsid w:val="00BA50EB"/>
    <w:rsid w:val="00BA53D4"/>
    <w:rsid w:val="00BA5D8C"/>
    <w:rsid w:val="00BA5DE6"/>
    <w:rsid w:val="00BA61A7"/>
    <w:rsid w:val="00BA6339"/>
    <w:rsid w:val="00BA69C4"/>
    <w:rsid w:val="00BA6B11"/>
    <w:rsid w:val="00BA6BBF"/>
    <w:rsid w:val="00BA6EDE"/>
    <w:rsid w:val="00BA6EFF"/>
    <w:rsid w:val="00BA74DF"/>
    <w:rsid w:val="00BA7648"/>
    <w:rsid w:val="00BA779A"/>
    <w:rsid w:val="00BA7894"/>
    <w:rsid w:val="00BA78CD"/>
    <w:rsid w:val="00BA78E3"/>
    <w:rsid w:val="00BA7932"/>
    <w:rsid w:val="00BA7EA4"/>
    <w:rsid w:val="00BA7F41"/>
    <w:rsid w:val="00BA7F7B"/>
    <w:rsid w:val="00BA7F87"/>
    <w:rsid w:val="00BB05DF"/>
    <w:rsid w:val="00BB09B8"/>
    <w:rsid w:val="00BB0C46"/>
    <w:rsid w:val="00BB143E"/>
    <w:rsid w:val="00BB1477"/>
    <w:rsid w:val="00BB151E"/>
    <w:rsid w:val="00BB1844"/>
    <w:rsid w:val="00BB1C6A"/>
    <w:rsid w:val="00BB1DB5"/>
    <w:rsid w:val="00BB1DB7"/>
    <w:rsid w:val="00BB2109"/>
    <w:rsid w:val="00BB2B74"/>
    <w:rsid w:val="00BB2D75"/>
    <w:rsid w:val="00BB2EA0"/>
    <w:rsid w:val="00BB31E1"/>
    <w:rsid w:val="00BB336C"/>
    <w:rsid w:val="00BB3536"/>
    <w:rsid w:val="00BB35D6"/>
    <w:rsid w:val="00BB392F"/>
    <w:rsid w:val="00BB3ACF"/>
    <w:rsid w:val="00BB3B1F"/>
    <w:rsid w:val="00BB3C57"/>
    <w:rsid w:val="00BB44E6"/>
    <w:rsid w:val="00BB498C"/>
    <w:rsid w:val="00BB4E95"/>
    <w:rsid w:val="00BB536C"/>
    <w:rsid w:val="00BB58BE"/>
    <w:rsid w:val="00BB5FB9"/>
    <w:rsid w:val="00BB6160"/>
    <w:rsid w:val="00BB640D"/>
    <w:rsid w:val="00BB67A2"/>
    <w:rsid w:val="00BB6D27"/>
    <w:rsid w:val="00BB6E50"/>
    <w:rsid w:val="00BB70EC"/>
    <w:rsid w:val="00BB7DDE"/>
    <w:rsid w:val="00BC09A7"/>
    <w:rsid w:val="00BC0CDE"/>
    <w:rsid w:val="00BC0E78"/>
    <w:rsid w:val="00BC0F60"/>
    <w:rsid w:val="00BC12AB"/>
    <w:rsid w:val="00BC12EF"/>
    <w:rsid w:val="00BC14A0"/>
    <w:rsid w:val="00BC184D"/>
    <w:rsid w:val="00BC1C69"/>
    <w:rsid w:val="00BC246A"/>
    <w:rsid w:val="00BC2638"/>
    <w:rsid w:val="00BC29D0"/>
    <w:rsid w:val="00BC2C87"/>
    <w:rsid w:val="00BC3855"/>
    <w:rsid w:val="00BC38D7"/>
    <w:rsid w:val="00BC3975"/>
    <w:rsid w:val="00BC3D26"/>
    <w:rsid w:val="00BC3F63"/>
    <w:rsid w:val="00BC40BB"/>
    <w:rsid w:val="00BC412E"/>
    <w:rsid w:val="00BC41A1"/>
    <w:rsid w:val="00BC43F6"/>
    <w:rsid w:val="00BC451A"/>
    <w:rsid w:val="00BC472D"/>
    <w:rsid w:val="00BC4741"/>
    <w:rsid w:val="00BC48F4"/>
    <w:rsid w:val="00BC5696"/>
    <w:rsid w:val="00BC5AAE"/>
    <w:rsid w:val="00BC5CA1"/>
    <w:rsid w:val="00BC5D5C"/>
    <w:rsid w:val="00BC5F1A"/>
    <w:rsid w:val="00BC5F41"/>
    <w:rsid w:val="00BC6048"/>
    <w:rsid w:val="00BC65FF"/>
    <w:rsid w:val="00BC667C"/>
    <w:rsid w:val="00BC66BE"/>
    <w:rsid w:val="00BC66E5"/>
    <w:rsid w:val="00BC6F20"/>
    <w:rsid w:val="00BC7162"/>
    <w:rsid w:val="00BC71CB"/>
    <w:rsid w:val="00BC7331"/>
    <w:rsid w:val="00BC7605"/>
    <w:rsid w:val="00BC769A"/>
    <w:rsid w:val="00BC7913"/>
    <w:rsid w:val="00BC7CFC"/>
    <w:rsid w:val="00BD026C"/>
    <w:rsid w:val="00BD02CF"/>
    <w:rsid w:val="00BD068F"/>
    <w:rsid w:val="00BD0868"/>
    <w:rsid w:val="00BD0991"/>
    <w:rsid w:val="00BD0C6C"/>
    <w:rsid w:val="00BD152B"/>
    <w:rsid w:val="00BD1609"/>
    <w:rsid w:val="00BD17FB"/>
    <w:rsid w:val="00BD1B79"/>
    <w:rsid w:val="00BD1EC7"/>
    <w:rsid w:val="00BD204F"/>
    <w:rsid w:val="00BD250A"/>
    <w:rsid w:val="00BD28A6"/>
    <w:rsid w:val="00BD336A"/>
    <w:rsid w:val="00BD355C"/>
    <w:rsid w:val="00BD3A1C"/>
    <w:rsid w:val="00BD3CFC"/>
    <w:rsid w:val="00BD4248"/>
    <w:rsid w:val="00BD4340"/>
    <w:rsid w:val="00BD44A5"/>
    <w:rsid w:val="00BD4FBD"/>
    <w:rsid w:val="00BD511E"/>
    <w:rsid w:val="00BD527B"/>
    <w:rsid w:val="00BD5BA7"/>
    <w:rsid w:val="00BD5DDD"/>
    <w:rsid w:val="00BD6A13"/>
    <w:rsid w:val="00BD6DAA"/>
    <w:rsid w:val="00BD74BE"/>
    <w:rsid w:val="00BD7812"/>
    <w:rsid w:val="00BD7D55"/>
    <w:rsid w:val="00BD7FCD"/>
    <w:rsid w:val="00BE017E"/>
    <w:rsid w:val="00BE098D"/>
    <w:rsid w:val="00BE0A13"/>
    <w:rsid w:val="00BE0C37"/>
    <w:rsid w:val="00BE0CCE"/>
    <w:rsid w:val="00BE0D5C"/>
    <w:rsid w:val="00BE100C"/>
    <w:rsid w:val="00BE17E8"/>
    <w:rsid w:val="00BE1C44"/>
    <w:rsid w:val="00BE1DB3"/>
    <w:rsid w:val="00BE1F58"/>
    <w:rsid w:val="00BE2010"/>
    <w:rsid w:val="00BE217F"/>
    <w:rsid w:val="00BE222B"/>
    <w:rsid w:val="00BE26DF"/>
    <w:rsid w:val="00BE299F"/>
    <w:rsid w:val="00BE2F23"/>
    <w:rsid w:val="00BE3503"/>
    <w:rsid w:val="00BE3546"/>
    <w:rsid w:val="00BE3DA6"/>
    <w:rsid w:val="00BE44AF"/>
    <w:rsid w:val="00BE4CFF"/>
    <w:rsid w:val="00BE4D16"/>
    <w:rsid w:val="00BE52F8"/>
    <w:rsid w:val="00BE5331"/>
    <w:rsid w:val="00BE57E8"/>
    <w:rsid w:val="00BE57F7"/>
    <w:rsid w:val="00BE5ABB"/>
    <w:rsid w:val="00BE5F5B"/>
    <w:rsid w:val="00BE6102"/>
    <w:rsid w:val="00BE644F"/>
    <w:rsid w:val="00BE67C4"/>
    <w:rsid w:val="00BE74B2"/>
    <w:rsid w:val="00BE74DA"/>
    <w:rsid w:val="00BE7C8D"/>
    <w:rsid w:val="00BE7E59"/>
    <w:rsid w:val="00BF0309"/>
    <w:rsid w:val="00BF05AD"/>
    <w:rsid w:val="00BF108F"/>
    <w:rsid w:val="00BF1236"/>
    <w:rsid w:val="00BF1FC6"/>
    <w:rsid w:val="00BF20F4"/>
    <w:rsid w:val="00BF295F"/>
    <w:rsid w:val="00BF32E3"/>
    <w:rsid w:val="00BF364B"/>
    <w:rsid w:val="00BF3BAB"/>
    <w:rsid w:val="00BF4A86"/>
    <w:rsid w:val="00BF4B50"/>
    <w:rsid w:val="00BF5048"/>
    <w:rsid w:val="00BF5069"/>
    <w:rsid w:val="00BF5145"/>
    <w:rsid w:val="00BF5441"/>
    <w:rsid w:val="00BF570D"/>
    <w:rsid w:val="00BF5B77"/>
    <w:rsid w:val="00BF5B86"/>
    <w:rsid w:val="00BF5C07"/>
    <w:rsid w:val="00BF63AF"/>
    <w:rsid w:val="00BF64B3"/>
    <w:rsid w:val="00BF65C0"/>
    <w:rsid w:val="00BF67F3"/>
    <w:rsid w:val="00BF6AC5"/>
    <w:rsid w:val="00BF6B30"/>
    <w:rsid w:val="00BF6ECC"/>
    <w:rsid w:val="00BF7046"/>
    <w:rsid w:val="00BF73FD"/>
    <w:rsid w:val="00BF7C9A"/>
    <w:rsid w:val="00BF7CFE"/>
    <w:rsid w:val="00C000A5"/>
    <w:rsid w:val="00C0035F"/>
    <w:rsid w:val="00C01545"/>
    <w:rsid w:val="00C016BF"/>
    <w:rsid w:val="00C01761"/>
    <w:rsid w:val="00C017B9"/>
    <w:rsid w:val="00C01AA4"/>
    <w:rsid w:val="00C01B7A"/>
    <w:rsid w:val="00C01D3B"/>
    <w:rsid w:val="00C020F7"/>
    <w:rsid w:val="00C028DF"/>
    <w:rsid w:val="00C0320A"/>
    <w:rsid w:val="00C0414F"/>
    <w:rsid w:val="00C04C01"/>
    <w:rsid w:val="00C05023"/>
    <w:rsid w:val="00C0508F"/>
    <w:rsid w:val="00C05373"/>
    <w:rsid w:val="00C05A18"/>
    <w:rsid w:val="00C05ABA"/>
    <w:rsid w:val="00C05C77"/>
    <w:rsid w:val="00C05FBE"/>
    <w:rsid w:val="00C060A3"/>
    <w:rsid w:val="00C06863"/>
    <w:rsid w:val="00C06B6B"/>
    <w:rsid w:val="00C06D25"/>
    <w:rsid w:val="00C07076"/>
    <w:rsid w:val="00C070AA"/>
    <w:rsid w:val="00C0719B"/>
    <w:rsid w:val="00C07661"/>
    <w:rsid w:val="00C07F07"/>
    <w:rsid w:val="00C10032"/>
    <w:rsid w:val="00C101F6"/>
    <w:rsid w:val="00C108BF"/>
    <w:rsid w:val="00C1093F"/>
    <w:rsid w:val="00C109CE"/>
    <w:rsid w:val="00C10CD4"/>
    <w:rsid w:val="00C10EA8"/>
    <w:rsid w:val="00C11117"/>
    <w:rsid w:val="00C113FA"/>
    <w:rsid w:val="00C118B4"/>
    <w:rsid w:val="00C12441"/>
    <w:rsid w:val="00C126A5"/>
    <w:rsid w:val="00C129F8"/>
    <w:rsid w:val="00C13C62"/>
    <w:rsid w:val="00C13CC7"/>
    <w:rsid w:val="00C13CCF"/>
    <w:rsid w:val="00C143FF"/>
    <w:rsid w:val="00C14C40"/>
    <w:rsid w:val="00C14CEC"/>
    <w:rsid w:val="00C14F33"/>
    <w:rsid w:val="00C15053"/>
    <w:rsid w:val="00C1536A"/>
    <w:rsid w:val="00C153B3"/>
    <w:rsid w:val="00C15448"/>
    <w:rsid w:val="00C15492"/>
    <w:rsid w:val="00C15579"/>
    <w:rsid w:val="00C15F43"/>
    <w:rsid w:val="00C1609E"/>
    <w:rsid w:val="00C16149"/>
    <w:rsid w:val="00C167A4"/>
    <w:rsid w:val="00C16AA4"/>
    <w:rsid w:val="00C16B35"/>
    <w:rsid w:val="00C16D58"/>
    <w:rsid w:val="00C16DB2"/>
    <w:rsid w:val="00C1776A"/>
    <w:rsid w:val="00C179DE"/>
    <w:rsid w:val="00C179E2"/>
    <w:rsid w:val="00C17CC9"/>
    <w:rsid w:val="00C17EE8"/>
    <w:rsid w:val="00C20552"/>
    <w:rsid w:val="00C20DD0"/>
    <w:rsid w:val="00C21AE0"/>
    <w:rsid w:val="00C21CD0"/>
    <w:rsid w:val="00C22F4C"/>
    <w:rsid w:val="00C23009"/>
    <w:rsid w:val="00C2356F"/>
    <w:rsid w:val="00C2368F"/>
    <w:rsid w:val="00C23BE1"/>
    <w:rsid w:val="00C23C7D"/>
    <w:rsid w:val="00C23F4C"/>
    <w:rsid w:val="00C2406A"/>
    <w:rsid w:val="00C2469A"/>
    <w:rsid w:val="00C25639"/>
    <w:rsid w:val="00C25687"/>
    <w:rsid w:val="00C2630F"/>
    <w:rsid w:val="00C264D3"/>
    <w:rsid w:val="00C26955"/>
    <w:rsid w:val="00C27667"/>
    <w:rsid w:val="00C27A9B"/>
    <w:rsid w:val="00C27AA3"/>
    <w:rsid w:val="00C27C76"/>
    <w:rsid w:val="00C27D6A"/>
    <w:rsid w:val="00C27F2F"/>
    <w:rsid w:val="00C27FFE"/>
    <w:rsid w:val="00C307F5"/>
    <w:rsid w:val="00C30879"/>
    <w:rsid w:val="00C30C4C"/>
    <w:rsid w:val="00C315EE"/>
    <w:rsid w:val="00C31EB6"/>
    <w:rsid w:val="00C320F4"/>
    <w:rsid w:val="00C32244"/>
    <w:rsid w:val="00C322EE"/>
    <w:rsid w:val="00C32544"/>
    <w:rsid w:val="00C32758"/>
    <w:rsid w:val="00C32D93"/>
    <w:rsid w:val="00C330F7"/>
    <w:rsid w:val="00C33933"/>
    <w:rsid w:val="00C33A08"/>
    <w:rsid w:val="00C33A25"/>
    <w:rsid w:val="00C33D20"/>
    <w:rsid w:val="00C33D94"/>
    <w:rsid w:val="00C3468E"/>
    <w:rsid w:val="00C34D2B"/>
    <w:rsid w:val="00C35378"/>
    <w:rsid w:val="00C35A5F"/>
    <w:rsid w:val="00C35D39"/>
    <w:rsid w:val="00C362AF"/>
    <w:rsid w:val="00C3657C"/>
    <w:rsid w:val="00C365C6"/>
    <w:rsid w:val="00C3668B"/>
    <w:rsid w:val="00C366E3"/>
    <w:rsid w:val="00C36E23"/>
    <w:rsid w:val="00C36E69"/>
    <w:rsid w:val="00C371EA"/>
    <w:rsid w:val="00C37359"/>
    <w:rsid w:val="00C3782A"/>
    <w:rsid w:val="00C37C88"/>
    <w:rsid w:val="00C40285"/>
    <w:rsid w:val="00C402B8"/>
    <w:rsid w:val="00C410C8"/>
    <w:rsid w:val="00C4159A"/>
    <w:rsid w:val="00C4169D"/>
    <w:rsid w:val="00C41C43"/>
    <w:rsid w:val="00C422EF"/>
    <w:rsid w:val="00C42488"/>
    <w:rsid w:val="00C42578"/>
    <w:rsid w:val="00C429F4"/>
    <w:rsid w:val="00C42AD6"/>
    <w:rsid w:val="00C42B37"/>
    <w:rsid w:val="00C43177"/>
    <w:rsid w:val="00C4398E"/>
    <w:rsid w:val="00C43C86"/>
    <w:rsid w:val="00C43FF0"/>
    <w:rsid w:val="00C4429C"/>
    <w:rsid w:val="00C444C6"/>
    <w:rsid w:val="00C444E9"/>
    <w:rsid w:val="00C447E7"/>
    <w:rsid w:val="00C448A4"/>
    <w:rsid w:val="00C45521"/>
    <w:rsid w:val="00C460F1"/>
    <w:rsid w:val="00C46222"/>
    <w:rsid w:val="00C46699"/>
    <w:rsid w:val="00C46708"/>
    <w:rsid w:val="00C46777"/>
    <w:rsid w:val="00C46911"/>
    <w:rsid w:val="00C46985"/>
    <w:rsid w:val="00C477E5"/>
    <w:rsid w:val="00C47BB8"/>
    <w:rsid w:val="00C47C0D"/>
    <w:rsid w:val="00C47C73"/>
    <w:rsid w:val="00C47CFF"/>
    <w:rsid w:val="00C500E3"/>
    <w:rsid w:val="00C5042A"/>
    <w:rsid w:val="00C5092C"/>
    <w:rsid w:val="00C50CA4"/>
    <w:rsid w:val="00C50E09"/>
    <w:rsid w:val="00C51106"/>
    <w:rsid w:val="00C51A09"/>
    <w:rsid w:val="00C51C94"/>
    <w:rsid w:val="00C51DB3"/>
    <w:rsid w:val="00C520AB"/>
    <w:rsid w:val="00C520B8"/>
    <w:rsid w:val="00C52C9C"/>
    <w:rsid w:val="00C53119"/>
    <w:rsid w:val="00C5335F"/>
    <w:rsid w:val="00C533E8"/>
    <w:rsid w:val="00C533FE"/>
    <w:rsid w:val="00C5349D"/>
    <w:rsid w:val="00C534ED"/>
    <w:rsid w:val="00C5371A"/>
    <w:rsid w:val="00C5433D"/>
    <w:rsid w:val="00C543AA"/>
    <w:rsid w:val="00C5461A"/>
    <w:rsid w:val="00C54DB4"/>
    <w:rsid w:val="00C550B7"/>
    <w:rsid w:val="00C552D6"/>
    <w:rsid w:val="00C553A7"/>
    <w:rsid w:val="00C55B60"/>
    <w:rsid w:val="00C55D6F"/>
    <w:rsid w:val="00C55E1C"/>
    <w:rsid w:val="00C55E52"/>
    <w:rsid w:val="00C564CD"/>
    <w:rsid w:val="00C5651B"/>
    <w:rsid w:val="00C56F68"/>
    <w:rsid w:val="00C57320"/>
    <w:rsid w:val="00C57527"/>
    <w:rsid w:val="00C578C0"/>
    <w:rsid w:val="00C57DD9"/>
    <w:rsid w:val="00C60137"/>
    <w:rsid w:val="00C604E1"/>
    <w:rsid w:val="00C60B8F"/>
    <w:rsid w:val="00C60D0B"/>
    <w:rsid w:val="00C60D18"/>
    <w:rsid w:val="00C60E73"/>
    <w:rsid w:val="00C6119E"/>
    <w:rsid w:val="00C61276"/>
    <w:rsid w:val="00C618C0"/>
    <w:rsid w:val="00C618FE"/>
    <w:rsid w:val="00C619C2"/>
    <w:rsid w:val="00C61BA8"/>
    <w:rsid w:val="00C6201A"/>
    <w:rsid w:val="00C62093"/>
    <w:rsid w:val="00C62B1E"/>
    <w:rsid w:val="00C62D48"/>
    <w:rsid w:val="00C62F48"/>
    <w:rsid w:val="00C630A7"/>
    <w:rsid w:val="00C635AE"/>
    <w:rsid w:val="00C63844"/>
    <w:rsid w:val="00C63927"/>
    <w:rsid w:val="00C63964"/>
    <w:rsid w:val="00C6398F"/>
    <w:rsid w:val="00C639A6"/>
    <w:rsid w:val="00C639CD"/>
    <w:rsid w:val="00C63A9D"/>
    <w:rsid w:val="00C63BC3"/>
    <w:rsid w:val="00C63CFC"/>
    <w:rsid w:val="00C63D97"/>
    <w:rsid w:val="00C63DF7"/>
    <w:rsid w:val="00C63EE6"/>
    <w:rsid w:val="00C64295"/>
    <w:rsid w:val="00C642AE"/>
    <w:rsid w:val="00C64397"/>
    <w:rsid w:val="00C6449B"/>
    <w:rsid w:val="00C647B6"/>
    <w:rsid w:val="00C647F0"/>
    <w:rsid w:val="00C64E51"/>
    <w:rsid w:val="00C653C7"/>
    <w:rsid w:val="00C65747"/>
    <w:rsid w:val="00C658D9"/>
    <w:rsid w:val="00C65CBD"/>
    <w:rsid w:val="00C65FCC"/>
    <w:rsid w:val="00C66649"/>
    <w:rsid w:val="00C66723"/>
    <w:rsid w:val="00C668E3"/>
    <w:rsid w:val="00C66BE9"/>
    <w:rsid w:val="00C66DAA"/>
    <w:rsid w:val="00C66E24"/>
    <w:rsid w:val="00C66E3B"/>
    <w:rsid w:val="00C67635"/>
    <w:rsid w:val="00C67649"/>
    <w:rsid w:val="00C67734"/>
    <w:rsid w:val="00C67CB2"/>
    <w:rsid w:val="00C67DCC"/>
    <w:rsid w:val="00C70328"/>
    <w:rsid w:val="00C705BA"/>
    <w:rsid w:val="00C7095D"/>
    <w:rsid w:val="00C70B8C"/>
    <w:rsid w:val="00C70FD7"/>
    <w:rsid w:val="00C71506"/>
    <w:rsid w:val="00C7169A"/>
    <w:rsid w:val="00C7194C"/>
    <w:rsid w:val="00C719A5"/>
    <w:rsid w:val="00C71D11"/>
    <w:rsid w:val="00C71DB6"/>
    <w:rsid w:val="00C72263"/>
    <w:rsid w:val="00C72358"/>
    <w:rsid w:val="00C72555"/>
    <w:rsid w:val="00C725CD"/>
    <w:rsid w:val="00C725F6"/>
    <w:rsid w:val="00C72F9E"/>
    <w:rsid w:val="00C730D1"/>
    <w:rsid w:val="00C7375A"/>
    <w:rsid w:val="00C737DE"/>
    <w:rsid w:val="00C7404D"/>
    <w:rsid w:val="00C74982"/>
    <w:rsid w:val="00C74DAD"/>
    <w:rsid w:val="00C74E40"/>
    <w:rsid w:val="00C74FF6"/>
    <w:rsid w:val="00C7503D"/>
    <w:rsid w:val="00C75486"/>
    <w:rsid w:val="00C75701"/>
    <w:rsid w:val="00C757B6"/>
    <w:rsid w:val="00C759A6"/>
    <w:rsid w:val="00C75A3A"/>
    <w:rsid w:val="00C75D33"/>
    <w:rsid w:val="00C762F2"/>
    <w:rsid w:val="00C76542"/>
    <w:rsid w:val="00C76810"/>
    <w:rsid w:val="00C76AD6"/>
    <w:rsid w:val="00C76B00"/>
    <w:rsid w:val="00C76BAB"/>
    <w:rsid w:val="00C76E03"/>
    <w:rsid w:val="00C77F68"/>
    <w:rsid w:val="00C80B10"/>
    <w:rsid w:val="00C80BBB"/>
    <w:rsid w:val="00C80BC5"/>
    <w:rsid w:val="00C8111B"/>
    <w:rsid w:val="00C81139"/>
    <w:rsid w:val="00C812A3"/>
    <w:rsid w:val="00C815CA"/>
    <w:rsid w:val="00C81652"/>
    <w:rsid w:val="00C81C42"/>
    <w:rsid w:val="00C8289D"/>
    <w:rsid w:val="00C82A75"/>
    <w:rsid w:val="00C82B85"/>
    <w:rsid w:val="00C834BB"/>
    <w:rsid w:val="00C836AE"/>
    <w:rsid w:val="00C83A89"/>
    <w:rsid w:val="00C83B42"/>
    <w:rsid w:val="00C83C10"/>
    <w:rsid w:val="00C83C5C"/>
    <w:rsid w:val="00C83EC6"/>
    <w:rsid w:val="00C846DF"/>
    <w:rsid w:val="00C8494A"/>
    <w:rsid w:val="00C850B7"/>
    <w:rsid w:val="00C855C4"/>
    <w:rsid w:val="00C855EB"/>
    <w:rsid w:val="00C85ABE"/>
    <w:rsid w:val="00C86686"/>
    <w:rsid w:val="00C869BC"/>
    <w:rsid w:val="00C86EC9"/>
    <w:rsid w:val="00C872EC"/>
    <w:rsid w:val="00C8731B"/>
    <w:rsid w:val="00C873CA"/>
    <w:rsid w:val="00C87419"/>
    <w:rsid w:val="00C87614"/>
    <w:rsid w:val="00C87816"/>
    <w:rsid w:val="00C8783F"/>
    <w:rsid w:val="00C87C52"/>
    <w:rsid w:val="00C87C9B"/>
    <w:rsid w:val="00C87EAB"/>
    <w:rsid w:val="00C90180"/>
    <w:rsid w:val="00C9047D"/>
    <w:rsid w:val="00C90659"/>
    <w:rsid w:val="00C90721"/>
    <w:rsid w:val="00C90C9B"/>
    <w:rsid w:val="00C90E83"/>
    <w:rsid w:val="00C9133B"/>
    <w:rsid w:val="00C91DF5"/>
    <w:rsid w:val="00C91FB0"/>
    <w:rsid w:val="00C92066"/>
    <w:rsid w:val="00C920FB"/>
    <w:rsid w:val="00C92215"/>
    <w:rsid w:val="00C9276E"/>
    <w:rsid w:val="00C928A1"/>
    <w:rsid w:val="00C93224"/>
    <w:rsid w:val="00C933F6"/>
    <w:rsid w:val="00C93544"/>
    <w:rsid w:val="00C9370E"/>
    <w:rsid w:val="00C93908"/>
    <w:rsid w:val="00C93B63"/>
    <w:rsid w:val="00C93C1F"/>
    <w:rsid w:val="00C93E04"/>
    <w:rsid w:val="00C9424B"/>
    <w:rsid w:val="00C94346"/>
    <w:rsid w:val="00C94410"/>
    <w:rsid w:val="00C949F0"/>
    <w:rsid w:val="00C94A38"/>
    <w:rsid w:val="00C94F2A"/>
    <w:rsid w:val="00C94F59"/>
    <w:rsid w:val="00C9531A"/>
    <w:rsid w:val="00C95A80"/>
    <w:rsid w:val="00C95DE9"/>
    <w:rsid w:val="00C95F54"/>
    <w:rsid w:val="00C96EAE"/>
    <w:rsid w:val="00C96F20"/>
    <w:rsid w:val="00C97144"/>
    <w:rsid w:val="00C972B5"/>
    <w:rsid w:val="00C97326"/>
    <w:rsid w:val="00C974C4"/>
    <w:rsid w:val="00CA0080"/>
    <w:rsid w:val="00CA0946"/>
    <w:rsid w:val="00CA1B4B"/>
    <w:rsid w:val="00CA1C90"/>
    <w:rsid w:val="00CA1ECA"/>
    <w:rsid w:val="00CA206A"/>
    <w:rsid w:val="00CA208B"/>
    <w:rsid w:val="00CA2157"/>
    <w:rsid w:val="00CA2529"/>
    <w:rsid w:val="00CA2E0C"/>
    <w:rsid w:val="00CA2F55"/>
    <w:rsid w:val="00CA328D"/>
    <w:rsid w:val="00CA3339"/>
    <w:rsid w:val="00CA438E"/>
    <w:rsid w:val="00CA4456"/>
    <w:rsid w:val="00CA47ED"/>
    <w:rsid w:val="00CA49A5"/>
    <w:rsid w:val="00CA4DC6"/>
    <w:rsid w:val="00CA54F4"/>
    <w:rsid w:val="00CA57DC"/>
    <w:rsid w:val="00CA57E9"/>
    <w:rsid w:val="00CA5877"/>
    <w:rsid w:val="00CA5CB8"/>
    <w:rsid w:val="00CA6085"/>
    <w:rsid w:val="00CA61D3"/>
    <w:rsid w:val="00CA6CF4"/>
    <w:rsid w:val="00CA7020"/>
    <w:rsid w:val="00CA70FD"/>
    <w:rsid w:val="00CB07DA"/>
    <w:rsid w:val="00CB0831"/>
    <w:rsid w:val="00CB0DD0"/>
    <w:rsid w:val="00CB0E86"/>
    <w:rsid w:val="00CB1333"/>
    <w:rsid w:val="00CB21A8"/>
    <w:rsid w:val="00CB25D6"/>
    <w:rsid w:val="00CB2662"/>
    <w:rsid w:val="00CB3253"/>
    <w:rsid w:val="00CB3B5E"/>
    <w:rsid w:val="00CB45B0"/>
    <w:rsid w:val="00CB47B6"/>
    <w:rsid w:val="00CB4AFF"/>
    <w:rsid w:val="00CB4E65"/>
    <w:rsid w:val="00CB51BE"/>
    <w:rsid w:val="00CB53FE"/>
    <w:rsid w:val="00CB552C"/>
    <w:rsid w:val="00CB5CDA"/>
    <w:rsid w:val="00CB6396"/>
    <w:rsid w:val="00CB78DA"/>
    <w:rsid w:val="00CB793E"/>
    <w:rsid w:val="00CB79F9"/>
    <w:rsid w:val="00CB7B68"/>
    <w:rsid w:val="00CB7FC5"/>
    <w:rsid w:val="00CC0016"/>
    <w:rsid w:val="00CC00D2"/>
    <w:rsid w:val="00CC0623"/>
    <w:rsid w:val="00CC0719"/>
    <w:rsid w:val="00CC0F9D"/>
    <w:rsid w:val="00CC1548"/>
    <w:rsid w:val="00CC1812"/>
    <w:rsid w:val="00CC181F"/>
    <w:rsid w:val="00CC18CC"/>
    <w:rsid w:val="00CC195E"/>
    <w:rsid w:val="00CC1BB6"/>
    <w:rsid w:val="00CC1C03"/>
    <w:rsid w:val="00CC1C3E"/>
    <w:rsid w:val="00CC210C"/>
    <w:rsid w:val="00CC2704"/>
    <w:rsid w:val="00CC29C5"/>
    <w:rsid w:val="00CC2D1B"/>
    <w:rsid w:val="00CC3272"/>
    <w:rsid w:val="00CC39FD"/>
    <w:rsid w:val="00CC3A2D"/>
    <w:rsid w:val="00CC49CB"/>
    <w:rsid w:val="00CC4B32"/>
    <w:rsid w:val="00CC4DFC"/>
    <w:rsid w:val="00CC4F58"/>
    <w:rsid w:val="00CC4FEC"/>
    <w:rsid w:val="00CC5BE1"/>
    <w:rsid w:val="00CC5CF7"/>
    <w:rsid w:val="00CC6270"/>
    <w:rsid w:val="00CC685C"/>
    <w:rsid w:val="00CC6B6B"/>
    <w:rsid w:val="00CC6D98"/>
    <w:rsid w:val="00CC728A"/>
    <w:rsid w:val="00CC792C"/>
    <w:rsid w:val="00CC7939"/>
    <w:rsid w:val="00CD01F6"/>
    <w:rsid w:val="00CD0C52"/>
    <w:rsid w:val="00CD0E58"/>
    <w:rsid w:val="00CD1068"/>
    <w:rsid w:val="00CD1098"/>
    <w:rsid w:val="00CD1653"/>
    <w:rsid w:val="00CD188B"/>
    <w:rsid w:val="00CD191A"/>
    <w:rsid w:val="00CD1B74"/>
    <w:rsid w:val="00CD1E54"/>
    <w:rsid w:val="00CD2272"/>
    <w:rsid w:val="00CD2410"/>
    <w:rsid w:val="00CD284E"/>
    <w:rsid w:val="00CD2E3A"/>
    <w:rsid w:val="00CD2EF0"/>
    <w:rsid w:val="00CD3139"/>
    <w:rsid w:val="00CD3A76"/>
    <w:rsid w:val="00CD3C0E"/>
    <w:rsid w:val="00CD3E76"/>
    <w:rsid w:val="00CD42CD"/>
    <w:rsid w:val="00CD4575"/>
    <w:rsid w:val="00CD47F6"/>
    <w:rsid w:val="00CD48D6"/>
    <w:rsid w:val="00CD53A6"/>
    <w:rsid w:val="00CD5672"/>
    <w:rsid w:val="00CD578B"/>
    <w:rsid w:val="00CD5B5F"/>
    <w:rsid w:val="00CD5E82"/>
    <w:rsid w:val="00CD657F"/>
    <w:rsid w:val="00CD6A1D"/>
    <w:rsid w:val="00CD72D3"/>
    <w:rsid w:val="00CD72FF"/>
    <w:rsid w:val="00CD796A"/>
    <w:rsid w:val="00CD7F56"/>
    <w:rsid w:val="00CD7FF6"/>
    <w:rsid w:val="00CE049D"/>
    <w:rsid w:val="00CE07B9"/>
    <w:rsid w:val="00CE0EA6"/>
    <w:rsid w:val="00CE1768"/>
    <w:rsid w:val="00CE1DFF"/>
    <w:rsid w:val="00CE2123"/>
    <w:rsid w:val="00CE24A3"/>
    <w:rsid w:val="00CE24E6"/>
    <w:rsid w:val="00CE2621"/>
    <w:rsid w:val="00CE27B8"/>
    <w:rsid w:val="00CE316A"/>
    <w:rsid w:val="00CE3282"/>
    <w:rsid w:val="00CE3922"/>
    <w:rsid w:val="00CE39E6"/>
    <w:rsid w:val="00CE3C97"/>
    <w:rsid w:val="00CE3F47"/>
    <w:rsid w:val="00CE415B"/>
    <w:rsid w:val="00CE427A"/>
    <w:rsid w:val="00CE462F"/>
    <w:rsid w:val="00CE466B"/>
    <w:rsid w:val="00CE47AD"/>
    <w:rsid w:val="00CE4A4B"/>
    <w:rsid w:val="00CE4A59"/>
    <w:rsid w:val="00CE507A"/>
    <w:rsid w:val="00CE5471"/>
    <w:rsid w:val="00CE5D07"/>
    <w:rsid w:val="00CE5D49"/>
    <w:rsid w:val="00CE5DE4"/>
    <w:rsid w:val="00CE5E7E"/>
    <w:rsid w:val="00CE6345"/>
    <w:rsid w:val="00CE64D1"/>
    <w:rsid w:val="00CE6632"/>
    <w:rsid w:val="00CE6C91"/>
    <w:rsid w:val="00CE6D7E"/>
    <w:rsid w:val="00CE7314"/>
    <w:rsid w:val="00CF0044"/>
    <w:rsid w:val="00CF057D"/>
    <w:rsid w:val="00CF05B6"/>
    <w:rsid w:val="00CF06C9"/>
    <w:rsid w:val="00CF0A2E"/>
    <w:rsid w:val="00CF0B52"/>
    <w:rsid w:val="00CF0EB1"/>
    <w:rsid w:val="00CF0F56"/>
    <w:rsid w:val="00CF137F"/>
    <w:rsid w:val="00CF16C8"/>
    <w:rsid w:val="00CF1B91"/>
    <w:rsid w:val="00CF1F0C"/>
    <w:rsid w:val="00CF2238"/>
    <w:rsid w:val="00CF2239"/>
    <w:rsid w:val="00CF241F"/>
    <w:rsid w:val="00CF29F2"/>
    <w:rsid w:val="00CF2A5E"/>
    <w:rsid w:val="00CF2CCC"/>
    <w:rsid w:val="00CF33A5"/>
    <w:rsid w:val="00CF3C8F"/>
    <w:rsid w:val="00CF43E8"/>
    <w:rsid w:val="00CF481F"/>
    <w:rsid w:val="00CF4949"/>
    <w:rsid w:val="00CF4C79"/>
    <w:rsid w:val="00CF4DBC"/>
    <w:rsid w:val="00CF5009"/>
    <w:rsid w:val="00CF5305"/>
    <w:rsid w:val="00CF5C45"/>
    <w:rsid w:val="00CF5C4F"/>
    <w:rsid w:val="00CF6080"/>
    <w:rsid w:val="00CF6359"/>
    <w:rsid w:val="00CF63A9"/>
    <w:rsid w:val="00CF6BE4"/>
    <w:rsid w:val="00CF71E6"/>
    <w:rsid w:val="00CF72B5"/>
    <w:rsid w:val="00CF733F"/>
    <w:rsid w:val="00CF7546"/>
    <w:rsid w:val="00CF77FF"/>
    <w:rsid w:val="00CF7A47"/>
    <w:rsid w:val="00CF7B0A"/>
    <w:rsid w:val="00CF7E81"/>
    <w:rsid w:val="00CF7F28"/>
    <w:rsid w:val="00D0000E"/>
    <w:rsid w:val="00D00329"/>
    <w:rsid w:val="00D00603"/>
    <w:rsid w:val="00D0078B"/>
    <w:rsid w:val="00D0080A"/>
    <w:rsid w:val="00D008DE"/>
    <w:rsid w:val="00D00A78"/>
    <w:rsid w:val="00D017CB"/>
    <w:rsid w:val="00D018C1"/>
    <w:rsid w:val="00D0219F"/>
    <w:rsid w:val="00D0252D"/>
    <w:rsid w:val="00D0259A"/>
    <w:rsid w:val="00D02CB6"/>
    <w:rsid w:val="00D02DC8"/>
    <w:rsid w:val="00D032AD"/>
    <w:rsid w:val="00D03B77"/>
    <w:rsid w:val="00D03BC2"/>
    <w:rsid w:val="00D03C4F"/>
    <w:rsid w:val="00D0444B"/>
    <w:rsid w:val="00D0476F"/>
    <w:rsid w:val="00D04F5D"/>
    <w:rsid w:val="00D051AC"/>
    <w:rsid w:val="00D053B1"/>
    <w:rsid w:val="00D05A6E"/>
    <w:rsid w:val="00D05D21"/>
    <w:rsid w:val="00D05D69"/>
    <w:rsid w:val="00D05E5D"/>
    <w:rsid w:val="00D06637"/>
    <w:rsid w:val="00D066A3"/>
    <w:rsid w:val="00D06C80"/>
    <w:rsid w:val="00D06E0D"/>
    <w:rsid w:val="00D0734B"/>
    <w:rsid w:val="00D0759F"/>
    <w:rsid w:val="00D07645"/>
    <w:rsid w:val="00D07B1B"/>
    <w:rsid w:val="00D1031C"/>
    <w:rsid w:val="00D10F40"/>
    <w:rsid w:val="00D11558"/>
    <w:rsid w:val="00D11C14"/>
    <w:rsid w:val="00D11EEF"/>
    <w:rsid w:val="00D11EF7"/>
    <w:rsid w:val="00D11FB7"/>
    <w:rsid w:val="00D1216D"/>
    <w:rsid w:val="00D1225F"/>
    <w:rsid w:val="00D1249C"/>
    <w:rsid w:val="00D12AEB"/>
    <w:rsid w:val="00D12F30"/>
    <w:rsid w:val="00D13217"/>
    <w:rsid w:val="00D1390B"/>
    <w:rsid w:val="00D13C60"/>
    <w:rsid w:val="00D13F82"/>
    <w:rsid w:val="00D15721"/>
    <w:rsid w:val="00D157EB"/>
    <w:rsid w:val="00D15E55"/>
    <w:rsid w:val="00D15FE4"/>
    <w:rsid w:val="00D1639B"/>
    <w:rsid w:val="00D163C4"/>
    <w:rsid w:val="00D1679C"/>
    <w:rsid w:val="00D16820"/>
    <w:rsid w:val="00D16B3A"/>
    <w:rsid w:val="00D16D1F"/>
    <w:rsid w:val="00D16F9B"/>
    <w:rsid w:val="00D171E2"/>
    <w:rsid w:val="00D179B4"/>
    <w:rsid w:val="00D17FB2"/>
    <w:rsid w:val="00D17FFE"/>
    <w:rsid w:val="00D206DB"/>
    <w:rsid w:val="00D21323"/>
    <w:rsid w:val="00D214CC"/>
    <w:rsid w:val="00D21991"/>
    <w:rsid w:val="00D21F99"/>
    <w:rsid w:val="00D224DC"/>
    <w:rsid w:val="00D22968"/>
    <w:rsid w:val="00D22ADB"/>
    <w:rsid w:val="00D22BF9"/>
    <w:rsid w:val="00D23898"/>
    <w:rsid w:val="00D23BDF"/>
    <w:rsid w:val="00D24054"/>
    <w:rsid w:val="00D24055"/>
    <w:rsid w:val="00D2438B"/>
    <w:rsid w:val="00D24998"/>
    <w:rsid w:val="00D24A28"/>
    <w:rsid w:val="00D24FDF"/>
    <w:rsid w:val="00D25747"/>
    <w:rsid w:val="00D26123"/>
    <w:rsid w:val="00D261F9"/>
    <w:rsid w:val="00D2634F"/>
    <w:rsid w:val="00D269D7"/>
    <w:rsid w:val="00D26AE0"/>
    <w:rsid w:val="00D26EDB"/>
    <w:rsid w:val="00D27699"/>
    <w:rsid w:val="00D279D6"/>
    <w:rsid w:val="00D27C9A"/>
    <w:rsid w:val="00D27EDF"/>
    <w:rsid w:val="00D30A30"/>
    <w:rsid w:val="00D30B4C"/>
    <w:rsid w:val="00D30EA8"/>
    <w:rsid w:val="00D313FB"/>
    <w:rsid w:val="00D31CDC"/>
    <w:rsid w:val="00D3231F"/>
    <w:rsid w:val="00D3249A"/>
    <w:rsid w:val="00D32650"/>
    <w:rsid w:val="00D32997"/>
    <w:rsid w:val="00D32C58"/>
    <w:rsid w:val="00D33108"/>
    <w:rsid w:val="00D333C3"/>
    <w:rsid w:val="00D33E54"/>
    <w:rsid w:val="00D3406A"/>
    <w:rsid w:val="00D346A6"/>
    <w:rsid w:val="00D34F11"/>
    <w:rsid w:val="00D3526E"/>
    <w:rsid w:val="00D35398"/>
    <w:rsid w:val="00D35631"/>
    <w:rsid w:val="00D35ECF"/>
    <w:rsid w:val="00D3601B"/>
    <w:rsid w:val="00D36054"/>
    <w:rsid w:val="00D3643B"/>
    <w:rsid w:val="00D367A3"/>
    <w:rsid w:val="00D36B9F"/>
    <w:rsid w:val="00D37210"/>
    <w:rsid w:val="00D40122"/>
    <w:rsid w:val="00D40291"/>
    <w:rsid w:val="00D40897"/>
    <w:rsid w:val="00D4089D"/>
    <w:rsid w:val="00D40E54"/>
    <w:rsid w:val="00D41206"/>
    <w:rsid w:val="00D413D4"/>
    <w:rsid w:val="00D4196E"/>
    <w:rsid w:val="00D41A15"/>
    <w:rsid w:val="00D41C24"/>
    <w:rsid w:val="00D41ED0"/>
    <w:rsid w:val="00D4225A"/>
    <w:rsid w:val="00D4259E"/>
    <w:rsid w:val="00D4336A"/>
    <w:rsid w:val="00D434CA"/>
    <w:rsid w:val="00D43A0F"/>
    <w:rsid w:val="00D43DC6"/>
    <w:rsid w:val="00D43DE7"/>
    <w:rsid w:val="00D4479F"/>
    <w:rsid w:val="00D44A54"/>
    <w:rsid w:val="00D44A69"/>
    <w:rsid w:val="00D44C14"/>
    <w:rsid w:val="00D44DF5"/>
    <w:rsid w:val="00D450D8"/>
    <w:rsid w:val="00D45979"/>
    <w:rsid w:val="00D46225"/>
    <w:rsid w:val="00D46435"/>
    <w:rsid w:val="00D4651B"/>
    <w:rsid w:val="00D46599"/>
    <w:rsid w:val="00D465A7"/>
    <w:rsid w:val="00D46BB2"/>
    <w:rsid w:val="00D46E6A"/>
    <w:rsid w:val="00D47126"/>
    <w:rsid w:val="00D47165"/>
    <w:rsid w:val="00D47558"/>
    <w:rsid w:val="00D479CE"/>
    <w:rsid w:val="00D47AE0"/>
    <w:rsid w:val="00D47AFB"/>
    <w:rsid w:val="00D47C06"/>
    <w:rsid w:val="00D5031A"/>
    <w:rsid w:val="00D51083"/>
    <w:rsid w:val="00D5124A"/>
    <w:rsid w:val="00D51614"/>
    <w:rsid w:val="00D51B5D"/>
    <w:rsid w:val="00D51C81"/>
    <w:rsid w:val="00D51CC8"/>
    <w:rsid w:val="00D51E1E"/>
    <w:rsid w:val="00D52A7A"/>
    <w:rsid w:val="00D52BF3"/>
    <w:rsid w:val="00D52C47"/>
    <w:rsid w:val="00D535C4"/>
    <w:rsid w:val="00D53CC8"/>
    <w:rsid w:val="00D54093"/>
    <w:rsid w:val="00D5429D"/>
    <w:rsid w:val="00D5457B"/>
    <w:rsid w:val="00D54B85"/>
    <w:rsid w:val="00D54E58"/>
    <w:rsid w:val="00D5508F"/>
    <w:rsid w:val="00D55754"/>
    <w:rsid w:val="00D55AB0"/>
    <w:rsid w:val="00D55EC4"/>
    <w:rsid w:val="00D56340"/>
    <w:rsid w:val="00D56C2B"/>
    <w:rsid w:val="00D575E5"/>
    <w:rsid w:val="00D5761A"/>
    <w:rsid w:val="00D5771A"/>
    <w:rsid w:val="00D5784B"/>
    <w:rsid w:val="00D57857"/>
    <w:rsid w:val="00D57A1D"/>
    <w:rsid w:val="00D57D74"/>
    <w:rsid w:val="00D57DB9"/>
    <w:rsid w:val="00D6006A"/>
    <w:rsid w:val="00D600FD"/>
    <w:rsid w:val="00D6042A"/>
    <w:rsid w:val="00D60663"/>
    <w:rsid w:val="00D60AB8"/>
    <w:rsid w:val="00D60ABC"/>
    <w:rsid w:val="00D60FE9"/>
    <w:rsid w:val="00D61017"/>
    <w:rsid w:val="00D61284"/>
    <w:rsid w:val="00D6139B"/>
    <w:rsid w:val="00D6146B"/>
    <w:rsid w:val="00D6158A"/>
    <w:rsid w:val="00D61724"/>
    <w:rsid w:val="00D61B1B"/>
    <w:rsid w:val="00D61C3B"/>
    <w:rsid w:val="00D6247E"/>
    <w:rsid w:val="00D625D1"/>
    <w:rsid w:val="00D62896"/>
    <w:rsid w:val="00D62BE5"/>
    <w:rsid w:val="00D62DB9"/>
    <w:rsid w:val="00D62E36"/>
    <w:rsid w:val="00D6393A"/>
    <w:rsid w:val="00D63BE6"/>
    <w:rsid w:val="00D63CF7"/>
    <w:rsid w:val="00D6477D"/>
    <w:rsid w:val="00D64D07"/>
    <w:rsid w:val="00D64F3C"/>
    <w:rsid w:val="00D65136"/>
    <w:rsid w:val="00D6545B"/>
    <w:rsid w:val="00D654CA"/>
    <w:rsid w:val="00D65A34"/>
    <w:rsid w:val="00D6603C"/>
    <w:rsid w:val="00D6689D"/>
    <w:rsid w:val="00D66BBF"/>
    <w:rsid w:val="00D67267"/>
    <w:rsid w:val="00D6758C"/>
    <w:rsid w:val="00D67825"/>
    <w:rsid w:val="00D67D47"/>
    <w:rsid w:val="00D7009C"/>
    <w:rsid w:val="00D70C08"/>
    <w:rsid w:val="00D7131A"/>
    <w:rsid w:val="00D7138D"/>
    <w:rsid w:val="00D7154B"/>
    <w:rsid w:val="00D716E0"/>
    <w:rsid w:val="00D71A44"/>
    <w:rsid w:val="00D71AE3"/>
    <w:rsid w:val="00D7242C"/>
    <w:rsid w:val="00D725DD"/>
    <w:rsid w:val="00D729C9"/>
    <w:rsid w:val="00D72A81"/>
    <w:rsid w:val="00D73064"/>
    <w:rsid w:val="00D7309C"/>
    <w:rsid w:val="00D73882"/>
    <w:rsid w:val="00D73C16"/>
    <w:rsid w:val="00D73C85"/>
    <w:rsid w:val="00D73CFC"/>
    <w:rsid w:val="00D73F54"/>
    <w:rsid w:val="00D74285"/>
    <w:rsid w:val="00D743F7"/>
    <w:rsid w:val="00D744AC"/>
    <w:rsid w:val="00D748B2"/>
    <w:rsid w:val="00D74A83"/>
    <w:rsid w:val="00D74C47"/>
    <w:rsid w:val="00D75234"/>
    <w:rsid w:val="00D75850"/>
    <w:rsid w:val="00D75BC2"/>
    <w:rsid w:val="00D75C1A"/>
    <w:rsid w:val="00D75D37"/>
    <w:rsid w:val="00D75DE4"/>
    <w:rsid w:val="00D75E5E"/>
    <w:rsid w:val="00D760C2"/>
    <w:rsid w:val="00D76337"/>
    <w:rsid w:val="00D76BA6"/>
    <w:rsid w:val="00D76D87"/>
    <w:rsid w:val="00D77039"/>
    <w:rsid w:val="00D77343"/>
    <w:rsid w:val="00D77487"/>
    <w:rsid w:val="00D779A5"/>
    <w:rsid w:val="00D77A6B"/>
    <w:rsid w:val="00D8033A"/>
    <w:rsid w:val="00D80639"/>
    <w:rsid w:val="00D8085B"/>
    <w:rsid w:val="00D80991"/>
    <w:rsid w:val="00D80D42"/>
    <w:rsid w:val="00D80F84"/>
    <w:rsid w:val="00D816E8"/>
    <w:rsid w:val="00D81890"/>
    <w:rsid w:val="00D81A5B"/>
    <w:rsid w:val="00D81B51"/>
    <w:rsid w:val="00D8212C"/>
    <w:rsid w:val="00D8281D"/>
    <w:rsid w:val="00D82954"/>
    <w:rsid w:val="00D82A2B"/>
    <w:rsid w:val="00D82EE6"/>
    <w:rsid w:val="00D83C9E"/>
    <w:rsid w:val="00D84726"/>
    <w:rsid w:val="00D858CF"/>
    <w:rsid w:val="00D85AED"/>
    <w:rsid w:val="00D85B29"/>
    <w:rsid w:val="00D85D3E"/>
    <w:rsid w:val="00D85EA0"/>
    <w:rsid w:val="00D85FB4"/>
    <w:rsid w:val="00D8611C"/>
    <w:rsid w:val="00D861F4"/>
    <w:rsid w:val="00D863C9"/>
    <w:rsid w:val="00D865DA"/>
    <w:rsid w:val="00D86987"/>
    <w:rsid w:val="00D86A82"/>
    <w:rsid w:val="00D86EB6"/>
    <w:rsid w:val="00D873E9"/>
    <w:rsid w:val="00D87633"/>
    <w:rsid w:val="00D877A6"/>
    <w:rsid w:val="00D879F0"/>
    <w:rsid w:val="00D87A25"/>
    <w:rsid w:val="00D87C7C"/>
    <w:rsid w:val="00D900C0"/>
    <w:rsid w:val="00D901FC"/>
    <w:rsid w:val="00D90932"/>
    <w:rsid w:val="00D90A41"/>
    <w:rsid w:val="00D90E01"/>
    <w:rsid w:val="00D90E97"/>
    <w:rsid w:val="00D914A5"/>
    <w:rsid w:val="00D917ED"/>
    <w:rsid w:val="00D918CF"/>
    <w:rsid w:val="00D9195E"/>
    <w:rsid w:val="00D91BA0"/>
    <w:rsid w:val="00D922FA"/>
    <w:rsid w:val="00D92B36"/>
    <w:rsid w:val="00D93114"/>
    <w:rsid w:val="00D93116"/>
    <w:rsid w:val="00D932EC"/>
    <w:rsid w:val="00D9356D"/>
    <w:rsid w:val="00D93880"/>
    <w:rsid w:val="00D93B61"/>
    <w:rsid w:val="00D93D36"/>
    <w:rsid w:val="00D9423B"/>
    <w:rsid w:val="00D94FB6"/>
    <w:rsid w:val="00D95A49"/>
    <w:rsid w:val="00D95BC2"/>
    <w:rsid w:val="00D95D39"/>
    <w:rsid w:val="00D96531"/>
    <w:rsid w:val="00D965E8"/>
    <w:rsid w:val="00D969AB"/>
    <w:rsid w:val="00D97010"/>
    <w:rsid w:val="00D97059"/>
    <w:rsid w:val="00D975A5"/>
    <w:rsid w:val="00D97616"/>
    <w:rsid w:val="00D976A2"/>
    <w:rsid w:val="00D976DE"/>
    <w:rsid w:val="00D979A2"/>
    <w:rsid w:val="00D97F88"/>
    <w:rsid w:val="00DA05BE"/>
    <w:rsid w:val="00DA06E0"/>
    <w:rsid w:val="00DA0A38"/>
    <w:rsid w:val="00DA0E55"/>
    <w:rsid w:val="00DA0E60"/>
    <w:rsid w:val="00DA118C"/>
    <w:rsid w:val="00DA124D"/>
    <w:rsid w:val="00DA24AF"/>
    <w:rsid w:val="00DA29FD"/>
    <w:rsid w:val="00DA34FC"/>
    <w:rsid w:val="00DA3703"/>
    <w:rsid w:val="00DA3D51"/>
    <w:rsid w:val="00DA40CD"/>
    <w:rsid w:val="00DA45C0"/>
    <w:rsid w:val="00DA462A"/>
    <w:rsid w:val="00DA4801"/>
    <w:rsid w:val="00DA4825"/>
    <w:rsid w:val="00DA484B"/>
    <w:rsid w:val="00DA4A0F"/>
    <w:rsid w:val="00DA52EF"/>
    <w:rsid w:val="00DA570B"/>
    <w:rsid w:val="00DA5DB2"/>
    <w:rsid w:val="00DA665B"/>
    <w:rsid w:val="00DA66AF"/>
    <w:rsid w:val="00DA693D"/>
    <w:rsid w:val="00DA7A45"/>
    <w:rsid w:val="00DA7C9B"/>
    <w:rsid w:val="00DA7E8D"/>
    <w:rsid w:val="00DB000F"/>
    <w:rsid w:val="00DB0781"/>
    <w:rsid w:val="00DB0F2D"/>
    <w:rsid w:val="00DB0F36"/>
    <w:rsid w:val="00DB10E8"/>
    <w:rsid w:val="00DB11A9"/>
    <w:rsid w:val="00DB159F"/>
    <w:rsid w:val="00DB18F7"/>
    <w:rsid w:val="00DB1901"/>
    <w:rsid w:val="00DB1A3E"/>
    <w:rsid w:val="00DB246A"/>
    <w:rsid w:val="00DB26A0"/>
    <w:rsid w:val="00DB292A"/>
    <w:rsid w:val="00DB2E77"/>
    <w:rsid w:val="00DB3118"/>
    <w:rsid w:val="00DB31BC"/>
    <w:rsid w:val="00DB3207"/>
    <w:rsid w:val="00DB3A7B"/>
    <w:rsid w:val="00DB3CD5"/>
    <w:rsid w:val="00DB3FC7"/>
    <w:rsid w:val="00DB4124"/>
    <w:rsid w:val="00DB438E"/>
    <w:rsid w:val="00DB447E"/>
    <w:rsid w:val="00DB4D78"/>
    <w:rsid w:val="00DB52E5"/>
    <w:rsid w:val="00DB57D1"/>
    <w:rsid w:val="00DB585D"/>
    <w:rsid w:val="00DB58D1"/>
    <w:rsid w:val="00DB59DE"/>
    <w:rsid w:val="00DB5A2E"/>
    <w:rsid w:val="00DB6288"/>
    <w:rsid w:val="00DB6504"/>
    <w:rsid w:val="00DB6909"/>
    <w:rsid w:val="00DB79A6"/>
    <w:rsid w:val="00DB7B1F"/>
    <w:rsid w:val="00DB7D95"/>
    <w:rsid w:val="00DB7E01"/>
    <w:rsid w:val="00DB7F5F"/>
    <w:rsid w:val="00DC003A"/>
    <w:rsid w:val="00DC038A"/>
    <w:rsid w:val="00DC05EA"/>
    <w:rsid w:val="00DC0764"/>
    <w:rsid w:val="00DC0AE4"/>
    <w:rsid w:val="00DC0B90"/>
    <w:rsid w:val="00DC0BDB"/>
    <w:rsid w:val="00DC0C7F"/>
    <w:rsid w:val="00DC1214"/>
    <w:rsid w:val="00DC13DC"/>
    <w:rsid w:val="00DC1739"/>
    <w:rsid w:val="00DC1867"/>
    <w:rsid w:val="00DC19F9"/>
    <w:rsid w:val="00DC1BA8"/>
    <w:rsid w:val="00DC2240"/>
    <w:rsid w:val="00DC2983"/>
    <w:rsid w:val="00DC29D3"/>
    <w:rsid w:val="00DC2E5D"/>
    <w:rsid w:val="00DC3278"/>
    <w:rsid w:val="00DC3868"/>
    <w:rsid w:val="00DC3923"/>
    <w:rsid w:val="00DC3945"/>
    <w:rsid w:val="00DC3D14"/>
    <w:rsid w:val="00DC4110"/>
    <w:rsid w:val="00DC4284"/>
    <w:rsid w:val="00DC507C"/>
    <w:rsid w:val="00DC52BD"/>
    <w:rsid w:val="00DC54D8"/>
    <w:rsid w:val="00DC5622"/>
    <w:rsid w:val="00DC5A79"/>
    <w:rsid w:val="00DC5C42"/>
    <w:rsid w:val="00DC6CC0"/>
    <w:rsid w:val="00DC6FF0"/>
    <w:rsid w:val="00DC77E0"/>
    <w:rsid w:val="00DC7E74"/>
    <w:rsid w:val="00DD0424"/>
    <w:rsid w:val="00DD06EC"/>
    <w:rsid w:val="00DD0ABB"/>
    <w:rsid w:val="00DD137E"/>
    <w:rsid w:val="00DD1554"/>
    <w:rsid w:val="00DD1C40"/>
    <w:rsid w:val="00DD1EA7"/>
    <w:rsid w:val="00DD200C"/>
    <w:rsid w:val="00DD200D"/>
    <w:rsid w:val="00DD2403"/>
    <w:rsid w:val="00DD2702"/>
    <w:rsid w:val="00DD296E"/>
    <w:rsid w:val="00DD2C29"/>
    <w:rsid w:val="00DD300F"/>
    <w:rsid w:val="00DD3540"/>
    <w:rsid w:val="00DD368B"/>
    <w:rsid w:val="00DD3A55"/>
    <w:rsid w:val="00DD3C5D"/>
    <w:rsid w:val="00DD403D"/>
    <w:rsid w:val="00DD40F1"/>
    <w:rsid w:val="00DD42A6"/>
    <w:rsid w:val="00DD454D"/>
    <w:rsid w:val="00DD46B9"/>
    <w:rsid w:val="00DD4863"/>
    <w:rsid w:val="00DD49BB"/>
    <w:rsid w:val="00DD5664"/>
    <w:rsid w:val="00DD616C"/>
    <w:rsid w:val="00DD6195"/>
    <w:rsid w:val="00DD6325"/>
    <w:rsid w:val="00DD6600"/>
    <w:rsid w:val="00DD717D"/>
    <w:rsid w:val="00DD71C4"/>
    <w:rsid w:val="00DD731D"/>
    <w:rsid w:val="00DE001E"/>
    <w:rsid w:val="00DE00B6"/>
    <w:rsid w:val="00DE02C0"/>
    <w:rsid w:val="00DE02E4"/>
    <w:rsid w:val="00DE02FD"/>
    <w:rsid w:val="00DE03A9"/>
    <w:rsid w:val="00DE07F0"/>
    <w:rsid w:val="00DE0DE7"/>
    <w:rsid w:val="00DE101D"/>
    <w:rsid w:val="00DE12DA"/>
    <w:rsid w:val="00DE162D"/>
    <w:rsid w:val="00DE1799"/>
    <w:rsid w:val="00DE1E2E"/>
    <w:rsid w:val="00DE2312"/>
    <w:rsid w:val="00DE2328"/>
    <w:rsid w:val="00DE242A"/>
    <w:rsid w:val="00DE2A04"/>
    <w:rsid w:val="00DE2FF7"/>
    <w:rsid w:val="00DE3150"/>
    <w:rsid w:val="00DE374F"/>
    <w:rsid w:val="00DE3813"/>
    <w:rsid w:val="00DE3922"/>
    <w:rsid w:val="00DE3AD7"/>
    <w:rsid w:val="00DE3D5B"/>
    <w:rsid w:val="00DE3DC9"/>
    <w:rsid w:val="00DE477B"/>
    <w:rsid w:val="00DE4AE0"/>
    <w:rsid w:val="00DE5573"/>
    <w:rsid w:val="00DE5C12"/>
    <w:rsid w:val="00DE5F50"/>
    <w:rsid w:val="00DE61A2"/>
    <w:rsid w:val="00DE62E8"/>
    <w:rsid w:val="00DE6504"/>
    <w:rsid w:val="00DE68DB"/>
    <w:rsid w:val="00DE6A5F"/>
    <w:rsid w:val="00DE6D32"/>
    <w:rsid w:val="00DE6FAB"/>
    <w:rsid w:val="00DE7109"/>
    <w:rsid w:val="00DE73C2"/>
    <w:rsid w:val="00DE7425"/>
    <w:rsid w:val="00DE76F0"/>
    <w:rsid w:val="00DE77CA"/>
    <w:rsid w:val="00DE79E6"/>
    <w:rsid w:val="00DE7A43"/>
    <w:rsid w:val="00DE7EC7"/>
    <w:rsid w:val="00DE7F19"/>
    <w:rsid w:val="00DF0203"/>
    <w:rsid w:val="00DF03E3"/>
    <w:rsid w:val="00DF0ABB"/>
    <w:rsid w:val="00DF0BD2"/>
    <w:rsid w:val="00DF0E68"/>
    <w:rsid w:val="00DF11A3"/>
    <w:rsid w:val="00DF1B7E"/>
    <w:rsid w:val="00DF1BB5"/>
    <w:rsid w:val="00DF1C96"/>
    <w:rsid w:val="00DF26B9"/>
    <w:rsid w:val="00DF28EA"/>
    <w:rsid w:val="00DF2AD9"/>
    <w:rsid w:val="00DF2BF2"/>
    <w:rsid w:val="00DF411E"/>
    <w:rsid w:val="00DF43DF"/>
    <w:rsid w:val="00DF460F"/>
    <w:rsid w:val="00DF4B65"/>
    <w:rsid w:val="00DF5015"/>
    <w:rsid w:val="00DF53BE"/>
    <w:rsid w:val="00DF5636"/>
    <w:rsid w:val="00DF568D"/>
    <w:rsid w:val="00DF5B87"/>
    <w:rsid w:val="00DF5EA5"/>
    <w:rsid w:val="00DF6047"/>
    <w:rsid w:val="00DF61E2"/>
    <w:rsid w:val="00DF658C"/>
    <w:rsid w:val="00DF6746"/>
    <w:rsid w:val="00DF6816"/>
    <w:rsid w:val="00DF6CF0"/>
    <w:rsid w:val="00DF720B"/>
    <w:rsid w:val="00DF736D"/>
    <w:rsid w:val="00DF7380"/>
    <w:rsid w:val="00DF7384"/>
    <w:rsid w:val="00DF78AB"/>
    <w:rsid w:val="00DF7D8A"/>
    <w:rsid w:val="00E003C7"/>
    <w:rsid w:val="00E005BF"/>
    <w:rsid w:val="00E005F1"/>
    <w:rsid w:val="00E00E64"/>
    <w:rsid w:val="00E01427"/>
    <w:rsid w:val="00E014B7"/>
    <w:rsid w:val="00E0152F"/>
    <w:rsid w:val="00E01728"/>
    <w:rsid w:val="00E0207B"/>
    <w:rsid w:val="00E02098"/>
    <w:rsid w:val="00E02492"/>
    <w:rsid w:val="00E025ED"/>
    <w:rsid w:val="00E028B9"/>
    <w:rsid w:val="00E02A9E"/>
    <w:rsid w:val="00E03987"/>
    <w:rsid w:val="00E03BBF"/>
    <w:rsid w:val="00E03CD8"/>
    <w:rsid w:val="00E03F13"/>
    <w:rsid w:val="00E040EE"/>
    <w:rsid w:val="00E046CA"/>
    <w:rsid w:val="00E049DF"/>
    <w:rsid w:val="00E04D50"/>
    <w:rsid w:val="00E04F94"/>
    <w:rsid w:val="00E050F2"/>
    <w:rsid w:val="00E0555E"/>
    <w:rsid w:val="00E05B77"/>
    <w:rsid w:val="00E061C5"/>
    <w:rsid w:val="00E0674F"/>
    <w:rsid w:val="00E0677B"/>
    <w:rsid w:val="00E07153"/>
    <w:rsid w:val="00E07689"/>
    <w:rsid w:val="00E07F13"/>
    <w:rsid w:val="00E106FC"/>
    <w:rsid w:val="00E10A2E"/>
    <w:rsid w:val="00E11014"/>
    <w:rsid w:val="00E11793"/>
    <w:rsid w:val="00E118C2"/>
    <w:rsid w:val="00E11FCF"/>
    <w:rsid w:val="00E1222C"/>
    <w:rsid w:val="00E12240"/>
    <w:rsid w:val="00E1224D"/>
    <w:rsid w:val="00E124BC"/>
    <w:rsid w:val="00E12620"/>
    <w:rsid w:val="00E12ACB"/>
    <w:rsid w:val="00E12BB0"/>
    <w:rsid w:val="00E13206"/>
    <w:rsid w:val="00E134F2"/>
    <w:rsid w:val="00E134F6"/>
    <w:rsid w:val="00E1351F"/>
    <w:rsid w:val="00E13569"/>
    <w:rsid w:val="00E13C5A"/>
    <w:rsid w:val="00E13F78"/>
    <w:rsid w:val="00E14746"/>
    <w:rsid w:val="00E14AAA"/>
    <w:rsid w:val="00E14DBF"/>
    <w:rsid w:val="00E159CD"/>
    <w:rsid w:val="00E15ABC"/>
    <w:rsid w:val="00E161C9"/>
    <w:rsid w:val="00E16414"/>
    <w:rsid w:val="00E16536"/>
    <w:rsid w:val="00E167F0"/>
    <w:rsid w:val="00E17198"/>
    <w:rsid w:val="00E1720C"/>
    <w:rsid w:val="00E1739B"/>
    <w:rsid w:val="00E17709"/>
    <w:rsid w:val="00E1794D"/>
    <w:rsid w:val="00E17CB7"/>
    <w:rsid w:val="00E20007"/>
    <w:rsid w:val="00E203F9"/>
    <w:rsid w:val="00E20658"/>
    <w:rsid w:val="00E20AC7"/>
    <w:rsid w:val="00E20C7F"/>
    <w:rsid w:val="00E212FB"/>
    <w:rsid w:val="00E2173C"/>
    <w:rsid w:val="00E21C2F"/>
    <w:rsid w:val="00E21C44"/>
    <w:rsid w:val="00E220AC"/>
    <w:rsid w:val="00E22296"/>
    <w:rsid w:val="00E2282B"/>
    <w:rsid w:val="00E22A79"/>
    <w:rsid w:val="00E22BD5"/>
    <w:rsid w:val="00E23555"/>
    <w:rsid w:val="00E23689"/>
    <w:rsid w:val="00E23CA4"/>
    <w:rsid w:val="00E23F2B"/>
    <w:rsid w:val="00E241A7"/>
    <w:rsid w:val="00E24648"/>
    <w:rsid w:val="00E2483C"/>
    <w:rsid w:val="00E24C96"/>
    <w:rsid w:val="00E255E2"/>
    <w:rsid w:val="00E2596B"/>
    <w:rsid w:val="00E26070"/>
    <w:rsid w:val="00E262B8"/>
    <w:rsid w:val="00E2630E"/>
    <w:rsid w:val="00E263A3"/>
    <w:rsid w:val="00E2649B"/>
    <w:rsid w:val="00E26B2A"/>
    <w:rsid w:val="00E26DCD"/>
    <w:rsid w:val="00E2741C"/>
    <w:rsid w:val="00E30080"/>
    <w:rsid w:val="00E301AF"/>
    <w:rsid w:val="00E302D5"/>
    <w:rsid w:val="00E30559"/>
    <w:rsid w:val="00E30600"/>
    <w:rsid w:val="00E30A23"/>
    <w:rsid w:val="00E316E3"/>
    <w:rsid w:val="00E31C70"/>
    <w:rsid w:val="00E31CCC"/>
    <w:rsid w:val="00E3242A"/>
    <w:rsid w:val="00E32456"/>
    <w:rsid w:val="00E32A1F"/>
    <w:rsid w:val="00E32D14"/>
    <w:rsid w:val="00E33006"/>
    <w:rsid w:val="00E3329B"/>
    <w:rsid w:val="00E33330"/>
    <w:rsid w:val="00E3352C"/>
    <w:rsid w:val="00E34072"/>
    <w:rsid w:val="00E345EF"/>
    <w:rsid w:val="00E34B94"/>
    <w:rsid w:val="00E34F20"/>
    <w:rsid w:val="00E354BF"/>
    <w:rsid w:val="00E354D4"/>
    <w:rsid w:val="00E357A5"/>
    <w:rsid w:val="00E36230"/>
    <w:rsid w:val="00E37078"/>
    <w:rsid w:val="00E374A4"/>
    <w:rsid w:val="00E375B1"/>
    <w:rsid w:val="00E37CD8"/>
    <w:rsid w:val="00E4002F"/>
    <w:rsid w:val="00E40BD0"/>
    <w:rsid w:val="00E4111B"/>
    <w:rsid w:val="00E41171"/>
    <w:rsid w:val="00E4141F"/>
    <w:rsid w:val="00E4153D"/>
    <w:rsid w:val="00E415FE"/>
    <w:rsid w:val="00E41827"/>
    <w:rsid w:val="00E418B0"/>
    <w:rsid w:val="00E41AE3"/>
    <w:rsid w:val="00E41DA8"/>
    <w:rsid w:val="00E41F31"/>
    <w:rsid w:val="00E42099"/>
    <w:rsid w:val="00E42151"/>
    <w:rsid w:val="00E4291E"/>
    <w:rsid w:val="00E42CCA"/>
    <w:rsid w:val="00E42E66"/>
    <w:rsid w:val="00E42FDC"/>
    <w:rsid w:val="00E436CA"/>
    <w:rsid w:val="00E436DD"/>
    <w:rsid w:val="00E439D6"/>
    <w:rsid w:val="00E440B9"/>
    <w:rsid w:val="00E44190"/>
    <w:rsid w:val="00E44788"/>
    <w:rsid w:val="00E44F59"/>
    <w:rsid w:val="00E44F6C"/>
    <w:rsid w:val="00E45038"/>
    <w:rsid w:val="00E45468"/>
    <w:rsid w:val="00E456B2"/>
    <w:rsid w:val="00E457F5"/>
    <w:rsid w:val="00E45AD7"/>
    <w:rsid w:val="00E45FE3"/>
    <w:rsid w:val="00E46038"/>
    <w:rsid w:val="00E46096"/>
    <w:rsid w:val="00E46308"/>
    <w:rsid w:val="00E463C5"/>
    <w:rsid w:val="00E46618"/>
    <w:rsid w:val="00E4666F"/>
    <w:rsid w:val="00E46684"/>
    <w:rsid w:val="00E468C4"/>
    <w:rsid w:val="00E46992"/>
    <w:rsid w:val="00E46A5D"/>
    <w:rsid w:val="00E46F86"/>
    <w:rsid w:val="00E47381"/>
    <w:rsid w:val="00E47701"/>
    <w:rsid w:val="00E479B1"/>
    <w:rsid w:val="00E47A63"/>
    <w:rsid w:val="00E47B90"/>
    <w:rsid w:val="00E47CEA"/>
    <w:rsid w:val="00E501BD"/>
    <w:rsid w:val="00E50262"/>
    <w:rsid w:val="00E5042D"/>
    <w:rsid w:val="00E50458"/>
    <w:rsid w:val="00E509E6"/>
    <w:rsid w:val="00E50B49"/>
    <w:rsid w:val="00E50E4C"/>
    <w:rsid w:val="00E510F5"/>
    <w:rsid w:val="00E51143"/>
    <w:rsid w:val="00E512F0"/>
    <w:rsid w:val="00E51833"/>
    <w:rsid w:val="00E51EFE"/>
    <w:rsid w:val="00E51FA9"/>
    <w:rsid w:val="00E52289"/>
    <w:rsid w:val="00E524D6"/>
    <w:rsid w:val="00E524E9"/>
    <w:rsid w:val="00E527A8"/>
    <w:rsid w:val="00E52AD2"/>
    <w:rsid w:val="00E52FD0"/>
    <w:rsid w:val="00E533C6"/>
    <w:rsid w:val="00E53862"/>
    <w:rsid w:val="00E53F9E"/>
    <w:rsid w:val="00E54699"/>
    <w:rsid w:val="00E546D9"/>
    <w:rsid w:val="00E5501F"/>
    <w:rsid w:val="00E556BC"/>
    <w:rsid w:val="00E557AE"/>
    <w:rsid w:val="00E55A6F"/>
    <w:rsid w:val="00E55AE9"/>
    <w:rsid w:val="00E56540"/>
    <w:rsid w:val="00E56FBE"/>
    <w:rsid w:val="00E57579"/>
    <w:rsid w:val="00E57DD0"/>
    <w:rsid w:val="00E60318"/>
    <w:rsid w:val="00E6031E"/>
    <w:rsid w:val="00E604A9"/>
    <w:rsid w:val="00E61076"/>
    <w:rsid w:val="00E61259"/>
    <w:rsid w:val="00E61638"/>
    <w:rsid w:val="00E618D1"/>
    <w:rsid w:val="00E619FA"/>
    <w:rsid w:val="00E61A71"/>
    <w:rsid w:val="00E61E50"/>
    <w:rsid w:val="00E630AE"/>
    <w:rsid w:val="00E63231"/>
    <w:rsid w:val="00E63C6B"/>
    <w:rsid w:val="00E64069"/>
    <w:rsid w:val="00E64228"/>
    <w:rsid w:val="00E645E2"/>
    <w:rsid w:val="00E64617"/>
    <w:rsid w:val="00E647B2"/>
    <w:rsid w:val="00E6523D"/>
    <w:rsid w:val="00E6545A"/>
    <w:rsid w:val="00E65673"/>
    <w:rsid w:val="00E65907"/>
    <w:rsid w:val="00E65A43"/>
    <w:rsid w:val="00E65D2F"/>
    <w:rsid w:val="00E65D36"/>
    <w:rsid w:val="00E661BA"/>
    <w:rsid w:val="00E666BD"/>
    <w:rsid w:val="00E6691B"/>
    <w:rsid w:val="00E66CAE"/>
    <w:rsid w:val="00E6714E"/>
    <w:rsid w:val="00E674E3"/>
    <w:rsid w:val="00E67922"/>
    <w:rsid w:val="00E679B8"/>
    <w:rsid w:val="00E67BCB"/>
    <w:rsid w:val="00E67F07"/>
    <w:rsid w:val="00E67F31"/>
    <w:rsid w:val="00E67F4E"/>
    <w:rsid w:val="00E70035"/>
    <w:rsid w:val="00E7005B"/>
    <w:rsid w:val="00E70148"/>
    <w:rsid w:val="00E70204"/>
    <w:rsid w:val="00E70366"/>
    <w:rsid w:val="00E70443"/>
    <w:rsid w:val="00E710AD"/>
    <w:rsid w:val="00E712AA"/>
    <w:rsid w:val="00E712C3"/>
    <w:rsid w:val="00E71C54"/>
    <w:rsid w:val="00E71E40"/>
    <w:rsid w:val="00E71F72"/>
    <w:rsid w:val="00E72321"/>
    <w:rsid w:val="00E7243C"/>
    <w:rsid w:val="00E7285B"/>
    <w:rsid w:val="00E72869"/>
    <w:rsid w:val="00E72DCB"/>
    <w:rsid w:val="00E72E52"/>
    <w:rsid w:val="00E72FD6"/>
    <w:rsid w:val="00E7321C"/>
    <w:rsid w:val="00E7349D"/>
    <w:rsid w:val="00E73C8D"/>
    <w:rsid w:val="00E73D3D"/>
    <w:rsid w:val="00E73E1A"/>
    <w:rsid w:val="00E73E7D"/>
    <w:rsid w:val="00E742FD"/>
    <w:rsid w:val="00E74326"/>
    <w:rsid w:val="00E745D2"/>
    <w:rsid w:val="00E7467B"/>
    <w:rsid w:val="00E747F3"/>
    <w:rsid w:val="00E751AB"/>
    <w:rsid w:val="00E751E0"/>
    <w:rsid w:val="00E75447"/>
    <w:rsid w:val="00E75883"/>
    <w:rsid w:val="00E7588B"/>
    <w:rsid w:val="00E759C3"/>
    <w:rsid w:val="00E75F4D"/>
    <w:rsid w:val="00E75FE3"/>
    <w:rsid w:val="00E76150"/>
    <w:rsid w:val="00E7669A"/>
    <w:rsid w:val="00E76ACD"/>
    <w:rsid w:val="00E76AE4"/>
    <w:rsid w:val="00E76B26"/>
    <w:rsid w:val="00E77159"/>
    <w:rsid w:val="00E7750F"/>
    <w:rsid w:val="00E77862"/>
    <w:rsid w:val="00E779A9"/>
    <w:rsid w:val="00E803C9"/>
    <w:rsid w:val="00E80866"/>
    <w:rsid w:val="00E8089A"/>
    <w:rsid w:val="00E808C1"/>
    <w:rsid w:val="00E80914"/>
    <w:rsid w:val="00E80AFE"/>
    <w:rsid w:val="00E8116A"/>
    <w:rsid w:val="00E8195D"/>
    <w:rsid w:val="00E81FA4"/>
    <w:rsid w:val="00E825BC"/>
    <w:rsid w:val="00E826D7"/>
    <w:rsid w:val="00E82738"/>
    <w:rsid w:val="00E827F0"/>
    <w:rsid w:val="00E829AD"/>
    <w:rsid w:val="00E82DD9"/>
    <w:rsid w:val="00E83013"/>
    <w:rsid w:val="00E83034"/>
    <w:rsid w:val="00E8329F"/>
    <w:rsid w:val="00E83DAC"/>
    <w:rsid w:val="00E83EB0"/>
    <w:rsid w:val="00E840C7"/>
    <w:rsid w:val="00E846D6"/>
    <w:rsid w:val="00E847E5"/>
    <w:rsid w:val="00E84A3C"/>
    <w:rsid w:val="00E8556B"/>
    <w:rsid w:val="00E857C8"/>
    <w:rsid w:val="00E85BBC"/>
    <w:rsid w:val="00E85BDB"/>
    <w:rsid w:val="00E86230"/>
    <w:rsid w:val="00E862D9"/>
    <w:rsid w:val="00E863CB"/>
    <w:rsid w:val="00E86401"/>
    <w:rsid w:val="00E864AB"/>
    <w:rsid w:val="00E86803"/>
    <w:rsid w:val="00E86FB9"/>
    <w:rsid w:val="00E870EB"/>
    <w:rsid w:val="00E878AF"/>
    <w:rsid w:val="00E87C08"/>
    <w:rsid w:val="00E90A02"/>
    <w:rsid w:val="00E90A3F"/>
    <w:rsid w:val="00E90ED9"/>
    <w:rsid w:val="00E90F2E"/>
    <w:rsid w:val="00E91222"/>
    <w:rsid w:val="00E918FF"/>
    <w:rsid w:val="00E92B01"/>
    <w:rsid w:val="00E92F92"/>
    <w:rsid w:val="00E9313F"/>
    <w:rsid w:val="00E9329D"/>
    <w:rsid w:val="00E93614"/>
    <w:rsid w:val="00E93A32"/>
    <w:rsid w:val="00E9436B"/>
    <w:rsid w:val="00E94410"/>
    <w:rsid w:val="00E94BF9"/>
    <w:rsid w:val="00E94C33"/>
    <w:rsid w:val="00E94FCD"/>
    <w:rsid w:val="00E9520D"/>
    <w:rsid w:val="00E955BA"/>
    <w:rsid w:val="00E95DF7"/>
    <w:rsid w:val="00E95FEE"/>
    <w:rsid w:val="00E9642B"/>
    <w:rsid w:val="00E964DE"/>
    <w:rsid w:val="00E965AB"/>
    <w:rsid w:val="00E9673B"/>
    <w:rsid w:val="00E969F0"/>
    <w:rsid w:val="00E9751D"/>
    <w:rsid w:val="00E975C1"/>
    <w:rsid w:val="00E9798F"/>
    <w:rsid w:val="00E97E36"/>
    <w:rsid w:val="00E97E5C"/>
    <w:rsid w:val="00E97F9E"/>
    <w:rsid w:val="00EA024F"/>
    <w:rsid w:val="00EA04CE"/>
    <w:rsid w:val="00EA0644"/>
    <w:rsid w:val="00EA0713"/>
    <w:rsid w:val="00EA0761"/>
    <w:rsid w:val="00EA167B"/>
    <w:rsid w:val="00EA168C"/>
    <w:rsid w:val="00EA17F7"/>
    <w:rsid w:val="00EA1CB6"/>
    <w:rsid w:val="00EA2397"/>
    <w:rsid w:val="00EA23D1"/>
    <w:rsid w:val="00EA28A8"/>
    <w:rsid w:val="00EA2962"/>
    <w:rsid w:val="00EA2AE9"/>
    <w:rsid w:val="00EA2B1D"/>
    <w:rsid w:val="00EA2BF9"/>
    <w:rsid w:val="00EA2F16"/>
    <w:rsid w:val="00EA303E"/>
    <w:rsid w:val="00EA35BE"/>
    <w:rsid w:val="00EA3710"/>
    <w:rsid w:val="00EA38FE"/>
    <w:rsid w:val="00EA391F"/>
    <w:rsid w:val="00EA3E28"/>
    <w:rsid w:val="00EA42CE"/>
    <w:rsid w:val="00EA43A9"/>
    <w:rsid w:val="00EA4697"/>
    <w:rsid w:val="00EA484C"/>
    <w:rsid w:val="00EA4E1D"/>
    <w:rsid w:val="00EA52A8"/>
    <w:rsid w:val="00EA5653"/>
    <w:rsid w:val="00EA5E57"/>
    <w:rsid w:val="00EA5F8E"/>
    <w:rsid w:val="00EA667B"/>
    <w:rsid w:val="00EA696F"/>
    <w:rsid w:val="00EA69E2"/>
    <w:rsid w:val="00EA743E"/>
    <w:rsid w:val="00EA75ED"/>
    <w:rsid w:val="00EA7E0B"/>
    <w:rsid w:val="00EA7EDD"/>
    <w:rsid w:val="00EB0293"/>
    <w:rsid w:val="00EB0A22"/>
    <w:rsid w:val="00EB10A8"/>
    <w:rsid w:val="00EB10F5"/>
    <w:rsid w:val="00EB1126"/>
    <w:rsid w:val="00EB1E7E"/>
    <w:rsid w:val="00EB2045"/>
    <w:rsid w:val="00EB2115"/>
    <w:rsid w:val="00EB24AE"/>
    <w:rsid w:val="00EB28DC"/>
    <w:rsid w:val="00EB29FE"/>
    <w:rsid w:val="00EB2B98"/>
    <w:rsid w:val="00EB2E9A"/>
    <w:rsid w:val="00EB3218"/>
    <w:rsid w:val="00EB3961"/>
    <w:rsid w:val="00EB42A2"/>
    <w:rsid w:val="00EB4578"/>
    <w:rsid w:val="00EB4D9E"/>
    <w:rsid w:val="00EB5365"/>
    <w:rsid w:val="00EB5412"/>
    <w:rsid w:val="00EB65F1"/>
    <w:rsid w:val="00EB6CDC"/>
    <w:rsid w:val="00EB6CE2"/>
    <w:rsid w:val="00EB6ED8"/>
    <w:rsid w:val="00EB6F4C"/>
    <w:rsid w:val="00EC0669"/>
    <w:rsid w:val="00EC0B15"/>
    <w:rsid w:val="00EC0B1E"/>
    <w:rsid w:val="00EC0BA0"/>
    <w:rsid w:val="00EC1253"/>
    <w:rsid w:val="00EC1632"/>
    <w:rsid w:val="00EC1B05"/>
    <w:rsid w:val="00EC207F"/>
    <w:rsid w:val="00EC23F0"/>
    <w:rsid w:val="00EC2468"/>
    <w:rsid w:val="00EC2538"/>
    <w:rsid w:val="00EC29F0"/>
    <w:rsid w:val="00EC2A60"/>
    <w:rsid w:val="00EC2C31"/>
    <w:rsid w:val="00EC2C43"/>
    <w:rsid w:val="00EC3452"/>
    <w:rsid w:val="00EC3830"/>
    <w:rsid w:val="00EC3898"/>
    <w:rsid w:val="00EC3FE6"/>
    <w:rsid w:val="00EC440E"/>
    <w:rsid w:val="00EC466B"/>
    <w:rsid w:val="00EC4CD2"/>
    <w:rsid w:val="00EC4D84"/>
    <w:rsid w:val="00EC4DD8"/>
    <w:rsid w:val="00EC4FE6"/>
    <w:rsid w:val="00EC5082"/>
    <w:rsid w:val="00EC5143"/>
    <w:rsid w:val="00EC582E"/>
    <w:rsid w:val="00EC6705"/>
    <w:rsid w:val="00EC675B"/>
    <w:rsid w:val="00EC6A79"/>
    <w:rsid w:val="00EC75D8"/>
    <w:rsid w:val="00EC7894"/>
    <w:rsid w:val="00EC7CAF"/>
    <w:rsid w:val="00EC7ED0"/>
    <w:rsid w:val="00ED004C"/>
    <w:rsid w:val="00ED00C8"/>
    <w:rsid w:val="00ED0820"/>
    <w:rsid w:val="00ED12E7"/>
    <w:rsid w:val="00ED131F"/>
    <w:rsid w:val="00ED13D2"/>
    <w:rsid w:val="00ED1541"/>
    <w:rsid w:val="00ED1604"/>
    <w:rsid w:val="00ED16F7"/>
    <w:rsid w:val="00ED18B3"/>
    <w:rsid w:val="00ED20AA"/>
    <w:rsid w:val="00ED25DD"/>
    <w:rsid w:val="00ED2C35"/>
    <w:rsid w:val="00ED2F82"/>
    <w:rsid w:val="00ED2FD7"/>
    <w:rsid w:val="00ED358F"/>
    <w:rsid w:val="00ED3C1A"/>
    <w:rsid w:val="00ED3FF4"/>
    <w:rsid w:val="00ED45A9"/>
    <w:rsid w:val="00ED467C"/>
    <w:rsid w:val="00ED4990"/>
    <w:rsid w:val="00ED4A31"/>
    <w:rsid w:val="00ED4B7F"/>
    <w:rsid w:val="00ED4E65"/>
    <w:rsid w:val="00ED51AE"/>
    <w:rsid w:val="00ED52AC"/>
    <w:rsid w:val="00ED5370"/>
    <w:rsid w:val="00ED5A3E"/>
    <w:rsid w:val="00ED5FB6"/>
    <w:rsid w:val="00ED5FE5"/>
    <w:rsid w:val="00ED62D0"/>
    <w:rsid w:val="00ED6B93"/>
    <w:rsid w:val="00ED7377"/>
    <w:rsid w:val="00ED755F"/>
    <w:rsid w:val="00ED7918"/>
    <w:rsid w:val="00ED7ACA"/>
    <w:rsid w:val="00ED7C3F"/>
    <w:rsid w:val="00ED7D7D"/>
    <w:rsid w:val="00EE0084"/>
    <w:rsid w:val="00EE05CE"/>
    <w:rsid w:val="00EE0635"/>
    <w:rsid w:val="00EE06FB"/>
    <w:rsid w:val="00EE0BCA"/>
    <w:rsid w:val="00EE0E42"/>
    <w:rsid w:val="00EE124A"/>
    <w:rsid w:val="00EE1476"/>
    <w:rsid w:val="00EE173A"/>
    <w:rsid w:val="00EE26C1"/>
    <w:rsid w:val="00EE2976"/>
    <w:rsid w:val="00EE29D6"/>
    <w:rsid w:val="00EE2BC6"/>
    <w:rsid w:val="00EE2D31"/>
    <w:rsid w:val="00EE2FFB"/>
    <w:rsid w:val="00EE3304"/>
    <w:rsid w:val="00EE33B3"/>
    <w:rsid w:val="00EE42B9"/>
    <w:rsid w:val="00EE47CF"/>
    <w:rsid w:val="00EE4CB5"/>
    <w:rsid w:val="00EE4E4B"/>
    <w:rsid w:val="00EE4EC1"/>
    <w:rsid w:val="00EE5338"/>
    <w:rsid w:val="00EE55E9"/>
    <w:rsid w:val="00EE5B2B"/>
    <w:rsid w:val="00EE5C80"/>
    <w:rsid w:val="00EE5CAC"/>
    <w:rsid w:val="00EE658D"/>
    <w:rsid w:val="00EE65E6"/>
    <w:rsid w:val="00EE6748"/>
    <w:rsid w:val="00EE6952"/>
    <w:rsid w:val="00EE6C2C"/>
    <w:rsid w:val="00EE6C64"/>
    <w:rsid w:val="00EE6F58"/>
    <w:rsid w:val="00EE70B9"/>
    <w:rsid w:val="00EE78C6"/>
    <w:rsid w:val="00EE7F97"/>
    <w:rsid w:val="00EE7FEC"/>
    <w:rsid w:val="00EF02DC"/>
    <w:rsid w:val="00EF0D9C"/>
    <w:rsid w:val="00EF1532"/>
    <w:rsid w:val="00EF1BB1"/>
    <w:rsid w:val="00EF202A"/>
    <w:rsid w:val="00EF228D"/>
    <w:rsid w:val="00EF2362"/>
    <w:rsid w:val="00EF24BA"/>
    <w:rsid w:val="00EF2949"/>
    <w:rsid w:val="00EF29B1"/>
    <w:rsid w:val="00EF2A83"/>
    <w:rsid w:val="00EF2B9A"/>
    <w:rsid w:val="00EF32D9"/>
    <w:rsid w:val="00EF39F3"/>
    <w:rsid w:val="00EF3DCF"/>
    <w:rsid w:val="00EF4008"/>
    <w:rsid w:val="00EF4166"/>
    <w:rsid w:val="00EF427E"/>
    <w:rsid w:val="00EF4AE6"/>
    <w:rsid w:val="00EF4ECB"/>
    <w:rsid w:val="00EF50E7"/>
    <w:rsid w:val="00EF51AE"/>
    <w:rsid w:val="00EF544B"/>
    <w:rsid w:val="00EF569B"/>
    <w:rsid w:val="00EF5776"/>
    <w:rsid w:val="00EF5A65"/>
    <w:rsid w:val="00EF5B4D"/>
    <w:rsid w:val="00EF5CFB"/>
    <w:rsid w:val="00EF5D90"/>
    <w:rsid w:val="00EF5F98"/>
    <w:rsid w:val="00EF60D5"/>
    <w:rsid w:val="00EF61AA"/>
    <w:rsid w:val="00EF63D5"/>
    <w:rsid w:val="00EF6633"/>
    <w:rsid w:val="00EF67DC"/>
    <w:rsid w:val="00EF6882"/>
    <w:rsid w:val="00EF6974"/>
    <w:rsid w:val="00EF6AFB"/>
    <w:rsid w:val="00EF6B30"/>
    <w:rsid w:val="00EF7333"/>
    <w:rsid w:val="00EF73BB"/>
    <w:rsid w:val="00EF74EE"/>
    <w:rsid w:val="00EF7C2D"/>
    <w:rsid w:val="00F000A6"/>
    <w:rsid w:val="00F003CB"/>
    <w:rsid w:val="00F00495"/>
    <w:rsid w:val="00F00497"/>
    <w:rsid w:val="00F00760"/>
    <w:rsid w:val="00F00A4F"/>
    <w:rsid w:val="00F011B2"/>
    <w:rsid w:val="00F016B2"/>
    <w:rsid w:val="00F01900"/>
    <w:rsid w:val="00F019BC"/>
    <w:rsid w:val="00F01C29"/>
    <w:rsid w:val="00F02208"/>
    <w:rsid w:val="00F02AAC"/>
    <w:rsid w:val="00F030AF"/>
    <w:rsid w:val="00F031EA"/>
    <w:rsid w:val="00F034EB"/>
    <w:rsid w:val="00F03710"/>
    <w:rsid w:val="00F037B7"/>
    <w:rsid w:val="00F03B59"/>
    <w:rsid w:val="00F03FC4"/>
    <w:rsid w:val="00F0429C"/>
    <w:rsid w:val="00F0444C"/>
    <w:rsid w:val="00F044DF"/>
    <w:rsid w:val="00F0456E"/>
    <w:rsid w:val="00F046B9"/>
    <w:rsid w:val="00F049F8"/>
    <w:rsid w:val="00F0565F"/>
    <w:rsid w:val="00F056D9"/>
    <w:rsid w:val="00F0576D"/>
    <w:rsid w:val="00F0614B"/>
    <w:rsid w:val="00F06A97"/>
    <w:rsid w:val="00F072F2"/>
    <w:rsid w:val="00F0730F"/>
    <w:rsid w:val="00F07521"/>
    <w:rsid w:val="00F07849"/>
    <w:rsid w:val="00F07D9B"/>
    <w:rsid w:val="00F100B3"/>
    <w:rsid w:val="00F10392"/>
    <w:rsid w:val="00F108B6"/>
    <w:rsid w:val="00F10A15"/>
    <w:rsid w:val="00F10A17"/>
    <w:rsid w:val="00F10D4F"/>
    <w:rsid w:val="00F110BB"/>
    <w:rsid w:val="00F11273"/>
    <w:rsid w:val="00F1144F"/>
    <w:rsid w:val="00F114B7"/>
    <w:rsid w:val="00F116EB"/>
    <w:rsid w:val="00F117DB"/>
    <w:rsid w:val="00F11C45"/>
    <w:rsid w:val="00F11F0F"/>
    <w:rsid w:val="00F11F65"/>
    <w:rsid w:val="00F1221C"/>
    <w:rsid w:val="00F122C8"/>
    <w:rsid w:val="00F1250D"/>
    <w:rsid w:val="00F129AB"/>
    <w:rsid w:val="00F12D8A"/>
    <w:rsid w:val="00F12D8E"/>
    <w:rsid w:val="00F12F82"/>
    <w:rsid w:val="00F136C1"/>
    <w:rsid w:val="00F139D7"/>
    <w:rsid w:val="00F13A0B"/>
    <w:rsid w:val="00F1402E"/>
    <w:rsid w:val="00F142FE"/>
    <w:rsid w:val="00F14414"/>
    <w:rsid w:val="00F146A5"/>
    <w:rsid w:val="00F14BC2"/>
    <w:rsid w:val="00F14CC4"/>
    <w:rsid w:val="00F154BD"/>
    <w:rsid w:val="00F155BE"/>
    <w:rsid w:val="00F15726"/>
    <w:rsid w:val="00F15AE8"/>
    <w:rsid w:val="00F15CA2"/>
    <w:rsid w:val="00F15D5E"/>
    <w:rsid w:val="00F16056"/>
    <w:rsid w:val="00F16474"/>
    <w:rsid w:val="00F169F0"/>
    <w:rsid w:val="00F16FD6"/>
    <w:rsid w:val="00F1746C"/>
    <w:rsid w:val="00F176B4"/>
    <w:rsid w:val="00F17923"/>
    <w:rsid w:val="00F2053C"/>
    <w:rsid w:val="00F21659"/>
    <w:rsid w:val="00F216B5"/>
    <w:rsid w:val="00F21A31"/>
    <w:rsid w:val="00F2201E"/>
    <w:rsid w:val="00F2216E"/>
    <w:rsid w:val="00F22373"/>
    <w:rsid w:val="00F22533"/>
    <w:rsid w:val="00F23191"/>
    <w:rsid w:val="00F237EB"/>
    <w:rsid w:val="00F2385B"/>
    <w:rsid w:val="00F23BF0"/>
    <w:rsid w:val="00F23E39"/>
    <w:rsid w:val="00F24480"/>
    <w:rsid w:val="00F2458B"/>
    <w:rsid w:val="00F24599"/>
    <w:rsid w:val="00F248A9"/>
    <w:rsid w:val="00F248BB"/>
    <w:rsid w:val="00F2493D"/>
    <w:rsid w:val="00F24C05"/>
    <w:rsid w:val="00F24C7E"/>
    <w:rsid w:val="00F24DDC"/>
    <w:rsid w:val="00F2503F"/>
    <w:rsid w:val="00F25235"/>
    <w:rsid w:val="00F2527D"/>
    <w:rsid w:val="00F2558F"/>
    <w:rsid w:val="00F25829"/>
    <w:rsid w:val="00F25A50"/>
    <w:rsid w:val="00F25AF3"/>
    <w:rsid w:val="00F25BD8"/>
    <w:rsid w:val="00F25D07"/>
    <w:rsid w:val="00F25D67"/>
    <w:rsid w:val="00F25F3D"/>
    <w:rsid w:val="00F26009"/>
    <w:rsid w:val="00F263A0"/>
    <w:rsid w:val="00F2644C"/>
    <w:rsid w:val="00F265AC"/>
    <w:rsid w:val="00F26885"/>
    <w:rsid w:val="00F2696E"/>
    <w:rsid w:val="00F26A87"/>
    <w:rsid w:val="00F26C7A"/>
    <w:rsid w:val="00F272ED"/>
    <w:rsid w:val="00F27453"/>
    <w:rsid w:val="00F275B5"/>
    <w:rsid w:val="00F2798F"/>
    <w:rsid w:val="00F27B70"/>
    <w:rsid w:val="00F300E6"/>
    <w:rsid w:val="00F30104"/>
    <w:rsid w:val="00F30909"/>
    <w:rsid w:val="00F309E0"/>
    <w:rsid w:val="00F310FE"/>
    <w:rsid w:val="00F324B2"/>
    <w:rsid w:val="00F32503"/>
    <w:rsid w:val="00F32542"/>
    <w:rsid w:val="00F3291F"/>
    <w:rsid w:val="00F32B78"/>
    <w:rsid w:val="00F32DB3"/>
    <w:rsid w:val="00F32FB9"/>
    <w:rsid w:val="00F33029"/>
    <w:rsid w:val="00F33227"/>
    <w:rsid w:val="00F3361D"/>
    <w:rsid w:val="00F33A5F"/>
    <w:rsid w:val="00F33FB3"/>
    <w:rsid w:val="00F34173"/>
    <w:rsid w:val="00F34247"/>
    <w:rsid w:val="00F34849"/>
    <w:rsid w:val="00F34B0A"/>
    <w:rsid w:val="00F34C07"/>
    <w:rsid w:val="00F34C5D"/>
    <w:rsid w:val="00F34FB9"/>
    <w:rsid w:val="00F3524D"/>
    <w:rsid w:val="00F35284"/>
    <w:rsid w:val="00F354DA"/>
    <w:rsid w:val="00F3558F"/>
    <w:rsid w:val="00F356C2"/>
    <w:rsid w:val="00F35A59"/>
    <w:rsid w:val="00F36034"/>
    <w:rsid w:val="00F3603B"/>
    <w:rsid w:val="00F362CB"/>
    <w:rsid w:val="00F3638D"/>
    <w:rsid w:val="00F3665D"/>
    <w:rsid w:val="00F36738"/>
    <w:rsid w:val="00F36902"/>
    <w:rsid w:val="00F36EA1"/>
    <w:rsid w:val="00F36F38"/>
    <w:rsid w:val="00F3708F"/>
    <w:rsid w:val="00F3779A"/>
    <w:rsid w:val="00F37E45"/>
    <w:rsid w:val="00F4059F"/>
    <w:rsid w:val="00F408A6"/>
    <w:rsid w:val="00F4090E"/>
    <w:rsid w:val="00F40E81"/>
    <w:rsid w:val="00F40FFC"/>
    <w:rsid w:val="00F415E5"/>
    <w:rsid w:val="00F42C2B"/>
    <w:rsid w:val="00F43CC1"/>
    <w:rsid w:val="00F43CEC"/>
    <w:rsid w:val="00F43EB4"/>
    <w:rsid w:val="00F43FC0"/>
    <w:rsid w:val="00F441B4"/>
    <w:rsid w:val="00F441EB"/>
    <w:rsid w:val="00F442C9"/>
    <w:rsid w:val="00F4464D"/>
    <w:rsid w:val="00F4475F"/>
    <w:rsid w:val="00F44BFD"/>
    <w:rsid w:val="00F452C6"/>
    <w:rsid w:val="00F4547F"/>
    <w:rsid w:val="00F45862"/>
    <w:rsid w:val="00F460FE"/>
    <w:rsid w:val="00F46118"/>
    <w:rsid w:val="00F46A4D"/>
    <w:rsid w:val="00F475E2"/>
    <w:rsid w:val="00F47934"/>
    <w:rsid w:val="00F47ED8"/>
    <w:rsid w:val="00F5070C"/>
    <w:rsid w:val="00F508FC"/>
    <w:rsid w:val="00F50CBC"/>
    <w:rsid w:val="00F510D6"/>
    <w:rsid w:val="00F51992"/>
    <w:rsid w:val="00F51B93"/>
    <w:rsid w:val="00F51C42"/>
    <w:rsid w:val="00F51FA3"/>
    <w:rsid w:val="00F52293"/>
    <w:rsid w:val="00F5267E"/>
    <w:rsid w:val="00F526EB"/>
    <w:rsid w:val="00F52966"/>
    <w:rsid w:val="00F52A50"/>
    <w:rsid w:val="00F5363F"/>
    <w:rsid w:val="00F5374A"/>
    <w:rsid w:val="00F53B77"/>
    <w:rsid w:val="00F54144"/>
    <w:rsid w:val="00F5434E"/>
    <w:rsid w:val="00F54484"/>
    <w:rsid w:val="00F548BD"/>
    <w:rsid w:val="00F54922"/>
    <w:rsid w:val="00F54B31"/>
    <w:rsid w:val="00F54BE9"/>
    <w:rsid w:val="00F54C04"/>
    <w:rsid w:val="00F54D0A"/>
    <w:rsid w:val="00F55053"/>
    <w:rsid w:val="00F553D1"/>
    <w:rsid w:val="00F5570E"/>
    <w:rsid w:val="00F559B9"/>
    <w:rsid w:val="00F559F5"/>
    <w:rsid w:val="00F55AB4"/>
    <w:rsid w:val="00F561BA"/>
    <w:rsid w:val="00F569CF"/>
    <w:rsid w:val="00F56CDD"/>
    <w:rsid w:val="00F56D83"/>
    <w:rsid w:val="00F57348"/>
    <w:rsid w:val="00F57619"/>
    <w:rsid w:val="00F57748"/>
    <w:rsid w:val="00F57EAA"/>
    <w:rsid w:val="00F60241"/>
    <w:rsid w:val="00F6026E"/>
    <w:rsid w:val="00F60300"/>
    <w:rsid w:val="00F6054A"/>
    <w:rsid w:val="00F60900"/>
    <w:rsid w:val="00F609EB"/>
    <w:rsid w:val="00F60DDE"/>
    <w:rsid w:val="00F61396"/>
    <w:rsid w:val="00F61A1A"/>
    <w:rsid w:val="00F627BA"/>
    <w:rsid w:val="00F62C43"/>
    <w:rsid w:val="00F62F4C"/>
    <w:rsid w:val="00F62FB3"/>
    <w:rsid w:val="00F63280"/>
    <w:rsid w:val="00F63453"/>
    <w:rsid w:val="00F63BC0"/>
    <w:rsid w:val="00F64461"/>
    <w:rsid w:val="00F645C5"/>
    <w:rsid w:val="00F6490D"/>
    <w:rsid w:val="00F64AC4"/>
    <w:rsid w:val="00F64BB7"/>
    <w:rsid w:val="00F64C9B"/>
    <w:rsid w:val="00F650E5"/>
    <w:rsid w:val="00F653E0"/>
    <w:rsid w:val="00F654E6"/>
    <w:rsid w:val="00F658DA"/>
    <w:rsid w:val="00F65A7D"/>
    <w:rsid w:val="00F66269"/>
    <w:rsid w:val="00F6664D"/>
    <w:rsid w:val="00F66D0A"/>
    <w:rsid w:val="00F66E97"/>
    <w:rsid w:val="00F6731C"/>
    <w:rsid w:val="00F67F2F"/>
    <w:rsid w:val="00F70AF4"/>
    <w:rsid w:val="00F7135A"/>
    <w:rsid w:val="00F7152F"/>
    <w:rsid w:val="00F71550"/>
    <w:rsid w:val="00F71664"/>
    <w:rsid w:val="00F716A5"/>
    <w:rsid w:val="00F71936"/>
    <w:rsid w:val="00F72048"/>
    <w:rsid w:val="00F7217F"/>
    <w:rsid w:val="00F72219"/>
    <w:rsid w:val="00F723D2"/>
    <w:rsid w:val="00F7266A"/>
    <w:rsid w:val="00F72B02"/>
    <w:rsid w:val="00F731C6"/>
    <w:rsid w:val="00F735C5"/>
    <w:rsid w:val="00F736BF"/>
    <w:rsid w:val="00F73972"/>
    <w:rsid w:val="00F73A8E"/>
    <w:rsid w:val="00F73D18"/>
    <w:rsid w:val="00F73D2C"/>
    <w:rsid w:val="00F74782"/>
    <w:rsid w:val="00F750C6"/>
    <w:rsid w:val="00F752D2"/>
    <w:rsid w:val="00F7541E"/>
    <w:rsid w:val="00F75761"/>
    <w:rsid w:val="00F75AD6"/>
    <w:rsid w:val="00F7644B"/>
    <w:rsid w:val="00F7659B"/>
    <w:rsid w:val="00F768B4"/>
    <w:rsid w:val="00F77183"/>
    <w:rsid w:val="00F77646"/>
    <w:rsid w:val="00F77BA6"/>
    <w:rsid w:val="00F8023F"/>
    <w:rsid w:val="00F80915"/>
    <w:rsid w:val="00F80F38"/>
    <w:rsid w:val="00F80F90"/>
    <w:rsid w:val="00F817BF"/>
    <w:rsid w:val="00F81935"/>
    <w:rsid w:val="00F819D1"/>
    <w:rsid w:val="00F81A8B"/>
    <w:rsid w:val="00F81BFE"/>
    <w:rsid w:val="00F821DF"/>
    <w:rsid w:val="00F82286"/>
    <w:rsid w:val="00F822D2"/>
    <w:rsid w:val="00F826CA"/>
    <w:rsid w:val="00F82D82"/>
    <w:rsid w:val="00F82EB5"/>
    <w:rsid w:val="00F8319D"/>
    <w:rsid w:val="00F83632"/>
    <w:rsid w:val="00F836E6"/>
    <w:rsid w:val="00F83EB8"/>
    <w:rsid w:val="00F8450F"/>
    <w:rsid w:val="00F84598"/>
    <w:rsid w:val="00F85132"/>
    <w:rsid w:val="00F8558B"/>
    <w:rsid w:val="00F85813"/>
    <w:rsid w:val="00F859DC"/>
    <w:rsid w:val="00F85BC9"/>
    <w:rsid w:val="00F85E3D"/>
    <w:rsid w:val="00F86016"/>
    <w:rsid w:val="00F86126"/>
    <w:rsid w:val="00F861C2"/>
    <w:rsid w:val="00F86D39"/>
    <w:rsid w:val="00F86F52"/>
    <w:rsid w:val="00F87022"/>
    <w:rsid w:val="00F870E0"/>
    <w:rsid w:val="00F871D6"/>
    <w:rsid w:val="00F87320"/>
    <w:rsid w:val="00F874E2"/>
    <w:rsid w:val="00F87935"/>
    <w:rsid w:val="00F879AA"/>
    <w:rsid w:val="00F87C71"/>
    <w:rsid w:val="00F90505"/>
    <w:rsid w:val="00F9061C"/>
    <w:rsid w:val="00F90983"/>
    <w:rsid w:val="00F909C7"/>
    <w:rsid w:val="00F90DAE"/>
    <w:rsid w:val="00F910DB"/>
    <w:rsid w:val="00F913AC"/>
    <w:rsid w:val="00F91D4E"/>
    <w:rsid w:val="00F924D8"/>
    <w:rsid w:val="00F92553"/>
    <w:rsid w:val="00F926B0"/>
    <w:rsid w:val="00F926DD"/>
    <w:rsid w:val="00F92763"/>
    <w:rsid w:val="00F92DDE"/>
    <w:rsid w:val="00F93846"/>
    <w:rsid w:val="00F938EC"/>
    <w:rsid w:val="00F93EBD"/>
    <w:rsid w:val="00F93FF9"/>
    <w:rsid w:val="00F9432B"/>
    <w:rsid w:val="00F9460D"/>
    <w:rsid w:val="00F94C85"/>
    <w:rsid w:val="00F9560E"/>
    <w:rsid w:val="00F956AB"/>
    <w:rsid w:val="00F95CC2"/>
    <w:rsid w:val="00F95E86"/>
    <w:rsid w:val="00F96038"/>
    <w:rsid w:val="00F96087"/>
    <w:rsid w:val="00F96300"/>
    <w:rsid w:val="00F96398"/>
    <w:rsid w:val="00F9653B"/>
    <w:rsid w:val="00F96670"/>
    <w:rsid w:val="00F967A4"/>
    <w:rsid w:val="00F96B0C"/>
    <w:rsid w:val="00F9723E"/>
    <w:rsid w:val="00F977CA"/>
    <w:rsid w:val="00FA0277"/>
    <w:rsid w:val="00FA069C"/>
    <w:rsid w:val="00FA087A"/>
    <w:rsid w:val="00FA0913"/>
    <w:rsid w:val="00FA12A1"/>
    <w:rsid w:val="00FA12E2"/>
    <w:rsid w:val="00FA1674"/>
    <w:rsid w:val="00FA1967"/>
    <w:rsid w:val="00FA1B5C"/>
    <w:rsid w:val="00FA1DAA"/>
    <w:rsid w:val="00FA1E07"/>
    <w:rsid w:val="00FA262B"/>
    <w:rsid w:val="00FA2A4D"/>
    <w:rsid w:val="00FA3483"/>
    <w:rsid w:val="00FA3497"/>
    <w:rsid w:val="00FA3790"/>
    <w:rsid w:val="00FA386B"/>
    <w:rsid w:val="00FA3E36"/>
    <w:rsid w:val="00FA3F11"/>
    <w:rsid w:val="00FA41EE"/>
    <w:rsid w:val="00FA4571"/>
    <w:rsid w:val="00FA45F3"/>
    <w:rsid w:val="00FA49A4"/>
    <w:rsid w:val="00FA4D02"/>
    <w:rsid w:val="00FA4E06"/>
    <w:rsid w:val="00FA59A0"/>
    <w:rsid w:val="00FA5D0F"/>
    <w:rsid w:val="00FA5E81"/>
    <w:rsid w:val="00FA6166"/>
    <w:rsid w:val="00FA6638"/>
    <w:rsid w:val="00FA6663"/>
    <w:rsid w:val="00FA6782"/>
    <w:rsid w:val="00FA6F00"/>
    <w:rsid w:val="00FA6F51"/>
    <w:rsid w:val="00FA7038"/>
    <w:rsid w:val="00FA7222"/>
    <w:rsid w:val="00FA734B"/>
    <w:rsid w:val="00FA748E"/>
    <w:rsid w:val="00FA7B66"/>
    <w:rsid w:val="00FA7C99"/>
    <w:rsid w:val="00FB06CD"/>
    <w:rsid w:val="00FB076A"/>
    <w:rsid w:val="00FB0915"/>
    <w:rsid w:val="00FB0A4B"/>
    <w:rsid w:val="00FB0AAB"/>
    <w:rsid w:val="00FB0BA9"/>
    <w:rsid w:val="00FB0E88"/>
    <w:rsid w:val="00FB0F94"/>
    <w:rsid w:val="00FB1056"/>
    <w:rsid w:val="00FB1408"/>
    <w:rsid w:val="00FB144A"/>
    <w:rsid w:val="00FB162A"/>
    <w:rsid w:val="00FB164B"/>
    <w:rsid w:val="00FB1964"/>
    <w:rsid w:val="00FB2480"/>
    <w:rsid w:val="00FB24CF"/>
    <w:rsid w:val="00FB250B"/>
    <w:rsid w:val="00FB25A7"/>
    <w:rsid w:val="00FB26A1"/>
    <w:rsid w:val="00FB2799"/>
    <w:rsid w:val="00FB2AAE"/>
    <w:rsid w:val="00FB2E62"/>
    <w:rsid w:val="00FB2E6D"/>
    <w:rsid w:val="00FB3725"/>
    <w:rsid w:val="00FB38A0"/>
    <w:rsid w:val="00FB3B3A"/>
    <w:rsid w:val="00FB3DDB"/>
    <w:rsid w:val="00FB4180"/>
    <w:rsid w:val="00FB4360"/>
    <w:rsid w:val="00FB4610"/>
    <w:rsid w:val="00FB49C7"/>
    <w:rsid w:val="00FB4A33"/>
    <w:rsid w:val="00FB4BE6"/>
    <w:rsid w:val="00FB4D2F"/>
    <w:rsid w:val="00FB4D32"/>
    <w:rsid w:val="00FB4DD9"/>
    <w:rsid w:val="00FB4E2B"/>
    <w:rsid w:val="00FB4F88"/>
    <w:rsid w:val="00FB5079"/>
    <w:rsid w:val="00FB50E5"/>
    <w:rsid w:val="00FB5582"/>
    <w:rsid w:val="00FB5A2A"/>
    <w:rsid w:val="00FB5C5F"/>
    <w:rsid w:val="00FB636B"/>
    <w:rsid w:val="00FB654C"/>
    <w:rsid w:val="00FB65D1"/>
    <w:rsid w:val="00FB6891"/>
    <w:rsid w:val="00FB68D6"/>
    <w:rsid w:val="00FB693D"/>
    <w:rsid w:val="00FB6BC4"/>
    <w:rsid w:val="00FB7BC8"/>
    <w:rsid w:val="00FC029B"/>
    <w:rsid w:val="00FC06C6"/>
    <w:rsid w:val="00FC08DC"/>
    <w:rsid w:val="00FC0E0E"/>
    <w:rsid w:val="00FC0EB0"/>
    <w:rsid w:val="00FC2104"/>
    <w:rsid w:val="00FC2233"/>
    <w:rsid w:val="00FC2644"/>
    <w:rsid w:val="00FC300A"/>
    <w:rsid w:val="00FC3C78"/>
    <w:rsid w:val="00FC3EC0"/>
    <w:rsid w:val="00FC4034"/>
    <w:rsid w:val="00FC4296"/>
    <w:rsid w:val="00FC4374"/>
    <w:rsid w:val="00FC4589"/>
    <w:rsid w:val="00FC467D"/>
    <w:rsid w:val="00FC490B"/>
    <w:rsid w:val="00FC4C63"/>
    <w:rsid w:val="00FC4D86"/>
    <w:rsid w:val="00FC4E5C"/>
    <w:rsid w:val="00FC530F"/>
    <w:rsid w:val="00FC561B"/>
    <w:rsid w:val="00FC5684"/>
    <w:rsid w:val="00FC5EBA"/>
    <w:rsid w:val="00FC5F47"/>
    <w:rsid w:val="00FC6574"/>
    <w:rsid w:val="00FC65D9"/>
    <w:rsid w:val="00FC69EB"/>
    <w:rsid w:val="00FC6AF8"/>
    <w:rsid w:val="00FC6FF1"/>
    <w:rsid w:val="00FC757A"/>
    <w:rsid w:val="00FC7D51"/>
    <w:rsid w:val="00FD0013"/>
    <w:rsid w:val="00FD00A1"/>
    <w:rsid w:val="00FD00D7"/>
    <w:rsid w:val="00FD05A7"/>
    <w:rsid w:val="00FD08EA"/>
    <w:rsid w:val="00FD0CF3"/>
    <w:rsid w:val="00FD0DC2"/>
    <w:rsid w:val="00FD1159"/>
    <w:rsid w:val="00FD131D"/>
    <w:rsid w:val="00FD1607"/>
    <w:rsid w:val="00FD1A40"/>
    <w:rsid w:val="00FD2074"/>
    <w:rsid w:val="00FD20C5"/>
    <w:rsid w:val="00FD2191"/>
    <w:rsid w:val="00FD25CD"/>
    <w:rsid w:val="00FD2A0E"/>
    <w:rsid w:val="00FD2A34"/>
    <w:rsid w:val="00FD2AD6"/>
    <w:rsid w:val="00FD2B4C"/>
    <w:rsid w:val="00FD2C3B"/>
    <w:rsid w:val="00FD2D24"/>
    <w:rsid w:val="00FD2E05"/>
    <w:rsid w:val="00FD330A"/>
    <w:rsid w:val="00FD36DA"/>
    <w:rsid w:val="00FD3A02"/>
    <w:rsid w:val="00FD3CE1"/>
    <w:rsid w:val="00FD3EC4"/>
    <w:rsid w:val="00FD3F4D"/>
    <w:rsid w:val="00FD4059"/>
    <w:rsid w:val="00FD427D"/>
    <w:rsid w:val="00FD46C4"/>
    <w:rsid w:val="00FD46FD"/>
    <w:rsid w:val="00FD4FDC"/>
    <w:rsid w:val="00FD50A2"/>
    <w:rsid w:val="00FD50E0"/>
    <w:rsid w:val="00FD54D0"/>
    <w:rsid w:val="00FD5632"/>
    <w:rsid w:val="00FD5A33"/>
    <w:rsid w:val="00FD65BF"/>
    <w:rsid w:val="00FD6C53"/>
    <w:rsid w:val="00FD6CFD"/>
    <w:rsid w:val="00FD6D2B"/>
    <w:rsid w:val="00FD736D"/>
    <w:rsid w:val="00FD763C"/>
    <w:rsid w:val="00FD777E"/>
    <w:rsid w:val="00FD7CB1"/>
    <w:rsid w:val="00FD7DFE"/>
    <w:rsid w:val="00FE0339"/>
    <w:rsid w:val="00FE04B2"/>
    <w:rsid w:val="00FE068C"/>
    <w:rsid w:val="00FE0FC7"/>
    <w:rsid w:val="00FE11D0"/>
    <w:rsid w:val="00FE18BE"/>
    <w:rsid w:val="00FE1E74"/>
    <w:rsid w:val="00FE1F18"/>
    <w:rsid w:val="00FE2231"/>
    <w:rsid w:val="00FE251B"/>
    <w:rsid w:val="00FE25BC"/>
    <w:rsid w:val="00FE2D20"/>
    <w:rsid w:val="00FE2DE8"/>
    <w:rsid w:val="00FE2FBB"/>
    <w:rsid w:val="00FE3095"/>
    <w:rsid w:val="00FE3187"/>
    <w:rsid w:val="00FE355C"/>
    <w:rsid w:val="00FE36C5"/>
    <w:rsid w:val="00FE37FB"/>
    <w:rsid w:val="00FE399C"/>
    <w:rsid w:val="00FE3AE2"/>
    <w:rsid w:val="00FE3C6A"/>
    <w:rsid w:val="00FE3FE2"/>
    <w:rsid w:val="00FE4073"/>
    <w:rsid w:val="00FE4710"/>
    <w:rsid w:val="00FE54C6"/>
    <w:rsid w:val="00FE5A7C"/>
    <w:rsid w:val="00FE5B2B"/>
    <w:rsid w:val="00FE5E5A"/>
    <w:rsid w:val="00FE5EB5"/>
    <w:rsid w:val="00FE61D8"/>
    <w:rsid w:val="00FE646D"/>
    <w:rsid w:val="00FE66D8"/>
    <w:rsid w:val="00FE6D1A"/>
    <w:rsid w:val="00FE791F"/>
    <w:rsid w:val="00FE799B"/>
    <w:rsid w:val="00FE7DD1"/>
    <w:rsid w:val="00FF0152"/>
    <w:rsid w:val="00FF0214"/>
    <w:rsid w:val="00FF0281"/>
    <w:rsid w:val="00FF0401"/>
    <w:rsid w:val="00FF04E5"/>
    <w:rsid w:val="00FF0B42"/>
    <w:rsid w:val="00FF0D08"/>
    <w:rsid w:val="00FF0E74"/>
    <w:rsid w:val="00FF0F26"/>
    <w:rsid w:val="00FF1056"/>
    <w:rsid w:val="00FF12F1"/>
    <w:rsid w:val="00FF182C"/>
    <w:rsid w:val="00FF1BD7"/>
    <w:rsid w:val="00FF1CC2"/>
    <w:rsid w:val="00FF2395"/>
    <w:rsid w:val="00FF241C"/>
    <w:rsid w:val="00FF244E"/>
    <w:rsid w:val="00FF24B4"/>
    <w:rsid w:val="00FF25BC"/>
    <w:rsid w:val="00FF262C"/>
    <w:rsid w:val="00FF2633"/>
    <w:rsid w:val="00FF277E"/>
    <w:rsid w:val="00FF28E5"/>
    <w:rsid w:val="00FF297D"/>
    <w:rsid w:val="00FF2A7B"/>
    <w:rsid w:val="00FF3298"/>
    <w:rsid w:val="00FF33C6"/>
    <w:rsid w:val="00FF5128"/>
    <w:rsid w:val="00FF5EFD"/>
    <w:rsid w:val="00FF7068"/>
    <w:rsid w:val="00FF71A3"/>
    <w:rsid w:val="00FF71C6"/>
    <w:rsid w:val="00FF73ED"/>
    <w:rsid w:val="00FF79FD"/>
    <w:rsid w:val="00FF7A6D"/>
    <w:rsid w:val="00FF7D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DC408"/>
  <w15:docId w15:val="{C3FEB2A8-682D-459D-A1B0-260F9109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Calibri" w:hAnsi="Arial Narrow"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5C7"/>
    <w:rPr>
      <w:rFonts w:ascii="Times New Roman" w:eastAsia="Times New Roman" w:hAnsi="Times New Roman"/>
      <w:sz w:val="24"/>
      <w:szCs w:val="24"/>
      <w:lang w:val="es-ES" w:eastAsia="es-ES"/>
    </w:rPr>
  </w:style>
  <w:style w:type="paragraph" w:styleId="Ttulo1">
    <w:name w:val="heading 1"/>
    <w:aliases w:val="Datasheet title,Tabla Contenido 1,Part,level 1,Level 1 Head,H1,Heading I,e,a,ASAPHeading 1,1 ghost,g,Arial 14 Fett Car,Arial 14 Fett1 Car,Arial 14 Fett2 Car,Headline"/>
    <w:basedOn w:val="Normal"/>
    <w:next w:val="Normal"/>
    <w:link w:val="Ttulo1Car"/>
    <w:uiPriority w:val="9"/>
    <w:qFormat/>
    <w:rsid w:val="00AA5E46"/>
    <w:pPr>
      <w:keepNext/>
      <w:outlineLvl w:val="0"/>
    </w:pPr>
    <w:rPr>
      <w:rFonts w:ascii="Arial" w:hAnsi="Arial"/>
      <w:b/>
      <w:color w:val="333333"/>
      <w:sz w:val="20"/>
      <w:szCs w:val="20"/>
      <w:lang w:val="es-ES_tradnl" w:eastAsia="es-MX"/>
    </w:rPr>
  </w:style>
  <w:style w:type="paragraph" w:styleId="Ttulo2">
    <w:name w:val="heading 2"/>
    <w:aliases w:val="Título 2 Car Car Car,Arial 12 Fett Kursiv,Gliederung2,Gliederung21,Gliederung22,Gliederung23,Gliederung24,Gliederung25,Gliederung26,Gliederung28,h2,H2,H21,H22,body,PIM2,prop2,21,A.B.C.,A,heading 2,H23,H211,H221,h21,22,Header 21,A1,A.B.C.1,211"/>
    <w:basedOn w:val="Normal"/>
    <w:next w:val="Normal"/>
    <w:link w:val="Ttulo2Car"/>
    <w:uiPriority w:val="9"/>
    <w:qFormat/>
    <w:rsid w:val="00AA5E46"/>
    <w:pPr>
      <w:keepNext/>
      <w:jc w:val="both"/>
      <w:outlineLvl w:val="1"/>
    </w:pPr>
    <w:rPr>
      <w:rFonts w:ascii="Arial Narrow" w:hAnsi="Arial Narrow"/>
      <w:sz w:val="20"/>
      <w:szCs w:val="20"/>
      <w:lang w:val="es-ES_tradnl"/>
    </w:rPr>
  </w:style>
  <w:style w:type="paragraph" w:styleId="Ttulo3">
    <w:name w:val="heading 3"/>
    <w:aliases w:val="Section, Car Car, Car Car Car Car,Gliederung3,Gliederung31,Gliederung32,Gliederung33,Gliederung34,Gliederung35,Gliederung36,Gliederung38,H3,hoofdstuk 1.1.1,Título 3 Car Car"/>
    <w:basedOn w:val="Normal"/>
    <w:next w:val="Normal"/>
    <w:link w:val="Ttulo3Car"/>
    <w:uiPriority w:val="9"/>
    <w:qFormat/>
    <w:rsid w:val="00AA5E46"/>
    <w:pPr>
      <w:keepNext/>
      <w:widowControl w:val="0"/>
      <w:overflowPunct w:val="0"/>
      <w:autoSpaceDE w:val="0"/>
      <w:autoSpaceDN w:val="0"/>
      <w:adjustRightInd w:val="0"/>
      <w:spacing w:before="240" w:after="60"/>
      <w:textAlignment w:val="baseline"/>
      <w:outlineLvl w:val="2"/>
    </w:pPr>
    <w:rPr>
      <w:b/>
      <w:bCs/>
      <w:sz w:val="20"/>
      <w:szCs w:val="20"/>
    </w:rPr>
  </w:style>
  <w:style w:type="paragraph" w:styleId="Ttulo4">
    <w:name w:val="heading 4"/>
    <w:aliases w:val="h4,titulo graficas,**Level 3 Paragraph Header,Map Title,Title 1,(Alt+4),H41,(Alt+4)1,H42,(Alt+4)2,H43,(Alt+4)3,H44,(Alt+4)4,H45,(Alt+4)5,H411,(Alt+4)11,H421,(Alt+4)21,H431,(Alt+4)31,H46,(Alt+4)6,H412,(Alt+4)12,H422,(Alt+4)22,H432,(Alt+4)32"/>
    <w:basedOn w:val="Normal"/>
    <w:next w:val="Normal"/>
    <w:link w:val="Ttulo4Car"/>
    <w:uiPriority w:val="9"/>
    <w:qFormat/>
    <w:rsid w:val="00AA5E46"/>
    <w:pPr>
      <w:keepNext/>
      <w:ind w:left="-1080"/>
      <w:jc w:val="both"/>
      <w:outlineLvl w:val="3"/>
    </w:pPr>
    <w:rPr>
      <w:rFonts w:ascii="Tahoma" w:hAnsi="Tahoma"/>
      <w:b/>
      <w:bCs/>
      <w:sz w:val="20"/>
      <w:szCs w:val="20"/>
    </w:rPr>
  </w:style>
  <w:style w:type="paragraph" w:styleId="Ttulo5">
    <w:name w:val="heading 5"/>
    <w:basedOn w:val="Normal"/>
    <w:next w:val="Normal"/>
    <w:link w:val="Ttulo5Car"/>
    <w:uiPriority w:val="9"/>
    <w:qFormat/>
    <w:rsid w:val="00AA5E46"/>
    <w:pPr>
      <w:spacing w:before="240" w:after="60"/>
      <w:outlineLvl w:val="4"/>
    </w:pPr>
    <w:rPr>
      <w:b/>
      <w:bCs/>
      <w:i/>
      <w:iCs/>
      <w:sz w:val="26"/>
      <w:szCs w:val="26"/>
      <w:lang w:val="x-none" w:eastAsia="es-MX"/>
    </w:rPr>
  </w:style>
  <w:style w:type="paragraph" w:styleId="Ttulo6">
    <w:name w:val="heading 6"/>
    <w:basedOn w:val="Normal"/>
    <w:next w:val="Normal"/>
    <w:link w:val="Ttulo6Car"/>
    <w:uiPriority w:val="9"/>
    <w:qFormat/>
    <w:rsid w:val="00AA5E46"/>
    <w:pPr>
      <w:keepNext/>
      <w:ind w:left="-900"/>
      <w:jc w:val="center"/>
      <w:outlineLvl w:val="5"/>
    </w:pPr>
    <w:rPr>
      <w:rFonts w:ascii="Tahoma" w:hAnsi="Tahoma"/>
      <w:sz w:val="28"/>
      <w:szCs w:val="28"/>
      <w:lang w:val="en-US"/>
    </w:rPr>
  </w:style>
  <w:style w:type="paragraph" w:styleId="Ttulo7">
    <w:name w:val="heading 7"/>
    <w:basedOn w:val="Normal"/>
    <w:next w:val="Normal"/>
    <w:link w:val="Ttulo7Car"/>
    <w:uiPriority w:val="9"/>
    <w:qFormat/>
    <w:rsid w:val="00AA5E46"/>
    <w:pPr>
      <w:keepNext/>
      <w:widowControl w:val="0"/>
      <w:overflowPunct w:val="0"/>
      <w:autoSpaceDE w:val="0"/>
      <w:autoSpaceDN w:val="0"/>
      <w:adjustRightInd w:val="0"/>
      <w:spacing w:line="-240" w:lineRule="auto"/>
      <w:jc w:val="center"/>
      <w:textAlignment w:val="baseline"/>
      <w:outlineLvl w:val="6"/>
    </w:pPr>
    <w:rPr>
      <w:rFonts w:ascii="Arial" w:hAnsi="Arial"/>
      <w:b/>
      <w:bCs/>
      <w:i/>
      <w:iCs/>
      <w:sz w:val="20"/>
      <w:szCs w:val="20"/>
    </w:rPr>
  </w:style>
  <w:style w:type="paragraph" w:styleId="Ttulo8">
    <w:name w:val="heading 8"/>
    <w:basedOn w:val="Normal"/>
    <w:next w:val="Normal"/>
    <w:link w:val="Ttulo8Car"/>
    <w:uiPriority w:val="9"/>
    <w:qFormat/>
    <w:rsid w:val="00AA5E46"/>
    <w:pPr>
      <w:keepNext/>
      <w:outlineLvl w:val="7"/>
    </w:pPr>
    <w:rPr>
      <w:rFonts w:ascii="Century Gothic" w:hAnsi="Century Gothic"/>
      <w:b/>
      <w:snapToGrid w:val="0"/>
      <w:sz w:val="22"/>
      <w:szCs w:val="22"/>
      <w:lang w:val="es-ES_tradnl"/>
    </w:rPr>
  </w:style>
  <w:style w:type="paragraph" w:styleId="Ttulo9">
    <w:name w:val="heading 9"/>
    <w:basedOn w:val="Normal"/>
    <w:next w:val="Normal"/>
    <w:link w:val="Ttulo9Car"/>
    <w:uiPriority w:val="9"/>
    <w:qFormat/>
    <w:rsid w:val="00AA5E46"/>
    <w:pPr>
      <w:spacing w:before="240" w:after="60"/>
      <w:outlineLvl w:val="8"/>
    </w:pPr>
    <w:rPr>
      <w:rFonts w:ascii="Arial" w:hAnsi="Arial"/>
      <w:sz w:val="22"/>
      <w:szCs w:val="22"/>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atasheet title Car,Tabla Contenido 1 Car,Part Car,level 1 Car,Level 1 Head Car,H1 Car,Heading I Car,e Car,a Car,ASAPHeading 1 Car,1 ghost Car,g Car,Arial 14 Fett Car Car,Arial 14 Fett1 Car Car,Arial 14 Fett2 Car Car,Headline Car"/>
    <w:link w:val="Ttulo1"/>
    <w:uiPriority w:val="9"/>
    <w:rsid w:val="00AA5E46"/>
    <w:rPr>
      <w:rFonts w:ascii="Arial" w:eastAsia="Times New Roman" w:hAnsi="Arial" w:cs="Arial"/>
      <w:b/>
      <w:color w:val="333333"/>
      <w:sz w:val="20"/>
      <w:szCs w:val="20"/>
      <w:lang w:val="es-ES_tradnl" w:eastAsia="es-MX"/>
    </w:rPr>
  </w:style>
  <w:style w:type="character" w:customStyle="1" w:styleId="Ttulo2Car">
    <w:name w:val="Título 2 Car"/>
    <w:aliases w:val="Título 2 Car Car Car Car,Arial 12 Fett Kursiv Car,Gliederung2 Car,Gliederung21 Car,Gliederung22 Car,Gliederung23 Car,Gliederung24 Car,Gliederung25 Car,Gliederung26 Car,Gliederung28 Car,h2 Car,H2 Car,H21 Car,H22 Car,body Car,PIM2 Car,21 Car"/>
    <w:link w:val="Ttulo2"/>
    <w:uiPriority w:val="9"/>
    <w:rsid w:val="00AA5E46"/>
    <w:rPr>
      <w:rFonts w:eastAsia="Times New Roman"/>
      <w:color w:val="auto"/>
      <w:lang w:val="es-ES_tradnl" w:eastAsia="es-ES"/>
    </w:rPr>
  </w:style>
  <w:style w:type="character" w:customStyle="1" w:styleId="Ttulo3Car">
    <w:name w:val="Título 3 Car"/>
    <w:aliases w:val="Section Car, Car Car Car, Car Car Car Car Car,Gliederung3 Car,Gliederung31 Car,Gliederung32 Car,Gliederung33 Car,Gliederung34 Car,Gliederung35 Car,Gliederung36 Car,Gliederung38 Car,H3 Car,hoofdstuk 1.1.1 Car,Título 3 Car Car Car"/>
    <w:link w:val="Ttulo3"/>
    <w:uiPriority w:val="9"/>
    <w:rsid w:val="00AA5E46"/>
    <w:rPr>
      <w:rFonts w:ascii="Times New Roman" w:eastAsia="Times New Roman" w:hAnsi="Times New Roman"/>
      <w:b/>
      <w:bCs/>
      <w:color w:val="auto"/>
      <w:lang w:val="es-ES" w:eastAsia="es-ES"/>
    </w:rPr>
  </w:style>
  <w:style w:type="character" w:customStyle="1" w:styleId="Ttulo4Car">
    <w:name w:val="Título 4 Car"/>
    <w:aliases w:val="h4 Car,titulo graficas Car,**Level 3 Paragraph Header Car,Map Title Car,Title 1 Car,(Alt+4) Car,H41 Car,(Alt+4)1 Car,H42 Car,(Alt+4)2 Car,H43 Car,(Alt+4)3 Car,H44 Car,(Alt+4)4 Car,H45 Car,(Alt+4)5 Car,H411 Car,(Alt+4)11 Car,H421 Car,H46 Car"/>
    <w:link w:val="Ttulo4"/>
    <w:uiPriority w:val="9"/>
    <w:rsid w:val="00AA5E46"/>
    <w:rPr>
      <w:rFonts w:ascii="Tahoma" w:eastAsia="Times New Roman" w:hAnsi="Tahoma" w:cs="Tahoma"/>
      <w:b/>
      <w:bCs/>
      <w:color w:val="auto"/>
      <w:lang w:val="es-ES" w:eastAsia="es-ES"/>
    </w:rPr>
  </w:style>
  <w:style w:type="character" w:customStyle="1" w:styleId="Ttulo5Car">
    <w:name w:val="Título 5 Car"/>
    <w:link w:val="Ttulo5"/>
    <w:uiPriority w:val="9"/>
    <w:rsid w:val="00AA5E46"/>
    <w:rPr>
      <w:rFonts w:ascii="Times New Roman" w:eastAsia="Times New Roman" w:hAnsi="Times New Roman"/>
      <w:b/>
      <w:bCs/>
      <w:i/>
      <w:iCs/>
      <w:color w:val="auto"/>
      <w:sz w:val="26"/>
      <w:szCs w:val="26"/>
      <w:lang w:eastAsia="es-MX"/>
    </w:rPr>
  </w:style>
  <w:style w:type="character" w:customStyle="1" w:styleId="Ttulo6Car">
    <w:name w:val="Título 6 Car"/>
    <w:link w:val="Ttulo6"/>
    <w:uiPriority w:val="9"/>
    <w:rsid w:val="00AA5E46"/>
    <w:rPr>
      <w:rFonts w:ascii="Tahoma" w:eastAsia="Times New Roman" w:hAnsi="Tahoma" w:cs="Tahoma"/>
      <w:color w:val="auto"/>
      <w:sz w:val="28"/>
      <w:szCs w:val="28"/>
      <w:lang w:val="en-US" w:eastAsia="es-ES"/>
    </w:rPr>
  </w:style>
  <w:style w:type="character" w:customStyle="1" w:styleId="Ttulo7Car">
    <w:name w:val="Título 7 Car"/>
    <w:link w:val="Ttulo7"/>
    <w:uiPriority w:val="9"/>
    <w:rsid w:val="00AA5E46"/>
    <w:rPr>
      <w:rFonts w:ascii="Arial" w:eastAsia="Times New Roman" w:hAnsi="Arial" w:cs="Arial"/>
      <w:b/>
      <w:bCs/>
      <w:i/>
      <w:iCs/>
      <w:color w:val="auto"/>
      <w:lang w:val="es-ES" w:eastAsia="es-ES"/>
    </w:rPr>
  </w:style>
  <w:style w:type="character" w:customStyle="1" w:styleId="Ttulo8Car">
    <w:name w:val="Título 8 Car"/>
    <w:link w:val="Ttulo8"/>
    <w:uiPriority w:val="9"/>
    <w:rsid w:val="00AA5E46"/>
    <w:rPr>
      <w:rFonts w:ascii="Century Gothic" w:eastAsia="Times New Roman" w:hAnsi="Century Gothic"/>
      <w:b/>
      <w:snapToGrid w:val="0"/>
      <w:sz w:val="22"/>
      <w:szCs w:val="22"/>
      <w:lang w:val="es-ES_tradnl" w:eastAsia="es-ES"/>
    </w:rPr>
  </w:style>
  <w:style w:type="character" w:customStyle="1" w:styleId="Ttulo9Car">
    <w:name w:val="Título 9 Car"/>
    <w:link w:val="Ttulo9"/>
    <w:uiPriority w:val="9"/>
    <w:rsid w:val="00AA5E46"/>
    <w:rPr>
      <w:rFonts w:ascii="Arial" w:eastAsia="Times New Roman" w:hAnsi="Arial" w:cs="Arial"/>
      <w:color w:val="auto"/>
      <w:sz w:val="22"/>
      <w:szCs w:val="22"/>
      <w:lang w:eastAsia="es-MX"/>
    </w:rPr>
  </w:style>
  <w:style w:type="paragraph" w:customStyle="1" w:styleId="CarCar1CarCarCarCarCar">
    <w:name w:val="Car Car1 Car Car Car Car Car"/>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Ttulo10">
    <w:name w:val="Título1"/>
    <w:basedOn w:val="Normal"/>
    <w:link w:val="TtuloCar"/>
    <w:qFormat/>
    <w:rsid w:val="00AA5E46"/>
    <w:pPr>
      <w:jc w:val="center"/>
    </w:pPr>
    <w:rPr>
      <w:sz w:val="20"/>
      <w:szCs w:val="20"/>
      <w:lang w:val="x-none" w:eastAsia="es-MX"/>
    </w:rPr>
  </w:style>
  <w:style w:type="character" w:customStyle="1" w:styleId="TtuloCar">
    <w:name w:val="Título Car"/>
    <w:link w:val="Ttulo10"/>
    <w:rsid w:val="00AA5E46"/>
    <w:rPr>
      <w:rFonts w:ascii="Times New Roman" w:eastAsia="Times New Roman" w:hAnsi="Times New Roman"/>
      <w:color w:val="auto"/>
      <w:szCs w:val="20"/>
      <w:lang w:eastAsia="es-MX"/>
    </w:rPr>
  </w:style>
  <w:style w:type="paragraph" w:styleId="Textoindependiente3">
    <w:name w:val="Body Text 3"/>
    <w:aliases w:val="Car2 Car Car,Car2 Car Car Car Car Car Car,Car2 Car Car Car Car"/>
    <w:basedOn w:val="Normal"/>
    <w:link w:val="Textoindependiente3Car"/>
    <w:rsid w:val="00AA5E46"/>
    <w:pPr>
      <w:ind w:right="51"/>
      <w:jc w:val="both"/>
    </w:pPr>
    <w:rPr>
      <w:rFonts w:ascii="Arial" w:hAnsi="Arial"/>
      <w:sz w:val="20"/>
      <w:szCs w:val="18"/>
      <w:lang w:val="x-none"/>
    </w:rPr>
  </w:style>
  <w:style w:type="character" w:customStyle="1" w:styleId="Textoindependiente3Car">
    <w:name w:val="Texto independiente 3 Car"/>
    <w:aliases w:val="Car2 Car Car Car,Car2 Car Car Car Car Car Car Car,Car2 Car Car Car Car Car"/>
    <w:link w:val="Textoindependiente3"/>
    <w:rsid w:val="00AA5E46"/>
    <w:rPr>
      <w:rFonts w:ascii="Arial" w:eastAsia="Times New Roman" w:hAnsi="Arial" w:cs="Arial"/>
      <w:color w:val="auto"/>
      <w:sz w:val="20"/>
      <w:szCs w:val="18"/>
      <w:lang w:eastAsia="es-ES"/>
    </w:rPr>
  </w:style>
  <w:style w:type="paragraph" w:styleId="Saludo">
    <w:name w:val="Salutation"/>
    <w:basedOn w:val="Normal"/>
    <w:next w:val="Normal"/>
    <w:link w:val="SaludoCar"/>
    <w:rsid w:val="00AA5E46"/>
    <w:rPr>
      <w:sz w:val="20"/>
      <w:szCs w:val="20"/>
      <w:lang w:val="x-none" w:eastAsia="es-MX"/>
    </w:rPr>
  </w:style>
  <w:style w:type="character" w:customStyle="1" w:styleId="SaludoCar">
    <w:name w:val="Saludo Car"/>
    <w:link w:val="Saludo"/>
    <w:rsid w:val="00AA5E46"/>
    <w:rPr>
      <w:rFonts w:ascii="Times New Roman" w:eastAsia="Times New Roman" w:hAnsi="Times New Roman"/>
      <w:color w:val="auto"/>
      <w:sz w:val="20"/>
      <w:szCs w:val="20"/>
      <w:lang w:eastAsia="es-MX"/>
    </w:rPr>
  </w:style>
  <w:style w:type="paragraph" w:customStyle="1" w:styleId="ListaCC">
    <w:name w:val="Lista CC."/>
    <w:basedOn w:val="Normal"/>
    <w:uiPriority w:val="99"/>
    <w:rsid w:val="00AA5E46"/>
    <w:rPr>
      <w:sz w:val="20"/>
      <w:szCs w:val="20"/>
      <w:lang w:val="es-MX" w:eastAsia="es-MX"/>
    </w:rPr>
  </w:style>
  <w:style w:type="paragraph" w:styleId="Textoindependiente">
    <w:name w:val="Body Text"/>
    <w:aliases w:val="EHPT,Body Text2, Car1, Car1 Car,bt,Car1,Car1 Car,Arial f12 Just 18p,TITULO SECCION,body text,body tesx,contents,bt1,body text1,body tesx1,bt2,body text2,body tesx2,bt3,body text3,body tesx3,bt4,body text4,body tesx4,contents1,bt5,bt6"/>
    <w:basedOn w:val="Normal"/>
    <w:link w:val="TextoindependienteCar"/>
    <w:qFormat/>
    <w:rsid w:val="00AA5E46"/>
    <w:pPr>
      <w:spacing w:after="120"/>
    </w:pPr>
    <w:rPr>
      <w:sz w:val="20"/>
      <w:szCs w:val="20"/>
      <w:lang w:val="x-none" w:eastAsia="es-MX"/>
    </w:rPr>
  </w:style>
  <w:style w:type="character" w:customStyle="1" w:styleId="TextoindependienteCar">
    <w:name w:val="Texto independiente Car"/>
    <w:aliases w:val="EHPT Car,Body Text2 Car, Car1 Car1, Car1 Car Car,bt Car,Car1 Car1,Car1 Car Car1,Arial f12 Just 18p Car,TITULO SECCION Car,body text Car,body tesx Car,contents Car,bt1 Car,body text1 Car,body tesx1 Car,bt2 Car,body text2 Car"/>
    <w:link w:val="Textoindependiente"/>
    <w:rsid w:val="00AA5E46"/>
    <w:rPr>
      <w:rFonts w:ascii="Times New Roman" w:eastAsia="Times New Roman" w:hAnsi="Times New Roman"/>
      <w:color w:val="auto"/>
      <w:sz w:val="20"/>
      <w:szCs w:val="20"/>
      <w:lang w:eastAsia="es-MX"/>
    </w:rPr>
  </w:style>
  <w:style w:type="paragraph" w:customStyle="1" w:styleId="Infodocumentosadjuntos">
    <w:name w:val="Info documentos adjuntos"/>
    <w:basedOn w:val="Normal"/>
    <w:uiPriority w:val="99"/>
    <w:rsid w:val="00AA5E46"/>
    <w:rPr>
      <w:sz w:val="20"/>
      <w:szCs w:val="20"/>
      <w:lang w:val="es-MX" w:eastAsia="es-MX"/>
    </w:rPr>
  </w:style>
  <w:style w:type="paragraph" w:customStyle="1" w:styleId="CarCar1">
    <w:name w:val="Car Car1"/>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styleId="Encabezado">
    <w:name w:val="header"/>
    <w:aliases w:val="h,base,En-tête SQ,*Header, Car Car Car Car Car Car Car, Car Car Car Car Car Car,Encabezado1,logomai,encabezado,Car Car Car Car Car Car Car,Encabezado Car Car,ITT i,Car Car Car Car,APNSHEADER2,L1 Header,Header1,Encabezado Car2 Car,anotacion"/>
    <w:basedOn w:val="Normal"/>
    <w:link w:val="EncabezadoCar"/>
    <w:uiPriority w:val="99"/>
    <w:rsid w:val="00AA5E46"/>
    <w:pPr>
      <w:tabs>
        <w:tab w:val="center" w:pos="4419"/>
        <w:tab w:val="right" w:pos="8838"/>
      </w:tabs>
    </w:pPr>
    <w:rPr>
      <w:sz w:val="20"/>
      <w:szCs w:val="20"/>
      <w:lang w:val="x-none" w:eastAsia="es-MX"/>
    </w:rPr>
  </w:style>
  <w:style w:type="character" w:customStyle="1" w:styleId="EncabezadoCar">
    <w:name w:val="Encabezado Car"/>
    <w:aliases w:val="h Car,base Car,En-tête SQ Car,*Header Car, Car Car Car Car Car Car Car Car, Car Car Car Car Car Car Car1,Encabezado1 Car,logomai Car,encabezado Car,Car Car Car Car Car Car Car Car,Encabezado Car Car Car,ITT i Car,Car Car Car Car Car3"/>
    <w:link w:val="Encabezado"/>
    <w:uiPriority w:val="99"/>
    <w:rsid w:val="00AA5E46"/>
    <w:rPr>
      <w:rFonts w:ascii="Times New Roman" w:eastAsia="Times New Roman" w:hAnsi="Times New Roman"/>
      <w:color w:val="auto"/>
      <w:lang w:eastAsia="es-MX"/>
    </w:rPr>
  </w:style>
  <w:style w:type="paragraph" w:styleId="Piedepgina">
    <w:name w:val="footer"/>
    <w:aliases w:val="footer odd,footer odd1,footer odd2,footer odd3,footer odd4,footer odd5,Pie de página1,footer, Car3"/>
    <w:basedOn w:val="Normal"/>
    <w:link w:val="PiedepginaCar"/>
    <w:uiPriority w:val="99"/>
    <w:rsid w:val="00AA5E46"/>
    <w:pPr>
      <w:tabs>
        <w:tab w:val="center" w:pos="4419"/>
        <w:tab w:val="right" w:pos="8838"/>
      </w:tabs>
    </w:pPr>
    <w:rPr>
      <w:sz w:val="20"/>
      <w:szCs w:val="20"/>
      <w:lang w:val="x-none" w:eastAsia="es-MX"/>
    </w:rPr>
  </w:style>
  <w:style w:type="character" w:customStyle="1" w:styleId="PiedepginaCar">
    <w:name w:val="Pie de página Car"/>
    <w:aliases w:val="footer odd Car,footer odd1 Car,footer odd2 Car,footer odd3 Car,footer odd4 Car,footer odd5 Car,Pie de página1 Car,footer Car, Car3 Car"/>
    <w:link w:val="Piedepgina"/>
    <w:uiPriority w:val="99"/>
    <w:rsid w:val="00AA5E46"/>
    <w:rPr>
      <w:rFonts w:ascii="Times New Roman" w:eastAsia="Times New Roman" w:hAnsi="Times New Roman"/>
      <w:color w:val="auto"/>
      <w:sz w:val="20"/>
      <w:szCs w:val="20"/>
      <w:lang w:eastAsia="es-MX"/>
    </w:rPr>
  </w:style>
  <w:style w:type="paragraph" w:styleId="Textodeglobo">
    <w:name w:val="Balloon Text"/>
    <w:basedOn w:val="Normal"/>
    <w:link w:val="TextodegloboCar"/>
    <w:uiPriority w:val="99"/>
    <w:rsid w:val="00AA5E46"/>
    <w:rPr>
      <w:rFonts w:ascii="Tahoma" w:hAnsi="Tahoma"/>
      <w:sz w:val="16"/>
      <w:szCs w:val="16"/>
      <w:lang w:val="x-none" w:eastAsia="es-MX"/>
    </w:rPr>
  </w:style>
  <w:style w:type="character" w:customStyle="1" w:styleId="TextodegloboCar">
    <w:name w:val="Texto de globo Car"/>
    <w:link w:val="Textodeglobo"/>
    <w:uiPriority w:val="99"/>
    <w:rsid w:val="00AA5E46"/>
    <w:rPr>
      <w:rFonts w:ascii="Tahoma" w:eastAsia="Times New Roman" w:hAnsi="Tahoma" w:cs="Tahoma"/>
      <w:color w:val="auto"/>
      <w:sz w:val="16"/>
      <w:szCs w:val="16"/>
      <w:lang w:eastAsia="es-MX"/>
    </w:rPr>
  </w:style>
  <w:style w:type="table" w:styleId="Tablaconcuadrcula">
    <w:name w:val="Table Grid"/>
    <w:basedOn w:val="Tablanormal"/>
    <w:uiPriority w:val="39"/>
    <w:qFormat/>
    <w:rsid w:val="00AA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
    <w:basedOn w:val="Normal"/>
    <w:link w:val="SangradetextonormalCar"/>
    <w:uiPriority w:val="99"/>
    <w:rsid w:val="00AA5E46"/>
    <w:pPr>
      <w:spacing w:after="120"/>
      <w:ind w:left="283"/>
    </w:pPr>
    <w:rPr>
      <w:sz w:val="20"/>
      <w:szCs w:val="20"/>
      <w:lang w:val="x-none" w:eastAsia="es-MX"/>
    </w:rPr>
  </w:style>
  <w:style w:type="character" w:customStyle="1" w:styleId="SangradetextonormalCar">
    <w:name w:val="Sangría de texto normal Car"/>
    <w:aliases w:val="Sangría de t. independiente Car"/>
    <w:link w:val="Sangradetextonormal"/>
    <w:uiPriority w:val="99"/>
    <w:rsid w:val="00AA5E46"/>
    <w:rPr>
      <w:rFonts w:ascii="Times New Roman" w:eastAsia="Times New Roman" w:hAnsi="Times New Roman"/>
      <w:color w:val="auto"/>
      <w:sz w:val="20"/>
      <w:szCs w:val="20"/>
      <w:lang w:eastAsia="es-MX"/>
    </w:rPr>
  </w:style>
  <w:style w:type="paragraph" w:customStyle="1" w:styleId="Texto">
    <w:name w:val="Texto"/>
    <w:basedOn w:val="Normal"/>
    <w:uiPriority w:val="99"/>
    <w:rsid w:val="00AA5E46"/>
    <w:pPr>
      <w:spacing w:after="101" w:line="216" w:lineRule="exact"/>
      <w:ind w:firstLine="288"/>
      <w:jc w:val="both"/>
    </w:pPr>
    <w:rPr>
      <w:rFonts w:ascii="Arial" w:hAnsi="Arial" w:cs="Arial"/>
      <w:sz w:val="18"/>
      <w:szCs w:val="20"/>
    </w:rPr>
  </w:style>
  <w:style w:type="paragraph" w:styleId="Textoindependiente2">
    <w:name w:val="Body Text 2"/>
    <w:basedOn w:val="Normal"/>
    <w:link w:val="Textoindependiente2Car"/>
    <w:rsid w:val="00AA5E46"/>
    <w:pPr>
      <w:spacing w:after="120" w:line="480" w:lineRule="auto"/>
    </w:pPr>
    <w:rPr>
      <w:sz w:val="20"/>
      <w:szCs w:val="20"/>
      <w:lang w:val="x-none" w:eastAsia="es-MX"/>
    </w:rPr>
  </w:style>
  <w:style w:type="character" w:customStyle="1" w:styleId="Textoindependiente2Car">
    <w:name w:val="Texto independiente 2 Car"/>
    <w:link w:val="Textoindependiente2"/>
    <w:rsid w:val="00AA5E46"/>
    <w:rPr>
      <w:rFonts w:ascii="Times New Roman" w:eastAsia="Times New Roman" w:hAnsi="Times New Roman"/>
      <w:color w:val="auto"/>
      <w:sz w:val="20"/>
      <w:szCs w:val="20"/>
      <w:lang w:eastAsia="es-MX"/>
    </w:rPr>
  </w:style>
  <w:style w:type="paragraph" w:styleId="Subttulo">
    <w:name w:val="Subtitle"/>
    <w:basedOn w:val="Normal"/>
    <w:link w:val="SubttuloCar"/>
    <w:uiPriority w:val="11"/>
    <w:qFormat/>
    <w:rsid w:val="00AA5E46"/>
    <w:pPr>
      <w:spacing w:after="60"/>
      <w:jc w:val="center"/>
      <w:outlineLvl w:val="1"/>
    </w:pPr>
    <w:rPr>
      <w:rFonts w:ascii="Arial" w:hAnsi="Arial"/>
      <w:sz w:val="20"/>
      <w:szCs w:val="20"/>
    </w:rPr>
  </w:style>
  <w:style w:type="character" w:customStyle="1" w:styleId="SubttuloCar">
    <w:name w:val="Subtítulo Car"/>
    <w:link w:val="Subttulo"/>
    <w:uiPriority w:val="11"/>
    <w:rsid w:val="00AA5E46"/>
    <w:rPr>
      <w:rFonts w:ascii="Arial" w:eastAsia="Times New Roman" w:hAnsi="Arial" w:cs="Arial"/>
      <w:color w:val="auto"/>
      <w:lang w:val="es-ES" w:eastAsia="es-ES"/>
    </w:rPr>
  </w:style>
  <w:style w:type="paragraph" w:customStyle="1" w:styleId="n1Car">
    <w:name w:val="n1 Car"/>
    <w:basedOn w:val="Normal"/>
    <w:rsid w:val="00AA5E46"/>
    <w:pPr>
      <w:autoSpaceDE w:val="0"/>
      <w:autoSpaceDN w:val="0"/>
      <w:jc w:val="both"/>
    </w:pPr>
    <w:rPr>
      <w:rFonts w:ascii="Verdana" w:hAnsi="Verdana"/>
      <w:sz w:val="20"/>
      <w:szCs w:val="20"/>
      <w:lang w:val="es-ES_tradnl"/>
    </w:rPr>
  </w:style>
  <w:style w:type="paragraph" w:customStyle="1" w:styleId="B">
    <w:name w:val="B"/>
    <w:rsid w:val="00AA5E46"/>
    <w:pPr>
      <w:widowControl w:val="0"/>
      <w:overflowPunct w:val="0"/>
      <w:autoSpaceDE w:val="0"/>
      <w:autoSpaceDN w:val="0"/>
      <w:adjustRightInd w:val="0"/>
      <w:spacing w:line="240" w:lineRule="atLeast"/>
      <w:jc w:val="both"/>
      <w:textAlignment w:val="baseline"/>
    </w:pPr>
    <w:rPr>
      <w:rFonts w:ascii="Courier" w:eastAsia="Times New Roman" w:hAnsi="Courier"/>
      <w:sz w:val="24"/>
      <w:szCs w:val="24"/>
      <w:lang w:val="es-ES" w:eastAsia="es-ES"/>
    </w:rPr>
  </w:style>
  <w:style w:type="paragraph" w:customStyle="1" w:styleId="Normalnoindentado">
    <w:name w:val="Normal no indentado"/>
    <w:basedOn w:val="Normal"/>
    <w:rsid w:val="00AA5E46"/>
    <w:pPr>
      <w:spacing w:after="120"/>
      <w:jc w:val="both"/>
    </w:pPr>
    <w:rPr>
      <w:rFonts w:ascii="Arial" w:hAnsi="Arial" w:cs="Arial"/>
      <w:sz w:val="22"/>
      <w:szCs w:val="22"/>
      <w:lang w:val="es-ES_tradnl" w:eastAsia="en-US"/>
    </w:rPr>
  </w:style>
  <w:style w:type="paragraph" w:customStyle="1" w:styleId="N0">
    <w:name w:val="N0"/>
    <w:basedOn w:val="Normal"/>
    <w:uiPriority w:val="99"/>
    <w:rsid w:val="00AA5E46"/>
    <w:pPr>
      <w:spacing w:line="240" w:lineRule="exact"/>
      <w:jc w:val="center"/>
    </w:pPr>
    <w:rPr>
      <w:rFonts w:ascii="Arial" w:hAnsi="Arial" w:cs="Arial"/>
      <w:b/>
      <w:bCs/>
      <w:lang w:val="es-ES_tradnl"/>
    </w:rPr>
  </w:style>
  <w:style w:type="paragraph" w:styleId="Lista2">
    <w:name w:val="List 2"/>
    <w:basedOn w:val="Normal"/>
    <w:rsid w:val="00AA5E46"/>
    <w:pPr>
      <w:ind w:left="566" w:hanging="283"/>
    </w:pPr>
    <w:rPr>
      <w:sz w:val="20"/>
      <w:szCs w:val="20"/>
    </w:rPr>
  </w:style>
  <w:style w:type="character" w:styleId="Hipervnculo">
    <w:name w:val="Hyperlink"/>
    <w:aliases w:val="Hipervínculo11,Hipervínculo12,Hipervínculo13,Hipervínculo14,Hipervínculo15"/>
    <w:uiPriority w:val="99"/>
    <w:rsid w:val="00AA5E46"/>
    <w:rPr>
      <w:color w:val="0000FF"/>
      <w:u w:val="single"/>
    </w:rPr>
  </w:style>
  <w:style w:type="paragraph" w:styleId="Sangra3detindependiente">
    <w:name w:val="Body Text Indent 3"/>
    <w:basedOn w:val="Normal"/>
    <w:link w:val="Sangra3detindependienteCar"/>
    <w:uiPriority w:val="99"/>
    <w:rsid w:val="00AA5E46"/>
    <w:pPr>
      <w:tabs>
        <w:tab w:val="left" w:pos="720"/>
      </w:tabs>
      <w:ind w:left="-360"/>
      <w:jc w:val="both"/>
    </w:pPr>
    <w:rPr>
      <w:rFonts w:ascii="Tahoma" w:hAnsi="Tahoma"/>
      <w:sz w:val="22"/>
      <w:szCs w:val="22"/>
    </w:rPr>
  </w:style>
  <w:style w:type="character" w:customStyle="1" w:styleId="Sangra3detindependienteCar">
    <w:name w:val="Sangría 3 de t. independiente Car"/>
    <w:link w:val="Sangra3detindependiente"/>
    <w:uiPriority w:val="99"/>
    <w:rsid w:val="00AA5E46"/>
    <w:rPr>
      <w:rFonts w:ascii="Tahoma" w:eastAsia="Times New Roman" w:hAnsi="Tahoma" w:cs="Tahoma"/>
      <w:color w:val="auto"/>
      <w:sz w:val="22"/>
      <w:szCs w:val="22"/>
      <w:lang w:val="es-ES" w:eastAsia="es-ES"/>
    </w:rPr>
  </w:style>
  <w:style w:type="paragraph" w:styleId="Listaconvietas2">
    <w:name w:val="List Bullet 2"/>
    <w:basedOn w:val="Normal"/>
    <w:autoRedefine/>
    <w:uiPriority w:val="99"/>
    <w:rsid w:val="003306AE"/>
    <w:pPr>
      <w:numPr>
        <w:numId w:val="21"/>
      </w:numPr>
      <w:spacing w:before="120"/>
      <w:ind w:left="1775" w:hanging="357"/>
      <w:jc w:val="both"/>
    </w:pPr>
    <w:rPr>
      <w:rFonts w:ascii="Tahoma" w:hAnsi="Tahoma" w:cs="Tahoma"/>
      <w:b/>
      <w:sz w:val="18"/>
      <w:szCs w:val="18"/>
      <w:lang w:val="es-MX"/>
    </w:rPr>
  </w:style>
  <w:style w:type="paragraph" w:styleId="Lista4">
    <w:name w:val="List 4"/>
    <w:basedOn w:val="Normal"/>
    <w:rsid w:val="00AA5E46"/>
    <w:pPr>
      <w:ind w:left="1132" w:hanging="283"/>
    </w:pPr>
    <w:rPr>
      <w:sz w:val="20"/>
      <w:szCs w:val="20"/>
    </w:rPr>
  </w:style>
  <w:style w:type="paragraph" w:customStyle="1" w:styleId="xl48">
    <w:name w:val="xl48"/>
    <w:basedOn w:val="Normal"/>
    <w:rsid w:val="00AA5E46"/>
    <w:pPr>
      <w:spacing w:before="100" w:beforeAutospacing="1" w:after="100" w:afterAutospacing="1"/>
      <w:jc w:val="both"/>
    </w:pPr>
    <w:rPr>
      <w:rFonts w:ascii="Arial" w:eastAsia="Arial Unicode MS" w:hAnsi="Arial"/>
      <w:sz w:val="16"/>
      <w:szCs w:val="16"/>
    </w:rPr>
  </w:style>
  <w:style w:type="paragraph" w:customStyle="1" w:styleId="Textoindependiente31">
    <w:name w:val="Texto independiente 31"/>
    <w:basedOn w:val="Normal"/>
    <w:rsid w:val="00AA5E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pPr>
    <w:rPr>
      <w:szCs w:val="20"/>
    </w:rPr>
  </w:style>
  <w:style w:type="paragraph" w:styleId="Continuarlista2">
    <w:name w:val="List Continue 2"/>
    <w:basedOn w:val="Normal"/>
    <w:rsid w:val="00AA5E46"/>
    <w:pPr>
      <w:spacing w:after="120"/>
      <w:ind w:left="566"/>
    </w:pPr>
  </w:style>
  <w:style w:type="paragraph" w:styleId="Sangra2detindependiente">
    <w:name w:val="Body Text Indent 2"/>
    <w:basedOn w:val="Normal"/>
    <w:link w:val="Sangra2detindependienteCar"/>
    <w:rsid w:val="00AA5E46"/>
    <w:pPr>
      <w:spacing w:after="120" w:line="480" w:lineRule="auto"/>
      <w:ind w:left="283"/>
    </w:pPr>
    <w:rPr>
      <w:sz w:val="20"/>
      <w:szCs w:val="20"/>
    </w:rPr>
  </w:style>
  <w:style w:type="character" w:customStyle="1" w:styleId="Sangra2detindependienteCar">
    <w:name w:val="Sangría 2 de t. independiente Car"/>
    <w:link w:val="Sangra2detindependiente"/>
    <w:rsid w:val="00AA5E46"/>
    <w:rPr>
      <w:rFonts w:ascii="Times New Roman" w:eastAsia="Times New Roman" w:hAnsi="Times New Roman"/>
      <w:color w:val="auto"/>
      <w:lang w:val="es-ES" w:eastAsia="es-ES"/>
    </w:rPr>
  </w:style>
  <w:style w:type="paragraph" w:customStyle="1" w:styleId="xl25">
    <w:name w:val="xl25"/>
    <w:basedOn w:val="Normal"/>
    <w:rsid w:val="00AA5E46"/>
    <w:pPr>
      <w:spacing w:before="100" w:beforeAutospacing="1" w:after="100" w:afterAutospacing="1"/>
    </w:pPr>
    <w:rPr>
      <w:rFonts w:ascii="Arial" w:hAnsi="Arial" w:cs="Arial"/>
      <w:sz w:val="16"/>
      <w:szCs w:val="16"/>
    </w:rPr>
  </w:style>
  <w:style w:type="paragraph" w:customStyle="1" w:styleId="xl24">
    <w:name w:val="xl24"/>
    <w:basedOn w:val="Normal"/>
    <w:rsid w:val="00AA5E46"/>
    <w:pPr>
      <w:spacing w:before="100" w:beforeAutospacing="1" w:after="100" w:afterAutospacing="1"/>
    </w:pPr>
    <w:rPr>
      <w:rFonts w:ascii="Arial" w:hAnsi="Arial" w:cs="Arial"/>
      <w:b/>
      <w:bCs/>
      <w:sz w:val="16"/>
      <w:szCs w:val="16"/>
    </w:rPr>
  </w:style>
  <w:style w:type="paragraph" w:customStyle="1" w:styleId="texto0">
    <w:name w:val="texto"/>
    <w:basedOn w:val="Normal"/>
    <w:rsid w:val="00AA5E46"/>
    <w:pPr>
      <w:overflowPunct w:val="0"/>
      <w:autoSpaceDE w:val="0"/>
      <w:autoSpaceDN w:val="0"/>
      <w:adjustRightInd w:val="0"/>
      <w:spacing w:after="101" w:line="216" w:lineRule="atLeast"/>
    </w:pPr>
    <w:rPr>
      <w:rFonts w:ascii="Arial" w:hAnsi="Arial" w:cs="Arial"/>
      <w:sz w:val="18"/>
      <w:szCs w:val="18"/>
      <w:lang w:val="es-ES_tradnl"/>
    </w:rPr>
  </w:style>
  <w:style w:type="character" w:styleId="Nmerodepgina">
    <w:name w:val="page number"/>
    <w:basedOn w:val="Fuentedeprrafopredeter"/>
    <w:rsid w:val="00AA5E46"/>
  </w:style>
  <w:style w:type="character" w:customStyle="1" w:styleId="Fuentedeprrafopredeter2">
    <w:name w:val="Fuente de párrafo predeter.2"/>
    <w:rsid w:val="00AA5E46"/>
    <w:rPr>
      <w:sz w:val="20"/>
      <w:szCs w:val="20"/>
    </w:rPr>
  </w:style>
  <w:style w:type="character" w:customStyle="1" w:styleId="Fuentedeprrafopredeter1">
    <w:name w:val="Fuente de párrafo predeter.1"/>
    <w:rsid w:val="00AA5E46"/>
    <w:rPr>
      <w:sz w:val="20"/>
      <w:szCs w:val="20"/>
    </w:rPr>
  </w:style>
  <w:style w:type="paragraph" w:customStyle="1" w:styleId="BodyText22">
    <w:name w:val="Body Text 22"/>
    <w:basedOn w:val="Normal"/>
    <w:rsid w:val="00AA5E46"/>
    <w:pPr>
      <w:widowControl w:val="0"/>
      <w:overflowPunct w:val="0"/>
      <w:autoSpaceDE w:val="0"/>
      <w:autoSpaceDN w:val="0"/>
      <w:adjustRightInd w:val="0"/>
      <w:ind w:left="993" w:hanging="633"/>
      <w:jc w:val="both"/>
      <w:textAlignment w:val="baseline"/>
    </w:pPr>
    <w:rPr>
      <w:rFonts w:ascii="Arial" w:hAnsi="Arial" w:cs="Arial"/>
    </w:rPr>
  </w:style>
  <w:style w:type="paragraph" w:customStyle="1" w:styleId="BodyTextIndent31">
    <w:name w:val="Body Text Indent 31"/>
    <w:basedOn w:val="Normal"/>
    <w:rsid w:val="00AA5E46"/>
    <w:pPr>
      <w:widowControl w:val="0"/>
      <w:overflowPunct w:val="0"/>
      <w:autoSpaceDE w:val="0"/>
      <w:autoSpaceDN w:val="0"/>
      <w:adjustRightInd w:val="0"/>
      <w:ind w:left="708"/>
      <w:jc w:val="both"/>
      <w:textAlignment w:val="baseline"/>
    </w:pPr>
    <w:rPr>
      <w:rFonts w:ascii="Arial Narrow" w:hAnsi="Arial Narrow" w:cs="Arial Narrow"/>
    </w:rPr>
  </w:style>
  <w:style w:type="paragraph" w:customStyle="1" w:styleId="BodyText21">
    <w:name w:val="Body Text 21"/>
    <w:basedOn w:val="Normal"/>
    <w:uiPriority w:val="99"/>
    <w:rsid w:val="00AA5E46"/>
    <w:pPr>
      <w:widowControl w:val="0"/>
      <w:overflowPunct w:val="0"/>
      <w:autoSpaceDE w:val="0"/>
      <w:autoSpaceDN w:val="0"/>
      <w:adjustRightInd w:val="0"/>
      <w:jc w:val="center"/>
      <w:textAlignment w:val="baseline"/>
    </w:pPr>
    <w:rPr>
      <w:rFonts w:ascii="CG Omega (W1)" w:hAnsi="CG Omega (W1)" w:cs="CG Omega (W1)"/>
      <w:b/>
      <w:bCs/>
      <w:sz w:val="20"/>
      <w:szCs w:val="20"/>
    </w:rPr>
  </w:style>
  <w:style w:type="paragraph" w:customStyle="1" w:styleId="BodyTextIndent22">
    <w:name w:val="Body Text Indent 22"/>
    <w:basedOn w:val="Normal"/>
    <w:rsid w:val="00AA5E46"/>
    <w:pPr>
      <w:widowControl w:val="0"/>
      <w:overflowPunct w:val="0"/>
      <w:autoSpaceDE w:val="0"/>
      <w:autoSpaceDN w:val="0"/>
      <w:adjustRightInd w:val="0"/>
      <w:ind w:left="283"/>
      <w:jc w:val="both"/>
      <w:textAlignment w:val="baseline"/>
    </w:pPr>
    <w:rPr>
      <w:rFonts w:ascii="Arial Narrow" w:hAnsi="Arial Narrow" w:cs="Arial Narrow"/>
    </w:rPr>
  </w:style>
  <w:style w:type="paragraph" w:customStyle="1" w:styleId="Epgrafe1">
    <w:name w:val="Epígrafe1"/>
    <w:basedOn w:val="Normal"/>
    <w:qFormat/>
    <w:rsid w:val="00AA5E46"/>
    <w:pPr>
      <w:widowControl w:val="0"/>
      <w:overflowPunct w:val="0"/>
      <w:autoSpaceDE w:val="0"/>
      <w:autoSpaceDN w:val="0"/>
      <w:adjustRightInd w:val="0"/>
      <w:jc w:val="center"/>
      <w:textAlignment w:val="baseline"/>
    </w:pPr>
    <w:rPr>
      <w:sz w:val="40"/>
      <w:szCs w:val="40"/>
    </w:rPr>
  </w:style>
  <w:style w:type="paragraph" w:customStyle="1" w:styleId="BodyText24">
    <w:name w:val="Body Text 24"/>
    <w:basedOn w:val="Normal"/>
    <w:rsid w:val="00AA5E46"/>
    <w:pPr>
      <w:widowControl w:val="0"/>
      <w:overflowPunct w:val="0"/>
      <w:autoSpaceDE w:val="0"/>
      <w:autoSpaceDN w:val="0"/>
      <w:adjustRightInd w:val="0"/>
      <w:ind w:left="284" w:hanging="284"/>
      <w:jc w:val="both"/>
      <w:textAlignment w:val="baseline"/>
    </w:pPr>
    <w:rPr>
      <w:sz w:val="20"/>
      <w:szCs w:val="20"/>
    </w:rPr>
  </w:style>
  <w:style w:type="paragraph" w:customStyle="1" w:styleId="BodyTextIndent21">
    <w:name w:val="Body Text Indent 21"/>
    <w:basedOn w:val="Normal"/>
    <w:rsid w:val="00AA5E46"/>
    <w:pPr>
      <w:widowControl w:val="0"/>
      <w:overflowPunct w:val="0"/>
      <w:autoSpaceDE w:val="0"/>
      <w:autoSpaceDN w:val="0"/>
      <w:adjustRightInd w:val="0"/>
      <w:ind w:left="567" w:hanging="141"/>
      <w:jc w:val="both"/>
      <w:textAlignment w:val="baseline"/>
    </w:pPr>
    <w:rPr>
      <w:sz w:val="20"/>
      <w:szCs w:val="20"/>
    </w:rPr>
  </w:style>
  <w:style w:type="paragraph" w:customStyle="1" w:styleId="N2">
    <w:name w:val="N2"/>
    <w:basedOn w:val="Normal"/>
    <w:rsid w:val="00AA5E46"/>
    <w:pPr>
      <w:tabs>
        <w:tab w:val="left" w:pos="1134"/>
      </w:tabs>
      <w:spacing w:line="360" w:lineRule="atLeast"/>
      <w:ind w:left="794" w:hanging="794"/>
      <w:jc w:val="both"/>
    </w:pPr>
    <w:rPr>
      <w:rFonts w:ascii="Arial" w:hAnsi="Arial" w:cs="Arial"/>
      <w:b/>
      <w:bCs/>
      <w:sz w:val="20"/>
      <w:szCs w:val="20"/>
      <w:lang w:val="es-ES_tradnl"/>
    </w:rPr>
  </w:style>
  <w:style w:type="character" w:styleId="Hipervnculovisitado">
    <w:name w:val="FollowedHyperlink"/>
    <w:uiPriority w:val="99"/>
    <w:rsid w:val="00AA5E46"/>
    <w:rPr>
      <w:color w:val="800080"/>
      <w:u w:val="single"/>
    </w:rPr>
  </w:style>
  <w:style w:type="paragraph" w:customStyle="1" w:styleId="Textoindependiente21">
    <w:name w:val="Texto independiente 21"/>
    <w:basedOn w:val="Normal"/>
    <w:rsid w:val="00AA5E46"/>
    <w:pPr>
      <w:jc w:val="both"/>
    </w:pPr>
    <w:rPr>
      <w:rFonts w:ascii="Arial" w:hAnsi="Arial"/>
      <w:szCs w:val="20"/>
      <w:lang w:val="es-ES_tradnl"/>
    </w:rPr>
  </w:style>
  <w:style w:type="paragraph" w:styleId="Mapadeldocumento">
    <w:name w:val="Document Map"/>
    <w:basedOn w:val="Normal"/>
    <w:link w:val="MapadeldocumentoCar"/>
    <w:uiPriority w:val="99"/>
    <w:rsid w:val="00AA5E46"/>
    <w:pPr>
      <w:widowControl w:val="0"/>
      <w:shd w:val="clear" w:color="auto" w:fill="000080"/>
      <w:overflowPunct w:val="0"/>
      <w:autoSpaceDE w:val="0"/>
      <w:autoSpaceDN w:val="0"/>
      <w:adjustRightInd w:val="0"/>
      <w:textAlignment w:val="baseline"/>
    </w:pPr>
    <w:rPr>
      <w:rFonts w:ascii="Tahoma" w:hAnsi="Tahoma"/>
      <w:sz w:val="20"/>
      <w:szCs w:val="20"/>
    </w:rPr>
  </w:style>
  <w:style w:type="character" w:customStyle="1" w:styleId="MapadeldocumentoCar">
    <w:name w:val="Mapa del documento Car"/>
    <w:link w:val="Mapadeldocumento"/>
    <w:uiPriority w:val="99"/>
    <w:rsid w:val="00AA5E46"/>
    <w:rPr>
      <w:rFonts w:ascii="Tahoma" w:eastAsia="Times New Roman" w:hAnsi="Tahoma" w:cs="Tahoma"/>
      <w:color w:val="auto"/>
      <w:sz w:val="20"/>
      <w:szCs w:val="20"/>
      <w:shd w:val="clear" w:color="auto" w:fill="000080"/>
      <w:lang w:val="es-ES" w:eastAsia="es-ES"/>
    </w:rPr>
  </w:style>
  <w:style w:type="paragraph" w:customStyle="1" w:styleId="s">
    <w:name w:val="s"/>
    <w:basedOn w:val="texto0"/>
    <w:rsid w:val="00AA5E46"/>
    <w:pPr>
      <w:overflowPunct/>
      <w:autoSpaceDE/>
      <w:autoSpaceDN/>
      <w:adjustRightInd/>
      <w:ind w:left="1620" w:hanging="360"/>
      <w:jc w:val="both"/>
    </w:pPr>
    <w:rPr>
      <w:szCs w:val="20"/>
    </w:rPr>
  </w:style>
  <w:style w:type="paragraph" w:customStyle="1" w:styleId="ANOTACION">
    <w:name w:val="ANOTACION"/>
    <w:basedOn w:val="Normal"/>
    <w:rsid w:val="00AA5E46"/>
    <w:pPr>
      <w:overflowPunct w:val="0"/>
      <w:autoSpaceDE w:val="0"/>
      <w:autoSpaceDN w:val="0"/>
      <w:adjustRightInd w:val="0"/>
      <w:spacing w:after="101" w:line="216" w:lineRule="atLeast"/>
      <w:textAlignment w:val="baseline"/>
    </w:pPr>
    <w:rPr>
      <w:rFonts w:ascii="Arial" w:hAnsi="Arial"/>
      <w:b/>
      <w:sz w:val="18"/>
      <w:szCs w:val="20"/>
      <w:lang w:val="es-ES_tradnl"/>
    </w:rPr>
  </w:style>
  <w:style w:type="paragraph" w:customStyle="1" w:styleId="ACUERDO">
    <w:name w:val="ACUERDO"/>
    <w:basedOn w:val="Normal"/>
    <w:rsid w:val="00AA5E46"/>
    <w:pPr>
      <w:widowControl w:val="0"/>
      <w:jc w:val="both"/>
    </w:pPr>
    <w:rPr>
      <w:rFonts w:ascii="Arial" w:hAnsi="Arial"/>
      <w:b/>
      <w:sz w:val="28"/>
      <w:szCs w:val="20"/>
      <w:lang w:val="en-US"/>
    </w:rPr>
  </w:style>
  <w:style w:type="paragraph" w:customStyle="1" w:styleId="CABEZA">
    <w:name w:val="CABEZA"/>
    <w:basedOn w:val="Ttulo1"/>
    <w:autoRedefine/>
    <w:uiPriority w:val="99"/>
    <w:rsid w:val="00AA5E46"/>
    <w:pPr>
      <w:keepNext w:val="0"/>
      <w:tabs>
        <w:tab w:val="left" w:pos="0"/>
      </w:tabs>
      <w:autoSpaceDE w:val="0"/>
      <w:autoSpaceDN w:val="0"/>
      <w:jc w:val="center"/>
    </w:pPr>
    <w:rPr>
      <w:rFonts w:cs="Times"/>
      <w:caps/>
      <w:color w:val="auto"/>
      <w:sz w:val="22"/>
      <w:szCs w:val="22"/>
      <w:lang w:eastAsia="es-ES"/>
    </w:rPr>
  </w:style>
  <w:style w:type="paragraph" w:customStyle="1" w:styleId="ROMANOS">
    <w:name w:val="ROMANOS"/>
    <w:basedOn w:val="Normal"/>
    <w:rsid w:val="00AA5E46"/>
    <w:pPr>
      <w:tabs>
        <w:tab w:val="left" w:pos="720"/>
      </w:tabs>
      <w:autoSpaceDE w:val="0"/>
      <w:autoSpaceDN w:val="0"/>
      <w:spacing w:after="101" w:line="216" w:lineRule="atLeast"/>
      <w:ind w:left="720" w:hanging="432"/>
      <w:jc w:val="both"/>
    </w:pPr>
    <w:rPr>
      <w:rFonts w:ascii="Arial" w:hAnsi="Arial"/>
      <w:sz w:val="18"/>
      <w:szCs w:val="20"/>
      <w:lang w:val="es-ES_tradnl"/>
    </w:rPr>
  </w:style>
  <w:style w:type="paragraph" w:customStyle="1" w:styleId="TableHead">
    <w:name w:val="Table Head"/>
    <w:basedOn w:val="Normal"/>
    <w:next w:val="Normal"/>
    <w:rsid w:val="00AA5E46"/>
    <w:pPr>
      <w:spacing w:before="60" w:after="60"/>
    </w:pPr>
    <w:rPr>
      <w:rFonts w:ascii="Arial" w:hAnsi="Arial"/>
      <w:b/>
      <w:sz w:val="20"/>
      <w:szCs w:val="20"/>
      <w:lang w:val="en-AU"/>
    </w:rPr>
  </w:style>
  <w:style w:type="paragraph" w:styleId="TDC1">
    <w:name w:val="toc 1"/>
    <w:basedOn w:val="Normal"/>
    <w:next w:val="Normal"/>
    <w:autoRedefine/>
    <w:uiPriority w:val="39"/>
    <w:rsid w:val="00AA5E46"/>
    <w:pPr>
      <w:widowControl w:val="0"/>
      <w:tabs>
        <w:tab w:val="left" w:pos="994"/>
        <w:tab w:val="right" w:pos="9393"/>
      </w:tabs>
      <w:overflowPunct w:val="0"/>
      <w:autoSpaceDE w:val="0"/>
      <w:autoSpaceDN w:val="0"/>
      <w:adjustRightInd w:val="0"/>
      <w:spacing w:before="120" w:after="120"/>
      <w:ind w:left="406" w:hanging="406"/>
      <w:textAlignment w:val="baseline"/>
    </w:pPr>
    <w:rPr>
      <w:rFonts w:ascii="Arial" w:hAnsi="Arial" w:cs="Arial"/>
      <w:b/>
      <w:bCs/>
      <w:caps/>
      <w:noProof/>
      <w:sz w:val="22"/>
      <w:szCs w:val="22"/>
    </w:rPr>
  </w:style>
  <w:style w:type="paragraph" w:styleId="TDC2">
    <w:name w:val="toc 2"/>
    <w:basedOn w:val="Normal"/>
    <w:next w:val="Normal"/>
    <w:autoRedefine/>
    <w:uiPriority w:val="39"/>
    <w:rsid w:val="00AA5E46"/>
    <w:pPr>
      <w:widowControl w:val="0"/>
      <w:tabs>
        <w:tab w:val="left" w:pos="1036"/>
        <w:tab w:val="right" w:pos="9396"/>
      </w:tabs>
      <w:overflowPunct w:val="0"/>
      <w:autoSpaceDE w:val="0"/>
      <w:autoSpaceDN w:val="0"/>
      <w:adjustRightInd w:val="0"/>
      <w:ind w:left="1036" w:hanging="602"/>
      <w:jc w:val="both"/>
      <w:textAlignment w:val="baseline"/>
    </w:pPr>
    <w:rPr>
      <w:rFonts w:ascii="Arial" w:hAnsi="Arial" w:cs="Arial"/>
      <w:smallCaps/>
      <w:sz w:val="22"/>
      <w:szCs w:val="22"/>
    </w:rPr>
  </w:style>
  <w:style w:type="paragraph" w:styleId="TDC3">
    <w:name w:val="toc 3"/>
    <w:basedOn w:val="Normal"/>
    <w:next w:val="Normal"/>
    <w:autoRedefine/>
    <w:uiPriority w:val="39"/>
    <w:rsid w:val="00AA5E46"/>
    <w:pPr>
      <w:widowControl w:val="0"/>
      <w:overflowPunct w:val="0"/>
      <w:autoSpaceDE w:val="0"/>
      <w:autoSpaceDN w:val="0"/>
      <w:adjustRightInd w:val="0"/>
      <w:ind w:left="400"/>
      <w:textAlignment w:val="baseline"/>
    </w:pPr>
    <w:rPr>
      <w:i/>
      <w:iCs/>
      <w:sz w:val="20"/>
    </w:rPr>
  </w:style>
  <w:style w:type="paragraph" w:styleId="TDC4">
    <w:name w:val="toc 4"/>
    <w:basedOn w:val="Normal"/>
    <w:next w:val="Normal"/>
    <w:autoRedefine/>
    <w:rsid w:val="00AA5E46"/>
    <w:pPr>
      <w:widowControl w:val="0"/>
      <w:overflowPunct w:val="0"/>
      <w:autoSpaceDE w:val="0"/>
      <w:autoSpaceDN w:val="0"/>
      <w:adjustRightInd w:val="0"/>
      <w:ind w:left="600"/>
      <w:textAlignment w:val="baseline"/>
    </w:pPr>
    <w:rPr>
      <w:sz w:val="18"/>
      <w:szCs w:val="21"/>
    </w:rPr>
  </w:style>
  <w:style w:type="paragraph" w:styleId="TDC5">
    <w:name w:val="toc 5"/>
    <w:basedOn w:val="Normal"/>
    <w:next w:val="Normal"/>
    <w:autoRedefine/>
    <w:rsid w:val="00AA5E46"/>
    <w:pPr>
      <w:widowControl w:val="0"/>
      <w:overflowPunct w:val="0"/>
      <w:autoSpaceDE w:val="0"/>
      <w:autoSpaceDN w:val="0"/>
      <w:adjustRightInd w:val="0"/>
      <w:ind w:left="800"/>
      <w:textAlignment w:val="baseline"/>
    </w:pPr>
    <w:rPr>
      <w:sz w:val="18"/>
      <w:szCs w:val="21"/>
    </w:rPr>
  </w:style>
  <w:style w:type="paragraph" w:styleId="TDC6">
    <w:name w:val="toc 6"/>
    <w:basedOn w:val="Normal"/>
    <w:next w:val="Normal"/>
    <w:autoRedefine/>
    <w:rsid w:val="00AA5E46"/>
    <w:pPr>
      <w:widowControl w:val="0"/>
      <w:overflowPunct w:val="0"/>
      <w:autoSpaceDE w:val="0"/>
      <w:autoSpaceDN w:val="0"/>
      <w:adjustRightInd w:val="0"/>
      <w:ind w:left="1000"/>
      <w:textAlignment w:val="baseline"/>
    </w:pPr>
    <w:rPr>
      <w:sz w:val="18"/>
      <w:szCs w:val="21"/>
    </w:rPr>
  </w:style>
  <w:style w:type="paragraph" w:styleId="TDC7">
    <w:name w:val="toc 7"/>
    <w:basedOn w:val="Normal"/>
    <w:next w:val="Normal"/>
    <w:autoRedefine/>
    <w:rsid w:val="00AA5E46"/>
    <w:pPr>
      <w:widowControl w:val="0"/>
      <w:overflowPunct w:val="0"/>
      <w:autoSpaceDE w:val="0"/>
      <w:autoSpaceDN w:val="0"/>
      <w:adjustRightInd w:val="0"/>
      <w:ind w:left="1200"/>
      <w:textAlignment w:val="baseline"/>
    </w:pPr>
    <w:rPr>
      <w:sz w:val="18"/>
      <w:szCs w:val="21"/>
    </w:rPr>
  </w:style>
  <w:style w:type="paragraph" w:styleId="TDC8">
    <w:name w:val="toc 8"/>
    <w:basedOn w:val="Normal"/>
    <w:next w:val="Normal"/>
    <w:autoRedefine/>
    <w:rsid w:val="00AA5E46"/>
    <w:pPr>
      <w:widowControl w:val="0"/>
      <w:overflowPunct w:val="0"/>
      <w:autoSpaceDE w:val="0"/>
      <w:autoSpaceDN w:val="0"/>
      <w:adjustRightInd w:val="0"/>
      <w:ind w:left="1400"/>
      <w:textAlignment w:val="baseline"/>
    </w:pPr>
    <w:rPr>
      <w:sz w:val="18"/>
      <w:szCs w:val="21"/>
    </w:rPr>
  </w:style>
  <w:style w:type="paragraph" w:styleId="TDC9">
    <w:name w:val="toc 9"/>
    <w:basedOn w:val="Normal"/>
    <w:next w:val="Normal"/>
    <w:autoRedefine/>
    <w:rsid w:val="00AA5E46"/>
    <w:pPr>
      <w:widowControl w:val="0"/>
      <w:overflowPunct w:val="0"/>
      <w:autoSpaceDE w:val="0"/>
      <w:autoSpaceDN w:val="0"/>
      <w:adjustRightInd w:val="0"/>
      <w:ind w:left="1600"/>
      <w:textAlignment w:val="baseline"/>
    </w:pPr>
    <w:rPr>
      <w:sz w:val="18"/>
      <w:szCs w:val="21"/>
    </w:rPr>
  </w:style>
  <w:style w:type="paragraph" w:customStyle="1" w:styleId="Anotacion0">
    <w:name w:val="Anotacion"/>
    <w:basedOn w:val="Normal"/>
    <w:rsid w:val="00AA5E46"/>
    <w:pPr>
      <w:spacing w:before="101" w:after="101"/>
      <w:jc w:val="center"/>
    </w:pPr>
    <w:rPr>
      <w:b/>
      <w:sz w:val="18"/>
      <w:szCs w:val="20"/>
      <w:lang w:eastAsia="es-MX"/>
    </w:rPr>
  </w:style>
  <w:style w:type="paragraph" w:customStyle="1" w:styleId="WW-Textoindependiente21">
    <w:name w:val="WW-Texto independiente 21"/>
    <w:basedOn w:val="Normal"/>
    <w:rsid w:val="00AA5E46"/>
    <w:pPr>
      <w:jc w:val="both"/>
    </w:pPr>
    <w:rPr>
      <w:rFonts w:ascii="Arial" w:hAnsi="Arial"/>
      <w:noProof/>
      <w:sz w:val="18"/>
      <w:szCs w:val="20"/>
    </w:rPr>
  </w:style>
  <w:style w:type="paragraph" w:customStyle="1" w:styleId="Sangra2detindependiente1">
    <w:name w:val="Sangría 2 de t. independiente1"/>
    <w:basedOn w:val="Normal"/>
    <w:rsid w:val="00AA5E46"/>
    <w:pPr>
      <w:overflowPunct w:val="0"/>
      <w:autoSpaceDE w:val="0"/>
      <w:autoSpaceDN w:val="0"/>
      <w:adjustRightInd w:val="0"/>
      <w:ind w:left="-1418"/>
      <w:jc w:val="both"/>
      <w:textAlignment w:val="baseline"/>
    </w:pPr>
    <w:rPr>
      <w:sz w:val="20"/>
      <w:szCs w:val="20"/>
      <w:lang w:val="es-MX"/>
    </w:rPr>
  </w:style>
  <w:style w:type="paragraph" w:customStyle="1" w:styleId="Textosinformato1">
    <w:name w:val="Texto sin formato1"/>
    <w:basedOn w:val="Normal"/>
    <w:rsid w:val="00AA5E46"/>
    <w:rPr>
      <w:rFonts w:ascii="Courier New" w:hAnsi="Courier New"/>
      <w:sz w:val="20"/>
      <w:szCs w:val="20"/>
    </w:rPr>
  </w:style>
  <w:style w:type="paragraph" w:customStyle="1" w:styleId="CarCar1CarCarCar">
    <w:name w:val="Car Car1 Car Car Car"/>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296">
    <w:name w:val="296"/>
    <w:basedOn w:val="Normal"/>
    <w:rsid w:val="00AA5E46"/>
    <w:pPr>
      <w:tabs>
        <w:tab w:val="left" w:pos="0"/>
      </w:tabs>
      <w:suppressAutoHyphens/>
      <w:overflowPunct w:val="0"/>
      <w:autoSpaceDE w:val="0"/>
      <w:textAlignment w:val="baseline"/>
    </w:pPr>
    <w:rPr>
      <w:sz w:val="20"/>
      <w:szCs w:val="20"/>
      <w:lang w:val="en-US" w:eastAsia="ar-SA"/>
    </w:rPr>
  </w:style>
  <w:style w:type="paragraph" w:styleId="Textonotapie">
    <w:name w:val="footnote text"/>
    <w:aliases w:val="nota,pie,independiente,Letrero,margen"/>
    <w:basedOn w:val="Normal"/>
    <w:link w:val="TextonotapieCar"/>
    <w:uiPriority w:val="99"/>
    <w:qFormat/>
    <w:rsid w:val="00AA5E46"/>
    <w:pPr>
      <w:suppressAutoHyphens/>
    </w:pPr>
    <w:rPr>
      <w:sz w:val="20"/>
      <w:szCs w:val="20"/>
      <w:lang w:val="es-ES_tradnl" w:eastAsia="ar-SA"/>
    </w:rPr>
  </w:style>
  <w:style w:type="character" w:customStyle="1" w:styleId="TextonotapieCar">
    <w:name w:val="Texto nota pie Car"/>
    <w:aliases w:val="nota Car,pie Car,independiente Car,Letrero Car,margen Car"/>
    <w:link w:val="Textonotapie"/>
    <w:uiPriority w:val="99"/>
    <w:rsid w:val="00AA5E46"/>
    <w:rPr>
      <w:rFonts w:ascii="Times New Roman" w:eastAsia="Times New Roman" w:hAnsi="Times New Roman"/>
      <w:color w:val="auto"/>
      <w:sz w:val="20"/>
      <w:szCs w:val="20"/>
      <w:lang w:val="es-ES_tradnl" w:eastAsia="ar-SA"/>
    </w:rPr>
  </w:style>
  <w:style w:type="paragraph" w:customStyle="1" w:styleId="Sangra3detindependiente1">
    <w:name w:val="Sangría 3 de t. independiente1"/>
    <w:basedOn w:val="Normal"/>
    <w:rsid w:val="00AA5E46"/>
    <w:pPr>
      <w:widowControl w:val="0"/>
      <w:tabs>
        <w:tab w:val="left" w:pos="708"/>
        <w:tab w:val="left" w:pos="1134"/>
        <w:tab w:val="left" w:pos="2551"/>
        <w:tab w:val="left" w:pos="6378"/>
        <w:tab w:val="left" w:pos="9071"/>
      </w:tabs>
      <w:suppressAutoHyphens/>
      <w:ind w:left="709"/>
      <w:jc w:val="both"/>
    </w:pPr>
    <w:rPr>
      <w:rFonts w:ascii="Arial" w:hAnsi="Arial"/>
      <w:sz w:val="20"/>
      <w:szCs w:val="20"/>
      <w:lang w:val="es-ES_tradnl" w:eastAsia="ar-SA"/>
    </w:rPr>
  </w:style>
  <w:style w:type="paragraph" w:customStyle="1" w:styleId="Sangra3detindependiente11">
    <w:name w:val="Sangría 3 de t. independiente11"/>
    <w:basedOn w:val="Normal"/>
    <w:rsid w:val="00AA5E46"/>
    <w:pPr>
      <w:widowControl w:val="0"/>
      <w:tabs>
        <w:tab w:val="left" w:pos="708"/>
        <w:tab w:val="left" w:pos="1134"/>
        <w:tab w:val="left" w:pos="2551"/>
        <w:tab w:val="left" w:pos="6378"/>
        <w:tab w:val="left" w:pos="9071"/>
      </w:tabs>
      <w:suppressAutoHyphens/>
      <w:ind w:left="709"/>
      <w:jc w:val="both"/>
    </w:pPr>
    <w:rPr>
      <w:rFonts w:ascii="Arial" w:hAnsi="Arial"/>
      <w:sz w:val="20"/>
      <w:szCs w:val="20"/>
      <w:lang w:val="es-ES_tradnl" w:eastAsia="ar-SA"/>
    </w:rPr>
  </w:style>
  <w:style w:type="character" w:styleId="Refdecomentario">
    <w:name w:val="annotation reference"/>
    <w:uiPriority w:val="99"/>
    <w:rsid w:val="00AA5E46"/>
    <w:rPr>
      <w:sz w:val="16"/>
      <w:szCs w:val="16"/>
    </w:rPr>
  </w:style>
  <w:style w:type="paragraph" w:styleId="Textocomentario">
    <w:name w:val="annotation text"/>
    <w:basedOn w:val="Normal"/>
    <w:link w:val="TextocomentarioCar"/>
    <w:uiPriority w:val="99"/>
    <w:rsid w:val="00AA5E46"/>
    <w:rPr>
      <w:sz w:val="20"/>
      <w:szCs w:val="20"/>
    </w:rPr>
  </w:style>
  <w:style w:type="character" w:customStyle="1" w:styleId="TextocomentarioCar">
    <w:name w:val="Texto comentario Car"/>
    <w:link w:val="Textocomentario"/>
    <w:uiPriority w:val="99"/>
    <w:rsid w:val="00AA5E46"/>
    <w:rPr>
      <w:rFonts w:ascii="Times New Roman" w:eastAsia="Times New Roman" w:hAnsi="Times New Roman"/>
      <w:color w:val="auto"/>
      <w:sz w:val="20"/>
      <w:szCs w:val="20"/>
      <w:lang w:val="es-ES" w:eastAsia="es-ES"/>
    </w:rPr>
  </w:style>
  <w:style w:type="paragraph" w:customStyle="1" w:styleId="BlockText2">
    <w:name w:val="Block Text2"/>
    <w:basedOn w:val="Normal"/>
    <w:rsid w:val="00AA5E46"/>
    <w:pPr>
      <w:widowControl w:val="0"/>
      <w:tabs>
        <w:tab w:val="left" w:pos="0"/>
        <w:tab w:val="left" w:pos="425"/>
        <w:tab w:val="left" w:pos="720"/>
      </w:tabs>
      <w:suppressAutoHyphens/>
      <w:overflowPunct w:val="0"/>
      <w:autoSpaceDE w:val="0"/>
      <w:autoSpaceDN w:val="0"/>
      <w:adjustRightInd w:val="0"/>
      <w:ind w:left="720" w:right="-508" w:hanging="720"/>
      <w:jc w:val="both"/>
      <w:textAlignment w:val="baseline"/>
    </w:pPr>
    <w:rPr>
      <w:rFonts w:ascii="Arial" w:hAnsi="Arial"/>
      <w:spacing w:val="-2"/>
      <w:sz w:val="18"/>
      <w:szCs w:val="20"/>
      <w:lang w:val="es-ES_tradnl"/>
    </w:rPr>
  </w:style>
  <w:style w:type="paragraph" w:styleId="Textosinformato">
    <w:name w:val="Plain Text"/>
    <w:basedOn w:val="Normal"/>
    <w:link w:val="TextosinformatoCar"/>
    <w:uiPriority w:val="99"/>
    <w:rsid w:val="00AA5E46"/>
    <w:rPr>
      <w:rFonts w:ascii="Courier New" w:hAnsi="Courier New"/>
      <w:sz w:val="20"/>
      <w:szCs w:val="20"/>
    </w:rPr>
  </w:style>
  <w:style w:type="character" w:customStyle="1" w:styleId="TextosinformatoCar">
    <w:name w:val="Texto sin formato Car"/>
    <w:link w:val="Textosinformato"/>
    <w:uiPriority w:val="99"/>
    <w:rsid w:val="00AA5E46"/>
    <w:rPr>
      <w:rFonts w:ascii="Courier New" w:eastAsia="Times New Roman" w:hAnsi="Courier New"/>
      <w:color w:val="auto"/>
      <w:sz w:val="20"/>
      <w:szCs w:val="20"/>
      <w:lang w:val="es-ES" w:eastAsia="es-ES"/>
    </w:rPr>
  </w:style>
  <w:style w:type="paragraph" w:styleId="Textodebloque">
    <w:name w:val="Block Text"/>
    <w:basedOn w:val="Normal"/>
    <w:rsid w:val="00AA5E46"/>
    <w:pPr>
      <w:widowControl w:val="0"/>
      <w:ind w:left="213" w:right="213"/>
      <w:jc w:val="both"/>
    </w:pPr>
    <w:rPr>
      <w:rFonts w:ascii="Arial" w:hAnsi="Arial" w:cs="Arial"/>
      <w:sz w:val="20"/>
      <w:szCs w:val="20"/>
    </w:rPr>
  </w:style>
  <w:style w:type="paragraph" w:customStyle="1" w:styleId="DeloitteBodyText">
    <w:name w:val="Deloitte Body Text"/>
    <w:basedOn w:val="Normal"/>
    <w:autoRedefine/>
    <w:rsid w:val="00AA5E46"/>
    <w:pPr>
      <w:numPr>
        <w:numId w:val="1"/>
      </w:numPr>
      <w:jc w:val="both"/>
    </w:pPr>
    <w:rPr>
      <w:rFonts w:ascii="Arial" w:hAnsi="Arial" w:cs="Arial"/>
      <w:color w:val="0000FF"/>
      <w:lang w:val="es-MX"/>
    </w:rPr>
  </w:style>
  <w:style w:type="paragraph" w:customStyle="1" w:styleId="GREEN4">
    <w:name w:val="GREEN4"/>
    <w:basedOn w:val="Normal"/>
    <w:rsid w:val="00AA5E46"/>
    <w:pPr>
      <w:suppressAutoHyphens/>
      <w:jc w:val="both"/>
    </w:pPr>
    <w:rPr>
      <w:rFonts w:ascii="CG Times (W1)" w:hAnsi="CG Times (W1)"/>
      <w:sz w:val="20"/>
      <w:szCs w:val="20"/>
      <w:lang w:val="es-ES_tradnl" w:eastAsia="ar-SA"/>
    </w:rPr>
  </w:style>
  <w:style w:type="paragraph" w:customStyle="1" w:styleId="MainTitle">
    <w:name w:val="Main Title"/>
    <w:basedOn w:val="Normal"/>
    <w:rsid w:val="00AA5E46"/>
    <w:pPr>
      <w:keepNext/>
      <w:tabs>
        <w:tab w:val="center" w:pos="4513"/>
      </w:tabs>
      <w:suppressAutoHyphens/>
      <w:spacing w:after="480" w:line="600" w:lineRule="exact"/>
    </w:pPr>
    <w:rPr>
      <w:b/>
      <w:bCs/>
      <w:i/>
      <w:iCs/>
      <w:sz w:val="60"/>
      <w:szCs w:val="60"/>
      <w:lang w:val="es-MX" w:eastAsia="ar-SA"/>
    </w:rPr>
  </w:style>
  <w:style w:type="paragraph" w:customStyle="1" w:styleId="Headlevel1">
    <w:name w:val="Headlevel1"/>
    <w:basedOn w:val="Normal"/>
    <w:rsid w:val="00AA5E46"/>
    <w:pPr>
      <w:keepNext/>
      <w:pBdr>
        <w:bottom w:val="single" w:sz="4" w:space="1" w:color="000000"/>
      </w:pBdr>
      <w:tabs>
        <w:tab w:val="right" w:pos="8496"/>
      </w:tabs>
      <w:suppressAutoHyphens/>
      <w:spacing w:before="360" w:after="120" w:line="320" w:lineRule="exact"/>
    </w:pPr>
    <w:rPr>
      <w:b/>
      <w:bCs/>
      <w:sz w:val="32"/>
      <w:szCs w:val="32"/>
      <w:lang w:val="es-MX" w:eastAsia="ar-SA"/>
    </w:rPr>
  </w:style>
  <w:style w:type="paragraph" w:customStyle="1" w:styleId="Pliza6">
    <w:name w:val="Póliza 6"/>
    <w:basedOn w:val="Normal"/>
    <w:rsid w:val="00AA5E46"/>
    <w:pPr>
      <w:suppressAutoHyphens/>
      <w:overflowPunct w:val="0"/>
      <w:autoSpaceDE w:val="0"/>
      <w:ind w:left="851"/>
      <w:jc w:val="both"/>
      <w:textAlignment w:val="baseline"/>
    </w:pPr>
    <w:rPr>
      <w:rFonts w:ascii="Arial" w:hAnsi="Arial"/>
      <w:szCs w:val="20"/>
      <w:lang w:val="es-MX" w:eastAsia="ar-SA"/>
    </w:rPr>
  </w:style>
  <w:style w:type="paragraph" w:customStyle="1" w:styleId="Mapadeldocumento1">
    <w:name w:val="Mapa del documento1"/>
    <w:basedOn w:val="Normal"/>
    <w:rsid w:val="00AA5E46"/>
    <w:pPr>
      <w:widowControl w:val="0"/>
      <w:shd w:val="clear" w:color="auto" w:fill="000080"/>
    </w:pPr>
    <w:rPr>
      <w:rFonts w:ascii="Tahoma" w:hAnsi="Tahoma"/>
      <w:sz w:val="20"/>
      <w:szCs w:val="20"/>
      <w:lang w:val="es-ES_tradnl"/>
    </w:rPr>
  </w:style>
  <w:style w:type="paragraph" w:customStyle="1" w:styleId="BodyText23">
    <w:name w:val="Body Text 23"/>
    <w:basedOn w:val="Normal"/>
    <w:rsid w:val="00AA5E46"/>
    <w:pPr>
      <w:widowControl w:val="0"/>
      <w:tabs>
        <w:tab w:val="left" w:pos="-720"/>
      </w:tabs>
      <w:suppressAutoHyphens/>
      <w:spacing w:after="54"/>
      <w:jc w:val="center"/>
    </w:pPr>
    <w:rPr>
      <w:rFonts w:ascii="Arial" w:hAnsi="Arial"/>
      <w:b/>
      <w:sz w:val="22"/>
      <w:szCs w:val="20"/>
      <w:lang w:val="es-ES_tradnl"/>
    </w:rPr>
  </w:style>
  <w:style w:type="paragraph" w:customStyle="1" w:styleId="PC">
    <w:name w:val="PC"/>
    <w:rsid w:val="00AA5E46"/>
    <w:pPr>
      <w:tabs>
        <w:tab w:val="left" w:pos="4464"/>
      </w:tabs>
      <w:spacing w:line="240" w:lineRule="exact"/>
    </w:pPr>
    <w:rPr>
      <w:rFonts w:ascii="Courier" w:eastAsia="Times New Roman" w:hAnsi="Courier"/>
      <w:sz w:val="24"/>
      <w:lang w:val="es-ES_tradnl" w:eastAsia="es-ES"/>
    </w:rPr>
  </w:style>
  <w:style w:type="paragraph" w:customStyle="1" w:styleId="xl30">
    <w:name w:val="xl30"/>
    <w:basedOn w:val="Normal"/>
    <w:rsid w:val="00AA5E46"/>
    <w:pPr>
      <w:pBdr>
        <w:left w:val="single" w:sz="4" w:space="0" w:color="auto"/>
        <w:bottom w:val="single" w:sz="4" w:space="0" w:color="auto"/>
        <w:right w:val="single" w:sz="4" w:space="0" w:color="auto"/>
      </w:pBdr>
      <w:spacing w:before="100" w:after="100"/>
      <w:jc w:val="center"/>
      <w:textAlignment w:val="center"/>
    </w:pPr>
    <w:rPr>
      <w:rFonts w:ascii="Arial" w:eastAsia="Arial Unicode MS" w:hAnsi="Arial"/>
      <w:sz w:val="14"/>
      <w:szCs w:val="20"/>
    </w:rPr>
  </w:style>
  <w:style w:type="paragraph" w:customStyle="1" w:styleId="Tabla">
    <w:name w:val="Tabla"/>
    <w:basedOn w:val="Normal"/>
    <w:rsid w:val="00AA5E46"/>
    <w:rPr>
      <w:rFonts w:ascii="Tms Rmn" w:hAnsi="Tms Rmn"/>
      <w:noProof/>
      <w:sz w:val="20"/>
      <w:szCs w:val="20"/>
    </w:rPr>
  </w:style>
  <w:style w:type="paragraph" w:customStyle="1" w:styleId="f5">
    <w:name w:val="@f5"/>
    <w:rsid w:val="00AA5E46"/>
    <w:pPr>
      <w:keepNext/>
      <w:widowControl w:val="0"/>
      <w:jc w:val="center"/>
    </w:pPr>
    <w:rPr>
      <w:rFonts w:ascii="Times New Roman" w:eastAsia="Times New Roman" w:hAnsi="Times New Roman"/>
      <w:b/>
      <w:sz w:val="24"/>
      <w:lang w:val="en-US" w:eastAsia="es-ES"/>
    </w:rPr>
  </w:style>
  <w:style w:type="paragraph" w:customStyle="1" w:styleId="SangradetindependienteF">
    <w:name w:val="Sangría de t. independiente/ÈF"/>
    <w:basedOn w:val="Normal"/>
    <w:rsid w:val="00AA5E46"/>
    <w:pPr>
      <w:widowControl w:val="0"/>
      <w:jc w:val="both"/>
    </w:pPr>
    <w:rPr>
      <w:rFonts w:ascii="Arial" w:hAnsi="Arial"/>
      <w:snapToGrid w:val="0"/>
      <w:sz w:val="20"/>
      <w:szCs w:val="20"/>
    </w:rPr>
  </w:style>
  <w:style w:type="numbering" w:customStyle="1" w:styleId="Estilo1">
    <w:name w:val="Estilo1"/>
    <w:rsid w:val="00AA5E46"/>
    <w:pPr>
      <w:numPr>
        <w:numId w:val="2"/>
      </w:numPr>
    </w:pPr>
  </w:style>
  <w:style w:type="paragraph" w:customStyle="1" w:styleId="Textodebloque1">
    <w:name w:val="Texto de bloque1"/>
    <w:basedOn w:val="Normal"/>
    <w:rsid w:val="00AA5E46"/>
    <w:pPr>
      <w:ind w:left="426" w:right="51" w:hanging="426"/>
    </w:pPr>
    <w:rPr>
      <w:rFonts w:ascii="Book Antiqua" w:hAnsi="Book Antiqua"/>
      <w:b/>
      <w:sz w:val="40"/>
      <w:szCs w:val="20"/>
      <w:lang w:val="es-ES_tradnl"/>
    </w:rPr>
  </w:style>
  <w:style w:type="paragraph" w:customStyle="1" w:styleId="OmniPage14">
    <w:name w:val="OmniPage #14"/>
    <w:rsid w:val="00AA5E46"/>
    <w:pPr>
      <w:widowControl w:val="0"/>
      <w:tabs>
        <w:tab w:val="left" w:pos="759"/>
        <w:tab w:val="right" w:pos="8851"/>
      </w:tabs>
      <w:jc w:val="both"/>
    </w:pPr>
    <w:rPr>
      <w:rFonts w:ascii="CG Times (W1)" w:eastAsia="Times New Roman" w:hAnsi="CG Times (W1)"/>
      <w:lang w:val="en-US" w:eastAsia="es-ES"/>
    </w:rPr>
  </w:style>
  <w:style w:type="paragraph" w:customStyle="1" w:styleId="OmniPage771">
    <w:name w:val="OmniPage #771"/>
    <w:rsid w:val="00AA5E46"/>
    <w:pPr>
      <w:widowControl w:val="0"/>
      <w:tabs>
        <w:tab w:val="left" w:pos="50"/>
        <w:tab w:val="right" w:pos="8865"/>
      </w:tabs>
      <w:spacing w:line="-503" w:lineRule="auto"/>
      <w:jc w:val="both"/>
    </w:pPr>
    <w:rPr>
      <w:rFonts w:ascii="Arial" w:eastAsia="Times New Roman" w:hAnsi="Arial"/>
      <w:sz w:val="22"/>
      <w:lang w:val="en-US" w:eastAsia="es-ES"/>
    </w:rPr>
  </w:style>
  <w:style w:type="paragraph" w:customStyle="1" w:styleId="OmniPage2820">
    <w:name w:val="OmniPage #2820"/>
    <w:rsid w:val="00AA5E46"/>
    <w:pPr>
      <w:widowControl w:val="0"/>
      <w:tabs>
        <w:tab w:val="left" w:pos="50"/>
        <w:tab w:val="right" w:pos="8858"/>
      </w:tabs>
      <w:spacing w:line="-162" w:lineRule="auto"/>
      <w:jc w:val="both"/>
    </w:pPr>
    <w:rPr>
      <w:rFonts w:ascii="Arial" w:eastAsia="Times New Roman" w:hAnsi="Arial"/>
      <w:sz w:val="13"/>
      <w:lang w:val="en-US" w:eastAsia="es-ES"/>
    </w:rPr>
  </w:style>
  <w:style w:type="paragraph" w:customStyle="1" w:styleId="OmniPage2821">
    <w:name w:val="OmniPage #2821"/>
    <w:rsid w:val="00AA5E46"/>
    <w:pPr>
      <w:widowControl w:val="0"/>
      <w:tabs>
        <w:tab w:val="left" w:pos="50"/>
        <w:tab w:val="right" w:pos="8872"/>
      </w:tabs>
      <w:spacing w:line="-162" w:lineRule="auto"/>
      <w:jc w:val="both"/>
    </w:pPr>
    <w:rPr>
      <w:rFonts w:ascii="Arial" w:eastAsia="Times New Roman" w:hAnsi="Arial"/>
      <w:sz w:val="13"/>
      <w:lang w:val="en-US" w:eastAsia="es-ES"/>
    </w:rPr>
  </w:style>
  <w:style w:type="paragraph" w:customStyle="1" w:styleId="OmniPage2822">
    <w:name w:val="OmniPage #2822"/>
    <w:rsid w:val="00AA5E46"/>
    <w:pPr>
      <w:widowControl w:val="0"/>
      <w:tabs>
        <w:tab w:val="left" w:pos="50"/>
        <w:tab w:val="right" w:pos="8860"/>
      </w:tabs>
      <w:spacing w:line="-162" w:lineRule="auto"/>
      <w:jc w:val="both"/>
    </w:pPr>
    <w:rPr>
      <w:rFonts w:ascii="Arial" w:eastAsia="Times New Roman" w:hAnsi="Arial"/>
      <w:sz w:val="13"/>
      <w:lang w:val="en-US" w:eastAsia="es-ES"/>
    </w:rPr>
  </w:style>
  <w:style w:type="paragraph" w:customStyle="1" w:styleId="xl46">
    <w:name w:val="xl46"/>
    <w:basedOn w:val="Normal"/>
    <w:rsid w:val="00AA5E46"/>
    <w:pPr>
      <w:spacing w:before="100" w:beforeAutospacing="1" w:after="100" w:afterAutospacing="1"/>
    </w:pPr>
    <w:rPr>
      <w:rFonts w:ascii="Arial Narrow" w:eastAsia="Arial Unicode MS" w:hAnsi="Arial Narrow" w:cs="Arial Unicode MS"/>
    </w:rPr>
  </w:style>
  <w:style w:type="paragraph" w:customStyle="1" w:styleId="xl47">
    <w:name w:val="xl47"/>
    <w:basedOn w:val="Normal"/>
    <w:rsid w:val="00AA5E46"/>
    <w:pPr>
      <w:pBdr>
        <w:top w:val="double" w:sz="6" w:space="0" w:color="auto"/>
        <w:left w:val="double" w:sz="6" w:space="0" w:color="auto"/>
        <w:bottom w:val="double" w:sz="6"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9">
    <w:name w:val="xl49"/>
    <w:basedOn w:val="Normal"/>
    <w:rsid w:val="00AA5E46"/>
    <w:pPr>
      <w:pBdr>
        <w:top w:val="double" w:sz="6" w:space="0" w:color="auto"/>
        <w:bottom w:val="double" w:sz="6"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50">
    <w:name w:val="xl50"/>
    <w:basedOn w:val="Normal"/>
    <w:rsid w:val="00AA5E46"/>
    <w:pPr>
      <w:pBdr>
        <w:top w:val="double" w:sz="6" w:space="0" w:color="auto"/>
        <w:left w:val="single" w:sz="4" w:space="0" w:color="auto"/>
        <w:bottom w:val="double" w:sz="6" w:space="0" w:color="auto"/>
      </w:pBdr>
      <w:spacing w:before="100" w:beforeAutospacing="1" w:after="100" w:afterAutospacing="1"/>
      <w:jc w:val="center"/>
    </w:pPr>
    <w:rPr>
      <w:rFonts w:ascii="Arial Narrow" w:eastAsia="Arial Unicode MS" w:hAnsi="Arial Narrow" w:cs="Arial Unicode MS"/>
      <w:b/>
      <w:bCs/>
    </w:rPr>
  </w:style>
  <w:style w:type="paragraph" w:customStyle="1" w:styleId="xl51">
    <w:name w:val="xl51"/>
    <w:basedOn w:val="Normal"/>
    <w:rsid w:val="00AA5E46"/>
    <w:pPr>
      <w:pBdr>
        <w:top w:val="double" w:sz="6" w:space="0" w:color="auto"/>
        <w:left w:val="single" w:sz="4" w:space="0" w:color="auto"/>
        <w:bottom w:val="double" w:sz="6" w:space="0" w:color="auto"/>
        <w:right w:val="double" w:sz="6" w:space="0" w:color="auto"/>
      </w:pBdr>
      <w:spacing w:before="100" w:beforeAutospacing="1" w:after="100" w:afterAutospacing="1"/>
      <w:jc w:val="center"/>
    </w:pPr>
    <w:rPr>
      <w:rFonts w:ascii="Arial Narrow" w:eastAsia="Arial Unicode MS" w:hAnsi="Arial Narrow" w:cs="Arial Unicode MS"/>
      <w:b/>
      <w:bCs/>
    </w:rPr>
  </w:style>
  <w:style w:type="paragraph" w:customStyle="1" w:styleId="xl52">
    <w:name w:val="xl52"/>
    <w:basedOn w:val="Normal"/>
    <w:rsid w:val="00AA5E46"/>
    <w:pPr>
      <w:pBdr>
        <w:top w:val="double" w:sz="6"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53">
    <w:name w:val="xl53"/>
    <w:basedOn w:val="Normal"/>
    <w:rsid w:val="00AA5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54">
    <w:name w:val="xl54"/>
    <w:basedOn w:val="Normal"/>
    <w:rsid w:val="00AA5E46"/>
    <w:pPr>
      <w:spacing w:before="100" w:beforeAutospacing="1" w:after="100" w:afterAutospacing="1"/>
      <w:jc w:val="center"/>
    </w:pPr>
    <w:rPr>
      <w:rFonts w:ascii="Arial Narrow" w:eastAsia="Arial Unicode MS" w:hAnsi="Arial Narrow" w:cs="Arial Unicode MS"/>
      <w:b/>
      <w:bCs/>
    </w:rPr>
  </w:style>
  <w:style w:type="paragraph" w:customStyle="1" w:styleId="MainHead">
    <w:name w:val="MainHead"/>
    <w:basedOn w:val="Normal"/>
    <w:rsid w:val="00AA5E46"/>
    <w:pPr>
      <w:keepNext/>
      <w:overflowPunct w:val="0"/>
      <w:autoSpaceDE w:val="0"/>
      <w:autoSpaceDN w:val="0"/>
      <w:adjustRightInd w:val="0"/>
      <w:spacing w:before="480"/>
      <w:jc w:val="center"/>
      <w:textAlignment w:val="baseline"/>
    </w:pPr>
    <w:rPr>
      <w:rFonts w:ascii="Tms Rmn" w:hAnsi="Tms Rmn"/>
      <w:b/>
      <w:sz w:val="20"/>
      <w:szCs w:val="20"/>
      <w:lang w:val="en-GB" w:eastAsia="es-MX"/>
    </w:rPr>
  </w:style>
  <w:style w:type="paragraph" w:customStyle="1" w:styleId="Indent">
    <w:name w:val="Indent"/>
    <w:basedOn w:val="Normal"/>
    <w:rsid w:val="00AA5E46"/>
    <w:pPr>
      <w:overflowPunct w:val="0"/>
      <w:autoSpaceDE w:val="0"/>
      <w:autoSpaceDN w:val="0"/>
      <w:adjustRightInd w:val="0"/>
      <w:spacing w:before="240"/>
      <w:ind w:left="360" w:hanging="360"/>
      <w:textAlignment w:val="baseline"/>
    </w:pPr>
    <w:rPr>
      <w:rFonts w:ascii="Tms Rmn" w:hAnsi="Tms Rmn"/>
      <w:sz w:val="20"/>
      <w:szCs w:val="20"/>
      <w:lang w:val="en-GB" w:eastAsia="es-MX"/>
    </w:rPr>
  </w:style>
  <w:style w:type="paragraph" w:customStyle="1" w:styleId="Flush1">
    <w:name w:val="Flush 1"/>
    <w:basedOn w:val="Normal"/>
    <w:rsid w:val="00AA5E46"/>
    <w:pPr>
      <w:overflowPunct w:val="0"/>
      <w:autoSpaceDE w:val="0"/>
      <w:autoSpaceDN w:val="0"/>
      <w:adjustRightInd w:val="0"/>
      <w:spacing w:before="240"/>
      <w:ind w:left="360"/>
      <w:textAlignment w:val="baseline"/>
    </w:pPr>
    <w:rPr>
      <w:rFonts w:ascii="Tms Rmn" w:hAnsi="Tms Rmn"/>
      <w:sz w:val="20"/>
      <w:szCs w:val="20"/>
      <w:lang w:val="en-GB" w:eastAsia="es-MX"/>
    </w:rPr>
  </w:style>
  <w:style w:type="paragraph" w:customStyle="1" w:styleId="Indent1">
    <w:name w:val="Indent1"/>
    <w:rsid w:val="00AA5E46"/>
    <w:pPr>
      <w:overflowPunct w:val="0"/>
      <w:autoSpaceDE w:val="0"/>
      <w:autoSpaceDN w:val="0"/>
      <w:adjustRightInd w:val="0"/>
      <w:spacing w:before="240"/>
      <w:ind w:left="720" w:hanging="360"/>
      <w:textAlignment w:val="baseline"/>
    </w:pPr>
    <w:rPr>
      <w:rFonts w:ascii="Tms Rmn" w:eastAsia="Times New Roman" w:hAnsi="Tms Rmn"/>
      <w:lang w:val="en-GB"/>
    </w:rPr>
  </w:style>
  <w:style w:type="paragraph" w:customStyle="1" w:styleId="CarCharCar">
    <w:name w:val="Car Char Car"/>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SectionHead1">
    <w:name w:val="SectionHead1"/>
    <w:basedOn w:val="Normal"/>
    <w:next w:val="Normal"/>
    <w:rsid w:val="00AA5E46"/>
    <w:pPr>
      <w:keepNext/>
      <w:tabs>
        <w:tab w:val="left" w:pos="360"/>
      </w:tabs>
      <w:spacing w:before="240"/>
    </w:pPr>
    <w:rPr>
      <w:rFonts w:ascii="Tms Rmn" w:hAnsi="Tms Rmn"/>
      <w:b/>
      <w:caps/>
      <w:szCs w:val="20"/>
    </w:rPr>
  </w:style>
  <w:style w:type="paragraph" w:customStyle="1" w:styleId="Flush2">
    <w:name w:val="Flush 2"/>
    <w:basedOn w:val="Normal"/>
    <w:rsid w:val="00AA5E46"/>
    <w:pPr>
      <w:spacing w:before="240"/>
      <w:ind w:left="720"/>
    </w:pPr>
  </w:style>
  <w:style w:type="paragraph" w:customStyle="1" w:styleId="SectionHead">
    <w:name w:val="SectionHead"/>
    <w:basedOn w:val="Normal"/>
    <w:rsid w:val="00AA5E46"/>
    <w:pPr>
      <w:keepNext/>
      <w:spacing w:before="240"/>
    </w:pPr>
    <w:rPr>
      <w:b/>
      <w:caps/>
    </w:rPr>
  </w:style>
  <w:style w:type="paragraph" w:customStyle="1" w:styleId="ScheduleHead">
    <w:name w:val="ScheduleHead"/>
    <w:basedOn w:val="Normal"/>
    <w:next w:val="Normal"/>
    <w:rsid w:val="00AA5E46"/>
    <w:pPr>
      <w:keepNext/>
      <w:tabs>
        <w:tab w:val="left" w:pos="360"/>
      </w:tabs>
      <w:spacing w:before="480" w:after="240"/>
    </w:pPr>
    <w:rPr>
      <w:b/>
    </w:rPr>
  </w:style>
  <w:style w:type="paragraph" w:customStyle="1" w:styleId="subheading">
    <w:name w:val="sub heading"/>
    <w:basedOn w:val="Normal"/>
    <w:rsid w:val="00AA5E46"/>
    <w:pPr>
      <w:spacing w:line="220" w:lineRule="exact"/>
    </w:pPr>
    <w:rPr>
      <w:rFonts w:ascii="Arial" w:hAnsi="Arial"/>
      <w:b/>
      <w:sz w:val="20"/>
      <w:szCs w:val="20"/>
      <w:lang w:eastAsia="en-US"/>
    </w:rPr>
  </w:style>
  <w:style w:type="paragraph" w:customStyle="1" w:styleId="hanging">
    <w:name w:val="hanging"/>
    <w:basedOn w:val="Normal"/>
    <w:rsid w:val="00AA5E46"/>
    <w:pPr>
      <w:tabs>
        <w:tab w:val="left" w:pos="567"/>
        <w:tab w:val="left" w:pos="1134"/>
        <w:tab w:val="left" w:pos="1701"/>
        <w:tab w:val="left" w:pos="2268"/>
        <w:tab w:val="left" w:pos="2835"/>
        <w:tab w:val="left" w:pos="3402"/>
      </w:tabs>
      <w:spacing w:line="220" w:lineRule="exact"/>
      <w:ind w:left="567" w:hanging="567"/>
      <w:jc w:val="both"/>
    </w:pPr>
    <w:rPr>
      <w:rFonts w:ascii="NewCenturySchlbk" w:hAnsi="NewCenturySchlbk"/>
      <w:sz w:val="20"/>
      <w:szCs w:val="20"/>
      <w:lang w:eastAsia="en-US"/>
    </w:rPr>
  </w:style>
  <w:style w:type="paragraph" w:customStyle="1" w:styleId="LongIndent1">
    <w:name w:val="Long Indent1"/>
    <w:basedOn w:val="Normal"/>
    <w:rsid w:val="00AA5E46"/>
    <w:pPr>
      <w:widowControl w:val="0"/>
      <w:autoSpaceDE w:val="0"/>
      <w:autoSpaceDN w:val="0"/>
      <w:adjustRightInd w:val="0"/>
      <w:spacing w:before="240"/>
      <w:ind w:left="1080" w:hanging="720"/>
    </w:pPr>
    <w:rPr>
      <w:rFonts w:ascii="Tms Rmn" w:hAnsi="Tms Rmn" w:cs="Tms Rmn"/>
      <w:sz w:val="20"/>
      <w:szCs w:val="20"/>
      <w:lang w:val="en-GB"/>
    </w:rPr>
  </w:style>
  <w:style w:type="paragraph" w:customStyle="1" w:styleId="LongIndent2">
    <w:name w:val="Long Indent2"/>
    <w:basedOn w:val="Normal"/>
    <w:rsid w:val="00AA5E46"/>
    <w:pPr>
      <w:spacing w:before="240"/>
      <w:ind w:left="1440" w:hanging="720"/>
    </w:pPr>
    <w:rPr>
      <w:rFonts w:ascii="Tms Rmn" w:hAnsi="Tms Rmn"/>
      <w:sz w:val="20"/>
      <w:szCs w:val="20"/>
      <w:lang w:val="en-GB" w:eastAsia="es-MX"/>
    </w:rPr>
  </w:style>
  <w:style w:type="paragraph" w:customStyle="1" w:styleId="Indent10">
    <w:name w:val="Indent 1"/>
    <w:basedOn w:val="Normal"/>
    <w:rsid w:val="00AA5E46"/>
    <w:pPr>
      <w:ind w:left="720" w:hanging="360"/>
    </w:pPr>
    <w:rPr>
      <w:rFonts w:ascii="TimesTen" w:hAnsi="TimesTen"/>
      <w:sz w:val="20"/>
      <w:szCs w:val="20"/>
      <w:lang w:val="en-GB" w:eastAsia="es-MX"/>
    </w:rPr>
  </w:style>
  <w:style w:type="paragraph" w:customStyle="1" w:styleId="MainHead1">
    <w:name w:val="MainHead1"/>
    <w:basedOn w:val="MainHead"/>
    <w:rsid w:val="00AA5E46"/>
    <w:pPr>
      <w:overflowPunct/>
      <w:autoSpaceDE/>
      <w:autoSpaceDN/>
      <w:adjustRightInd/>
      <w:spacing w:before="0"/>
      <w:textAlignment w:val="auto"/>
    </w:pPr>
  </w:style>
  <w:style w:type="paragraph" w:customStyle="1" w:styleId="CarChar">
    <w:name w:val="Car Char"/>
    <w:basedOn w:val="Normal"/>
    <w:rsid w:val="00AA5E46"/>
    <w:pPr>
      <w:autoSpaceDE w:val="0"/>
      <w:autoSpaceDN w:val="0"/>
      <w:adjustRightInd w:val="0"/>
      <w:spacing w:after="160" w:line="240" w:lineRule="exact"/>
      <w:jc w:val="right"/>
    </w:pPr>
    <w:rPr>
      <w:rFonts w:ascii="Verdana" w:eastAsia="MS Mincho" w:hAnsi="Verdana" w:cs="Verdana"/>
      <w:sz w:val="20"/>
      <w:szCs w:val="20"/>
      <w:lang w:eastAsia="en-US"/>
    </w:rPr>
  </w:style>
  <w:style w:type="paragraph" w:styleId="Sangranormal">
    <w:name w:val="Normal Indent"/>
    <w:basedOn w:val="Normal"/>
    <w:next w:val="Normal"/>
    <w:rsid w:val="00AA5E46"/>
    <w:pPr>
      <w:widowControl w:val="0"/>
      <w:autoSpaceDE w:val="0"/>
      <w:autoSpaceDN w:val="0"/>
    </w:pPr>
    <w:rPr>
      <w:rFonts w:ascii="Tms Rmn" w:hAnsi="Tms Rmn" w:cs="Tms Rmn"/>
      <w:sz w:val="20"/>
      <w:szCs w:val="20"/>
    </w:rPr>
  </w:style>
  <w:style w:type="paragraph" w:customStyle="1" w:styleId="LongIndent">
    <w:name w:val="Long Indent"/>
    <w:basedOn w:val="Normal"/>
    <w:rsid w:val="00AA5E46"/>
    <w:pPr>
      <w:widowControl w:val="0"/>
      <w:autoSpaceDE w:val="0"/>
      <w:autoSpaceDN w:val="0"/>
      <w:spacing w:before="240"/>
      <w:ind w:left="720" w:hanging="720"/>
    </w:pPr>
    <w:rPr>
      <w:rFonts w:ascii="Tms Rmn" w:hAnsi="Tms Rmn" w:cs="Tms Rmn"/>
      <w:sz w:val="20"/>
      <w:szCs w:val="20"/>
    </w:rPr>
  </w:style>
  <w:style w:type="paragraph" w:customStyle="1" w:styleId="Flush3">
    <w:name w:val="Flush3"/>
    <w:basedOn w:val="Flush1"/>
    <w:rsid w:val="00AA5E46"/>
    <w:pPr>
      <w:widowControl w:val="0"/>
      <w:overflowPunct/>
      <w:adjustRightInd/>
      <w:ind w:left="1080"/>
      <w:textAlignment w:val="auto"/>
    </w:pPr>
    <w:rPr>
      <w:rFonts w:cs="Tms Rmn"/>
      <w:lang w:val="es-ES" w:eastAsia="es-ES"/>
    </w:rPr>
  </w:style>
  <w:style w:type="paragraph" w:customStyle="1" w:styleId="Flush4">
    <w:name w:val="Flush4"/>
    <w:basedOn w:val="Flush3"/>
    <w:rsid w:val="00AA5E46"/>
    <w:pPr>
      <w:ind w:left="1440"/>
    </w:pPr>
  </w:style>
  <w:style w:type="paragraph" w:customStyle="1" w:styleId="Flush5">
    <w:name w:val="Flush5"/>
    <w:basedOn w:val="Flush4"/>
    <w:rsid w:val="00AA5E46"/>
    <w:pPr>
      <w:ind w:left="1800"/>
    </w:pPr>
  </w:style>
  <w:style w:type="paragraph" w:customStyle="1" w:styleId="Flush6">
    <w:name w:val="Flush6"/>
    <w:basedOn w:val="Flush5"/>
    <w:rsid w:val="00AA5E46"/>
    <w:pPr>
      <w:ind w:left="2160"/>
    </w:pPr>
  </w:style>
  <w:style w:type="paragraph" w:customStyle="1" w:styleId="Flush7">
    <w:name w:val="Flush7"/>
    <w:basedOn w:val="Flush6"/>
    <w:rsid w:val="00AA5E46"/>
    <w:pPr>
      <w:ind w:left="2520"/>
    </w:pPr>
  </w:style>
  <w:style w:type="paragraph" w:customStyle="1" w:styleId="Indent3">
    <w:name w:val="Indent3"/>
    <w:basedOn w:val="Indent"/>
    <w:rsid w:val="00AA5E46"/>
    <w:pPr>
      <w:widowControl w:val="0"/>
      <w:overflowPunct/>
      <w:adjustRightInd/>
      <w:ind w:left="1440"/>
      <w:textAlignment w:val="auto"/>
    </w:pPr>
    <w:rPr>
      <w:rFonts w:cs="Tms Rmn"/>
      <w:lang w:eastAsia="es-ES"/>
    </w:rPr>
  </w:style>
  <w:style w:type="paragraph" w:customStyle="1" w:styleId="Indent4">
    <w:name w:val="Indent4"/>
    <w:basedOn w:val="Indent3"/>
    <w:rsid w:val="00AA5E46"/>
    <w:pPr>
      <w:ind w:left="1800"/>
    </w:pPr>
  </w:style>
  <w:style w:type="paragraph" w:customStyle="1" w:styleId="Indent5">
    <w:name w:val="Indent5"/>
    <w:basedOn w:val="Indent4"/>
    <w:rsid w:val="00AA5E46"/>
    <w:pPr>
      <w:ind w:left="2160"/>
    </w:pPr>
  </w:style>
  <w:style w:type="paragraph" w:customStyle="1" w:styleId="Indent6">
    <w:name w:val="Indent6"/>
    <w:basedOn w:val="Indent5"/>
    <w:rsid w:val="00AA5E46"/>
    <w:pPr>
      <w:ind w:left="2520"/>
    </w:pPr>
  </w:style>
  <w:style w:type="paragraph" w:customStyle="1" w:styleId="Indent7">
    <w:name w:val="Indent7"/>
    <w:basedOn w:val="Indent6"/>
    <w:rsid w:val="00AA5E46"/>
    <w:pPr>
      <w:ind w:left="2880"/>
    </w:pPr>
  </w:style>
  <w:style w:type="paragraph" w:customStyle="1" w:styleId="Indent8">
    <w:name w:val="Indent8"/>
    <w:basedOn w:val="Indent7"/>
    <w:rsid w:val="00AA5E46"/>
    <w:pPr>
      <w:ind w:left="3240"/>
    </w:pPr>
  </w:style>
  <w:style w:type="paragraph" w:customStyle="1" w:styleId="Indent9">
    <w:name w:val="Indent9"/>
    <w:basedOn w:val="Indent8"/>
    <w:rsid w:val="00AA5E46"/>
    <w:pPr>
      <w:ind w:left="3600"/>
    </w:pPr>
  </w:style>
  <w:style w:type="paragraph" w:customStyle="1" w:styleId="Indent100">
    <w:name w:val="Indent10"/>
    <w:rsid w:val="00AA5E46"/>
    <w:pPr>
      <w:widowControl w:val="0"/>
      <w:autoSpaceDE w:val="0"/>
      <w:autoSpaceDN w:val="0"/>
      <w:spacing w:before="240"/>
      <w:ind w:left="3960" w:hanging="360"/>
    </w:pPr>
    <w:rPr>
      <w:rFonts w:ascii="Tms Rmn" w:eastAsia="Times New Roman" w:hAnsi="Tms Rmn" w:cs="Tms Rmn"/>
      <w:lang w:val="en-GB" w:eastAsia="es-ES"/>
    </w:rPr>
  </w:style>
  <w:style w:type="paragraph" w:customStyle="1" w:styleId="LongIndent3">
    <w:name w:val="Long Indent3"/>
    <w:basedOn w:val="Normal"/>
    <w:rsid w:val="00AA5E46"/>
    <w:pPr>
      <w:widowControl w:val="0"/>
      <w:autoSpaceDE w:val="0"/>
      <w:autoSpaceDN w:val="0"/>
      <w:spacing w:before="240"/>
      <w:ind w:left="1800" w:hanging="720"/>
    </w:pPr>
    <w:rPr>
      <w:rFonts w:ascii="Tms Rmn" w:hAnsi="Tms Rmn" w:cs="Tms Rmn"/>
      <w:sz w:val="20"/>
      <w:szCs w:val="20"/>
    </w:rPr>
  </w:style>
  <w:style w:type="paragraph" w:customStyle="1" w:styleId="LongIndent4">
    <w:name w:val="Long Indent4"/>
    <w:basedOn w:val="LongIndent3"/>
    <w:rsid w:val="00AA5E46"/>
    <w:pPr>
      <w:ind w:left="2160"/>
    </w:pPr>
  </w:style>
  <w:style w:type="paragraph" w:customStyle="1" w:styleId="LongIndent5">
    <w:name w:val="Long Indent5"/>
    <w:basedOn w:val="LongIndent4"/>
    <w:rsid w:val="00AA5E46"/>
    <w:pPr>
      <w:ind w:left="2520"/>
    </w:pPr>
  </w:style>
  <w:style w:type="paragraph" w:customStyle="1" w:styleId="LongIndent6">
    <w:name w:val="Long Indent6"/>
    <w:basedOn w:val="LongIndent5"/>
    <w:rsid w:val="00AA5E46"/>
    <w:pPr>
      <w:ind w:left="2880"/>
    </w:pPr>
  </w:style>
  <w:style w:type="paragraph" w:customStyle="1" w:styleId="Paragraph1">
    <w:name w:val="Paragraph1"/>
    <w:basedOn w:val="Normal"/>
    <w:rsid w:val="00AA5E46"/>
    <w:pPr>
      <w:widowControl w:val="0"/>
      <w:autoSpaceDE w:val="0"/>
      <w:autoSpaceDN w:val="0"/>
      <w:spacing w:before="240"/>
      <w:ind w:firstLine="360"/>
    </w:pPr>
    <w:rPr>
      <w:rFonts w:ascii="Tms Rmn" w:hAnsi="Tms Rmn" w:cs="Tms Rmn"/>
      <w:sz w:val="20"/>
      <w:szCs w:val="20"/>
    </w:rPr>
  </w:style>
  <w:style w:type="paragraph" w:customStyle="1" w:styleId="Paragraph2">
    <w:name w:val="Paragraph2"/>
    <w:basedOn w:val="Paragraph1"/>
    <w:rsid w:val="00AA5E46"/>
    <w:pPr>
      <w:ind w:firstLine="720"/>
    </w:pPr>
  </w:style>
  <w:style w:type="paragraph" w:customStyle="1" w:styleId="Paragraph3">
    <w:name w:val="Paragraph3"/>
    <w:basedOn w:val="Paragraph2"/>
    <w:rsid w:val="00AA5E46"/>
    <w:pPr>
      <w:ind w:firstLine="1080"/>
    </w:pPr>
  </w:style>
  <w:style w:type="paragraph" w:customStyle="1" w:styleId="Indent2">
    <w:name w:val="Indent2"/>
    <w:basedOn w:val="Normal"/>
    <w:rsid w:val="00AA5E46"/>
    <w:pPr>
      <w:widowControl w:val="0"/>
      <w:autoSpaceDE w:val="0"/>
      <w:autoSpaceDN w:val="0"/>
      <w:spacing w:before="240"/>
      <w:ind w:left="1080" w:hanging="360"/>
    </w:pPr>
    <w:rPr>
      <w:rFonts w:ascii="Tms Rmn" w:hAnsi="Tms Rmn" w:cs="Tms Rmn"/>
      <w:sz w:val="20"/>
      <w:szCs w:val="20"/>
    </w:rPr>
  </w:style>
  <w:style w:type="paragraph" w:customStyle="1" w:styleId="CarCar1CarCarCar1">
    <w:name w:val="Car Car1 Car Car Car1"/>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1CarCarCar1CarCarCarCarCarCar">
    <w:name w:val="Car Car1 Car Car Car1 Car Car Car Car Car Car"/>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1CarCarCar1Car">
    <w:name w:val="Car Car1 Car Car Car1 Car"/>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p16">
    <w:name w:val="p16"/>
    <w:basedOn w:val="Normal"/>
    <w:rsid w:val="00AA5E46"/>
    <w:pPr>
      <w:tabs>
        <w:tab w:val="left" w:pos="720"/>
      </w:tabs>
      <w:spacing w:line="240" w:lineRule="atLeast"/>
    </w:pPr>
    <w:rPr>
      <w:szCs w:val="20"/>
      <w:lang w:val="es-ES_tradnl"/>
    </w:rPr>
  </w:style>
  <w:style w:type="paragraph" w:customStyle="1" w:styleId="p3">
    <w:name w:val="p3"/>
    <w:basedOn w:val="Normal"/>
    <w:link w:val="p3Car"/>
    <w:rsid w:val="00AA5E46"/>
    <w:pPr>
      <w:tabs>
        <w:tab w:val="left" w:pos="280"/>
        <w:tab w:val="left" w:pos="860"/>
      </w:tabs>
      <w:spacing w:line="240" w:lineRule="atLeast"/>
      <w:ind w:left="576" w:hanging="576"/>
    </w:pPr>
    <w:rPr>
      <w:szCs w:val="20"/>
      <w:lang w:val="es-ES_tradnl"/>
    </w:rPr>
  </w:style>
  <w:style w:type="paragraph" w:customStyle="1" w:styleId="p15">
    <w:name w:val="p15"/>
    <w:basedOn w:val="Normal"/>
    <w:rsid w:val="00AA5E46"/>
    <w:pPr>
      <w:tabs>
        <w:tab w:val="left" w:pos="2060"/>
        <w:tab w:val="left" w:pos="2400"/>
      </w:tabs>
      <w:spacing w:line="240" w:lineRule="atLeast"/>
      <w:ind w:left="1008" w:hanging="432"/>
    </w:pPr>
    <w:rPr>
      <w:szCs w:val="20"/>
      <w:lang w:val="es-ES_tradnl"/>
    </w:rPr>
  </w:style>
  <w:style w:type="paragraph" w:customStyle="1" w:styleId="p11">
    <w:name w:val="p11"/>
    <w:basedOn w:val="Normal"/>
    <w:rsid w:val="00AA5E46"/>
    <w:pPr>
      <w:tabs>
        <w:tab w:val="left" w:pos="1700"/>
      </w:tabs>
      <w:spacing w:line="240" w:lineRule="atLeast"/>
      <w:ind w:left="288" w:hanging="576"/>
    </w:pPr>
    <w:rPr>
      <w:szCs w:val="20"/>
      <w:lang w:val="es-ES_tradnl"/>
    </w:rPr>
  </w:style>
  <w:style w:type="paragraph" w:customStyle="1" w:styleId="p21">
    <w:name w:val="p21"/>
    <w:basedOn w:val="Normal"/>
    <w:rsid w:val="00AA5E46"/>
    <w:pPr>
      <w:tabs>
        <w:tab w:val="left" w:pos="2100"/>
        <w:tab w:val="left" w:pos="2340"/>
      </w:tabs>
      <w:spacing w:line="240" w:lineRule="atLeast"/>
      <w:ind w:left="864" w:hanging="144"/>
    </w:pPr>
    <w:rPr>
      <w:szCs w:val="20"/>
      <w:lang w:val="es-ES_tradnl"/>
    </w:rPr>
  </w:style>
  <w:style w:type="paragraph" w:customStyle="1" w:styleId="p18">
    <w:name w:val="p18"/>
    <w:basedOn w:val="Normal"/>
    <w:rsid w:val="00AA5E46"/>
    <w:pPr>
      <w:spacing w:line="220" w:lineRule="atLeast"/>
      <w:jc w:val="both"/>
    </w:pPr>
    <w:rPr>
      <w:szCs w:val="20"/>
      <w:lang w:val="es-ES_tradnl"/>
    </w:rPr>
  </w:style>
  <w:style w:type="paragraph" w:customStyle="1" w:styleId="p6">
    <w:name w:val="p6"/>
    <w:basedOn w:val="Normal"/>
    <w:rsid w:val="00AA5E46"/>
    <w:pPr>
      <w:tabs>
        <w:tab w:val="left" w:pos="1220"/>
        <w:tab w:val="left" w:pos="1800"/>
      </w:tabs>
      <w:spacing w:line="220" w:lineRule="atLeast"/>
      <w:ind w:left="432" w:hanging="720"/>
    </w:pPr>
    <w:rPr>
      <w:szCs w:val="20"/>
      <w:lang w:val="es-ES_tradnl"/>
    </w:rPr>
  </w:style>
  <w:style w:type="paragraph" w:customStyle="1" w:styleId="p17">
    <w:name w:val="p17"/>
    <w:basedOn w:val="Normal"/>
    <w:rsid w:val="00AA5E46"/>
    <w:pPr>
      <w:tabs>
        <w:tab w:val="left" w:pos="720"/>
      </w:tabs>
      <w:spacing w:line="240" w:lineRule="atLeast"/>
    </w:pPr>
    <w:rPr>
      <w:szCs w:val="20"/>
      <w:lang w:val="es-ES_tradnl"/>
    </w:rPr>
  </w:style>
  <w:style w:type="paragraph" w:customStyle="1" w:styleId="p29">
    <w:name w:val="p29"/>
    <w:basedOn w:val="Normal"/>
    <w:rsid w:val="00AA5E46"/>
    <w:pPr>
      <w:tabs>
        <w:tab w:val="left" w:pos="10380"/>
      </w:tabs>
      <w:spacing w:line="240" w:lineRule="atLeast"/>
      <w:ind w:left="8940"/>
    </w:pPr>
    <w:rPr>
      <w:szCs w:val="20"/>
      <w:lang w:val="es-ES_tradnl"/>
    </w:rPr>
  </w:style>
  <w:style w:type="paragraph" w:customStyle="1" w:styleId="p5">
    <w:name w:val="p5"/>
    <w:basedOn w:val="Normal"/>
    <w:rsid w:val="00AA5E46"/>
    <w:pPr>
      <w:spacing w:line="240" w:lineRule="atLeast"/>
      <w:ind w:left="80"/>
    </w:pPr>
    <w:rPr>
      <w:szCs w:val="20"/>
      <w:lang w:val="es-ES_tradnl"/>
    </w:rPr>
  </w:style>
  <w:style w:type="paragraph" w:customStyle="1" w:styleId="p12">
    <w:name w:val="p12"/>
    <w:basedOn w:val="Normal"/>
    <w:rsid w:val="00AA5E46"/>
    <w:pPr>
      <w:tabs>
        <w:tab w:val="left" w:pos="720"/>
      </w:tabs>
      <w:spacing w:line="240" w:lineRule="atLeast"/>
    </w:pPr>
    <w:rPr>
      <w:szCs w:val="20"/>
      <w:lang w:val="es-ES_tradnl"/>
    </w:rPr>
  </w:style>
  <w:style w:type="paragraph" w:customStyle="1" w:styleId="p14">
    <w:name w:val="p14"/>
    <w:basedOn w:val="Normal"/>
    <w:rsid w:val="00AA5E46"/>
    <w:pPr>
      <w:tabs>
        <w:tab w:val="left" w:pos="720"/>
      </w:tabs>
      <w:spacing w:line="240" w:lineRule="atLeast"/>
    </w:pPr>
    <w:rPr>
      <w:szCs w:val="20"/>
      <w:lang w:val="es-ES_tradnl"/>
    </w:rPr>
  </w:style>
  <w:style w:type="paragraph" w:customStyle="1" w:styleId="p22">
    <w:name w:val="p22"/>
    <w:basedOn w:val="Normal"/>
    <w:rsid w:val="00AA5E46"/>
    <w:pPr>
      <w:tabs>
        <w:tab w:val="left" w:pos="10380"/>
      </w:tabs>
      <w:spacing w:line="240" w:lineRule="atLeast"/>
      <w:ind w:left="8940"/>
    </w:pPr>
    <w:rPr>
      <w:szCs w:val="20"/>
      <w:lang w:val="es-ES_tradnl"/>
    </w:rPr>
  </w:style>
  <w:style w:type="paragraph" w:customStyle="1" w:styleId="c14">
    <w:name w:val="c14"/>
    <w:basedOn w:val="Normal"/>
    <w:rsid w:val="00AA5E46"/>
    <w:pPr>
      <w:spacing w:line="240" w:lineRule="atLeast"/>
      <w:jc w:val="center"/>
    </w:pPr>
    <w:rPr>
      <w:szCs w:val="20"/>
      <w:lang w:val="es-ES_tradnl"/>
    </w:rPr>
  </w:style>
  <w:style w:type="paragraph" w:customStyle="1" w:styleId="p30">
    <w:name w:val="p30"/>
    <w:basedOn w:val="Normal"/>
    <w:rsid w:val="00AA5E46"/>
    <w:pPr>
      <w:tabs>
        <w:tab w:val="left" w:pos="1260"/>
      </w:tabs>
      <w:spacing w:line="280" w:lineRule="atLeast"/>
      <w:ind w:left="180"/>
    </w:pPr>
    <w:rPr>
      <w:szCs w:val="20"/>
      <w:lang w:val="es-ES_tradnl"/>
    </w:rPr>
  </w:style>
  <w:style w:type="paragraph" w:customStyle="1" w:styleId="p4">
    <w:name w:val="p4"/>
    <w:basedOn w:val="Normal"/>
    <w:rsid w:val="00AA5E46"/>
    <w:pPr>
      <w:tabs>
        <w:tab w:val="left" w:pos="940"/>
        <w:tab w:val="left" w:pos="1520"/>
      </w:tabs>
      <w:spacing w:line="240" w:lineRule="atLeast"/>
      <w:ind w:left="144" w:hanging="576"/>
    </w:pPr>
    <w:rPr>
      <w:szCs w:val="20"/>
      <w:lang w:val="es-ES_tradnl"/>
    </w:rPr>
  </w:style>
  <w:style w:type="paragraph" w:customStyle="1" w:styleId="p7">
    <w:name w:val="p7"/>
    <w:basedOn w:val="Normal"/>
    <w:rsid w:val="00AA5E46"/>
    <w:pPr>
      <w:spacing w:line="220" w:lineRule="atLeast"/>
      <w:ind w:left="360"/>
    </w:pPr>
    <w:rPr>
      <w:szCs w:val="20"/>
      <w:lang w:val="es-ES_tradnl"/>
    </w:rPr>
  </w:style>
  <w:style w:type="paragraph" w:customStyle="1" w:styleId="p13">
    <w:name w:val="p13"/>
    <w:basedOn w:val="Normal"/>
    <w:rsid w:val="00AA5E46"/>
    <w:pPr>
      <w:tabs>
        <w:tab w:val="left" w:pos="860"/>
      </w:tabs>
      <w:spacing w:line="240" w:lineRule="atLeast"/>
      <w:ind w:hanging="576"/>
    </w:pPr>
    <w:rPr>
      <w:szCs w:val="20"/>
      <w:lang w:val="es-ES_tradnl"/>
    </w:rPr>
  </w:style>
  <w:style w:type="paragraph" w:customStyle="1" w:styleId="c5">
    <w:name w:val="c5"/>
    <w:basedOn w:val="Normal"/>
    <w:rsid w:val="00AA5E46"/>
    <w:pPr>
      <w:spacing w:line="240" w:lineRule="atLeast"/>
      <w:jc w:val="center"/>
    </w:pPr>
    <w:rPr>
      <w:szCs w:val="20"/>
      <w:lang w:val="es-ES_tradnl"/>
    </w:rPr>
  </w:style>
  <w:style w:type="paragraph" w:customStyle="1" w:styleId="p25">
    <w:name w:val="p25"/>
    <w:basedOn w:val="Normal"/>
    <w:rsid w:val="00AA5E46"/>
    <w:pPr>
      <w:spacing w:line="240" w:lineRule="atLeast"/>
      <w:ind w:left="1680"/>
      <w:jc w:val="both"/>
    </w:pPr>
    <w:rPr>
      <w:szCs w:val="20"/>
      <w:lang w:val="es-ES_tradnl"/>
    </w:rPr>
  </w:style>
  <w:style w:type="paragraph" w:customStyle="1" w:styleId="p26">
    <w:name w:val="p26"/>
    <w:basedOn w:val="Normal"/>
    <w:rsid w:val="00AA5E46"/>
    <w:pPr>
      <w:tabs>
        <w:tab w:val="left" w:pos="500"/>
      </w:tabs>
      <w:spacing w:line="240" w:lineRule="atLeast"/>
      <w:ind w:left="940"/>
      <w:jc w:val="both"/>
    </w:pPr>
    <w:rPr>
      <w:szCs w:val="20"/>
      <w:lang w:val="es-ES_tradnl"/>
    </w:rPr>
  </w:style>
  <w:style w:type="paragraph" w:customStyle="1" w:styleId="p28">
    <w:name w:val="p28"/>
    <w:basedOn w:val="Normal"/>
    <w:rsid w:val="00AA5E46"/>
    <w:pPr>
      <w:tabs>
        <w:tab w:val="left" w:pos="1740"/>
      </w:tabs>
      <w:spacing w:line="280" w:lineRule="atLeast"/>
      <w:ind w:left="300"/>
      <w:jc w:val="both"/>
    </w:pPr>
    <w:rPr>
      <w:szCs w:val="20"/>
      <w:lang w:val="es-ES_tradnl"/>
    </w:rPr>
  </w:style>
  <w:style w:type="paragraph" w:customStyle="1" w:styleId="Pliza3">
    <w:name w:val="Póliza 3"/>
    <w:basedOn w:val="Normal"/>
    <w:rsid w:val="00AA5E46"/>
    <w:pPr>
      <w:jc w:val="both"/>
    </w:pPr>
    <w:rPr>
      <w:rFonts w:ascii="Arial" w:hAnsi="Arial"/>
      <w:b/>
      <w:snapToGrid w:val="0"/>
      <w:szCs w:val="20"/>
      <w:u w:val="words"/>
      <w:lang w:val="es-ES_tradnl"/>
    </w:rPr>
  </w:style>
  <w:style w:type="paragraph" w:customStyle="1" w:styleId="Pliza5">
    <w:name w:val="Póliza 5"/>
    <w:basedOn w:val="Normal"/>
    <w:rsid w:val="00AA5E46"/>
    <w:pPr>
      <w:ind w:left="879" w:hanging="567"/>
      <w:jc w:val="both"/>
    </w:pPr>
    <w:rPr>
      <w:rFonts w:ascii="Arial" w:hAnsi="Arial"/>
      <w:snapToGrid w:val="0"/>
      <w:szCs w:val="20"/>
      <w:lang w:val="es-ES_tradnl"/>
    </w:rPr>
  </w:style>
  <w:style w:type="paragraph" w:customStyle="1" w:styleId="CarCar1CarCarCarCarCarCarCarCarCarCar">
    <w:name w:val="Car Car1 Car Car Car Car Car Car Car Car Car Car"/>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1CarCarCar1CarCarCarCarCarCar1CarCarCarCar">
    <w:name w:val="Car Car1 Car Car Car1 Car Car Car Car Car Car1 Car Car Car Car"/>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1CarCar">
    <w:name w:val="Car Car1 Car Car"/>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Pliza2">
    <w:name w:val="Póliza 2"/>
    <w:basedOn w:val="Normal"/>
    <w:rsid w:val="00AA5E46"/>
    <w:pPr>
      <w:jc w:val="center"/>
    </w:pPr>
    <w:rPr>
      <w:rFonts w:ascii="Arial" w:hAnsi="Arial"/>
      <w:b/>
      <w:snapToGrid w:val="0"/>
      <w:szCs w:val="20"/>
      <w:lang w:val="es-MX"/>
    </w:rPr>
  </w:style>
  <w:style w:type="paragraph" w:customStyle="1" w:styleId="Pliza4">
    <w:name w:val="Póliza 4"/>
    <w:basedOn w:val="Normal"/>
    <w:rsid w:val="00AA5E46"/>
    <w:pPr>
      <w:ind w:left="312"/>
      <w:jc w:val="both"/>
    </w:pPr>
    <w:rPr>
      <w:rFonts w:ascii="Arial" w:hAnsi="Arial"/>
      <w:snapToGrid w:val="0"/>
      <w:szCs w:val="20"/>
      <w:lang w:val="es-MX"/>
    </w:rPr>
  </w:style>
  <w:style w:type="paragraph" w:customStyle="1" w:styleId="Pliza7">
    <w:name w:val="Póliza 7"/>
    <w:basedOn w:val="Normal"/>
    <w:rsid w:val="00AA5E46"/>
    <w:pPr>
      <w:ind w:left="1843" w:hanging="851"/>
      <w:jc w:val="both"/>
    </w:pPr>
    <w:rPr>
      <w:rFonts w:ascii="Arial" w:hAnsi="Arial"/>
      <w:snapToGrid w:val="0"/>
      <w:szCs w:val="20"/>
      <w:lang w:val="es-MX"/>
    </w:rPr>
  </w:style>
  <w:style w:type="paragraph" w:customStyle="1" w:styleId="OmniPage515">
    <w:name w:val="OmniPage #515"/>
    <w:basedOn w:val="Normal"/>
    <w:rsid w:val="00AA5E46"/>
    <w:pPr>
      <w:tabs>
        <w:tab w:val="left" w:pos="914"/>
      </w:tabs>
      <w:ind w:left="1357" w:right="610" w:hanging="400"/>
    </w:pPr>
    <w:rPr>
      <w:noProof/>
      <w:sz w:val="20"/>
      <w:szCs w:val="20"/>
      <w:lang w:val="es-ES_tradnl"/>
    </w:rPr>
  </w:style>
  <w:style w:type="paragraph" w:customStyle="1" w:styleId="OmniPage777">
    <w:name w:val="OmniPage #777"/>
    <w:basedOn w:val="Normal"/>
    <w:rsid w:val="00AA5E46"/>
    <w:pPr>
      <w:tabs>
        <w:tab w:val="left" w:pos="562"/>
      </w:tabs>
      <w:ind w:left="1587" w:right="1297" w:hanging="411"/>
    </w:pPr>
    <w:rPr>
      <w:noProof/>
      <w:sz w:val="20"/>
      <w:szCs w:val="20"/>
      <w:lang w:val="es-ES_tradnl"/>
    </w:rPr>
  </w:style>
  <w:style w:type="paragraph" w:customStyle="1" w:styleId="OmniPage779">
    <w:name w:val="OmniPage #779"/>
    <w:basedOn w:val="Normal"/>
    <w:rsid w:val="00AA5E46"/>
    <w:pPr>
      <w:tabs>
        <w:tab w:val="left" w:pos="902"/>
        <w:tab w:val="right" w:pos="10290"/>
      </w:tabs>
      <w:ind w:left="1196" w:right="100"/>
    </w:pPr>
    <w:rPr>
      <w:noProof/>
      <w:sz w:val="20"/>
      <w:szCs w:val="20"/>
      <w:lang w:val="es-ES_tradnl"/>
    </w:rPr>
  </w:style>
  <w:style w:type="paragraph" w:customStyle="1" w:styleId="OmniPage514">
    <w:name w:val="OmniPage #514"/>
    <w:basedOn w:val="Normal"/>
    <w:rsid w:val="00AA5E46"/>
    <w:pPr>
      <w:ind w:left="1280" w:right="123"/>
    </w:pPr>
    <w:rPr>
      <w:noProof/>
      <w:sz w:val="20"/>
      <w:szCs w:val="20"/>
      <w:lang w:val="es-ES_tradnl"/>
    </w:rPr>
  </w:style>
  <w:style w:type="paragraph" w:customStyle="1" w:styleId="OmniPage521">
    <w:name w:val="OmniPage #521"/>
    <w:basedOn w:val="Normal"/>
    <w:rsid w:val="00AA5E46"/>
    <w:pPr>
      <w:tabs>
        <w:tab w:val="left" w:pos="619"/>
      </w:tabs>
      <w:ind w:left="1621" w:right="975" w:hanging="401"/>
    </w:pPr>
    <w:rPr>
      <w:noProof/>
      <w:sz w:val="20"/>
      <w:szCs w:val="20"/>
      <w:lang w:val="es-ES_tradnl"/>
    </w:rPr>
  </w:style>
  <w:style w:type="paragraph" w:customStyle="1" w:styleId="OmniPage522">
    <w:name w:val="OmniPage #522"/>
    <w:basedOn w:val="Normal"/>
    <w:rsid w:val="00AA5E46"/>
    <w:pPr>
      <w:tabs>
        <w:tab w:val="left" w:pos="615"/>
      </w:tabs>
      <w:ind w:left="1618" w:right="1606" w:hanging="395"/>
    </w:pPr>
    <w:rPr>
      <w:noProof/>
      <w:sz w:val="20"/>
      <w:szCs w:val="20"/>
      <w:lang w:val="es-ES_tradnl"/>
    </w:rPr>
  </w:style>
  <w:style w:type="paragraph" w:customStyle="1" w:styleId="OmniPage520">
    <w:name w:val="OmniPage #520"/>
    <w:basedOn w:val="Normal"/>
    <w:rsid w:val="00AA5E46"/>
    <w:pPr>
      <w:ind w:left="1099" w:right="817"/>
    </w:pPr>
    <w:rPr>
      <w:rFonts w:ascii="Arial" w:hAnsi="Arial"/>
      <w:noProof/>
      <w:sz w:val="20"/>
      <w:szCs w:val="20"/>
      <w:lang w:val="es-ES_tradnl"/>
    </w:rPr>
  </w:style>
  <w:style w:type="paragraph" w:customStyle="1" w:styleId="OmniPage523">
    <w:name w:val="OmniPage #523"/>
    <w:basedOn w:val="Normal"/>
    <w:rsid w:val="00AA5E46"/>
    <w:pPr>
      <w:tabs>
        <w:tab w:val="left" w:pos="946"/>
      </w:tabs>
      <w:ind w:left="1502" w:right="1288" w:hanging="403"/>
    </w:pPr>
    <w:rPr>
      <w:rFonts w:ascii="Arial" w:hAnsi="Arial"/>
      <w:noProof/>
      <w:sz w:val="20"/>
      <w:szCs w:val="20"/>
      <w:lang w:val="es-ES_tradnl"/>
    </w:rPr>
  </w:style>
  <w:style w:type="paragraph" w:customStyle="1" w:styleId="OmniPage526">
    <w:name w:val="OmniPage #526"/>
    <w:basedOn w:val="Normal"/>
    <w:rsid w:val="00AA5E46"/>
    <w:pPr>
      <w:tabs>
        <w:tab w:val="left" w:pos="508"/>
        <w:tab w:val="right" w:pos="4522"/>
      </w:tabs>
      <w:ind w:left="725" w:right="6526"/>
    </w:pPr>
    <w:rPr>
      <w:rFonts w:ascii="Arial" w:hAnsi="Arial"/>
      <w:noProof/>
      <w:sz w:val="20"/>
      <w:szCs w:val="20"/>
      <w:lang w:val="es-ES_tradnl"/>
    </w:rPr>
  </w:style>
  <w:style w:type="paragraph" w:customStyle="1" w:styleId="OmniPage1025">
    <w:name w:val="OmniPage #1025"/>
    <w:basedOn w:val="Normal"/>
    <w:rsid w:val="00AA5E46"/>
    <w:pPr>
      <w:tabs>
        <w:tab w:val="left" w:pos="1279"/>
      </w:tabs>
      <w:ind w:left="2453" w:right="624" w:hanging="844"/>
      <w:jc w:val="both"/>
    </w:pPr>
    <w:rPr>
      <w:noProof/>
      <w:sz w:val="20"/>
      <w:szCs w:val="20"/>
      <w:lang w:val="es-ES_tradnl"/>
    </w:rPr>
  </w:style>
  <w:style w:type="paragraph" w:customStyle="1" w:styleId="OmniPage780">
    <w:name w:val="OmniPage #780"/>
    <w:basedOn w:val="Normal"/>
    <w:rsid w:val="00AA5E46"/>
    <w:pPr>
      <w:tabs>
        <w:tab w:val="left" w:pos="897"/>
        <w:tab w:val="right" w:pos="10290"/>
      </w:tabs>
      <w:ind w:left="1201" w:right="100"/>
    </w:pPr>
    <w:rPr>
      <w:noProof/>
      <w:sz w:val="20"/>
      <w:szCs w:val="20"/>
      <w:lang w:val="es-ES_tradnl"/>
    </w:rPr>
  </w:style>
  <w:style w:type="paragraph" w:customStyle="1" w:styleId="OmniPage769">
    <w:name w:val="OmniPage #769"/>
    <w:basedOn w:val="Normal"/>
    <w:rsid w:val="00AA5E46"/>
    <w:pPr>
      <w:tabs>
        <w:tab w:val="left" w:pos="1000"/>
      </w:tabs>
      <w:ind w:left="2658" w:right="100" w:hanging="850"/>
      <w:jc w:val="both"/>
    </w:pPr>
    <w:rPr>
      <w:noProof/>
      <w:sz w:val="20"/>
      <w:szCs w:val="20"/>
      <w:lang w:val="es-ES_tradnl"/>
    </w:rPr>
  </w:style>
  <w:style w:type="paragraph" w:customStyle="1" w:styleId="OmniPage516">
    <w:name w:val="OmniPage #516"/>
    <w:basedOn w:val="Normal"/>
    <w:rsid w:val="00AA5E46"/>
    <w:pPr>
      <w:tabs>
        <w:tab w:val="left" w:pos="561"/>
      </w:tabs>
      <w:ind w:left="1774" w:right="201" w:hanging="393"/>
    </w:pPr>
    <w:rPr>
      <w:noProof/>
      <w:sz w:val="20"/>
      <w:szCs w:val="20"/>
      <w:lang w:val="es-ES_tradnl"/>
    </w:rPr>
  </w:style>
  <w:style w:type="paragraph" w:customStyle="1" w:styleId="OmniPage517">
    <w:name w:val="OmniPage #517"/>
    <w:basedOn w:val="Normal"/>
    <w:rsid w:val="00AA5E46"/>
    <w:pPr>
      <w:tabs>
        <w:tab w:val="right" w:pos="2975"/>
      </w:tabs>
      <w:ind w:left="1374" w:right="6681"/>
    </w:pPr>
    <w:rPr>
      <w:noProof/>
      <w:sz w:val="20"/>
      <w:szCs w:val="20"/>
      <w:lang w:val="es-ES_tradnl"/>
    </w:rPr>
  </w:style>
  <w:style w:type="paragraph" w:customStyle="1" w:styleId="Car1CarCar">
    <w:name w:val="Car1 Car Car"/>
    <w:basedOn w:val="Normal"/>
    <w:rsid w:val="00AA5E46"/>
    <w:pPr>
      <w:spacing w:after="160" w:line="240" w:lineRule="exact"/>
    </w:pPr>
    <w:rPr>
      <w:rFonts w:ascii="Tahoma" w:hAnsi="Tahoma"/>
      <w:sz w:val="20"/>
      <w:szCs w:val="20"/>
      <w:lang w:val="en-US" w:eastAsia="en-US"/>
    </w:rPr>
  </w:style>
  <w:style w:type="paragraph" w:customStyle="1" w:styleId="Textoindependiente4">
    <w:name w:val="Texto independiente 4"/>
    <w:basedOn w:val="Sangradetextonormal"/>
    <w:rsid w:val="00AA5E46"/>
    <w:pPr>
      <w:widowControl w:val="0"/>
      <w:adjustRightInd w:val="0"/>
      <w:spacing w:line="360" w:lineRule="atLeast"/>
      <w:textAlignment w:val="baseline"/>
    </w:pPr>
    <w:rPr>
      <w:rFonts w:ascii="Courier 12cpi" w:hAnsi="Courier 12cpi"/>
      <w:lang w:val="es-ES_tradnl" w:eastAsia="es-ES"/>
    </w:rPr>
  </w:style>
  <w:style w:type="paragraph" w:customStyle="1" w:styleId="descripcin">
    <w:name w:val="descripción"/>
    <w:basedOn w:val="Normal"/>
    <w:rsid w:val="00AA5E46"/>
    <w:pPr>
      <w:widowControl w:val="0"/>
      <w:tabs>
        <w:tab w:val="num" w:pos="360"/>
      </w:tabs>
      <w:adjustRightInd w:val="0"/>
      <w:spacing w:line="360" w:lineRule="atLeast"/>
      <w:ind w:left="360" w:hanging="360"/>
      <w:jc w:val="both"/>
      <w:textAlignment w:val="baseline"/>
    </w:pPr>
    <w:rPr>
      <w:rFonts w:ascii="Humanst521 BT" w:hAnsi="Humanst521 BT"/>
      <w:sz w:val="20"/>
      <w:szCs w:val="20"/>
    </w:rPr>
  </w:style>
  <w:style w:type="paragraph" w:customStyle="1" w:styleId="descripcion">
    <w:name w:val="descripcion"/>
    <w:basedOn w:val="Normal"/>
    <w:rsid w:val="00AA5E46"/>
    <w:pPr>
      <w:widowControl w:val="0"/>
      <w:tabs>
        <w:tab w:val="num" w:pos="360"/>
      </w:tabs>
      <w:adjustRightInd w:val="0"/>
      <w:spacing w:line="360" w:lineRule="atLeast"/>
      <w:ind w:left="360" w:hanging="360"/>
      <w:jc w:val="both"/>
      <w:textAlignment w:val="baseline"/>
    </w:pPr>
    <w:rPr>
      <w:rFonts w:ascii="Humanst521 BT" w:hAnsi="Humanst521 BT"/>
      <w:sz w:val="20"/>
      <w:szCs w:val="20"/>
    </w:rPr>
  </w:style>
  <w:style w:type="paragraph" w:customStyle="1" w:styleId="TEXT">
    <w:name w:val="TEXT"/>
    <w:basedOn w:val="Normal"/>
    <w:rsid w:val="00AA5E46"/>
    <w:pPr>
      <w:widowControl w:val="0"/>
      <w:adjustRightInd w:val="0"/>
      <w:spacing w:before="120" w:after="120" w:line="360" w:lineRule="atLeast"/>
      <w:jc w:val="both"/>
      <w:textAlignment w:val="baseline"/>
    </w:pPr>
    <w:rPr>
      <w:rFonts w:ascii="Arial" w:hAnsi="Arial"/>
      <w:szCs w:val="20"/>
      <w:lang w:val="es-MX"/>
    </w:rPr>
  </w:style>
  <w:style w:type="paragraph" w:customStyle="1" w:styleId="bodychecktext">
    <w:name w:val="body check text"/>
    <w:basedOn w:val="Textoindependiente"/>
    <w:rsid w:val="00AA5E46"/>
    <w:pPr>
      <w:widowControl w:val="0"/>
      <w:adjustRightInd w:val="0"/>
      <w:spacing w:line="360" w:lineRule="atLeast"/>
      <w:jc w:val="both"/>
      <w:textAlignment w:val="baseline"/>
    </w:pPr>
    <w:rPr>
      <w:sz w:val="24"/>
      <w:lang w:val="en-US" w:eastAsia="es-ES"/>
    </w:rPr>
  </w:style>
  <w:style w:type="paragraph" w:customStyle="1" w:styleId="ABULLET">
    <w:name w:val="A BULLET"/>
    <w:basedOn w:val="Normal"/>
    <w:rsid w:val="00AA5E46"/>
    <w:pPr>
      <w:keepNext/>
      <w:widowControl w:val="0"/>
      <w:tabs>
        <w:tab w:val="num" w:pos="360"/>
      </w:tabs>
      <w:adjustRightInd w:val="0"/>
      <w:spacing w:before="120" w:line="360" w:lineRule="atLeast"/>
      <w:ind w:left="360" w:hanging="360"/>
      <w:jc w:val="both"/>
      <w:textAlignment w:val="baseline"/>
    </w:pPr>
    <w:rPr>
      <w:rFonts w:ascii="Book Antiqua" w:hAnsi="Book Antiqua"/>
      <w:sz w:val="22"/>
      <w:szCs w:val="20"/>
      <w:lang w:val="es-ES_tradnl"/>
    </w:rPr>
  </w:style>
  <w:style w:type="paragraph" w:customStyle="1" w:styleId="TDC10">
    <w:name w:val="TDC1"/>
    <w:basedOn w:val="Normal"/>
    <w:rsid w:val="00AA5E46"/>
    <w:pPr>
      <w:widowControl w:val="0"/>
      <w:adjustRightInd w:val="0"/>
      <w:spacing w:line="360" w:lineRule="auto"/>
      <w:jc w:val="center"/>
      <w:textAlignment w:val="baseline"/>
    </w:pPr>
    <w:rPr>
      <w:rFonts w:ascii="Arial" w:hAnsi="Arial"/>
      <w:b/>
      <w:caps/>
      <w:szCs w:val="20"/>
    </w:rPr>
  </w:style>
  <w:style w:type="paragraph" w:customStyle="1" w:styleId="TDC20">
    <w:name w:val="TDC2"/>
    <w:basedOn w:val="Piedepgina"/>
    <w:rsid w:val="00AA5E46"/>
    <w:pPr>
      <w:widowControl w:val="0"/>
      <w:tabs>
        <w:tab w:val="clear" w:pos="4419"/>
        <w:tab w:val="clear" w:pos="8838"/>
      </w:tabs>
      <w:adjustRightInd w:val="0"/>
      <w:spacing w:line="360" w:lineRule="auto"/>
      <w:jc w:val="both"/>
      <w:textAlignment w:val="baseline"/>
    </w:pPr>
    <w:rPr>
      <w:rFonts w:ascii="Arial" w:hAnsi="Arial"/>
      <w:b/>
      <w:i/>
      <w:sz w:val="24"/>
      <w:lang w:val="es-ES" w:eastAsia="es-ES"/>
    </w:rPr>
  </w:style>
  <w:style w:type="paragraph" w:customStyle="1" w:styleId="TITULO">
    <w:name w:val="TITULO"/>
    <w:basedOn w:val="Textoindependiente"/>
    <w:rsid w:val="00AA5E46"/>
    <w:pPr>
      <w:widowControl w:val="0"/>
      <w:shd w:val="clear" w:color="auto" w:fill="FFFFFF"/>
      <w:tabs>
        <w:tab w:val="left" w:pos="284"/>
      </w:tabs>
      <w:adjustRightInd w:val="0"/>
      <w:spacing w:after="0" w:line="360" w:lineRule="atLeast"/>
      <w:jc w:val="center"/>
      <w:textAlignment w:val="baseline"/>
    </w:pPr>
    <w:rPr>
      <w:rFonts w:ascii="Arial" w:hAnsi="Arial"/>
      <w:b/>
      <w:i/>
      <w:sz w:val="28"/>
      <w:lang w:val="es-ES_tradnl" w:eastAsia="es-ES"/>
    </w:rPr>
  </w:style>
  <w:style w:type="paragraph" w:customStyle="1" w:styleId="SUBTITULO">
    <w:name w:val="SUBTITULO"/>
    <w:basedOn w:val="Textoindependiente"/>
    <w:rsid w:val="00AA5E46"/>
    <w:pPr>
      <w:widowControl w:val="0"/>
      <w:shd w:val="clear" w:color="auto" w:fill="FFFFFF"/>
      <w:tabs>
        <w:tab w:val="left" w:pos="284"/>
      </w:tabs>
      <w:adjustRightInd w:val="0"/>
      <w:spacing w:after="0" w:line="360" w:lineRule="atLeast"/>
      <w:jc w:val="both"/>
      <w:textAlignment w:val="baseline"/>
    </w:pPr>
    <w:rPr>
      <w:rFonts w:ascii="Arial" w:hAnsi="Arial"/>
      <w:b/>
      <w:i/>
      <w:caps/>
      <w:sz w:val="24"/>
      <w:lang w:val="es-ES_tradnl" w:eastAsia="es-ES"/>
    </w:rPr>
  </w:style>
  <w:style w:type="paragraph" w:customStyle="1" w:styleId="NormalTexto1">
    <w:name w:val="Normal.Texto1"/>
    <w:rsid w:val="00AA5E46"/>
    <w:pPr>
      <w:widowControl w:val="0"/>
      <w:adjustRightInd w:val="0"/>
      <w:spacing w:line="360" w:lineRule="atLeast"/>
      <w:jc w:val="both"/>
      <w:textAlignment w:val="baseline"/>
    </w:pPr>
    <w:rPr>
      <w:rFonts w:ascii="Arial" w:eastAsia="Times New Roman" w:hAnsi="Arial"/>
      <w:sz w:val="24"/>
      <w:lang w:eastAsia="es-ES"/>
    </w:rPr>
  </w:style>
  <w:style w:type="paragraph" w:customStyle="1" w:styleId="H6">
    <w:name w:val="H6"/>
    <w:basedOn w:val="Normal"/>
    <w:next w:val="Normal"/>
    <w:rsid w:val="00AA5E46"/>
    <w:pPr>
      <w:keepNext/>
      <w:widowControl w:val="0"/>
      <w:adjustRightInd w:val="0"/>
      <w:spacing w:before="100" w:after="100" w:line="360" w:lineRule="atLeast"/>
      <w:jc w:val="both"/>
      <w:textAlignment w:val="baseline"/>
      <w:outlineLvl w:val="6"/>
    </w:pPr>
    <w:rPr>
      <w:b/>
      <w:snapToGrid w:val="0"/>
      <w:sz w:val="16"/>
      <w:szCs w:val="20"/>
    </w:rPr>
  </w:style>
  <w:style w:type="paragraph" w:customStyle="1" w:styleId="Blockquote">
    <w:name w:val="Blockquote"/>
    <w:basedOn w:val="Normal"/>
    <w:rsid w:val="00AA5E46"/>
    <w:pPr>
      <w:widowControl w:val="0"/>
      <w:adjustRightInd w:val="0"/>
      <w:spacing w:before="100" w:after="100" w:line="360" w:lineRule="atLeast"/>
      <w:ind w:left="360" w:right="360"/>
      <w:jc w:val="both"/>
      <w:textAlignment w:val="baseline"/>
    </w:pPr>
    <w:rPr>
      <w:snapToGrid w:val="0"/>
      <w:szCs w:val="20"/>
    </w:rPr>
  </w:style>
  <w:style w:type="character" w:styleId="Textoennegrita">
    <w:name w:val="Strong"/>
    <w:qFormat/>
    <w:rsid w:val="00AA5E46"/>
    <w:rPr>
      <w:b/>
    </w:rPr>
  </w:style>
  <w:style w:type="paragraph" w:customStyle="1" w:styleId="TextoCar">
    <w:name w:val="Texto Car"/>
    <w:basedOn w:val="Normal"/>
    <w:rsid w:val="00AA5E46"/>
    <w:pPr>
      <w:widowControl w:val="0"/>
      <w:adjustRightInd w:val="0"/>
      <w:spacing w:after="101" w:line="216" w:lineRule="exact"/>
      <w:ind w:firstLine="288"/>
      <w:jc w:val="both"/>
      <w:textAlignment w:val="baseline"/>
    </w:pPr>
    <w:rPr>
      <w:rFonts w:ascii="Arial" w:hAnsi="Arial"/>
      <w:sz w:val="18"/>
      <w:szCs w:val="20"/>
      <w:lang w:val="es-MX"/>
    </w:rPr>
  </w:style>
  <w:style w:type="paragraph" w:customStyle="1" w:styleId="textocar0">
    <w:name w:val="textocar"/>
    <w:basedOn w:val="Normal"/>
    <w:rsid w:val="00AA5E46"/>
    <w:pPr>
      <w:widowControl w:val="0"/>
      <w:adjustRightInd w:val="0"/>
      <w:spacing w:after="101" w:line="216" w:lineRule="atLeast"/>
      <w:ind w:firstLine="288"/>
      <w:jc w:val="both"/>
      <w:textAlignment w:val="baseline"/>
    </w:pPr>
    <w:rPr>
      <w:rFonts w:ascii="Arial" w:hAnsi="Arial" w:cs="Arial"/>
      <w:sz w:val="18"/>
      <w:szCs w:val="18"/>
      <w:lang w:val="es-MX" w:eastAsia="es-MX"/>
    </w:rPr>
  </w:style>
  <w:style w:type="paragraph" w:styleId="NormalWeb">
    <w:name w:val="Normal (Web)"/>
    <w:basedOn w:val="Normal"/>
    <w:link w:val="NormalWebCar"/>
    <w:uiPriority w:val="99"/>
    <w:rsid w:val="00AA5E46"/>
    <w:pPr>
      <w:spacing w:before="100" w:beforeAutospacing="1" w:after="100" w:afterAutospacing="1"/>
    </w:pPr>
    <w:rPr>
      <w:lang w:val="x-none" w:eastAsia="x-none"/>
    </w:rPr>
  </w:style>
  <w:style w:type="character" w:customStyle="1" w:styleId="contenido">
    <w:name w:val="contenido"/>
    <w:basedOn w:val="Fuentedeprrafopredeter"/>
    <w:rsid w:val="00AA5E46"/>
  </w:style>
  <w:style w:type="character" w:customStyle="1" w:styleId="artdescrip1">
    <w:name w:val="art_descrip1"/>
    <w:rsid w:val="00AA5E46"/>
    <w:rPr>
      <w:rFonts w:ascii="Trebuchet MS" w:hAnsi="Trebuchet MS" w:hint="default"/>
      <w:color w:val="1E4C82"/>
      <w:sz w:val="17"/>
      <w:szCs w:val="17"/>
    </w:rPr>
  </w:style>
  <w:style w:type="paragraph" w:customStyle="1" w:styleId="style13">
    <w:name w:val="style13"/>
    <w:basedOn w:val="Normal"/>
    <w:rsid w:val="00AA5E46"/>
    <w:pPr>
      <w:spacing w:before="100" w:beforeAutospacing="1" w:after="100" w:afterAutospacing="1"/>
    </w:pPr>
    <w:rPr>
      <w:rFonts w:ascii="Trebuchet MS" w:hAnsi="Trebuchet MS"/>
      <w:b/>
      <w:bCs/>
      <w:color w:val="336699"/>
      <w:sz w:val="18"/>
      <w:szCs w:val="18"/>
      <w:lang w:val="es-MX" w:eastAsia="es-MX"/>
    </w:rPr>
  </w:style>
  <w:style w:type="character" w:customStyle="1" w:styleId="style161">
    <w:name w:val="style161"/>
    <w:rsid w:val="00AA5E46"/>
    <w:rPr>
      <w:rFonts w:ascii="Trebuchet MS" w:hAnsi="Trebuchet MS" w:hint="default"/>
      <w:b/>
      <w:bCs/>
      <w:color w:val="333333"/>
      <w:sz w:val="18"/>
      <w:szCs w:val="18"/>
    </w:rPr>
  </w:style>
  <w:style w:type="character" w:customStyle="1" w:styleId="style11style14">
    <w:name w:val="style11 style14"/>
    <w:basedOn w:val="Fuentedeprrafopredeter"/>
    <w:rsid w:val="00AA5E46"/>
  </w:style>
  <w:style w:type="character" w:customStyle="1" w:styleId="style131">
    <w:name w:val="style131"/>
    <w:rsid w:val="00AA5E46"/>
    <w:rPr>
      <w:rFonts w:ascii="Trebuchet MS" w:hAnsi="Trebuchet MS" w:hint="default"/>
      <w:b/>
      <w:bCs/>
      <w:i w:val="0"/>
      <w:iCs w:val="0"/>
      <w:color w:val="336699"/>
      <w:sz w:val="18"/>
      <w:szCs w:val="18"/>
    </w:rPr>
  </w:style>
  <w:style w:type="character" w:customStyle="1" w:styleId="subtitle1">
    <w:name w:val="subtitle1"/>
    <w:rsid w:val="00AA5E46"/>
    <w:rPr>
      <w:rFonts w:ascii="Arial" w:hAnsi="Arial" w:cs="Arial" w:hint="default"/>
      <w:b/>
      <w:bCs/>
      <w:strike w:val="0"/>
      <w:dstrike w:val="0"/>
      <w:color w:val="003399"/>
      <w:sz w:val="17"/>
      <w:szCs w:val="17"/>
      <w:u w:val="none"/>
      <w:effect w:val="none"/>
    </w:rPr>
  </w:style>
  <w:style w:type="character" w:customStyle="1" w:styleId="normal1">
    <w:name w:val="normal1"/>
    <w:rsid w:val="00AA5E46"/>
    <w:rPr>
      <w:rFonts w:ascii="Arial" w:hAnsi="Arial" w:cs="Arial" w:hint="default"/>
      <w:b w:val="0"/>
      <w:bCs w:val="0"/>
      <w:strike w:val="0"/>
      <w:dstrike w:val="0"/>
      <w:color w:val="000000"/>
      <w:sz w:val="17"/>
      <w:szCs w:val="17"/>
      <w:u w:val="none"/>
      <w:effect w:val="none"/>
    </w:rPr>
  </w:style>
  <w:style w:type="paragraph" w:customStyle="1" w:styleId="estilo10">
    <w:name w:val="estilo1"/>
    <w:basedOn w:val="Normal"/>
    <w:rsid w:val="00AA5E46"/>
    <w:pPr>
      <w:spacing w:before="100" w:beforeAutospacing="1" w:after="100" w:afterAutospacing="1"/>
    </w:pPr>
    <w:rPr>
      <w:color w:val="666666"/>
      <w:lang w:val="es-MX" w:eastAsia="es-MX"/>
    </w:rPr>
  </w:style>
  <w:style w:type="paragraph" w:customStyle="1" w:styleId="DefaultText2">
    <w:name w:val="Default Text:2"/>
    <w:basedOn w:val="Normal"/>
    <w:rsid w:val="00AA5E46"/>
    <w:pPr>
      <w:overflowPunct w:val="0"/>
      <w:autoSpaceDE w:val="0"/>
      <w:autoSpaceDN w:val="0"/>
      <w:adjustRightInd w:val="0"/>
      <w:textAlignment w:val="baseline"/>
    </w:pPr>
    <w:rPr>
      <w:rFonts w:ascii="Arial" w:hAnsi="Arial"/>
      <w:szCs w:val="20"/>
      <w:lang w:val="es-MX" w:eastAsia="es-MX"/>
    </w:rPr>
  </w:style>
  <w:style w:type="paragraph" w:styleId="Prrafodelista">
    <w:name w:val="List Paragraph"/>
    <w:aliases w:val="Colorful List Accent 1,lp1,List Paragraph1,Lista vistosa - Énfasis 11,Bullet List,FooterText,numbered,Paragraphe de liste1,Bulletr List Paragraph,列出段落,列出段落1,Listas,List Paragraph11,List Paragraph,Lista vistosa - Énfasis 12,Contenido_1"/>
    <w:basedOn w:val="Normal"/>
    <w:link w:val="PrrafodelistaCar"/>
    <w:uiPriority w:val="1"/>
    <w:qFormat/>
    <w:rsid w:val="00AA5E46"/>
    <w:pPr>
      <w:widowControl w:val="0"/>
      <w:adjustRightInd w:val="0"/>
      <w:spacing w:line="360" w:lineRule="atLeast"/>
      <w:ind w:left="708"/>
      <w:jc w:val="both"/>
      <w:textAlignment w:val="baseline"/>
    </w:pPr>
    <w:rPr>
      <w:sz w:val="20"/>
      <w:szCs w:val="20"/>
    </w:rPr>
  </w:style>
  <w:style w:type="paragraph" w:customStyle="1" w:styleId="CarCar4CarCarCar">
    <w:name w:val="Car Car4 Car Car Car"/>
    <w:basedOn w:val="Normal"/>
    <w:rsid w:val="00AA5E46"/>
    <w:pPr>
      <w:spacing w:after="160" w:line="240" w:lineRule="exact"/>
    </w:pPr>
    <w:rPr>
      <w:rFonts w:ascii="Tahoma" w:hAnsi="Tahoma"/>
      <w:sz w:val="20"/>
      <w:szCs w:val="20"/>
      <w:lang w:val="en-US" w:eastAsia="en-US"/>
    </w:rPr>
  </w:style>
  <w:style w:type="paragraph" w:styleId="Asuntodelcomentario">
    <w:name w:val="annotation subject"/>
    <w:basedOn w:val="Textocomentario"/>
    <w:next w:val="Textocomentario"/>
    <w:link w:val="AsuntodelcomentarioCar"/>
    <w:uiPriority w:val="99"/>
    <w:rsid w:val="00AA5E46"/>
    <w:pPr>
      <w:widowControl w:val="0"/>
      <w:adjustRightInd w:val="0"/>
      <w:spacing w:line="360" w:lineRule="atLeast"/>
      <w:jc w:val="both"/>
      <w:textAlignment w:val="baseline"/>
    </w:pPr>
    <w:rPr>
      <w:b/>
      <w:bCs/>
    </w:rPr>
  </w:style>
  <w:style w:type="character" w:customStyle="1" w:styleId="AsuntodelcomentarioCar">
    <w:name w:val="Asunto del comentario Car"/>
    <w:link w:val="Asuntodelcomentario"/>
    <w:uiPriority w:val="99"/>
    <w:rsid w:val="00AA5E46"/>
    <w:rPr>
      <w:rFonts w:ascii="Times New Roman" w:eastAsia="Times New Roman" w:hAnsi="Times New Roman"/>
      <w:b/>
      <w:bCs/>
      <w:color w:val="auto"/>
      <w:sz w:val="20"/>
      <w:szCs w:val="20"/>
      <w:lang w:val="es-ES" w:eastAsia="es-ES"/>
    </w:rPr>
  </w:style>
  <w:style w:type="paragraph" w:styleId="Continuarlista">
    <w:name w:val="List Continue"/>
    <w:basedOn w:val="Normal"/>
    <w:rsid w:val="00AA5E46"/>
    <w:pPr>
      <w:spacing w:after="120"/>
      <w:ind w:left="283"/>
    </w:pPr>
    <w:rPr>
      <w:sz w:val="20"/>
      <w:szCs w:val="20"/>
    </w:rPr>
  </w:style>
  <w:style w:type="paragraph" w:customStyle="1" w:styleId="CarCarCarCarCar">
    <w:name w:val="Car Car Car Car Car"/>
    <w:basedOn w:val="Normal"/>
    <w:rsid w:val="00AA5E46"/>
    <w:pPr>
      <w:spacing w:after="160" w:line="240" w:lineRule="exact"/>
    </w:pPr>
    <w:rPr>
      <w:rFonts w:ascii="Tahoma" w:hAnsi="Tahoma"/>
      <w:sz w:val="20"/>
      <w:szCs w:val="20"/>
      <w:lang w:val="en-US" w:eastAsia="en-US"/>
    </w:rPr>
  </w:style>
  <w:style w:type="character" w:customStyle="1" w:styleId="Car11">
    <w:name w:val="Car11"/>
    <w:rsid w:val="00AA5E46"/>
    <w:rPr>
      <w:spacing w:val="-3"/>
      <w:lang w:val="es-ES" w:eastAsia="es-ES" w:bidi="ar-SA"/>
    </w:rPr>
  </w:style>
  <w:style w:type="paragraph" w:customStyle="1" w:styleId="estilo70">
    <w:name w:val="estilo7"/>
    <w:basedOn w:val="Normal"/>
    <w:rsid w:val="00AA5E46"/>
    <w:pPr>
      <w:spacing w:before="100" w:beforeAutospacing="1" w:after="100" w:afterAutospacing="1"/>
    </w:pPr>
    <w:rPr>
      <w:rFonts w:ascii="Helvetica" w:hAnsi="Helvetica"/>
      <w:sz w:val="15"/>
      <w:szCs w:val="15"/>
    </w:rPr>
  </w:style>
  <w:style w:type="paragraph" w:customStyle="1" w:styleId="estilo9">
    <w:name w:val="estilo9"/>
    <w:basedOn w:val="Normal"/>
    <w:rsid w:val="00AA5E46"/>
    <w:pPr>
      <w:spacing w:before="100" w:beforeAutospacing="1" w:after="100" w:afterAutospacing="1"/>
    </w:pPr>
    <w:rPr>
      <w:rFonts w:ascii="Helvetica" w:hAnsi="Helvetica"/>
      <w:sz w:val="13"/>
      <w:szCs w:val="13"/>
    </w:rPr>
  </w:style>
  <w:style w:type="character" w:customStyle="1" w:styleId="estilo81">
    <w:name w:val="estilo81"/>
    <w:rsid w:val="00AA5E46"/>
    <w:rPr>
      <w:sz w:val="13"/>
      <w:szCs w:val="13"/>
    </w:rPr>
  </w:style>
  <w:style w:type="character" w:customStyle="1" w:styleId="estilo71">
    <w:name w:val="estilo71"/>
    <w:rsid w:val="00AA5E46"/>
    <w:rPr>
      <w:rFonts w:ascii="Helvetica" w:hAnsi="Helvetica" w:hint="default"/>
      <w:sz w:val="15"/>
      <w:szCs w:val="15"/>
    </w:rPr>
  </w:style>
  <w:style w:type="character" w:customStyle="1" w:styleId="estilo31">
    <w:name w:val="estilo31"/>
    <w:rsid w:val="00AA5E46"/>
    <w:rPr>
      <w:sz w:val="15"/>
      <w:szCs w:val="15"/>
    </w:rPr>
  </w:style>
  <w:style w:type="character" w:customStyle="1" w:styleId="estilo111">
    <w:name w:val="estilo111"/>
    <w:rsid w:val="00AA5E46"/>
    <w:rPr>
      <w:rFonts w:ascii="Helvetica" w:hAnsi="Helvetica" w:hint="default"/>
    </w:rPr>
  </w:style>
  <w:style w:type="paragraph" w:customStyle="1" w:styleId="Titulo1bases">
    <w:name w:val="Titulo 1 bases"/>
    <w:basedOn w:val="Ttulo1"/>
    <w:rsid w:val="00AA5E46"/>
    <w:pPr>
      <w:widowControl w:val="0"/>
      <w:numPr>
        <w:numId w:val="3"/>
      </w:numPr>
      <w:pBdr>
        <w:top w:val="single" w:sz="4" w:space="1" w:color="auto"/>
        <w:left w:val="single" w:sz="4" w:space="4" w:color="auto"/>
        <w:bottom w:val="single" w:sz="4" w:space="1" w:color="auto"/>
        <w:right w:val="single" w:sz="4" w:space="4" w:color="auto"/>
      </w:pBdr>
      <w:adjustRightInd w:val="0"/>
      <w:textAlignment w:val="baseline"/>
    </w:pPr>
    <w:rPr>
      <w:rFonts w:ascii="Arial Narrow" w:hAnsi="Arial Narrow"/>
      <w:bCs/>
      <w:color w:val="auto"/>
      <w:lang w:val="es-ES" w:eastAsia="es-ES"/>
    </w:rPr>
  </w:style>
  <w:style w:type="paragraph" w:customStyle="1" w:styleId="CarCar">
    <w:name w:val="Car Car"/>
    <w:basedOn w:val="Normal"/>
    <w:rsid w:val="00AA5E46"/>
    <w:pPr>
      <w:spacing w:after="160" w:line="240" w:lineRule="exact"/>
    </w:pPr>
    <w:rPr>
      <w:rFonts w:ascii="Tahoma" w:hAnsi="Tahoma"/>
      <w:sz w:val="20"/>
      <w:szCs w:val="20"/>
      <w:lang w:val="en-US" w:eastAsia="en-US"/>
    </w:rPr>
  </w:style>
  <w:style w:type="character" w:customStyle="1" w:styleId="Car2">
    <w:name w:val="Car2"/>
    <w:rsid w:val="00AA5E46"/>
    <w:rPr>
      <w:spacing w:val="-3"/>
      <w:lang w:val="es-ES" w:eastAsia="es-ES" w:bidi="ar-SA"/>
    </w:rPr>
  </w:style>
  <w:style w:type="character" w:customStyle="1" w:styleId="Car3">
    <w:name w:val="Car3"/>
    <w:rsid w:val="00AA5E46"/>
    <w:rPr>
      <w:spacing w:val="-3"/>
      <w:sz w:val="22"/>
      <w:lang w:val="es-ES" w:eastAsia="es-ES" w:bidi="ar-SA"/>
    </w:rPr>
  </w:style>
  <w:style w:type="character" w:customStyle="1" w:styleId="Car12">
    <w:name w:val="Car12"/>
    <w:rsid w:val="00AA5E46"/>
    <w:rPr>
      <w:spacing w:val="-3"/>
      <w:sz w:val="22"/>
      <w:lang w:val="es-ES" w:eastAsia="es-ES" w:bidi="ar-SA"/>
    </w:rPr>
  </w:style>
  <w:style w:type="character" w:customStyle="1" w:styleId="Car8">
    <w:name w:val="Car8"/>
    <w:rsid w:val="00AA5E46"/>
    <w:rPr>
      <w:lang w:val="es-ES" w:eastAsia="es-ES" w:bidi="ar-SA"/>
    </w:rPr>
  </w:style>
  <w:style w:type="paragraph" w:customStyle="1" w:styleId="Textoindependiente211">
    <w:name w:val="Texto independiente 211"/>
    <w:basedOn w:val="Normal"/>
    <w:rsid w:val="00AA5E46"/>
    <w:pPr>
      <w:jc w:val="both"/>
    </w:pPr>
    <w:rPr>
      <w:rFonts w:ascii="Arial" w:hAnsi="Arial"/>
      <w:b/>
      <w:sz w:val="22"/>
      <w:szCs w:val="20"/>
      <w:lang w:val="es-ES_tradnl"/>
    </w:rPr>
  </w:style>
  <w:style w:type="paragraph" w:customStyle="1" w:styleId="Textoindependiente311">
    <w:name w:val="Texto independiente 311"/>
    <w:basedOn w:val="Normal"/>
    <w:rsid w:val="00AA5E46"/>
    <w:pPr>
      <w:widowControl w:val="0"/>
      <w:jc w:val="both"/>
    </w:pPr>
    <w:rPr>
      <w:rFonts w:ascii="Albertus Medium" w:hAnsi="Albertus Medium"/>
      <w:sz w:val="22"/>
      <w:szCs w:val="20"/>
      <w:lang w:val="es-MX"/>
    </w:rPr>
  </w:style>
  <w:style w:type="paragraph" w:customStyle="1" w:styleId="TEXTO1">
    <w:name w:val="TEXTO"/>
    <w:basedOn w:val="Normal"/>
    <w:link w:val="TEXTOCar1"/>
    <w:rsid w:val="00AA5E46"/>
    <w:pPr>
      <w:widowControl w:val="0"/>
      <w:jc w:val="both"/>
    </w:pPr>
    <w:rPr>
      <w:rFonts w:ascii="Arial" w:hAnsi="Arial"/>
      <w:sz w:val="20"/>
      <w:szCs w:val="20"/>
    </w:rPr>
  </w:style>
  <w:style w:type="paragraph" w:customStyle="1" w:styleId="Textoindependiente22">
    <w:name w:val="Texto independiente 22"/>
    <w:basedOn w:val="Normal"/>
    <w:rsid w:val="00AA5E46"/>
    <w:pPr>
      <w:jc w:val="both"/>
    </w:pPr>
    <w:rPr>
      <w:rFonts w:ascii="Arial" w:hAnsi="Arial"/>
      <w:b/>
      <w:sz w:val="22"/>
      <w:szCs w:val="20"/>
      <w:lang w:val="es-ES_tradnl"/>
    </w:rPr>
  </w:style>
  <w:style w:type="paragraph" w:customStyle="1" w:styleId="INCISO">
    <w:name w:val="INCISO"/>
    <w:basedOn w:val="Normal"/>
    <w:rsid w:val="00AA5E46"/>
    <w:pPr>
      <w:tabs>
        <w:tab w:val="left" w:pos="1152"/>
      </w:tabs>
      <w:spacing w:after="101" w:line="216" w:lineRule="atLeast"/>
      <w:ind w:left="1152" w:hanging="432"/>
      <w:jc w:val="both"/>
    </w:pPr>
    <w:rPr>
      <w:rFonts w:ascii="Arial" w:hAnsi="Arial"/>
      <w:sz w:val="18"/>
      <w:szCs w:val="20"/>
      <w:lang w:val="es-ES_tradnl"/>
    </w:rPr>
  </w:style>
  <w:style w:type="paragraph" w:customStyle="1" w:styleId="Normal10">
    <w:name w:val="Normal1"/>
    <w:basedOn w:val="Normal"/>
    <w:rsid w:val="00AA5E46"/>
    <w:pPr>
      <w:spacing w:before="100" w:beforeAutospacing="1" w:after="100" w:afterAutospacing="1"/>
    </w:pPr>
    <w:rPr>
      <w:color w:val="000000"/>
      <w:sz w:val="20"/>
      <w:szCs w:val="20"/>
      <w:lang w:val="es-MX" w:eastAsia="es-MX"/>
    </w:rPr>
  </w:style>
  <w:style w:type="paragraph" w:customStyle="1" w:styleId="Textoindependiente32">
    <w:name w:val="Texto independiente 32"/>
    <w:basedOn w:val="Normal"/>
    <w:rsid w:val="00AA5E46"/>
    <w:pPr>
      <w:widowControl w:val="0"/>
      <w:jc w:val="both"/>
    </w:pPr>
    <w:rPr>
      <w:rFonts w:ascii="Albertus Medium" w:hAnsi="Albertus Medium"/>
      <w:sz w:val="22"/>
      <w:szCs w:val="20"/>
      <w:lang w:val="es-MX"/>
    </w:rPr>
  </w:style>
  <w:style w:type="character" w:styleId="Refdenotaalpie">
    <w:name w:val="footnote reference"/>
    <w:aliases w:val="Ref,de nota al pie,Ref1,Ref1 + Arial,10.5 pt,fr,Footnote Reference Number,Footnote Reference_LVL6,Footnote Reference_LVL61,Footnote Reference_LVL62,Footnote Reference_LVL63,Footnote Reference_LVL64"/>
    <w:uiPriority w:val="99"/>
    <w:rsid w:val="00AA5E46"/>
    <w:rPr>
      <w:vertAlign w:val="superscript"/>
    </w:rPr>
  </w:style>
  <w:style w:type="paragraph" w:customStyle="1" w:styleId="fondoverde">
    <w:name w:val="fondoverde"/>
    <w:basedOn w:val="Normal"/>
    <w:rsid w:val="00AA5E46"/>
    <w:pPr>
      <w:spacing w:before="100" w:beforeAutospacing="1" w:after="100" w:afterAutospacing="1"/>
    </w:pPr>
    <w:rPr>
      <w:lang w:val="es-MX" w:eastAsia="es-MX"/>
    </w:rPr>
  </w:style>
  <w:style w:type="character" w:styleId="nfasis">
    <w:name w:val="Emphasis"/>
    <w:qFormat/>
    <w:rsid w:val="00AA5E46"/>
    <w:rPr>
      <w:i/>
      <w:iCs/>
    </w:rPr>
  </w:style>
  <w:style w:type="paragraph" w:customStyle="1" w:styleId="FraccinCar">
    <w:name w:val="Fracción Car"/>
    <w:basedOn w:val="Normal"/>
    <w:link w:val="FraccinCarCar"/>
    <w:rsid w:val="00AA5E46"/>
    <w:pPr>
      <w:keepLines/>
      <w:spacing w:after="200"/>
      <w:ind w:left="851" w:hanging="709"/>
      <w:jc w:val="both"/>
    </w:pPr>
    <w:rPr>
      <w:rFonts w:ascii="Arial" w:hAnsi="Arial"/>
      <w:sz w:val="20"/>
      <w:szCs w:val="20"/>
      <w:lang w:val="x-none"/>
    </w:rPr>
  </w:style>
  <w:style w:type="character" w:customStyle="1" w:styleId="FraccinCarCar">
    <w:name w:val="Fracción Car Car"/>
    <w:link w:val="FraccinCar"/>
    <w:rsid w:val="00AA5E46"/>
    <w:rPr>
      <w:rFonts w:ascii="Arial" w:eastAsia="Times New Roman" w:hAnsi="Arial"/>
      <w:color w:val="auto"/>
      <w:szCs w:val="20"/>
      <w:lang w:eastAsia="es-ES"/>
    </w:rPr>
  </w:style>
  <w:style w:type="paragraph" w:customStyle="1" w:styleId="Faccin">
    <w:name w:val="Facción"/>
    <w:basedOn w:val="Normal"/>
    <w:rsid w:val="00AA5E46"/>
    <w:pPr>
      <w:keepLines/>
      <w:spacing w:after="200"/>
      <w:ind w:left="993" w:hanging="709"/>
      <w:jc w:val="both"/>
    </w:pPr>
    <w:rPr>
      <w:rFonts w:ascii="Arial" w:hAnsi="Arial"/>
      <w:noProof/>
      <w:szCs w:val="20"/>
      <w:lang w:val="es-ES_tradnl"/>
    </w:rPr>
  </w:style>
  <w:style w:type="paragraph" w:customStyle="1" w:styleId="Nota">
    <w:name w:val="Nota"/>
    <w:basedOn w:val="Normal"/>
    <w:next w:val="Normal"/>
    <w:rsid w:val="00AA5E46"/>
    <w:pPr>
      <w:keepLines/>
      <w:spacing w:after="200"/>
      <w:ind w:left="284" w:right="284"/>
      <w:jc w:val="both"/>
    </w:pPr>
    <w:rPr>
      <w:rFonts w:ascii="Arial" w:hAnsi="Arial"/>
      <w:noProof/>
      <w:sz w:val="20"/>
      <w:szCs w:val="20"/>
    </w:rPr>
  </w:style>
  <w:style w:type="paragraph" w:customStyle="1" w:styleId="xl29">
    <w:name w:val="xl29"/>
    <w:basedOn w:val="Normal"/>
    <w:rsid w:val="00AA5E46"/>
    <w:pPr>
      <w:spacing w:before="100" w:after="100"/>
    </w:pPr>
    <w:rPr>
      <w:rFonts w:ascii="Arial" w:eastAsia="Arial Unicode MS" w:hAnsi="Arial"/>
      <w:sz w:val="16"/>
      <w:szCs w:val="20"/>
    </w:rPr>
  </w:style>
  <w:style w:type="paragraph" w:styleId="Lista">
    <w:name w:val="List"/>
    <w:basedOn w:val="Normal"/>
    <w:uiPriority w:val="99"/>
    <w:rsid w:val="00AA5E46"/>
    <w:pPr>
      <w:ind w:left="283" w:hanging="283"/>
    </w:pPr>
    <w:rPr>
      <w:rFonts w:ascii="Arial" w:hAnsi="Arial"/>
    </w:rPr>
  </w:style>
  <w:style w:type="paragraph" w:styleId="Listaconvietas3">
    <w:name w:val="List Bullet 3"/>
    <w:basedOn w:val="Normal"/>
    <w:autoRedefine/>
    <w:rsid w:val="00AA5E46"/>
    <w:pPr>
      <w:tabs>
        <w:tab w:val="num" w:pos="926"/>
      </w:tabs>
      <w:ind w:left="926" w:hanging="360"/>
    </w:pPr>
    <w:rPr>
      <w:rFonts w:ascii="Arial" w:hAnsi="Arial"/>
    </w:rPr>
  </w:style>
  <w:style w:type="paragraph" w:customStyle="1" w:styleId="Sangra2detindependiente2">
    <w:name w:val="Sangría 2 de t. independiente2"/>
    <w:basedOn w:val="Normal"/>
    <w:rsid w:val="00AA5E46"/>
    <w:pPr>
      <w:ind w:left="705" w:hanging="705"/>
      <w:jc w:val="both"/>
    </w:pPr>
    <w:rPr>
      <w:rFonts w:ascii="Arial" w:hAnsi="Arial"/>
      <w:sz w:val="20"/>
      <w:szCs w:val="20"/>
      <w:lang w:val="es-MX"/>
    </w:rPr>
  </w:style>
  <w:style w:type="paragraph" w:customStyle="1" w:styleId="Fraccin">
    <w:name w:val="Fracción"/>
    <w:basedOn w:val="Normal"/>
    <w:rsid w:val="00AA5E46"/>
    <w:pPr>
      <w:keepLines/>
      <w:spacing w:after="200"/>
      <w:ind w:left="851" w:hanging="709"/>
      <w:jc w:val="both"/>
    </w:pPr>
    <w:rPr>
      <w:rFonts w:ascii="Arial" w:hAnsi="Arial"/>
      <w:szCs w:val="20"/>
      <w:lang w:val="es-MX"/>
    </w:rPr>
  </w:style>
  <w:style w:type="paragraph" w:customStyle="1" w:styleId="TxBrp23">
    <w:name w:val="TxBr_p23"/>
    <w:basedOn w:val="Normal"/>
    <w:rsid w:val="00AA5E46"/>
    <w:pPr>
      <w:widowControl w:val="0"/>
      <w:autoSpaceDE w:val="0"/>
      <w:autoSpaceDN w:val="0"/>
      <w:adjustRightInd w:val="0"/>
      <w:spacing w:line="249" w:lineRule="atLeast"/>
      <w:ind w:left="1015" w:hanging="1457"/>
      <w:jc w:val="both"/>
    </w:pPr>
    <w:rPr>
      <w:lang w:val="en-US" w:eastAsia="en-US"/>
    </w:rPr>
  </w:style>
  <w:style w:type="paragraph" w:customStyle="1" w:styleId="Default">
    <w:name w:val="Default"/>
    <w:rsid w:val="00AA5E46"/>
    <w:pPr>
      <w:autoSpaceDE w:val="0"/>
      <w:autoSpaceDN w:val="0"/>
      <w:adjustRightInd w:val="0"/>
    </w:pPr>
    <w:rPr>
      <w:rFonts w:ascii="Arial" w:eastAsia="Times New Roman" w:hAnsi="Arial" w:cs="Arial"/>
      <w:color w:val="000000"/>
      <w:sz w:val="24"/>
      <w:szCs w:val="24"/>
      <w:lang w:val="es-ES" w:eastAsia="es-ES"/>
    </w:rPr>
  </w:style>
  <w:style w:type="paragraph" w:customStyle="1" w:styleId="Textoindependiente23">
    <w:name w:val="Texto independiente 23"/>
    <w:basedOn w:val="Normal"/>
    <w:rsid w:val="00AA5E46"/>
    <w:pPr>
      <w:jc w:val="both"/>
    </w:pPr>
    <w:rPr>
      <w:rFonts w:ascii="Tahoma" w:hAnsi="Tahoma"/>
      <w:sz w:val="22"/>
      <w:szCs w:val="20"/>
      <w:lang w:val="es-ES_tradnl"/>
    </w:rPr>
  </w:style>
  <w:style w:type="paragraph" w:customStyle="1" w:styleId="Textoindependiente33">
    <w:name w:val="Texto independiente 33"/>
    <w:basedOn w:val="Normal"/>
    <w:rsid w:val="00AA5E46"/>
    <w:pPr>
      <w:widowControl w:val="0"/>
      <w:jc w:val="both"/>
    </w:pPr>
    <w:rPr>
      <w:rFonts w:ascii="Albertus Medium" w:hAnsi="Albertus Medium"/>
      <w:sz w:val="22"/>
      <w:szCs w:val="20"/>
      <w:lang w:val="es-MX"/>
    </w:rPr>
  </w:style>
  <w:style w:type="paragraph" w:customStyle="1" w:styleId="NormalArial">
    <w:name w:val="Normal + Arial"/>
    <w:aliases w:val="9 pt,Subrayado,Justificado,Derecha:  -0 cm,11 pt,Derecha:  -0.08&quot;,Interlineado:  Mínimo 1...,Derecha:  -0.28 cm + Subrayado + 24 pt,Cent....,Título + 11 pt,Izquierda,6 pt"/>
    <w:basedOn w:val="Normal"/>
    <w:link w:val="NormalArialCar"/>
    <w:rsid w:val="00AA5E46"/>
    <w:pPr>
      <w:jc w:val="center"/>
    </w:pPr>
    <w:rPr>
      <w:rFonts w:ascii="Arial" w:hAnsi="Arial"/>
      <w:sz w:val="18"/>
      <w:szCs w:val="18"/>
      <w:lang w:val="x-none"/>
    </w:rPr>
  </w:style>
  <w:style w:type="character" w:customStyle="1" w:styleId="NormalArialCar">
    <w:name w:val="Normal + Arial Car"/>
    <w:aliases w:val="9 pt Car,Subrayado Car,Justificado Car,Derecha:  -0 cm Car"/>
    <w:link w:val="NormalArial"/>
    <w:rsid w:val="00AA5E46"/>
    <w:rPr>
      <w:rFonts w:ascii="Arial" w:eastAsia="Times New Roman" w:hAnsi="Arial" w:cs="Arial"/>
      <w:color w:val="auto"/>
      <w:sz w:val="18"/>
      <w:szCs w:val="18"/>
      <w:lang w:eastAsia="es-ES"/>
    </w:rPr>
  </w:style>
  <w:style w:type="paragraph" w:customStyle="1" w:styleId="OmniPage1034">
    <w:name w:val="OmniPage #1034"/>
    <w:rsid w:val="00AA5E46"/>
    <w:pPr>
      <w:widowControl w:val="0"/>
      <w:tabs>
        <w:tab w:val="left" w:pos="50"/>
        <w:tab w:val="right" w:pos="10046"/>
      </w:tabs>
      <w:jc w:val="both"/>
    </w:pPr>
    <w:rPr>
      <w:rFonts w:ascii="Times New Roman" w:eastAsia="Times New Roman" w:hAnsi="Times New Roman"/>
      <w:lang w:val="es-ES" w:eastAsia="es-ES"/>
    </w:rPr>
  </w:style>
  <w:style w:type="character" w:customStyle="1" w:styleId="texttitle1">
    <w:name w:val="texttitle1"/>
    <w:rsid w:val="00AA5E46"/>
    <w:rPr>
      <w:rFonts w:ascii="Tahoma" w:hAnsi="Tahoma" w:cs="Tahoma" w:hint="default"/>
      <w:b w:val="0"/>
      <w:bCs w:val="0"/>
      <w:strike w:val="0"/>
      <w:dstrike w:val="0"/>
      <w:color w:val="660000"/>
      <w:sz w:val="28"/>
      <w:szCs w:val="28"/>
      <w:u w:val="none"/>
      <w:effect w:val="none"/>
    </w:rPr>
  </w:style>
  <w:style w:type="character" w:customStyle="1" w:styleId="contenido1">
    <w:name w:val="contenido1"/>
    <w:rsid w:val="00AA5E46"/>
    <w:rPr>
      <w:b/>
      <w:bCs/>
      <w:color w:val="000000"/>
    </w:rPr>
  </w:style>
  <w:style w:type="character" w:styleId="MquinadeescribirHTML">
    <w:name w:val="HTML Typewriter"/>
    <w:rsid w:val="00AA5E46"/>
    <w:rPr>
      <w:rFonts w:ascii="Arial Unicode MS" w:eastAsia="Arial Unicode MS" w:hAnsi="Arial Unicode MS" w:cs="Arial Unicode MS"/>
      <w:sz w:val="20"/>
      <w:szCs w:val="20"/>
    </w:rPr>
  </w:style>
  <w:style w:type="paragraph" w:customStyle="1" w:styleId="z1">
    <w:name w:val="z1"/>
    <w:basedOn w:val="Normal"/>
    <w:rsid w:val="00AA5E46"/>
    <w:pPr>
      <w:widowControl w:val="0"/>
    </w:pPr>
    <w:rPr>
      <w:b/>
      <w:spacing w:val="4"/>
      <w:sz w:val="20"/>
      <w:szCs w:val="20"/>
      <w:lang w:val="es-ES_tradnl"/>
    </w:rPr>
  </w:style>
  <w:style w:type="paragraph" w:customStyle="1" w:styleId="CarCar1CarCarCar1CarCarCarCarCarCar1CarCarCarCarCarCarCar">
    <w:name w:val="Car Car1 Car Car Car1 Car Car Car Car Car Car1 Car Car Car Car Car Car Car"/>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styleId="Revisin">
    <w:name w:val="Revision"/>
    <w:hidden/>
    <w:uiPriority w:val="99"/>
    <w:rsid w:val="00AA5E46"/>
    <w:rPr>
      <w:rFonts w:ascii="Times New Roman" w:eastAsia="Times New Roman" w:hAnsi="Times New Roman"/>
      <w:lang w:val="es-ES" w:eastAsia="es-ES"/>
    </w:rPr>
  </w:style>
  <w:style w:type="paragraph" w:styleId="Sinespaciado">
    <w:name w:val="No Spacing"/>
    <w:link w:val="SinespaciadoCar"/>
    <w:uiPriority w:val="1"/>
    <w:qFormat/>
    <w:rsid w:val="00AA5E46"/>
    <w:rPr>
      <w:rFonts w:ascii="Times New Roman" w:eastAsia="Times New Roman" w:hAnsi="Times New Roman"/>
      <w:sz w:val="24"/>
      <w:szCs w:val="24"/>
      <w:lang w:val="es-ES" w:eastAsia="es-ES"/>
    </w:rPr>
  </w:style>
  <w:style w:type="paragraph" w:customStyle="1" w:styleId="BodyText26">
    <w:name w:val="Body Text 26"/>
    <w:basedOn w:val="Normal"/>
    <w:rsid w:val="00AA5E46"/>
    <w:pPr>
      <w:ind w:right="141"/>
      <w:jc w:val="both"/>
    </w:pPr>
    <w:rPr>
      <w:rFonts w:ascii="Arial" w:hAnsi="Arial"/>
      <w:sz w:val="20"/>
      <w:szCs w:val="20"/>
    </w:rPr>
  </w:style>
  <w:style w:type="table" w:styleId="Tablaclsica2">
    <w:name w:val="Table Classic 2"/>
    <w:basedOn w:val="Tablanormal"/>
    <w:rsid w:val="00AA5E4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1">
    <w:name w:val="Sombreado medio 21"/>
    <w:basedOn w:val="Tablanormal"/>
    <w:uiPriority w:val="64"/>
    <w:rsid w:val="00AA5E46"/>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
    <w:name w:val="Lista media 21"/>
    <w:basedOn w:val="Tablanormal"/>
    <w:uiPriority w:val="66"/>
    <w:rsid w:val="00AA5E46"/>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TextocomentarioCar1">
    <w:name w:val="Texto comentario Car1"/>
    <w:rsid w:val="00AA5E46"/>
    <w:rPr>
      <w:rFonts w:ascii="Arial" w:hAnsi="Arial"/>
      <w:lang w:val="es-ES" w:eastAsia="es-ES"/>
    </w:rPr>
  </w:style>
  <w:style w:type="character" w:customStyle="1" w:styleId="AsuntodelcomentarioCar1">
    <w:name w:val="Asunto del comentario Car1"/>
    <w:uiPriority w:val="99"/>
    <w:rsid w:val="00AA5E46"/>
    <w:rPr>
      <w:rFonts w:ascii="Arial" w:hAnsi="Arial"/>
      <w:b/>
      <w:bCs/>
      <w:lang w:val="es-ES" w:eastAsia="es-ES"/>
    </w:rPr>
  </w:style>
  <w:style w:type="paragraph" w:styleId="Textoindependienteprimerasangra2">
    <w:name w:val="Body Text First Indent 2"/>
    <w:basedOn w:val="Sangradetextonormal"/>
    <w:link w:val="Textoindependienteprimerasangra2Car"/>
    <w:unhideWhenUsed/>
    <w:rsid w:val="00AA5E46"/>
    <w:pPr>
      <w:spacing w:after="0"/>
      <w:ind w:left="360" w:firstLine="360"/>
    </w:pPr>
    <w:rPr>
      <w:lang w:eastAsia="es-ES"/>
    </w:rPr>
  </w:style>
  <w:style w:type="character" w:customStyle="1" w:styleId="Textoindependienteprimerasangra2Car">
    <w:name w:val="Texto independiente primera sangría 2 Car"/>
    <w:link w:val="Textoindependienteprimerasangra2"/>
    <w:rsid w:val="00AA5E46"/>
    <w:rPr>
      <w:rFonts w:ascii="Times New Roman" w:eastAsia="Times New Roman" w:hAnsi="Times New Roman"/>
      <w:color w:val="auto"/>
      <w:sz w:val="20"/>
      <w:szCs w:val="20"/>
      <w:lang w:eastAsia="es-ES"/>
    </w:rPr>
  </w:style>
  <w:style w:type="paragraph" w:customStyle="1" w:styleId="Textoindependiente24">
    <w:name w:val="Texto independiente 24"/>
    <w:basedOn w:val="Normal"/>
    <w:rsid w:val="00AA5E46"/>
    <w:pPr>
      <w:jc w:val="both"/>
    </w:pPr>
    <w:rPr>
      <w:rFonts w:ascii="Arial" w:hAnsi="Arial"/>
      <w:b/>
      <w:sz w:val="22"/>
      <w:szCs w:val="20"/>
      <w:lang w:val="es-ES_tradnl"/>
    </w:rPr>
  </w:style>
  <w:style w:type="paragraph" w:customStyle="1" w:styleId="Textoindependiente34">
    <w:name w:val="Texto independiente 34"/>
    <w:basedOn w:val="Normal"/>
    <w:rsid w:val="00AA5E46"/>
    <w:pPr>
      <w:widowControl w:val="0"/>
      <w:jc w:val="both"/>
    </w:pPr>
    <w:rPr>
      <w:rFonts w:ascii="Albertus Medium" w:hAnsi="Albertus Medium"/>
      <w:sz w:val="22"/>
      <w:szCs w:val="20"/>
      <w:lang w:val="es-MX"/>
    </w:rPr>
  </w:style>
  <w:style w:type="table" w:customStyle="1" w:styleId="Sombreadoclaro-nfasis11">
    <w:name w:val="Sombreado claro - Énfasis 11"/>
    <w:basedOn w:val="Tablanormal"/>
    <w:uiPriority w:val="60"/>
    <w:rsid w:val="001D5343"/>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28">
    <w:name w:val="xl28"/>
    <w:basedOn w:val="Normal"/>
    <w:rsid w:val="001D534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color w:val="000000"/>
    </w:rPr>
  </w:style>
  <w:style w:type="table" w:styleId="Sombreadoclaro-nfasis2">
    <w:name w:val="Light Shading Accent 2"/>
    <w:basedOn w:val="Tablanormal"/>
    <w:uiPriority w:val="60"/>
    <w:rsid w:val="001D5343"/>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medio1-nfasis2">
    <w:name w:val="Medium Shading 1 Accent 2"/>
    <w:basedOn w:val="Tablanormal"/>
    <w:uiPriority w:val="63"/>
    <w:rsid w:val="001D5343"/>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Predeterminado">
    <w:name w:val="Predeterminado"/>
    <w:rsid w:val="0071310A"/>
    <w:pPr>
      <w:autoSpaceDE w:val="0"/>
      <w:autoSpaceDN w:val="0"/>
      <w:adjustRightInd w:val="0"/>
    </w:pPr>
    <w:rPr>
      <w:rFonts w:ascii="Times New Roman" w:eastAsia="Times New Roman" w:hAnsi="Times New Roman"/>
      <w:lang w:val="es-ES" w:eastAsia="es-ES"/>
    </w:rPr>
  </w:style>
  <w:style w:type="paragraph" w:customStyle="1" w:styleId="Tcnico4">
    <w:name w:val="TÀ)Àcnico 4"/>
    <w:rsid w:val="0071310A"/>
    <w:pPr>
      <w:tabs>
        <w:tab w:val="left" w:pos="-720"/>
      </w:tabs>
      <w:suppressAutoHyphens/>
    </w:pPr>
    <w:rPr>
      <w:rFonts w:ascii="Courier New" w:eastAsia="Times New Roman" w:hAnsi="Courier New"/>
      <w:b/>
      <w:sz w:val="24"/>
      <w:lang w:val="en-US" w:eastAsia="es-ES"/>
    </w:rPr>
  </w:style>
  <w:style w:type="paragraph" w:customStyle="1" w:styleId="Encabezadodelatabla">
    <w:name w:val="Encabezado de la tabla"/>
    <w:basedOn w:val="Contenidodelatabla"/>
    <w:rsid w:val="0071310A"/>
    <w:pPr>
      <w:jc w:val="center"/>
    </w:pPr>
    <w:rPr>
      <w:b/>
      <w:i/>
    </w:rPr>
  </w:style>
  <w:style w:type="paragraph" w:customStyle="1" w:styleId="Contenidodelatabla">
    <w:name w:val="Contenido de la tabla"/>
    <w:basedOn w:val="Normal"/>
    <w:rsid w:val="0071310A"/>
    <w:pPr>
      <w:autoSpaceDE w:val="0"/>
      <w:autoSpaceDN w:val="0"/>
      <w:adjustRightInd w:val="0"/>
      <w:spacing w:after="120"/>
    </w:pPr>
    <w:rPr>
      <w:sz w:val="20"/>
      <w:szCs w:val="20"/>
    </w:rPr>
  </w:style>
  <w:style w:type="paragraph" w:customStyle="1" w:styleId="WW-Textoindependiente2">
    <w:name w:val="WW-Texto independiente 2"/>
    <w:basedOn w:val="Normal"/>
    <w:rsid w:val="0071310A"/>
    <w:rPr>
      <w:rFonts w:ascii="Arial" w:hAnsi="Arial"/>
      <w:noProof/>
      <w:sz w:val="18"/>
      <w:szCs w:val="20"/>
      <w:lang w:val="es-MX"/>
    </w:rPr>
  </w:style>
  <w:style w:type="paragraph" w:customStyle="1" w:styleId="Cuerpodetexto">
    <w:name w:val="Cuerpo de texto"/>
    <w:basedOn w:val="Predeterminado"/>
    <w:rsid w:val="0071310A"/>
    <w:pPr>
      <w:spacing w:after="120"/>
    </w:pPr>
  </w:style>
  <w:style w:type="paragraph" w:customStyle="1" w:styleId="Estndar">
    <w:name w:val="Estándar"/>
    <w:basedOn w:val="Normal"/>
    <w:rsid w:val="0071310A"/>
    <w:pPr>
      <w:widowControl w:val="0"/>
    </w:pPr>
    <w:rPr>
      <w:szCs w:val="20"/>
      <w:lang w:val="es-MX"/>
    </w:rPr>
  </w:style>
  <w:style w:type="paragraph" w:customStyle="1" w:styleId="BodyText33">
    <w:name w:val="Body Text 33"/>
    <w:basedOn w:val="Normal"/>
    <w:rsid w:val="0071310A"/>
    <w:pPr>
      <w:widowControl w:val="0"/>
      <w:suppressAutoHyphens/>
      <w:jc w:val="both"/>
    </w:pPr>
    <w:rPr>
      <w:rFonts w:ascii="Arial" w:hAnsi="Arial"/>
      <w:sz w:val="18"/>
      <w:szCs w:val="20"/>
      <w:lang w:eastAsia="ar-SA"/>
    </w:rPr>
  </w:style>
  <w:style w:type="paragraph" w:customStyle="1" w:styleId="TextoIndependiente0">
    <w:name w:val="Texto Independiente"/>
    <w:basedOn w:val="Normal"/>
    <w:rsid w:val="0071310A"/>
    <w:pPr>
      <w:spacing w:line="360" w:lineRule="auto"/>
      <w:jc w:val="both"/>
    </w:pPr>
    <w:rPr>
      <w:rFonts w:ascii="Arial" w:hAnsi="Arial" w:cs="Arial"/>
      <w:sz w:val="20"/>
      <w:szCs w:val="18"/>
      <w:lang w:val="es-MX"/>
    </w:rPr>
  </w:style>
  <w:style w:type="paragraph" w:customStyle="1" w:styleId="WW-Textocomentario">
    <w:name w:val="WW-Texto comentario"/>
    <w:basedOn w:val="Normal"/>
    <w:rsid w:val="0071310A"/>
    <w:pPr>
      <w:suppressAutoHyphens/>
      <w:jc w:val="both"/>
    </w:pPr>
    <w:rPr>
      <w:sz w:val="20"/>
      <w:szCs w:val="20"/>
      <w:lang w:val="es-ES_tradnl" w:eastAsia="en-US"/>
    </w:rPr>
  </w:style>
  <w:style w:type="paragraph" w:customStyle="1" w:styleId="Estilo2">
    <w:name w:val="Estilo2"/>
    <w:basedOn w:val="Ttulo3"/>
    <w:next w:val="Normal"/>
    <w:rsid w:val="0071310A"/>
    <w:pPr>
      <w:keepNext w:val="0"/>
      <w:tabs>
        <w:tab w:val="left" w:pos="360"/>
        <w:tab w:val="num" w:pos="2160"/>
      </w:tabs>
      <w:overflowPunct/>
      <w:autoSpaceDE/>
      <w:autoSpaceDN/>
      <w:adjustRightInd/>
      <w:ind w:left="2160" w:hanging="180"/>
      <w:jc w:val="both"/>
      <w:textAlignment w:val="auto"/>
    </w:pPr>
    <w:rPr>
      <w:rFonts w:ascii="Arial" w:hAnsi="Arial" w:cs="Arial"/>
      <w:b w:val="0"/>
      <w:color w:val="000000"/>
    </w:rPr>
  </w:style>
  <w:style w:type="paragraph" w:customStyle="1" w:styleId="Estilo00">
    <w:name w:val="Estilo00"/>
    <w:basedOn w:val="Normal"/>
    <w:link w:val="Estilo00CarCar"/>
    <w:rsid w:val="0071310A"/>
    <w:pPr>
      <w:tabs>
        <w:tab w:val="num" w:pos="720"/>
      </w:tabs>
      <w:ind w:left="720" w:hanging="360"/>
      <w:jc w:val="both"/>
    </w:pPr>
    <w:rPr>
      <w:rFonts w:ascii="Arial" w:hAnsi="Arial"/>
      <w:sz w:val="20"/>
      <w:szCs w:val="20"/>
      <w:lang w:val="x-none"/>
    </w:rPr>
  </w:style>
  <w:style w:type="character" w:customStyle="1" w:styleId="Estilo00CarCar">
    <w:name w:val="Estilo00 Car Car"/>
    <w:link w:val="Estilo00"/>
    <w:rsid w:val="0071310A"/>
    <w:rPr>
      <w:rFonts w:ascii="Arial" w:eastAsia="Times New Roman" w:hAnsi="Arial" w:cs="Arial"/>
      <w:lang w:eastAsia="es-ES"/>
    </w:rPr>
  </w:style>
  <w:style w:type="paragraph" w:customStyle="1" w:styleId="Estilo3">
    <w:name w:val="Estilo3"/>
    <w:basedOn w:val="Ttulo4"/>
    <w:next w:val="Normal"/>
    <w:rsid w:val="0071310A"/>
    <w:pPr>
      <w:keepNext w:val="0"/>
      <w:widowControl w:val="0"/>
      <w:tabs>
        <w:tab w:val="num" w:pos="2880"/>
      </w:tabs>
      <w:spacing w:before="240" w:after="60"/>
      <w:ind w:left="2880" w:hanging="360"/>
    </w:pPr>
    <w:rPr>
      <w:rFonts w:ascii="Arial" w:hAnsi="Arial" w:cs="Arial"/>
      <w:i/>
    </w:rPr>
  </w:style>
  <w:style w:type="paragraph" w:customStyle="1" w:styleId="Estilo4">
    <w:name w:val="Estilo4"/>
    <w:basedOn w:val="Ttulo5"/>
    <w:next w:val="Normal"/>
    <w:rsid w:val="0071310A"/>
    <w:pPr>
      <w:tabs>
        <w:tab w:val="left" w:pos="1440"/>
        <w:tab w:val="num" w:pos="3600"/>
      </w:tabs>
      <w:ind w:left="3600" w:hanging="360"/>
      <w:jc w:val="both"/>
    </w:pPr>
    <w:rPr>
      <w:rFonts w:ascii="Arial" w:hAnsi="Arial" w:cs="Arial"/>
      <w:sz w:val="24"/>
      <w:szCs w:val="24"/>
      <w:lang w:val="es-ES" w:eastAsia="es-ES"/>
    </w:rPr>
  </w:style>
  <w:style w:type="paragraph" w:customStyle="1" w:styleId="Car1CarCarCarCarCarCar">
    <w:name w:val="Car1 Car Car Car Car Car Car"/>
    <w:basedOn w:val="Normal"/>
    <w:rsid w:val="0071310A"/>
    <w:pPr>
      <w:spacing w:after="160" w:line="240" w:lineRule="exact"/>
    </w:pPr>
    <w:rPr>
      <w:rFonts w:ascii="Verdana" w:hAnsi="Verdana"/>
      <w:sz w:val="20"/>
      <w:szCs w:val="20"/>
      <w:lang w:val="en-US" w:eastAsia="en-US"/>
    </w:rPr>
  </w:style>
  <w:style w:type="paragraph" w:customStyle="1" w:styleId="JLZsubestilo1">
    <w:name w:val="JLZ subestilo 1"/>
    <w:basedOn w:val="Normal"/>
    <w:uiPriority w:val="99"/>
    <w:rsid w:val="0071310A"/>
    <w:pPr>
      <w:tabs>
        <w:tab w:val="left" w:pos="1304"/>
      </w:tabs>
      <w:spacing w:before="28" w:after="56"/>
      <w:ind w:left="360"/>
    </w:pPr>
    <w:rPr>
      <w:rFonts w:ascii="Futura Lt" w:hAnsi="Futura Lt" w:cs="Arial"/>
      <w:sz w:val="20"/>
      <w:lang w:val="es-MX"/>
    </w:rPr>
  </w:style>
  <w:style w:type="paragraph" w:customStyle="1" w:styleId="JLZsubestilo3">
    <w:name w:val="JLZ subestilo 3"/>
    <w:basedOn w:val="Normal"/>
    <w:rsid w:val="0071310A"/>
    <w:pPr>
      <w:tabs>
        <w:tab w:val="num" w:pos="2719"/>
      </w:tabs>
      <w:spacing w:before="28" w:after="56"/>
      <w:ind w:left="2719" w:hanging="360"/>
      <w:jc w:val="both"/>
    </w:pPr>
    <w:rPr>
      <w:rFonts w:ascii="Futura Lt" w:hAnsi="Futura Lt" w:cs="Arial"/>
      <w:sz w:val="20"/>
      <w:lang w:val="es-MX"/>
    </w:rPr>
  </w:style>
  <w:style w:type="paragraph" w:customStyle="1" w:styleId="Textoindependiente231">
    <w:name w:val="Texto independiente 231"/>
    <w:basedOn w:val="Normal"/>
    <w:uiPriority w:val="99"/>
    <w:rsid w:val="0071310A"/>
    <w:pPr>
      <w:jc w:val="both"/>
    </w:pPr>
    <w:rPr>
      <w:rFonts w:ascii="Arial" w:hAnsi="Arial"/>
      <w:sz w:val="20"/>
      <w:szCs w:val="16"/>
    </w:rPr>
  </w:style>
  <w:style w:type="paragraph" w:customStyle="1" w:styleId="font5">
    <w:name w:val="font5"/>
    <w:basedOn w:val="Normal"/>
    <w:rsid w:val="0071310A"/>
    <w:pPr>
      <w:spacing w:before="100" w:beforeAutospacing="1" w:after="100" w:afterAutospacing="1"/>
    </w:pPr>
    <w:rPr>
      <w:rFonts w:ascii="Tahoma" w:hAnsi="Tahoma" w:cs="Tahoma"/>
      <w:b/>
      <w:bCs/>
      <w:color w:val="000000"/>
      <w:sz w:val="18"/>
      <w:szCs w:val="18"/>
      <w:lang w:val="es-MX" w:eastAsia="es-MX"/>
    </w:rPr>
  </w:style>
  <w:style w:type="paragraph" w:customStyle="1" w:styleId="xl77">
    <w:name w:val="xl77"/>
    <w:basedOn w:val="Normal"/>
    <w:rsid w:val="0071310A"/>
    <w:pPr>
      <w:spacing w:before="100" w:beforeAutospacing="1" w:after="100" w:afterAutospacing="1"/>
      <w:textAlignment w:val="center"/>
    </w:pPr>
    <w:rPr>
      <w:rFonts w:ascii="Arial" w:hAnsi="Arial" w:cs="Arial"/>
      <w:sz w:val="16"/>
      <w:szCs w:val="16"/>
      <w:lang w:val="es-MX" w:eastAsia="es-MX"/>
    </w:rPr>
  </w:style>
  <w:style w:type="paragraph" w:customStyle="1" w:styleId="xl78">
    <w:name w:val="xl78"/>
    <w:basedOn w:val="Normal"/>
    <w:rsid w:val="0071310A"/>
    <w:pPr>
      <w:spacing w:before="100" w:beforeAutospacing="1" w:after="100" w:afterAutospacing="1"/>
    </w:pPr>
    <w:rPr>
      <w:rFonts w:ascii="Arial" w:hAnsi="Arial" w:cs="Arial"/>
      <w:sz w:val="16"/>
      <w:szCs w:val="16"/>
      <w:lang w:val="es-MX" w:eastAsia="es-MX"/>
    </w:rPr>
  </w:style>
  <w:style w:type="paragraph" w:customStyle="1" w:styleId="xl79">
    <w:name w:val="xl79"/>
    <w:basedOn w:val="Normal"/>
    <w:rsid w:val="0071310A"/>
    <w:pPr>
      <w:spacing w:before="100" w:beforeAutospacing="1" w:after="100" w:afterAutospacing="1"/>
      <w:jc w:val="center"/>
      <w:textAlignment w:val="center"/>
    </w:pPr>
    <w:rPr>
      <w:lang w:val="es-MX" w:eastAsia="es-MX"/>
    </w:rPr>
  </w:style>
  <w:style w:type="paragraph" w:customStyle="1" w:styleId="xl80">
    <w:name w:val="xl80"/>
    <w:basedOn w:val="Normal"/>
    <w:rsid w:val="0071310A"/>
    <w:pPr>
      <w:spacing w:before="100" w:beforeAutospacing="1" w:after="100" w:afterAutospacing="1"/>
      <w:jc w:val="center"/>
      <w:textAlignment w:val="center"/>
    </w:pPr>
    <w:rPr>
      <w:lang w:val="es-MX" w:eastAsia="es-MX"/>
    </w:rPr>
  </w:style>
  <w:style w:type="paragraph" w:customStyle="1" w:styleId="xl81">
    <w:name w:val="xl81"/>
    <w:basedOn w:val="Normal"/>
    <w:rsid w:val="0071310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cs="Arial"/>
      <w:b/>
      <w:bCs/>
      <w:sz w:val="16"/>
      <w:szCs w:val="16"/>
      <w:lang w:val="es-MX" w:eastAsia="es-MX"/>
    </w:rPr>
  </w:style>
  <w:style w:type="paragraph" w:customStyle="1" w:styleId="xl82">
    <w:name w:val="xl8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3">
    <w:name w:val="xl8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JLZsubestilo2">
    <w:name w:val="JLZ subestilo 2"/>
    <w:basedOn w:val="Normal"/>
    <w:rsid w:val="0071310A"/>
    <w:pPr>
      <w:suppressAutoHyphens/>
      <w:spacing w:before="28" w:after="56"/>
      <w:ind w:left="1775" w:hanging="357"/>
      <w:jc w:val="both"/>
    </w:pPr>
    <w:rPr>
      <w:rFonts w:ascii="Futura Lt" w:hAnsi="Futura Lt" w:cs="Arial"/>
      <w:sz w:val="20"/>
      <w:lang w:val="es-MX" w:eastAsia="ar-SA"/>
    </w:rPr>
  </w:style>
  <w:style w:type="paragraph" w:customStyle="1" w:styleId="xl71">
    <w:name w:val="xl7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2">
    <w:name w:val="xl7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3">
    <w:name w:val="xl7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4">
    <w:name w:val="xl7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6">
    <w:name w:val="xl7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4">
    <w:name w:val="xl8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5">
    <w:name w:val="xl8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6">
    <w:name w:val="xl8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7">
    <w:name w:val="xl8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8">
    <w:name w:val="xl8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9">
    <w:name w:val="xl8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90">
    <w:name w:val="xl9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1">
    <w:name w:val="xl9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92">
    <w:name w:val="xl9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93">
    <w:name w:val="xl9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94">
    <w:name w:val="xl9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95">
    <w:name w:val="xl9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96">
    <w:name w:val="xl96"/>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MX" w:eastAsia="es-MX"/>
    </w:rPr>
  </w:style>
  <w:style w:type="paragraph" w:customStyle="1" w:styleId="xl97">
    <w:name w:val="xl9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99">
    <w:name w:val="xl9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0">
    <w:name w:val="xl100"/>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01">
    <w:name w:val="xl10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02">
    <w:name w:val="xl10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1310A"/>
    <w:pPr>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5">
    <w:name w:val="xl10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06">
    <w:name w:val="xl10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107">
    <w:name w:val="xl10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08">
    <w:name w:val="xl10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109">
    <w:name w:val="xl10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10">
    <w:name w:val="xl11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11">
    <w:name w:val="xl11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2">
    <w:name w:val="xl11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13">
    <w:name w:val="xl113"/>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114">
    <w:name w:val="xl11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15">
    <w:name w:val="xl11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6">
    <w:name w:val="xl116"/>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17">
    <w:name w:val="xl11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18">
    <w:name w:val="xl11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19">
    <w:name w:val="xl11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121">
    <w:name w:val="xl12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22">
    <w:name w:val="xl12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23">
    <w:name w:val="xl123"/>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24">
    <w:name w:val="xl124"/>
    <w:basedOn w:val="Normal"/>
    <w:rsid w:val="0071310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26">
    <w:name w:val="xl126"/>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27">
    <w:name w:val="xl127"/>
    <w:basedOn w:val="Normal"/>
    <w:rsid w:val="0071310A"/>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28">
    <w:name w:val="xl12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29">
    <w:name w:val="xl12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30">
    <w:name w:val="xl13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31">
    <w:name w:val="xl13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MX" w:eastAsia="es-MX"/>
    </w:rPr>
  </w:style>
  <w:style w:type="paragraph" w:customStyle="1" w:styleId="xl132">
    <w:name w:val="xl13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133">
    <w:name w:val="xl13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34">
    <w:name w:val="xl13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36">
    <w:name w:val="xl13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37">
    <w:name w:val="xl137"/>
    <w:basedOn w:val="Normal"/>
    <w:rsid w:val="0071310A"/>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38">
    <w:name w:val="xl138"/>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39">
    <w:name w:val="xl139"/>
    <w:basedOn w:val="Normal"/>
    <w:rsid w:val="0071310A"/>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40">
    <w:name w:val="xl14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41">
    <w:name w:val="xl14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142">
    <w:name w:val="xl142"/>
    <w:basedOn w:val="Normal"/>
    <w:rsid w:val="0071310A"/>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143">
    <w:name w:val="xl143"/>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44">
    <w:name w:val="xl144"/>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45">
    <w:name w:val="xl145"/>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46">
    <w:name w:val="xl146"/>
    <w:basedOn w:val="Normal"/>
    <w:rsid w:val="0071310A"/>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7">
    <w:name w:val="xl147"/>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48">
    <w:name w:val="xl148"/>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49">
    <w:name w:val="xl149"/>
    <w:basedOn w:val="Normal"/>
    <w:rsid w:val="0071310A"/>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50">
    <w:name w:val="xl150"/>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51">
    <w:name w:val="xl151"/>
    <w:basedOn w:val="Normal"/>
    <w:rsid w:val="0071310A"/>
    <w:pPr>
      <w:spacing w:before="100" w:beforeAutospacing="1" w:after="100" w:afterAutospacing="1"/>
      <w:jc w:val="center"/>
      <w:textAlignment w:val="center"/>
    </w:pPr>
    <w:rPr>
      <w:rFonts w:ascii="Arial" w:hAnsi="Arial" w:cs="Arial"/>
      <w:sz w:val="16"/>
      <w:szCs w:val="16"/>
      <w:lang w:val="es-MX" w:eastAsia="es-MX"/>
    </w:rPr>
  </w:style>
  <w:style w:type="paragraph" w:customStyle="1" w:styleId="xl152">
    <w:name w:val="xl152"/>
    <w:basedOn w:val="Normal"/>
    <w:rsid w:val="0071310A"/>
    <w:pPr>
      <w:spacing w:before="100" w:beforeAutospacing="1" w:after="100" w:afterAutospacing="1"/>
    </w:pPr>
    <w:rPr>
      <w:rFonts w:ascii="Arial" w:hAnsi="Arial" w:cs="Arial"/>
      <w:sz w:val="16"/>
      <w:szCs w:val="16"/>
      <w:lang w:val="es-MX" w:eastAsia="es-MX"/>
    </w:rPr>
  </w:style>
  <w:style w:type="paragraph" w:customStyle="1" w:styleId="xl153">
    <w:name w:val="xl153"/>
    <w:basedOn w:val="Normal"/>
    <w:rsid w:val="0071310A"/>
    <w:pPr>
      <w:spacing w:before="100" w:beforeAutospacing="1" w:after="100" w:afterAutospacing="1"/>
      <w:textAlignment w:val="center"/>
    </w:pPr>
    <w:rPr>
      <w:rFonts w:ascii="Arial" w:hAnsi="Arial" w:cs="Arial"/>
      <w:b/>
      <w:bCs/>
      <w:sz w:val="16"/>
      <w:szCs w:val="16"/>
      <w:lang w:val="es-MX" w:eastAsia="es-MX"/>
    </w:rPr>
  </w:style>
  <w:style w:type="paragraph" w:customStyle="1" w:styleId="xl154">
    <w:name w:val="xl15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55">
    <w:name w:val="xl15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56">
    <w:name w:val="xl15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157">
    <w:name w:val="xl15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158">
    <w:name w:val="xl15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MX" w:eastAsia="es-MX"/>
    </w:rPr>
  </w:style>
  <w:style w:type="paragraph" w:customStyle="1" w:styleId="xl159">
    <w:name w:val="xl15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60">
    <w:name w:val="xl16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1">
    <w:name w:val="xl16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162">
    <w:name w:val="xl16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MX" w:eastAsia="es-MX"/>
    </w:rPr>
  </w:style>
  <w:style w:type="paragraph" w:customStyle="1" w:styleId="xl163">
    <w:name w:val="xl16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164">
    <w:name w:val="xl16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5">
    <w:name w:val="xl16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66">
    <w:name w:val="xl16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7">
    <w:name w:val="xl16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68">
    <w:name w:val="xl16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69">
    <w:name w:val="xl16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70">
    <w:name w:val="xl17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71">
    <w:name w:val="xl17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72">
    <w:name w:val="xl17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73">
    <w:name w:val="xl17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74">
    <w:name w:val="xl17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75">
    <w:name w:val="xl17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176">
    <w:name w:val="xl17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177">
    <w:name w:val="xl17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78">
    <w:name w:val="xl17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79">
    <w:name w:val="xl17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80">
    <w:name w:val="xl18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81">
    <w:name w:val="xl18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D0D0D"/>
      <w:sz w:val="16"/>
      <w:szCs w:val="16"/>
      <w:lang w:val="es-MX" w:eastAsia="es-MX"/>
    </w:rPr>
  </w:style>
  <w:style w:type="paragraph" w:customStyle="1" w:styleId="xl182">
    <w:name w:val="xl18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D0D0D"/>
      <w:sz w:val="16"/>
      <w:szCs w:val="16"/>
      <w:lang w:val="es-MX" w:eastAsia="es-MX"/>
    </w:rPr>
  </w:style>
  <w:style w:type="paragraph" w:customStyle="1" w:styleId="xl183">
    <w:name w:val="xl18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D0D0D"/>
      <w:sz w:val="16"/>
      <w:szCs w:val="16"/>
      <w:lang w:val="es-MX" w:eastAsia="es-MX"/>
    </w:rPr>
  </w:style>
  <w:style w:type="paragraph" w:customStyle="1" w:styleId="xl184">
    <w:name w:val="xl18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val="es-MX" w:eastAsia="es-MX"/>
    </w:rPr>
  </w:style>
  <w:style w:type="paragraph" w:customStyle="1" w:styleId="xl185">
    <w:name w:val="xl18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val="es-MX" w:eastAsia="es-MX"/>
    </w:rPr>
  </w:style>
  <w:style w:type="paragraph" w:customStyle="1" w:styleId="xl186">
    <w:name w:val="xl18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87">
    <w:name w:val="xl18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188">
    <w:name w:val="xl18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189">
    <w:name w:val="xl18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190">
    <w:name w:val="xl19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MX" w:eastAsia="es-MX"/>
    </w:rPr>
  </w:style>
  <w:style w:type="paragraph" w:customStyle="1" w:styleId="xl191">
    <w:name w:val="xl19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192">
    <w:name w:val="xl19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193">
    <w:name w:val="xl19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194">
    <w:name w:val="xl19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MX" w:eastAsia="es-MX"/>
    </w:rPr>
  </w:style>
  <w:style w:type="paragraph" w:customStyle="1" w:styleId="xl195">
    <w:name w:val="xl195"/>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96">
    <w:name w:val="xl19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3366"/>
      <w:sz w:val="16"/>
      <w:szCs w:val="16"/>
      <w:lang w:val="es-MX" w:eastAsia="es-MX"/>
    </w:rPr>
  </w:style>
  <w:style w:type="paragraph" w:customStyle="1" w:styleId="xl197">
    <w:name w:val="xl19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98">
    <w:name w:val="xl19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99">
    <w:name w:val="xl19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00">
    <w:name w:val="xl20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01">
    <w:name w:val="xl201"/>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202">
    <w:name w:val="xl202"/>
    <w:basedOn w:val="Normal"/>
    <w:rsid w:val="0071310A"/>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03">
    <w:name w:val="xl20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204">
    <w:name w:val="xl20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05">
    <w:name w:val="xl205"/>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206">
    <w:name w:val="xl206"/>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MX" w:eastAsia="es-MX"/>
    </w:rPr>
  </w:style>
  <w:style w:type="paragraph" w:customStyle="1" w:styleId="xl207">
    <w:name w:val="xl207"/>
    <w:basedOn w:val="Normal"/>
    <w:rsid w:val="0071310A"/>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208">
    <w:name w:val="xl208"/>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MX" w:eastAsia="es-MX"/>
    </w:rPr>
  </w:style>
  <w:style w:type="paragraph" w:customStyle="1" w:styleId="xl209">
    <w:name w:val="xl20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16"/>
      <w:szCs w:val="16"/>
      <w:lang w:val="es-MX" w:eastAsia="es-MX"/>
    </w:rPr>
  </w:style>
  <w:style w:type="paragraph" w:customStyle="1" w:styleId="xl210">
    <w:name w:val="xl21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11">
    <w:name w:val="xl21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sz w:val="16"/>
      <w:szCs w:val="16"/>
      <w:lang w:val="es-MX" w:eastAsia="es-MX"/>
    </w:rPr>
  </w:style>
  <w:style w:type="paragraph" w:customStyle="1" w:styleId="xl212">
    <w:name w:val="xl21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lang w:val="es-MX" w:eastAsia="es-MX"/>
    </w:rPr>
  </w:style>
  <w:style w:type="paragraph" w:customStyle="1" w:styleId="xl213">
    <w:name w:val="xl21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D0D0D"/>
      <w:sz w:val="16"/>
      <w:szCs w:val="16"/>
      <w:lang w:val="es-MX" w:eastAsia="es-MX"/>
    </w:rPr>
  </w:style>
  <w:style w:type="paragraph" w:customStyle="1" w:styleId="xl214">
    <w:name w:val="xl214"/>
    <w:basedOn w:val="Normal"/>
    <w:rsid w:val="0071310A"/>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15">
    <w:name w:val="xl215"/>
    <w:basedOn w:val="Normal"/>
    <w:rsid w:val="0071310A"/>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16">
    <w:name w:val="xl216"/>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17">
    <w:name w:val="xl217"/>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18">
    <w:name w:val="xl218"/>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s="Arial"/>
      <w:color w:val="000000"/>
      <w:sz w:val="16"/>
      <w:szCs w:val="16"/>
      <w:lang w:val="es-MX" w:eastAsia="es-MX"/>
    </w:rPr>
  </w:style>
  <w:style w:type="paragraph" w:customStyle="1" w:styleId="xl219">
    <w:name w:val="xl219"/>
    <w:basedOn w:val="Normal"/>
    <w:rsid w:val="0071310A"/>
    <w:pPr>
      <w:pBdr>
        <w:left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20">
    <w:name w:val="xl220"/>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21">
    <w:name w:val="xl22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lang w:val="es-MX" w:eastAsia="es-MX"/>
    </w:rPr>
  </w:style>
  <w:style w:type="paragraph" w:customStyle="1" w:styleId="xl222">
    <w:name w:val="xl22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16"/>
      <w:szCs w:val="16"/>
      <w:lang w:val="es-MX" w:eastAsia="es-MX"/>
    </w:rPr>
  </w:style>
  <w:style w:type="paragraph" w:customStyle="1" w:styleId="xl223">
    <w:name w:val="xl22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24">
    <w:name w:val="xl224"/>
    <w:basedOn w:val="Normal"/>
    <w:rsid w:val="0071310A"/>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5">
    <w:name w:val="xl225"/>
    <w:basedOn w:val="Normal"/>
    <w:rsid w:val="0071310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26">
    <w:name w:val="xl22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27">
    <w:name w:val="xl22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228">
    <w:name w:val="xl22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29">
    <w:name w:val="xl229"/>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30">
    <w:name w:val="xl230"/>
    <w:basedOn w:val="Normal"/>
    <w:rsid w:val="0071310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31">
    <w:name w:val="xl231"/>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32">
    <w:name w:val="xl232"/>
    <w:basedOn w:val="Normal"/>
    <w:rsid w:val="0071310A"/>
    <w:pPr>
      <w:pBdr>
        <w:left w:val="single" w:sz="4" w:space="0" w:color="auto"/>
        <w:bottom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33">
    <w:name w:val="xl233"/>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34">
    <w:name w:val="xl23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D0D0D"/>
      <w:sz w:val="16"/>
      <w:szCs w:val="16"/>
      <w:lang w:val="es-MX" w:eastAsia="es-MX"/>
    </w:rPr>
  </w:style>
  <w:style w:type="paragraph" w:customStyle="1" w:styleId="xl235">
    <w:name w:val="xl235"/>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36">
    <w:name w:val="xl23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37">
    <w:name w:val="xl23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38">
    <w:name w:val="xl23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39">
    <w:name w:val="xl23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D0D0D"/>
      <w:sz w:val="16"/>
      <w:szCs w:val="16"/>
      <w:lang w:val="es-MX" w:eastAsia="es-MX"/>
    </w:rPr>
  </w:style>
  <w:style w:type="paragraph" w:customStyle="1" w:styleId="xl240">
    <w:name w:val="xl24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MX" w:eastAsia="es-MX"/>
    </w:rPr>
  </w:style>
  <w:style w:type="paragraph" w:customStyle="1" w:styleId="xl241">
    <w:name w:val="xl24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MX" w:eastAsia="es-MX"/>
    </w:rPr>
  </w:style>
  <w:style w:type="paragraph" w:customStyle="1" w:styleId="xl242">
    <w:name w:val="xl24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43">
    <w:name w:val="xl24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44">
    <w:name w:val="xl24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45">
    <w:name w:val="xl24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246">
    <w:name w:val="xl24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47">
    <w:name w:val="xl24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48">
    <w:name w:val="xl24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D0D0D"/>
      <w:sz w:val="16"/>
      <w:szCs w:val="16"/>
      <w:lang w:val="es-MX" w:eastAsia="es-MX"/>
    </w:rPr>
  </w:style>
  <w:style w:type="paragraph" w:customStyle="1" w:styleId="xl249">
    <w:name w:val="xl24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50">
    <w:name w:val="xl250"/>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51">
    <w:name w:val="xl251"/>
    <w:basedOn w:val="Normal"/>
    <w:rsid w:val="0071310A"/>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252">
    <w:name w:val="xl252"/>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253">
    <w:name w:val="xl253"/>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MX" w:eastAsia="es-MX"/>
    </w:rPr>
  </w:style>
  <w:style w:type="paragraph" w:customStyle="1" w:styleId="xl254">
    <w:name w:val="xl25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55">
    <w:name w:val="xl25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sz w:val="16"/>
      <w:szCs w:val="16"/>
      <w:lang w:val="es-MX" w:eastAsia="es-MX"/>
    </w:rPr>
  </w:style>
  <w:style w:type="paragraph" w:customStyle="1" w:styleId="xl256">
    <w:name w:val="xl25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257">
    <w:name w:val="xl257"/>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58">
    <w:name w:val="xl258"/>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s="Arial"/>
      <w:color w:val="0D0D0D"/>
      <w:sz w:val="16"/>
      <w:szCs w:val="16"/>
      <w:lang w:val="es-MX" w:eastAsia="es-MX"/>
    </w:rPr>
  </w:style>
  <w:style w:type="paragraph" w:customStyle="1" w:styleId="xl259">
    <w:name w:val="xl259"/>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60">
    <w:name w:val="xl260"/>
    <w:basedOn w:val="Normal"/>
    <w:rsid w:val="0071310A"/>
    <w:pPr>
      <w:pBdr>
        <w:top w:val="single" w:sz="4" w:space="0" w:color="000000"/>
        <w:left w:val="single" w:sz="4" w:space="0" w:color="000000"/>
        <w:bottom w:val="single" w:sz="4" w:space="0" w:color="000000"/>
      </w:pBdr>
      <w:spacing w:before="100" w:beforeAutospacing="1" w:after="100" w:afterAutospacing="1"/>
      <w:textAlignment w:val="top"/>
    </w:pPr>
    <w:rPr>
      <w:rFonts w:ascii="Arial" w:hAnsi="Arial" w:cs="Arial"/>
      <w:sz w:val="16"/>
      <w:szCs w:val="16"/>
      <w:lang w:val="es-MX" w:eastAsia="es-MX"/>
    </w:rPr>
  </w:style>
  <w:style w:type="paragraph" w:customStyle="1" w:styleId="xl261">
    <w:name w:val="xl261"/>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s="Arial"/>
      <w:color w:val="0D0D0D"/>
      <w:sz w:val="16"/>
      <w:szCs w:val="16"/>
      <w:lang w:val="es-MX" w:eastAsia="es-MX"/>
    </w:rPr>
  </w:style>
  <w:style w:type="paragraph" w:customStyle="1" w:styleId="xl262">
    <w:name w:val="xl262"/>
    <w:basedOn w:val="Normal"/>
    <w:rsid w:val="0071310A"/>
    <w:pPr>
      <w:pBdr>
        <w:top w:val="single" w:sz="4" w:space="0" w:color="000000"/>
        <w:bottom w:val="single" w:sz="4" w:space="0" w:color="000000"/>
      </w:pBdr>
      <w:spacing w:before="100" w:beforeAutospacing="1" w:after="100" w:afterAutospacing="1"/>
    </w:pPr>
    <w:rPr>
      <w:rFonts w:ascii="Arial" w:hAnsi="Arial" w:cs="Arial"/>
      <w:color w:val="000000"/>
      <w:sz w:val="16"/>
      <w:szCs w:val="16"/>
      <w:lang w:val="es-MX" w:eastAsia="es-MX"/>
    </w:rPr>
  </w:style>
  <w:style w:type="paragraph" w:customStyle="1" w:styleId="xl263">
    <w:name w:val="xl263"/>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64">
    <w:name w:val="xl26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MX" w:eastAsia="es-MX"/>
    </w:rPr>
  </w:style>
  <w:style w:type="paragraph" w:customStyle="1" w:styleId="xl265">
    <w:name w:val="xl265"/>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66">
    <w:name w:val="xl266"/>
    <w:basedOn w:val="Normal"/>
    <w:rsid w:val="0071310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267">
    <w:name w:val="xl26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268">
    <w:name w:val="xl26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269">
    <w:name w:val="xl26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270">
    <w:name w:val="xl270"/>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271">
    <w:name w:val="xl27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72">
    <w:name w:val="xl27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73">
    <w:name w:val="xl273"/>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74">
    <w:name w:val="xl274"/>
    <w:basedOn w:val="Normal"/>
    <w:rsid w:val="0071310A"/>
    <w:pPr>
      <w:spacing w:before="100" w:beforeAutospacing="1" w:after="100" w:afterAutospacing="1"/>
      <w:jc w:val="center"/>
      <w:textAlignment w:val="center"/>
    </w:pPr>
    <w:rPr>
      <w:rFonts w:ascii="Arial" w:hAnsi="Arial" w:cs="Arial"/>
      <w:sz w:val="16"/>
      <w:szCs w:val="16"/>
      <w:lang w:val="es-MX" w:eastAsia="es-MX"/>
    </w:rPr>
  </w:style>
  <w:style w:type="paragraph" w:customStyle="1" w:styleId="xl275">
    <w:name w:val="xl275"/>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276">
    <w:name w:val="xl276"/>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77">
    <w:name w:val="xl277"/>
    <w:basedOn w:val="Normal"/>
    <w:rsid w:val="0071310A"/>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78">
    <w:name w:val="xl278"/>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279">
    <w:name w:val="xl279"/>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280">
    <w:name w:val="xl280"/>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81">
    <w:name w:val="xl281"/>
    <w:basedOn w:val="Normal"/>
    <w:rsid w:val="0071310A"/>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82">
    <w:name w:val="xl282"/>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83">
    <w:name w:val="xl283"/>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84">
    <w:name w:val="xl284"/>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85">
    <w:name w:val="xl285"/>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86">
    <w:name w:val="xl28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87">
    <w:name w:val="xl28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88">
    <w:name w:val="xl288"/>
    <w:basedOn w:val="Normal"/>
    <w:rsid w:val="0071310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289">
    <w:name w:val="xl289"/>
    <w:basedOn w:val="Normal"/>
    <w:rsid w:val="0071310A"/>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90">
    <w:name w:val="xl29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91">
    <w:name w:val="xl291"/>
    <w:basedOn w:val="Normal"/>
    <w:rsid w:val="0071310A"/>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292">
    <w:name w:val="xl292"/>
    <w:basedOn w:val="Normal"/>
    <w:rsid w:val="0071310A"/>
    <w:pPr>
      <w:pBdr>
        <w:left w:val="single" w:sz="4" w:space="0" w:color="auto"/>
        <w:bottom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93">
    <w:name w:val="xl293"/>
    <w:basedOn w:val="Normal"/>
    <w:rsid w:val="0071310A"/>
    <w:pPr>
      <w:spacing w:before="100" w:beforeAutospacing="1" w:after="100" w:afterAutospacing="1"/>
    </w:pPr>
    <w:rPr>
      <w:rFonts w:ascii="Arial" w:hAnsi="Arial" w:cs="Arial"/>
      <w:sz w:val="16"/>
      <w:szCs w:val="16"/>
      <w:lang w:val="es-MX" w:eastAsia="es-MX"/>
    </w:rPr>
  </w:style>
  <w:style w:type="paragraph" w:customStyle="1" w:styleId="xl294">
    <w:name w:val="xl294"/>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95">
    <w:name w:val="xl29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96">
    <w:name w:val="xl29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97">
    <w:name w:val="xl297"/>
    <w:basedOn w:val="Normal"/>
    <w:rsid w:val="0071310A"/>
    <w:pPr>
      <w:pBdr>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98">
    <w:name w:val="xl29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99">
    <w:name w:val="xl29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300">
    <w:name w:val="xl30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MX" w:eastAsia="es-MX"/>
    </w:rPr>
  </w:style>
  <w:style w:type="paragraph" w:customStyle="1" w:styleId="xl301">
    <w:name w:val="xl301"/>
    <w:basedOn w:val="Normal"/>
    <w:rsid w:val="0071310A"/>
    <w:pPr>
      <w:pBdr>
        <w:top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02">
    <w:name w:val="xl302"/>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303">
    <w:name w:val="xl30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04">
    <w:name w:val="xl30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05">
    <w:name w:val="xl30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06">
    <w:name w:val="xl30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07">
    <w:name w:val="xl307"/>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08">
    <w:name w:val="xl30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309">
    <w:name w:val="xl30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s-MX" w:eastAsia="es-MX"/>
    </w:rPr>
  </w:style>
  <w:style w:type="paragraph" w:customStyle="1" w:styleId="xl310">
    <w:name w:val="xl31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311">
    <w:name w:val="xl31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312">
    <w:name w:val="xl31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313">
    <w:name w:val="xl313"/>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314">
    <w:name w:val="xl31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牁慩" w:eastAsia="牁慩"/>
      <w:sz w:val="16"/>
      <w:szCs w:val="16"/>
      <w:lang w:val="es-MX" w:eastAsia="es-MX"/>
    </w:rPr>
  </w:style>
  <w:style w:type="paragraph" w:customStyle="1" w:styleId="xl315">
    <w:name w:val="xl31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牁慩" w:eastAsia="牁慩"/>
      <w:sz w:val="16"/>
      <w:szCs w:val="16"/>
      <w:lang w:val="es-MX" w:eastAsia="es-MX"/>
    </w:rPr>
  </w:style>
  <w:style w:type="paragraph" w:customStyle="1" w:styleId="xl316">
    <w:name w:val="xl316"/>
    <w:basedOn w:val="Normal"/>
    <w:rsid w:val="0071310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b/>
      <w:bCs/>
      <w:sz w:val="18"/>
      <w:szCs w:val="18"/>
      <w:lang w:val="es-MX" w:eastAsia="es-MX"/>
    </w:rPr>
  </w:style>
  <w:style w:type="paragraph" w:customStyle="1" w:styleId="xl317">
    <w:name w:val="xl317"/>
    <w:basedOn w:val="Normal"/>
    <w:rsid w:val="0071310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8">
    <w:name w:val="xl318"/>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19">
    <w:name w:val="xl319"/>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20">
    <w:name w:val="xl320"/>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321">
    <w:name w:val="xl32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322">
    <w:name w:val="xl322"/>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color w:val="0D0D0D"/>
      <w:sz w:val="16"/>
      <w:szCs w:val="16"/>
      <w:lang w:val="es-MX" w:eastAsia="es-MX"/>
    </w:rPr>
  </w:style>
  <w:style w:type="paragraph" w:customStyle="1" w:styleId="xl323">
    <w:name w:val="xl323"/>
    <w:basedOn w:val="Normal"/>
    <w:rsid w:val="0071310A"/>
    <w:pPr>
      <w:pBdr>
        <w:top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324">
    <w:name w:val="xl324"/>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25">
    <w:name w:val="xl325"/>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26">
    <w:name w:val="xl326"/>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color w:val="000000"/>
      <w:sz w:val="16"/>
      <w:szCs w:val="16"/>
      <w:lang w:val="es-MX" w:eastAsia="es-MX"/>
    </w:rPr>
  </w:style>
  <w:style w:type="paragraph" w:customStyle="1" w:styleId="xl327">
    <w:name w:val="xl327"/>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28">
    <w:name w:val="xl328"/>
    <w:basedOn w:val="Normal"/>
    <w:rsid w:val="0071310A"/>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val="es-MX" w:eastAsia="es-MX"/>
    </w:rPr>
  </w:style>
  <w:style w:type="paragraph" w:customStyle="1" w:styleId="xl329">
    <w:name w:val="xl329"/>
    <w:basedOn w:val="Normal"/>
    <w:rsid w:val="0071310A"/>
    <w:pPr>
      <w:pBdr>
        <w:top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330">
    <w:name w:val="xl33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31">
    <w:name w:val="xl331"/>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32">
    <w:name w:val="xl332"/>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color w:val="0D0D0D"/>
      <w:sz w:val="16"/>
      <w:szCs w:val="16"/>
      <w:lang w:val="es-MX" w:eastAsia="es-MX"/>
    </w:rPr>
  </w:style>
  <w:style w:type="paragraph" w:customStyle="1" w:styleId="xl333">
    <w:name w:val="xl333"/>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34">
    <w:name w:val="xl334"/>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35">
    <w:name w:val="xl335"/>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36">
    <w:name w:val="xl336"/>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37">
    <w:name w:val="xl337"/>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38">
    <w:name w:val="xl338"/>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39">
    <w:name w:val="xl339"/>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color w:val="000000"/>
      <w:sz w:val="16"/>
      <w:szCs w:val="16"/>
      <w:lang w:val="es-MX" w:eastAsia="es-MX"/>
    </w:rPr>
  </w:style>
  <w:style w:type="paragraph" w:customStyle="1" w:styleId="xl340">
    <w:name w:val="xl34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41">
    <w:name w:val="xl34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42">
    <w:name w:val="xl342"/>
    <w:basedOn w:val="Normal"/>
    <w:rsid w:val="0071310A"/>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343">
    <w:name w:val="xl343"/>
    <w:basedOn w:val="Normal"/>
    <w:rsid w:val="0071310A"/>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val="es-MX" w:eastAsia="es-MX"/>
    </w:rPr>
  </w:style>
  <w:style w:type="paragraph" w:customStyle="1" w:styleId="xl344">
    <w:name w:val="xl344"/>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45">
    <w:name w:val="xl345"/>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346">
    <w:name w:val="xl346"/>
    <w:basedOn w:val="Normal"/>
    <w:rsid w:val="0071310A"/>
    <w:pPr>
      <w:pBdr>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347">
    <w:name w:val="xl347"/>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348">
    <w:name w:val="xl348"/>
    <w:basedOn w:val="Normal"/>
    <w:rsid w:val="0071310A"/>
    <w:pPr>
      <w:pBdr>
        <w:top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49">
    <w:name w:val="xl349"/>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50">
    <w:name w:val="xl35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color w:val="0D0D0D"/>
      <w:sz w:val="16"/>
      <w:szCs w:val="16"/>
      <w:lang w:val="es-MX" w:eastAsia="es-MX"/>
    </w:rPr>
  </w:style>
  <w:style w:type="paragraph" w:customStyle="1" w:styleId="xl351">
    <w:name w:val="xl351"/>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52">
    <w:name w:val="xl352"/>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53">
    <w:name w:val="xl353"/>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54">
    <w:name w:val="xl354"/>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55">
    <w:name w:val="xl355"/>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56">
    <w:name w:val="xl356"/>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57">
    <w:name w:val="xl357"/>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58">
    <w:name w:val="xl358"/>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59">
    <w:name w:val="xl359"/>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60">
    <w:name w:val="xl360"/>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61">
    <w:name w:val="xl36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362">
    <w:name w:val="xl362"/>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363">
    <w:name w:val="xl36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64">
    <w:name w:val="xl36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65">
    <w:name w:val="xl36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66">
    <w:name w:val="xl36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67">
    <w:name w:val="xl36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368">
    <w:name w:val="xl368"/>
    <w:basedOn w:val="Normal"/>
    <w:rsid w:val="0071310A"/>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69">
    <w:name w:val="xl369"/>
    <w:basedOn w:val="Normal"/>
    <w:rsid w:val="0071310A"/>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70">
    <w:name w:val="xl370"/>
    <w:basedOn w:val="Normal"/>
    <w:rsid w:val="0071310A"/>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71">
    <w:name w:val="xl371"/>
    <w:basedOn w:val="Normal"/>
    <w:rsid w:val="0071310A"/>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72">
    <w:name w:val="xl372"/>
    <w:basedOn w:val="Normal"/>
    <w:rsid w:val="0071310A"/>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73">
    <w:name w:val="xl373"/>
    <w:basedOn w:val="Normal"/>
    <w:rsid w:val="0071310A"/>
    <w:pPr>
      <w:pBdr>
        <w:bottom w:val="single" w:sz="4" w:space="0" w:color="auto"/>
        <w:right w:val="single" w:sz="4" w:space="0" w:color="auto"/>
      </w:pBdr>
      <w:spacing w:before="100" w:beforeAutospacing="1" w:after="100" w:afterAutospacing="1"/>
      <w:jc w:val="right"/>
    </w:pPr>
    <w:rPr>
      <w:rFonts w:ascii="Arial" w:hAnsi="Arial" w:cs="Arial"/>
      <w:sz w:val="16"/>
      <w:szCs w:val="16"/>
      <w:lang w:val="es-MX" w:eastAsia="es-MX"/>
    </w:rPr>
  </w:style>
  <w:style w:type="paragraph" w:customStyle="1" w:styleId="xl374">
    <w:name w:val="xl374"/>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375">
    <w:name w:val="xl375"/>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76">
    <w:name w:val="xl37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77">
    <w:name w:val="xl377"/>
    <w:basedOn w:val="Normal"/>
    <w:rsid w:val="0071310A"/>
    <w:pPr>
      <w:pBdr>
        <w:top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378">
    <w:name w:val="xl37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79">
    <w:name w:val="xl379"/>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80">
    <w:name w:val="xl380"/>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381">
    <w:name w:val="xl38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82">
    <w:name w:val="xl38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383">
    <w:name w:val="xl383"/>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MX" w:eastAsia="es-MX"/>
    </w:rPr>
  </w:style>
  <w:style w:type="paragraph" w:customStyle="1" w:styleId="xl384">
    <w:name w:val="xl384"/>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85">
    <w:name w:val="xl385"/>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386">
    <w:name w:val="xl38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87">
    <w:name w:val="xl38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88">
    <w:name w:val="xl388"/>
    <w:basedOn w:val="Normal"/>
    <w:rsid w:val="0071310A"/>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389">
    <w:name w:val="xl389"/>
    <w:basedOn w:val="Normal"/>
    <w:rsid w:val="0071310A"/>
    <w:pPr>
      <w:pBdr>
        <w:top w:val="single" w:sz="4" w:space="0" w:color="000000"/>
        <w:left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90">
    <w:name w:val="xl390"/>
    <w:basedOn w:val="Normal"/>
    <w:rsid w:val="0071310A"/>
    <w:pPr>
      <w:pBdr>
        <w:top w:val="single" w:sz="4" w:space="0" w:color="000000"/>
        <w:left w:val="single" w:sz="4" w:space="0" w:color="000000"/>
      </w:pBdr>
      <w:spacing w:before="100" w:beforeAutospacing="1" w:after="100" w:afterAutospacing="1"/>
    </w:pPr>
    <w:rPr>
      <w:rFonts w:ascii="Arial" w:hAnsi="Arial" w:cs="Arial"/>
      <w:sz w:val="16"/>
      <w:szCs w:val="16"/>
      <w:lang w:val="es-MX" w:eastAsia="es-MX"/>
    </w:rPr>
  </w:style>
  <w:style w:type="paragraph" w:customStyle="1" w:styleId="xl391">
    <w:name w:val="xl39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92">
    <w:name w:val="xl392"/>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93">
    <w:name w:val="xl393"/>
    <w:basedOn w:val="Normal"/>
    <w:rsid w:val="0071310A"/>
    <w:pPr>
      <w:pBdr>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94">
    <w:name w:val="xl394"/>
    <w:basedOn w:val="Normal"/>
    <w:rsid w:val="0071310A"/>
    <w:pPr>
      <w:pBdr>
        <w:left w:val="single" w:sz="4" w:space="0" w:color="000000"/>
        <w:bottom w:val="single" w:sz="4" w:space="0" w:color="000000"/>
      </w:pBdr>
      <w:spacing w:before="100" w:beforeAutospacing="1" w:after="100" w:afterAutospacing="1"/>
    </w:pPr>
    <w:rPr>
      <w:rFonts w:ascii="Arial" w:hAnsi="Arial" w:cs="Arial"/>
      <w:sz w:val="16"/>
      <w:szCs w:val="16"/>
      <w:lang w:val="es-MX" w:eastAsia="es-MX"/>
    </w:rPr>
  </w:style>
  <w:style w:type="paragraph" w:customStyle="1" w:styleId="xl395">
    <w:name w:val="xl395"/>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396">
    <w:name w:val="xl39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397">
    <w:name w:val="xl397"/>
    <w:basedOn w:val="Normal"/>
    <w:rsid w:val="0071310A"/>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98">
    <w:name w:val="xl398"/>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99">
    <w:name w:val="xl399"/>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400">
    <w:name w:val="xl400"/>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MX" w:eastAsia="es-MX"/>
    </w:rPr>
  </w:style>
  <w:style w:type="paragraph" w:customStyle="1" w:styleId="xl401">
    <w:name w:val="xl401"/>
    <w:basedOn w:val="Normal"/>
    <w:rsid w:val="0071310A"/>
    <w:pPr>
      <w:pBdr>
        <w:top w:val="single" w:sz="4" w:space="0" w:color="000000"/>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402">
    <w:name w:val="xl40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lang w:val="es-MX" w:eastAsia="es-MX"/>
    </w:rPr>
  </w:style>
  <w:style w:type="paragraph" w:customStyle="1" w:styleId="xl403">
    <w:name w:val="xl40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404">
    <w:name w:val="xl404"/>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405">
    <w:name w:val="xl40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406">
    <w:name w:val="xl406"/>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407">
    <w:name w:val="xl407"/>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408">
    <w:name w:val="xl408"/>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409">
    <w:name w:val="xl409"/>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410">
    <w:name w:val="xl410"/>
    <w:basedOn w:val="Normal"/>
    <w:rsid w:val="0071310A"/>
    <w:pPr>
      <w:spacing w:before="100" w:beforeAutospacing="1" w:after="100" w:afterAutospacing="1"/>
    </w:pPr>
    <w:rPr>
      <w:rFonts w:ascii="Arial" w:hAnsi="Arial" w:cs="Arial"/>
      <w:sz w:val="16"/>
      <w:szCs w:val="16"/>
      <w:lang w:val="es-MX" w:eastAsia="es-MX"/>
    </w:rPr>
  </w:style>
  <w:style w:type="paragraph" w:customStyle="1" w:styleId="xl411">
    <w:name w:val="xl41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412">
    <w:name w:val="xl412"/>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413">
    <w:name w:val="xl413"/>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414">
    <w:name w:val="xl414"/>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415">
    <w:name w:val="xl415"/>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416">
    <w:name w:val="xl416"/>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417">
    <w:name w:val="xl41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418">
    <w:name w:val="xl418"/>
    <w:basedOn w:val="Normal"/>
    <w:rsid w:val="0071310A"/>
    <w:pPr>
      <w:pBdr>
        <w:top w:val="single" w:sz="4" w:space="0" w:color="000000"/>
        <w:bottom w:val="single" w:sz="4" w:space="0" w:color="000000"/>
        <w:right w:val="single" w:sz="4" w:space="0" w:color="000000"/>
      </w:pBdr>
      <w:spacing w:before="100" w:beforeAutospacing="1" w:after="100" w:afterAutospacing="1"/>
      <w:jc w:val="both"/>
    </w:pPr>
    <w:rPr>
      <w:rFonts w:ascii="Arial" w:hAnsi="Arial" w:cs="Arial"/>
      <w:sz w:val="16"/>
      <w:szCs w:val="16"/>
      <w:lang w:val="es-MX" w:eastAsia="es-MX"/>
    </w:rPr>
  </w:style>
  <w:style w:type="paragraph" w:customStyle="1" w:styleId="xl419">
    <w:name w:val="xl41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hAnsi="Arial" w:cs="Arial"/>
      <w:sz w:val="16"/>
      <w:szCs w:val="16"/>
      <w:lang w:val="es-MX" w:eastAsia="es-MX"/>
    </w:rPr>
  </w:style>
  <w:style w:type="paragraph" w:customStyle="1" w:styleId="xl420">
    <w:name w:val="xl42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421">
    <w:name w:val="xl42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422">
    <w:name w:val="xl422"/>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423">
    <w:name w:val="xl423"/>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424">
    <w:name w:val="xl424"/>
    <w:basedOn w:val="Normal"/>
    <w:rsid w:val="0071310A"/>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425">
    <w:name w:val="xl425"/>
    <w:basedOn w:val="Normal"/>
    <w:rsid w:val="0071310A"/>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426">
    <w:name w:val="xl426"/>
    <w:basedOn w:val="Normal"/>
    <w:rsid w:val="0071310A"/>
    <w:pPr>
      <w:spacing w:before="100" w:beforeAutospacing="1" w:after="100" w:afterAutospacing="1"/>
    </w:pPr>
    <w:rPr>
      <w:rFonts w:ascii="Arial" w:hAnsi="Arial" w:cs="Arial"/>
      <w:sz w:val="16"/>
      <w:szCs w:val="16"/>
      <w:lang w:val="es-MX" w:eastAsia="es-MX"/>
    </w:rPr>
  </w:style>
  <w:style w:type="paragraph" w:customStyle="1" w:styleId="xl427">
    <w:name w:val="xl427"/>
    <w:basedOn w:val="Normal"/>
    <w:rsid w:val="0071310A"/>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428">
    <w:name w:val="xl42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MX" w:eastAsia="es-MX"/>
    </w:rPr>
  </w:style>
  <w:style w:type="paragraph" w:customStyle="1" w:styleId="xl429">
    <w:name w:val="xl42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MMTopic1">
    <w:name w:val="MM Topic 1"/>
    <w:basedOn w:val="Ttulo1"/>
    <w:rsid w:val="0071310A"/>
    <w:pPr>
      <w:pageBreakBefore/>
      <w:spacing w:before="600" w:after="360"/>
      <w:jc w:val="both"/>
    </w:pPr>
    <w:rPr>
      <w:bCs/>
      <w:color w:val="auto"/>
      <w:kern w:val="32"/>
      <w:sz w:val="36"/>
      <w:szCs w:val="36"/>
      <w:lang w:val="es-MX" w:eastAsia="en-US"/>
    </w:rPr>
  </w:style>
  <w:style w:type="paragraph" w:customStyle="1" w:styleId="Titulo2">
    <w:name w:val="Titulo 2"/>
    <w:basedOn w:val="Normal"/>
    <w:rsid w:val="0071310A"/>
    <w:pPr>
      <w:pBdr>
        <w:top w:val="double" w:sz="6" w:space="1" w:color="auto"/>
      </w:pBdr>
      <w:spacing w:after="101"/>
      <w:jc w:val="both"/>
      <w:outlineLvl w:val="1"/>
    </w:pPr>
    <w:rPr>
      <w:rFonts w:ascii="Arial" w:hAnsi="Arial" w:cs="Arial"/>
      <w:sz w:val="18"/>
      <w:szCs w:val="18"/>
      <w:lang w:val="es-MX" w:eastAsia="es-MX"/>
    </w:rPr>
  </w:style>
  <w:style w:type="character" w:customStyle="1" w:styleId="TEXTOCar1">
    <w:name w:val="TEXTO Car"/>
    <w:link w:val="TEXTO1"/>
    <w:rsid w:val="00F116EB"/>
    <w:rPr>
      <w:rFonts w:ascii="Arial" w:eastAsia="Times New Roman" w:hAnsi="Arial"/>
      <w:color w:val="auto"/>
      <w:szCs w:val="20"/>
      <w:lang w:val="es-ES" w:eastAsia="es-ES"/>
    </w:rPr>
  </w:style>
  <w:style w:type="character" w:customStyle="1" w:styleId="SinespaciadoCar">
    <w:name w:val="Sin espaciado Car"/>
    <w:link w:val="Sinespaciado"/>
    <w:uiPriority w:val="1"/>
    <w:rsid w:val="00F116EB"/>
    <w:rPr>
      <w:rFonts w:ascii="Times New Roman" w:eastAsia="Times New Roman" w:hAnsi="Times New Roman"/>
      <w:sz w:val="24"/>
      <w:szCs w:val="24"/>
      <w:lang w:val="es-ES" w:eastAsia="es-ES" w:bidi="ar-SA"/>
    </w:rPr>
  </w:style>
  <w:style w:type="paragraph" w:customStyle="1" w:styleId="Sangra2detindependiente11">
    <w:name w:val="Sangría 2 de t. independiente11"/>
    <w:basedOn w:val="Normal"/>
    <w:rsid w:val="00F116EB"/>
    <w:pPr>
      <w:ind w:left="705" w:hanging="705"/>
      <w:jc w:val="both"/>
    </w:pPr>
    <w:rPr>
      <w:rFonts w:ascii="Arial" w:hAnsi="Arial"/>
      <w:sz w:val="20"/>
      <w:szCs w:val="20"/>
      <w:lang w:val="es-MX"/>
    </w:rPr>
  </w:style>
  <w:style w:type="paragraph" w:customStyle="1" w:styleId="xl69">
    <w:name w:val="xl69"/>
    <w:basedOn w:val="Normal"/>
    <w:rsid w:val="00F116EB"/>
    <w:pPr>
      <w:spacing w:before="100" w:beforeAutospacing="1" w:after="100" w:afterAutospacing="1"/>
      <w:jc w:val="center"/>
      <w:textAlignment w:val="center"/>
    </w:pPr>
    <w:rPr>
      <w:lang w:val="es-MX" w:eastAsia="es-MX"/>
    </w:rPr>
  </w:style>
  <w:style w:type="paragraph" w:customStyle="1" w:styleId="xl70">
    <w:name w:val="xl70"/>
    <w:basedOn w:val="Normal"/>
    <w:rsid w:val="00F116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67">
    <w:name w:val="xl67"/>
    <w:basedOn w:val="Normal"/>
    <w:rsid w:val="00F116EB"/>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sz w:val="16"/>
      <w:szCs w:val="16"/>
      <w:lang w:val="es-MX" w:eastAsia="es-MX"/>
    </w:rPr>
  </w:style>
  <w:style w:type="paragraph" w:customStyle="1" w:styleId="xl68">
    <w:name w:val="xl68"/>
    <w:basedOn w:val="Normal"/>
    <w:rsid w:val="00F116EB"/>
    <w:pPr>
      <w:spacing w:before="100" w:beforeAutospacing="1" w:after="100" w:afterAutospacing="1"/>
      <w:jc w:val="center"/>
      <w:textAlignment w:val="center"/>
    </w:pPr>
    <w:rPr>
      <w:lang w:val="es-MX" w:eastAsia="es-MX"/>
    </w:rPr>
  </w:style>
  <w:style w:type="character" w:customStyle="1" w:styleId="DocumentMapChar1">
    <w:name w:val="Document Map Char1"/>
    <w:uiPriority w:val="99"/>
    <w:locked/>
    <w:rsid w:val="0068101B"/>
    <w:rPr>
      <w:rFonts w:ascii="Times New Roman" w:hAnsi="Times New Roman" w:cs="Times New Roman"/>
      <w:sz w:val="2"/>
      <w:lang w:val="es-MX" w:eastAsia="en-US"/>
    </w:rPr>
  </w:style>
  <w:style w:type="paragraph" w:customStyle="1" w:styleId="InfoBlueCarCar1Car">
    <w:name w:val="InfoBlue Car Car1 Car"/>
    <w:basedOn w:val="Normal"/>
    <w:next w:val="Normal"/>
    <w:link w:val="InfoBlueCarCar1CarCar"/>
    <w:rsid w:val="0068101B"/>
    <w:pPr>
      <w:widowControl w:val="0"/>
      <w:spacing w:before="60" w:after="120" w:line="240" w:lineRule="atLeast"/>
      <w:ind w:left="111"/>
    </w:pPr>
    <w:rPr>
      <w:rFonts w:ascii="Arial" w:hAnsi="Arial"/>
      <w:i/>
      <w:color w:val="0000FF"/>
      <w:sz w:val="22"/>
      <w:szCs w:val="22"/>
      <w:lang w:val="x-none" w:eastAsia="x-none"/>
    </w:rPr>
  </w:style>
  <w:style w:type="character" w:customStyle="1" w:styleId="InfoBlueCarCar1CarCar">
    <w:name w:val="InfoBlue Car Car1 Car Car"/>
    <w:link w:val="InfoBlueCarCar1Car"/>
    <w:locked/>
    <w:rsid w:val="0068101B"/>
    <w:rPr>
      <w:rFonts w:ascii="Arial" w:eastAsia="Times New Roman" w:hAnsi="Arial"/>
      <w:i/>
      <w:color w:val="0000FF"/>
      <w:sz w:val="22"/>
      <w:szCs w:val="22"/>
    </w:rPr>
  </w:style>
  <w:style w:type="paragraph" w:customStyle="1" w:styleId="RevisionHist">
    <w:name w:val="RevisionHist"/>
    <w:basedOn w:val="Normal"/>
    <w:rsid w:val="0068101B"/>
    <w:pPr>
      <w:spacing w:before="60" w:after="60"/>
    </w:pPr>
    <w:rPr>
      <w:rFonts w:ascii="Arial" w:hAnsi="Arial"/>
      <w:sz w:val="22"/>
      <w:szCs w:val="22"/>
      <w:lang w:val="es-MX" w:eastAsia="en-US"/>
    </w:rPr>
  </w:style>
  <w:style w:type="character" w:customStyle="1" w:styleId="CommentTextChar1">
    <w:name w:val="Comment Text Char1"/>
    <w:uiPriority w:val="99"/>
    <w:locked/>
    <w:rsid w:val="0068101B"/>
    <w:rPr>
      <w:rFonts w:ascii="Arial" w:hAnsi="Arial" w:cs="Times New Roman"/>
      <w:lang w:val="es-MX" w:eastAsia="en-US"/>
    </w:rPr>
  </w:style>
  <w:style w:type="paragraph" w:customStyle="1" w:styleId="Project">
    <w:name w:val="Project"/>
    <w:basedOn w:val="Normal"/>
    <w:rsid w:val="0068101B"/>
    <w:pPr>
      <w:spacing w:before="60" w:after="60"/>
      <w:jc w:val="right"/>
    </w:pPr>
    <w:rPr>
      <w:rFonts w:ascii="Arial" w:hAnsi="Arial"/>
      <w:b/>
      <w:sz w:val="48"/>
      <w:szCs w:val="22"/>
      <w:lang w:val="es-MX" w:eastAsia="en-US"/>
    </w:rPr>
  </w:style>
  <w:style w:type="character" w:customStyle="1" w:styleId="CommentSubjectChar1">
    <w:name w:val="Comment Subject Char1"/>
    <w:uiPriority w:val="99"/>
    <w:locked/>
    <w:rsid w:val="0068101B"/>
    <w:rPr>
      <w:rFonts w:ascii="Arial" w:eastAsia="Times New Roman" w:hAnsi="Arial" w:cs="Times New Roman"/>
      <w:b/>
      <w:bCs/>
      <w:color w:val="auto"/>
      <w:sz w:val="20"/>
      <w:szCs w:val="20"/>
      <w:lang w:val="es-MX" w:eastAsia="en-US"/>
    </w:rPr>
  </w:style>
  <w:style w:type="character" w:customStyle="1" w:styleId="InfoBlueCarCar">
    <w:name w:val="InfoBlue Car Car"/>
    <w:rsid w:val="0068101B"/>
    <w:rPr>
      <w:rFonts w:ascii="Arial" w:hAnsi="Arial" w:cs="Times New Roman"/>
      <w:i/>
      <w:color w:val="0000FF"/>
      <w:sz w:val="22"/>
      <w:szCs w:val="22"/>
      <w:lang w:val="es-MX" w:eastAsia="en-US" w:bidi="ar-SA"/>
    </w:rPr>
  </w:style>
  <w:style w:type="paragraph" w:customStyle="1" w:styleId="InfoBlue">
    <w:name w:val="InfoBlue"/>
    <w:basedOn w:val="Normal"/>
    <w:next w:val="Normal"/>
    <w:link w:val="InfoBlueCar"/>
    <w:rsid w:val="0068101B"/>
    <w:pPr>
      <w:widowControl w:val="0"/>
      <w:spacing w:before="60" w:after="120" w:line="240" w:lineRule="atLeast"/>
      <w:ind w:left="111"/>
    </w:pPr>
    <w:rPr>
      <w:rFonts w:ascii="Arial" w:hAnsi="Arial"/>
      <w:i/>
      <w:color w:val="0000FF"/>
      <w:sz w:val="22"/>
      <w:szCs w:val="22"/>
      <w:lang w:val="x-none" w:eastAsia="x-none"/>
    </w:rPr>
  </w:style>
  <w:style w:type="character" w:customStyle="1" w:styleId="InfoBlueCar">
    <w:name w:val="InfoBlue Car"/>
    <w:link w:val="InfoBlue"/>
    <w:locked/>
    <w:rsid w:val="0068101B"/>
    <w:rPr>
      <w:rFonts w:ascii="Arial" w:eastAsia="Times New Roman" w:hAnsi="Arial"/>
      <w:i/>
      <w:color w:val="0000FF"/>
      <w:sz w:val="22"/>
      <w:szCs w:val="22"/>
    </w:rPr>
  </w:style>
  <w:style w:type="paragraph" w:customStyle="1" w:styleId="Prrafodelista1">
    <w:name w:val="Párrafo de lista1"/>
    <w:basedOn w:val="Normal"/>
    <w:qFormat/>
    <w:rsid w:val="0068101B"/>
    <w:pPr>
      <w:widowControl w:val="0"/>
      <w:spacing w:before="60" w:after="60" w:line="240" w:lineRule="atLeast"/>
      <w:ind w:left="720"/>
      <w:contextualSpacing/>
    </w:pPr>
    <w:rPr>
      <w:rFonts w:ascii="Arial" w:hAnsi="Arial"/>
      <w:sz w:val="22"/>
      <w:szCs w:val="22"/>
      <w:lang w:val="es-MX" w:eastAsia="en-US"/>
    </w:rPr>
  </w:style>
  <w:style w:type="paragraph" w:customStyle="1" w:styleId="Body">
    <w:name w:val="Body"/>
    <w:basedOn w:val="Normal"/>
    <w:rsid w:val="0068101B"/>
    <w:pPr>
      <w:jc w:val="both"/>
    </w:pPr>
    <w:rPr>
      <w:rFonts w:ascii="Arial" w:hAnsi="Arial" w:cs="Arial"/>
      <w:sz w:val="22"/>
      <w:szCs w:val="22"/>
      <w:lang w:val="es-MX" w:eastAsia="en-US"/>
    </w:rPr>
  </w:style>
  <w:style w:type="paragraph" w:customStyle="1" w:styleId="Prrafodelista11">
    <w:name w:val="Párrafo de lista11"/>
    <w:basedOn w:val="Normal"/>
    <w:uiPriority w:val="34"/>
    <w:qFormat/>
    <w:rsid w:val="0068101B"/>
    <w:pPr>
      <w:widowControl w:val="0"/>
      <w:spacing w:before="60" w:after="60" w:line="240" w:lineRule="atLeast"/>
      <w:ind w:left="720"/>
      <w:contextualSpacing/>
    </w:pPr>
    <w:rPr>
      <w:rFonts w:ascii="Arial" w:hAnsi="Arial"/>
      <w:sz w:val="22"/>
      <w:szCs w:val="22"/>
      <w:lang w:val="es-MX" w:eastAsia="en-US"/>
    </w:rPr>
  </w:style>
  <w:style w:type="paragraph" w:customStyle="1" w:styleId="Revisin1">
    <w:name w:val="Revisión1"/>
    <w:hidden/>
    <w:rsid w:val="0068101B"/>
    <w:rPr>
      <w:rFonts w:ascii="Arial" w:eastAsia="Times New Roman" w:hAnsi="Arial"/>
      <w:sz w:val="22"/>
      <w:szCs w:val="22"/>
      <w:lang w:eastAsia="en-US"/>
    </w:rPr>
  </w:style>
  <w:style w:type="paragraph" w:customStyle="1" w:styleId="Prrafodelista2">
    <w:name w:val="Párrafo de lista2"/>
    <w:basedOn w:val="Normal"/>
    <w:qFormat/>
    <w:rsid w:val="0068101B"/>
    <w:pPr>
      <w:widowControl w:val="0"/>
      <w:spacing w:before="60" w:after="60" w:line="240" w:lineRule="atLeast"/>
      <w:ind w:left="720"/>
      <w:contextualSpacing/>
    </w:pPr>
    <w:rPr>
      <w:rFonts w:ascii="Arial" w:hAnsi="Arial"/>
      <w:sz w:val="22"/>
      <w:szCs w:val="22"/>
      <w:lang w:val="es-MX" w:eastAsia="en-US"/>
    </w:rPr>
  </w:style>
  <w:style w:type="character" w:customStyle="1" w:styleId="PrrafodelistaCar">
    <w:name w:val="Párrafo de lista Car"/>
    <w:aliases w:val="Colorful List Accent 1 Car,lp1 Car,List Paragraph1 Car,Lista vistosa - Énfasis 11 Car,Bullet List Car,FooterText Car,numbered Car,Paragraphe de liste1 Car,Bulletr List Paragraph Car,列出段落 Car,列出段落1 Car,Listas Car,List Paragraph11 Car"/>
    <w:link w:val="Prrafodelista"/>
    <w:qFormat/>
    <w:rsid w:val="0068101B"/>
    <w:rPr>
      <w:rFonts w:ascii="Times New Roman" w:eastAsia="Times New Roman" w:hAnsi="Times New Roman"/>
      <w:color w:val="auto"/>
      <w:sz w:val="20"/>
      <w:szCs w:val="20"/>
      <w:lang w:val="es-ES" w:eastAsia="es-ES"/>
    </w:rPr>
  </w:style>
  <w:style w:type="table" w:styleId="Cuadrculamedia3-nfasis5">
    <w:name w:val="Medium Grid 3 Accent 5"/>
    <w:basedOn w:val="Tablanormal"/>
    <w:uiPriority w:val="69"/>
    <w:rsid w:val="0068101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1">
    <w:name w:val="Medium Grid 3 Accent 1"/>
    <w:basedOn w:val="Tablanormal"/>
    <w:uiPriority w:val="69"/>
    <w:rsid w:val="0068101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tyle2">
    <w:name w:val="Style 2"/>
    <w:basedOn w:val="Normal"/>
    <w:uiPriority w:val="99"/>
    <w:rsid w:val="0068101B"/>
    <w:pPr>
      <w:widowControl w:val="0"/>
      <w:autoSpaceDE w:val="0"/>
      <w:autoSpaceDN w:val="0"/>
      <w:ind w:left="360"/>
    </w:pPr>
    <w:rPr>
      <w:rFonts w:ascii="Verdana" w:hAnsi="Verdana" w:cs="Verdana"/>
      <w:sz w:val="19"/>
      <w:szCs w:val="19"/>
      <w:lang w:val="en-US" w:eastAsia="es-MX"/>
    </w:rPr>
  </w:style>
  <w:style w:type="character" w:customStyle="1" w:styleId="CharacterStyle1">
    <w:name w:val="Character Style 1"/>
    <w:uiPriority w:val="99"/>
    <w:rsid w:val="0068101B"/>
    <w:rPr>
      <w:rFonts w:ascii="Verdana" w:hAnsi="Verdana" w:cs="Verdana"/>
      <w:sz w:val="19"/>
      <w:szCs w:val="19"/>
    </w:rPr>
  </w:style>
  <w:style w:type="character" w:customStyle="1" w:styleId="acicollapsed1">
    <w:name w:val="acicollapsed1"/>
    <w:rsid w:val="0068101B"/>
    <w:rPr>
      <w:vanish/>
      <w:webHidden w:val="0"/>
      <w:specVanish w:val="0"/>
    </w:rPr>
  </w:style>
  <w:style w:type="character" w:styleId="nfasisintenso">
    <w:name w:val="Intense Emphasis"/>
    <w:uiPriority w:val="21"/>
    <w:qFormat/>
    <w:rsid w:val="0068101B"/>
    <w:rPr>
      <w:b/>
      <w:bCs/>
      <w:i/>
      <w:iCs/>
      <w:color w:val="4F81BD"/>
    </w:rPr>
  </w:style>
  <w:style w:type="paragraph" w:customStyle="1" w:styleId="pj1">
    <w:name w:val="pj1"/>
    <w:basedOn w:val="Normal"/>
    <w:rsid w:val="0068101B"/>
    <w:pPr>
      <w:jc w:val="both"/>
    </w:pPr>
    <w:rPr>
      <w:lang w:val="es-MX" w:eastAsia="es-MX"/>
    </w:rPr>
  </w:style>
  <w:style w:type="character" w:customStyle="1" w:styleId="nw1">
    <w:name w:val="nw1"/>
    <w:basedOn w:val="Fuentedeprrafopredeter"/>
    <w:rsid w:val="0068101B"/>
  </w:style>
  <w:style w:type="character" w:customStyle="1" w:styleId="ff21">
    <w:name w:val="ff21"/>
    <w:rsid w:val="0068101B"/>
    <w:rPr>
      <w:rFonts w:ascii="ff2" w:hAnsi="ff2" w:hint="default"/>
    </w:rPr>
  </w:style>
  <w:style w:type="paragraph" w:customStyle="1" w:styleId="SunParagraph2">
    <w:name w:val="Sun_Paragraph2"/>
    <w:basedOn w:val="Normal"/>
    <w:rsid w:val="0068101B"/>
    <w:pPr>
      <w:widowControl w:val="0"/>
      <w:suppressAutoHyphens/>
      <w:ind w:left="567"/>
    </w:pPr>
    <w:rPr>
      <w:rFonts w:ascii="Arial" w:eastAsia="Andale Sans UI" w:hAnsi="Arial"/>
      <w:sz w:val="18"/>
      <w:lang w:val="es-MX" w:eastAsia="ar-SA"/>
    </w:rPr>
  </w:style>
  <w:style w:type="paragraph" w:customStyle="1" w:styleId="Prrafodelista3">
    <w:name w:val="Párrafo de lista3"/>
    <w:basedOn w:val="Normal"/>
    <w:uiPriority w:val="34"/>
    <w:qFormat/>
    <w:rsid w:val="00B20784"/>
    <w:pPr>
      <w:widowControl w:val="0"/>
      <w:spacing w:before="60" w:after="60" w:line="240" w:lineRule="atLeast"/>
      <w:ind w:left="720"/>
      <w:contextualSpacing/>
    </w:pPr>
    <w:rPr>
      <w:rFonts w:ascii="Arial" w:hAnsi="Arial"/>
      <w:sz w:val="22"/>
      <w:szCs w:val="22"/>
      <w:lang w:val="es-MX" w:eastAsia="en-US"/>
    </w:rPr>
  </w:style>
  <w:style w:type="character" w:styleId="Textodelmarcadordeposicin">
    <w:name w:val="Placeholder Text"/>
    <w:uiPriority w:val="99"/>
    <w:rsid w:val="005C6589"/>
    <w:rPr>
      <w:color w:val="808080"/>
    </w:rPr>
  </w:style>
  <w:style w:type="character" w:customStyle="1" w:styleId="Estilo23">
    <w:name w:val="Estilo23"/>
    <w:uiPriority w:val="1"/>
    <w:rsid w:val="005C6589"/>
    <w:rPr>
      <w:rFonts w:ascii="Calibri" w:hAnsi="Calibri"/>
      <w:color w:val="1116ED"/>
      <w:sz w:val="20"/>
    </w:rPr>
  </w:style>
  <w:style w:type="character" w:customStyle="1" w:styleId="Estilo24">
    <w:name w:val="Estilo24"/>
    <w:uiPriority w:val="1"/>
    <w:rsid w:val="005C6589"/>
    <w:rPr>
      <w:rFonts w:ascii="Calibri" w:hAnsi="Calibri"/>
      <w:color w:val="1116ED"/>
      <w:sz w:val="20"/>
    </w:rPr>
  </w:style>
  <w:style w:type="character" w:customStyle="1" w:styleId="Estilo27">
    <w:name w:val="Estilo27"/>
    <w:uiPriority w:val="1"/>
    <w:rsid w:val="005C6589"/>
    <w:rPr>
      <w:rFonts w:ascii="Calibri" w:hAnsi="Calibri"/>
      <w:color w:val="1116ED"/>
      <w:sz w:val="20"/>
    </w:rPr>
  </w:style>
  <w:style w:type="character" w:customStyle="1" w:styleId="Estilo28">
    <w:name w:val="Estilo28"/>
    <w:uiPriority w:val="1"/>
    <w:rsid w:val="005C6589"/>
    <w:rPr>
      <w:rFonts w:ascii="Calibri" w:hAnsi="Calibri"/>
      <w:color w:val="1116ED"/>
      <w:sz w:val="20"/>
    </w:rPr>
  </w:style>
  <w:style w:type="table" w:styleId="Cuadrculaclara-nfasis5">
    <w:name w:val="Light Grid Accent 5"/>
    <w:basedOn w:val="Tablanormal"/>
    <w:uiPriority w:val="62"/>
    <w:rsid w:val="005C6589"/>
    <w:rPr>
      <w:rFonts w:ascii="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Estilo32">
    <w:name w:val="Estilo32"/>
    <w:uiPriority w:val="1"/>
    <w:rsid w:val="005C6589"/>
    <w:rPr>
      <w:rFonts w:ascii="Calibri" w:hAnsi="Calibri"/>
      <w:color w:val="1116ED"/>
      <w:sz w:val="20"/>
    </w:rPr>
  </w:style>
  <w:style w:type="table" w:styleId="Listamedia2-nfasis3">
    <w:name w:val="Medium List 2 Accent 3"/>
    <w:basedOn w:val="Tablanormal"/>
    <w:uiPriority w:val="66"/>
    <w:rsid w:val="005C6589"/>
    <w:rPr>
      <w:rFonts w:ascii="Cambria" w:eastAsia="Times New Roman"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customStyle="1" w:styleId="Estilo35">
    <w:name w:val="Estilo35"/>
    <w:uiPriority w:val="1"/>
    <w:rsid w:val="005C6589"/>
    <w:rPr>
      <w:rFonts w:ascii="Calibri" w:hAnsi="Calibri"/>
      <w:color w:val="0000FF"/>
      <w:sz w:val="20"/>
    </w:rPr>
  </w:style>
  <w:style w:type="character" w:customStyle="1" w:styleId="Estilo36">
    <w:name w:val="Estilo36"/>
    <w:uiPriority w:val="1"/>
    <w:rsid w:val="005C6589"/>
    <w:rPr>
      <w:rFonts w:ascii="Calibri" w:hAnsi="Calibri"/>
      <w:color w:val="0000FF"/>
      <w:sz w:val="20"/>
    </w:rPr>
  </w:style>
  <w:style w:type="table" w:styleId="Listavistosa-nfasis5">
    <w:name w:val="Colorful List Accent 5"/>
    <w:basedOn w:val="Tablanormal"/>
    <w:uiPriority w:val="72"/>
    <w:rsid w:val="005C6589"/>
    <w:rPr>
      <w:rFonts w:ascii="Calibri" w:hAnsi="Calibri"/>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customStyle="1" w:styleId="Estilo37">
    <w:name w:val="Estilo37"/>
    <w:uiPriority w:val="1"/>
    <w:rsid w:val="005C6589"/>
    <w:rPr>
      <w:rFonts w:ascii="Calibri" w:hAnsi="Calibri"/>
      <w:color w:val="0000FF"/>
      <w:sz w:val="20"/>
    </w:rPr>
  </w:style>
  <w:style w:type="character" w:customStyle="1" w:styleId="Estilo41">
    <w:name w:val="Estilo41"/>
    <w:uiPriority w:val="1"/>
    <w:rsid w:val="005C6589"/>
    <w:rPr>
      <w:rFonts w:ascii="Calibri" w:hAnsi="Calibri"/>
      <w:color w:val="0000FF"/>
      <w:sz w:val="20"/>
    </w:rPr>
  </w:style>
  <w:style w:type="character" w:customStyle="1" w:styleId="Estilo42">
    <w:name w:val="Estilo42"/>
    <w:uiPriority w:val="1"/>
    <w:rsid w:val="005C6589"/>
    <w:rPr>
      <w:rFonts w:ascii="c" w:hAnsi="c"/>
      <w:color w:val="0000FF"/>
      <w:sz w:val="20"/>
    </w:rPr>
  </w:style>
  <w:style w:type="character" w:customStyle="1" w:styleId="Estilo43">
    <w:name w:val="Estilo43"/>
    <w:uiPriority w:val="1"/>
    <w:rsid w:val="005C6589"/>
    <w:rPr>
      <w:rFonts w:ascii="Calibri" w:hAnsi="Calibri"/>
      <w:color w:val="0000FF"/>
      <w:sz w:val="20"/>
    </w:rPr>
  </w:style>
  <w:style w:type="character" w:customStyle="1" w:styleId="Estilo44">
    <w:name w:val="Estilo44"/>
    <w:uiPriority w:val="1"/>
    <w:rsid w:val="005C6589"/>
    <w:rPr>
      <w:rFonts w:ascii="Calibri" w:hAnsi="Calibri"/>
      <w:color w:val="0000FF"/>
      <w:sz w:val="20"/>
    </w:rPr>
  </w:style>
  <w:style w:type="character" w:customStyle="1" w:styleId="Estilo45">
    <w:name w:val="Estilo45"/>
    <w:uiPriority w:val="1"/>
    <w:rsid w:val="005C6589"/>
    <w:rPr>
      <w:rFonts w:ascii="Calibri" w:hAnsi="Calibri"/>
      <w:color w:val="0000FF"/>
      <w:sz w:val="20"/>
    </w:rPr>
  </w:style>
  <w:style w:type="character" w:customStyle="1" w:styleId="Estilo46">
    <w:name w:val="Estilo46"/>
    <w:uiPriority w:val="1"/>
    <w:rsid w:val="005C6589"/>
    <w:rPr>
      <w:rFonts w:ascii="Calibri" w:hAnsi="Calibri"/>
      <w:color w:val="0000FF"/>
      <w:sz w:val="20"/>
    </w:rPr>
  </w:style>
  <w:style w:type="character" w:customStyle="1" w:styleId="Estilo47">
    <w:name w:val="Estilo47"/>
    <w:uiPriority w:val="1"/>
    <w:rsid w:val="005C6589"/>
    <w:rPr>
      <w:rFonts w:ascii="Calibri" w:hAnsi="Calibri"/>
      <w:color w:val="0000FF"/>
      <w:sz w:val="20"/>
    </w:rPr>
  </w:style>
  <w:style w:type="character" w:customStyle="1" w:styleId="Estilo48">
    <w:name w:val="Estilo48"/>
    <w:uiPriority w:val="1"/>
    <w:rsid w:val="005C6589"/>
    <w:rPr>
      <w:rFonts w:ascii="Calibri" w:hAnsi="Calibri"/>
      <w:color w:val="0000FF"/>
      <w:sz w:val="20"/>
    </w:rPr>
  </w:style>
  <w:style w:type="character" w:customStyle="1" w:styleId="Estilo49">
    <w:name w:val="Estilo49"/>
    <w:uiPriority w:val="1"/>
    <w:rsid w:val="005C6589"/>
    <w:rPr>
      <w:rFonts w:ascii="Calibri" w:hAnsi="Calibri"/>
      <w:color w:val="0000FF"/>
      <w:sz w:val="20"/>
    </w:rPr>
  </w:style>
  <w:style w:type="character" w:customStyle="1" w:styleId="Estilo50">
    <w:name w:val="Estilo50"/>
    <w:uiPriority w:val="1"/>
    <w:rsid w:val="005C6589"/>
    <w:rPr>
      <w:rFonts w:ascii="Calibri" w:hAnsi="Calibri"/>
      <w:color w:val="0000FF"/>
      <w:sz w:val="20"/>
    </w:rPr>
  </w:style>
  <w:style w:type="character" w:customStyle="1" w:styleId="Estilo51">
    <w:name w:val="Estilo51"/>
    <w:uiPriority w:val="1"/>
    <w:rsid w:val="005C6589"/>
    <w:rPr>
      <w:rFonts w:ascii="c" w:hAnsi="c"/>
      <w:color w:val="0000FF"/>
      <w:sz w:val="20"/>
    </w:rPr>
  </w:style>
  <w:style w:type="character" w:customStyle="1" w:styleId="Estilo52">
    <w:name w:val="Estilo52"/>
    <w:uiPriority w:val="1"/>
    <w:rsid w:val="005C6589"/>
    <w:rPr>
      <w:rFonts w:ascii="c" w:hAnsi="c"/>
      <w:color w:val="0000FF"/>
      <w:sz w:val="20"/>
    </w:rPr>
  </w:style>
  <w:style w:type="table" w:styleId="Sombreadomedio1-nfasis4">
    <w:name w:val="Medium Shading 1 Accent 4"/>
    <w:basedOn w:val="Tablanormal"/>
    <w:uiPriority w:val="63"/>
    <w:rsid w:val="005C6589"/>
    <w:rPr>
      <w:rFonts w:ascii="Calibri" w:hAnsi="Calibri"/>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5C6589"/>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uadrculamedia1-nfasis3">
    <w:name w:val="Medium Grid 1 Accent 3"/>
    <w:basedOn w:val="Tablanormal"/>
    <w:uiPriority w:val="67"/>
    <w:rsid w:val="005C6589"/>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Estilo53">
    <w:name w:val="Estilo53"/>
    <w:uiPriority w:val="1"/>
    <w:rsid w:val="005C6589"/>
    <w:rPr>
      <w:rFonts w:ascii="Calibri" w:hAnsi="Calibri"/>
      <w:color w:val="0000FF"/>
      <w:sz w:val="20"/>
    </w:rPr>
  </w:style>
  <w:style w:type="character" w:customStyle="1" w:styleId="Estilo54">
    <w:name w:val="Estilo54"/>
    <w:uiPriority w:val="1"/>
    <w:rsid w:val="005C6589"/>
    <w:rPr>
      <w:rFonts w:ascii="Calibri" w:hAnsi="Calibri"/>
      <w:color w:val="0000FF"/>
      <w:sz w:val="20"/>
    </w:rPr>
  </w:style>
  <w:style w:type="character" w:customStyle="1" w:styleId="Estilo55">
    <w:name w:val="Estilo55"/>
    <w:uiPriority w:val="1"/>
    <w:rsid w:val="005C6589"/>
    <w:rPr>
      <w:rFonts w:ascii="Calibri" w:hAnsi="Calibri"/>
      <w:color w:val="0000FF"/>
      <w:sz w:val="20"/>
    </w:rPr>
  </w:style>
  <w:style w:type="character" w:customStyle="1" w:styleId="Estilo56">
    <w:name w:val="Estilo56"/>
    <w:uiPriority w:val="1"/>
    <w:rsid w:val="005C6589"/>
    <w:rPr>
      <w:rFonts w:ascii="Calibri" w:hAnsi="Calibri"/>
      <w:color w:val="0000FF"/>
      <w:sz w:val="20"/>
    </w:rPr>
  </w:style>
  <w:style w:type="paragraph" w:customStyle="1" w:styleId="xl27">
    <w:name w:val="xl27"/>
    <w:basedOn w:val="Normal"/>
    <w:rsid w:val="00AB0101"/>
    <w:pPr>
      <w:spacing w:before="100" w:beforeAutospacing="1" w:after="100" w:afterAutospacing="1"/>
      <w:jc w:val="center"/>
    </w:pPr>
    <w:rPr>
      <w:rFonts w:ascii="PenguinLight" w:hAnsi="PenguinLight"/>
      <w:sz w:val="16"/>
      <w:szCs w:val="16"/>
    </w:rPr>
  </w:style>
  <w:style w:type="paragraph" w:customStyle="1" w:styleId="xl65">
    <w:name w:val="xl65"/>
    <w:basedOn w:val="Normal"/>
    <w:rsid w:val="00AB0101"/>
    <w:pPr>
      <w:spacing w:before="100" w:beforeAutospacing="1" w:after="100" w:afterAutospacing="1"/>
      <w:textAlignment w:val="top"/>
    </w:pPr>
    <w:rPr>
      <w:rFonts w:ascii="Arial" w:hAnsi="Arial" w:cs="Arial"/>
      <w:lang w:val="es-MX" w:eastAsia="es-MX"/>
    </w:rPr>
  </w:style>
  <w:style w:type="paragraph" w:customStyle="1" w:styleId="xl66">
    <w:name w:val="xl66"/>
    <w:basedOn w:val="Normal"/>
    <w:rsid w:val="00AB0101"/>
    <w:pPr>
      <w:spacing w:before="100" w:beforeAutospacing="1" w:after="100" w:afterAutospacing="1"/>
      <w:jc w:val="center"/>
      <w:textAlignment w:val="top"/>
    </w:pPr>
    <w:rPr>
      <w:rFonts w:ascii="Arial" w:hAnsi="Arial" w:cs="Arial"/>
      <w:lang w:val="es-MX" w:eastAsia="es-MX"/>
    </w:rPr>
  </w:style>
  <w:style w:type="paragraph" w:customStyle="1" w:styleId="OFICIAL">
    <w:name w:val="OFICIAL"/>
    <w:basedOn w:val="Normal"/>
    <w:rsid w:val="00794731"/>
    <w:pPr>
      <w:jc w:val="both"/>
    </w:pPr>
    <w:rPr>
      <w:rFonts w:ascii="Arial" w:hAnsi="Arial"/>
      <w:szCs w:val="20"/>
      <w:lang w:val="es-ES_tradnl"/>
    </w:rPr>
  </w:style>
  <w:style w:type="paragraph" w:customStyle="1" w:styleId="RenglondeTabla">
    <w:name w:val="Renglon de Tabla"/>
    <w:basedOn w:val="Normal"/>
    <w:rsid w:val="00D1679C"/>
    <w:pPr>
      <w:widowControl w:val="0"/>
      <w:spacing w:before="60" w:after="60"/>
      <w:jc w:val="both"/>
    </w:pPr>
    <w:rPr>
      <w:rFonts w:ascii="Arial" w:hAnsi="Arial"/>
      <w:snapToGrid w:val="0"/>
      <w:szCs w:val="20"/>
      <w:lang w:val="es-MX"/>
    </w:rPr>
  </w:style>
  <w:style w:type="table" w:customStyle="1" w:styleId="Listamedia211">
    <w:name w:val="Lista media 211"/>
    <w:basedOn w:val="Tablanormal"/>
    <w:uiPriority w:val="66"/>
    <w:rsid w:val="00D91BA0"/>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NormalTabla">
    <w:name w:val="Normal Tabla"/>
    <w:basedOn w:val="Normal"/>
    <w:autoRedefine/>
    <w:rsid w:val="00D91BA0"/>
    <w:pPr>
      <w:jc w:val="center"/>
    </w:pPr>
    <w:rPr>
      <w:rFonts w:ascii="Tahoma" w:hAnsi="Tahoma"/>
      <w:kern w:val="28"/>
      <w:sz w:val="16"/>
      <w:lang w:val="es-MX"/>
    </w:rPr>
  </w:style>
  <w:style w:type="table" w:customStyle="1" w:styleId="Listaclara1">
    <w:name w:val="Lista clara1"/>
    <w:basedOn w:val="Tablanormal"/>
    <w:uiPriority w:val="61"/>
    <w:rsid w:val="00D91BA0"/>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
    <w:name w:val="Lista clara11"/>
    <w:basedOn w:val="Tablanormal"/>
    <w:uiPriority w:val="61"/>
    <w:rsid w:val="00A61FD0"/>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JLZsubestilo41">
    <w:name w:val="JLZ subestilo 41"/>
    <w:basedOn w:val="Textoindependiente2"/>
    <w:rsid w:val="00D27699"/>
    <w:pPr>
      <w:tabs>
        <w:tab w:val="num" w:pos="1440"/>
      </w:tabs>
      <w:spacing w:after="0" w:line="240" w:lineRule="auto"/>
      <w:ind w:left="1491" w:right="618"/>
      <w:jc w:val="both"/>
    </w:pPr>
    <w:rPr>
      <w:rFonts w:ascii="Futura Lt" w:hAnsi="Futura Lt" w:cs="Arial"/>
      <w:snapToGrid w:val="0"/>
      <w:lang w:eastAsia="es-ES"/>
    </w:rPr>
  </w:style>
  <w:style w:type="paragraph" w:customStyle="1" w:styleId="H4">
    <w:name w:val="H4"/>
    <w:basedOn w:val="Normal"/>
    <w:next w:val="Normal"/>
    <w:rsid w:val="00D27699"/>
    <w:pPr>
      <w:keepNext/>
      <w:spacing w:before="100" w:after="100"/>
      <w:outlineLvl w:val="4"/>
    </w:pPr>
    <w:rPr>
      <w:b/>
      <w:snapToGrid w:val="0"/>
      <w:szCs w:val="20"/>
      <w:lang w:val="es-MX" w:eastAsia="en-US"/>
    </w:rPr>
  </w:style>
  <w:style w:type="paragraph" w:styleId="Textomacro">
    <w:name w:val="macro"/>
    <w:basedOn w:val="Textoindependiente"/>
    <w:link w:val="TextomacroCar"/>
    <w:rsid w:val="00D27699"/>
    <w:rPr>
      <w:rFonts w:ascii="Courier New" w:hAnsi="Courier New"/>
      <w:lang w:eastAsia="es-ES"/>
    </w:rPr>
  </w:style>
  <w:style w:type="character" w:customStyle="1" w:styleId="TextomacroCar">
    <w:name w:val="Texto macro Car"/>
    <w:link w:val="Textomacro"/>
    <w:rsid w:val="00D27699"/>
    <w:rPr>
      <w:rFonts w:ascii="Courier New" w:eastAsia="Times New Roman" w:hAnsi="Courier New"/>
      <w:color w:val="auto"/>
      <w:sz w:val="20"/>
      <w:szCs w:val="20"/>
      <w:lang w:eastAsia="es-ES"/>
    </w:rPr>
  </w:style>
  <w:style w:type="paragraph" w:customStyle="1" w:styleId="w">
    <w:name w:val="w"/>
    <w:basedOn w:val="Normal"/>
    <w:rsid w:val="00D27699"/>
    <w:pPr>
      <w:spacing w:after="101" w:line="216" w:lineRule="atLeast"/>
    </w:pPr>
    <w:rPr>
      <w:rFonts w:ascii="Helv" w:hAnsi="Helv" w:cs="Helv"/>
      <w:sz w:val="18"/>
      <w:szCs w:val="20"/>
      <w:lang w:val="es-MX" w:eastAsia="es-MX"/>
    </w:rPr>
  </w:style>
  <w:style w:type="paragraph" w:customStyle="1" w:styleId="BodyText31">
    <w:name w:val="Body Text 31"/>
    <w:basedOn w:val="Normal"/>
    <w:rsid w:val="00D27699"/>
    <w:pPr>
      <w:jc w:val="both"/>
    </w:pPr>
    <w:rPr>
      <w:rFonts w:ascii="Arial" w:hAnsi="Arial"/>
      <w:sz w:val="20"/>
      <w:szCs w:val="20"/>
      <w:lang w:val="es-ES_tradnl"/>
    </w:rPr>
  </w:style>
  <w:style w:type="character" w:customStyle="1" w:styleId="Strong1">
    <w:name w:val="Strong1"/>
    <w:rsid w:val="00D27699"/>
    <w:rPr>
      <w:rFonts w:ascii="Arial" w:hAnsi="Arial"/>
      <w:b/>
      <w:sz w:val="24"/>
    </w:rPr>
  </w:style>
  <w:style w:type="paragraph" w:customStyle="1" w:styleId="L">
    <w:name w:val="L"/>
    <w:rsid w:val="00D27699"/>
    <w:pPr>
      <w:widowControl w:val="0"/>
      <w:spacing w:line="240" w:lineRule="atLeast"/>
    </w:pPr>
    <w:rPr>
      <w:rFonts w:ascii="Courier" w:eastAsia="Times New Roman" w:hAnsi="Courier"/>
      <w:sz w:val="24"/>
      <w:lang w:val="en-US" w:eastAsia="en-US"/>
    </w:rPr>
  </w:style>
  <w:style w:type="paragraph" w:customStyle="1" w:styleId="l0">
    <w:name w:val="l"/>
    <w:basedOn w:val="Normal"/>
    <w:rsid w:val="00D27699"/>
    <w:pPr>
      <w:spacing w:line="240" w:lineRule="atLeast"/>
    </w:pPr>
    <w:rPr>
      <w:rFonts w:ascii="Courier" w:hAnsi="Courier"/>
      <w:lang w:val="es-MX" w:eastAsia="en-US"/>
    </w:rPr>
  </w:style>
  <w:style w:type="paragraph" w:customStyle="1" w:styleId="MMTopic2">
    <w:name w:val="MM Topic 2"/>
    <w:basedOn w:val="Ttulo2"/>
    <w:rsid w:val="00D27699"/>
    <w:pPr>
      <w:numPr>
        <w:ilvl w:val="1"/>
      </w:numPr>
      <w:tabs>
        <w:tab w:val="num" w:pos="1440"/>
      </w:tabs>
      <w:spacing w:before="28" w:after="56"/>
      <w:ind w:left="1440" w:hanging="720"/>
    </w:pPr>
    <w:rPr>
      <w:rFonts w:ascii="Arial" w:hAnsi="Arial" w:cs="Arial"/>
      <w:b/>
      <w:bCs/>
      <w:iCs/>
      <w:lang w:val="es-ES"/>
    </w:rPr>
  </w:style>
  <w:style w:type="paragraph" w:customStyle="1" w:styleId="MMTopic3">
    <w:name w:val="MM Topic 3"/>
    <w:basedOn w:val="Ttulo3"/>
    <w:rsid w:val="00D27699"/>
    <w:pPr>
      <w:widowControl/>
      <w:numPr>
        <w:ilvl w:val="2"/>
      </w:numPr>
      <w:tabs>
        <w:tab w:val="num" w:pos="2160"/>
      </w:tabs>
      <w:overflowPunct/>
      <w:autoSpaceDE/>
      <w:autoSpaceDN/>
      <w:adjustRightInd/>
      <w:spacing w:before="28" w:after="56"/>
      <w:ind w:left="2160" w:hanging="720"/>
      <w:jc w:val="both"/>
      <w:textAlignment w:val="auto"/>
    </w:pPr>
    <w:rPr>
      <w:rFonts w:ascii="Arial" w:hAnsi="Arial" w:cs="Arial"/>
    </w:rPr>
  </w:style>
  <w:style w:type="paragraph" w:customStyle="1" w:styleId="MMTopic4">
    <w:name w:val="MM Topic 4"/>
    <w:basedOn w:val="Ttulo3"/>
    <w:rsid w:val="00D27699"/>
    <w:pPr>
      <w:widowControl/>
      <w:numPr>
        <w:ilvl w:val="2"/>
      </w:numPr>
      <w:overflowPunct/>
      <w:autoSpaceDE/>
      <w:autoSpaceDN/>
      <w:adjustRightInd/>
      <w:ind w:left="720" w:hanging="720"/>
      <w:textAlignment w:val="auto"/>
    </w:pPr>
    <w:rPr>
      <w:rFonts w:ascii="Arial" w:hAnsi="Arial" w:cs="Arial"/>
      <w:sz w:val="26"/>
      <w:szCs w:val="26"/>
    </w:rPr>
  </w:style>
  <w:style w:type="paragraph" w:customStyle="1" w:styleId="SangradetindependienteI">
    <w:name w:val="Sangría de t. independiente/I"/>
    <w:basedOn w:val="Normal"/>
    <w:rsid w:val="00D27699"/>
    <w:pPr>
      <w:widowControl w:val="0"/>
      <w:ind w:left="2127" w:hanging="284"/>
      <w:jc w:val="both"/>
    </w:pPr>
    <w:rPr>
      <w:rFonts w:ascii="Arial" w:hAnsi="Arial"/>
      <w:snapToGrid w:val="0"/>
      <w:sz w:val="20"/>
      <w:szCs w:val="20"/>
    </w:rPr>
  </w:style>
  <w:style w:type="paragraph" w:customStyle="1" w:styleId="JC1">
    <w:name w:val="JC 1"/>
    <w:basedOn w:val="JLZsubestilo2"/>
    <w:rsid w:val="00D27699"/>
    <w:pPr>
      <w:tabs>
        <w:tab w:val="num" w:pos="1785"/>
      </w:tabs>
      <w:suppressAutoHyphens w:val="0"/>
    </w:pPr>
    <w:rPr>
      <w:lang w:eastAsia="es-ES"/>
    </w:rPr>
  </w:style>
  <w:style w:type="paragraph" w:customStyle="1" w:styleId="BodyText">
    <w:name w:val="BodyText"/>
    <w:basedOn w:val="Normal"/>
    <w:rsid w:val="00D27699"/>
    <w:rPr>
      <w:sz w:val="20"/>
      <w:szCs w:val="20"/>
      <w:lang w:val="es-MX" w:eastAsia="en-US"/>
    </w:rPr>
  </w:style>
  <w:style w:type="paragraph" w:customStyle="1" w:styleId="JLZsubestilo4">
    <w:name w:val="JLZ subestilo 4"/>
    <w:basedOn w:val="Ttulo4"/>
    <w:rsid w:val="00D27699"/>
    <w:pPr>
      <w:numPr>
        <w:ilvl w:val="3"/>
      </w:numPr>
      <w:spacing w:before="240" w:after="60"/>
      <w:ind w:left="864" w:hanging="864"/>
      <w:jc w:val="left"/>
    </w:pPr>
    <w:rPr>
      <w:rFonts w:ascii="Futura Lt" w:hAnsi="Futura Lt" w:cs="Arial"/>
      <w:bCs w:val="0"/>
      <w:snapToGrid w:val="0"/>
      <w:lang w:val="es-MX"/>
    </w:rPr>
  </w:style>
  <w:style w:type="paragraph" w:customStyle="1" w:styleId="TableText">
    <w:name w:val="Table Text"/>
    <w:aliases w:val="tt"/>
    <w:rsid w:val="00D27699"/>
    <w:rPr>
      <w:rFonts w:ascii="Times New Roman" w:eastAsia="Times New Roman" w:hAnsi="Times New Roman"/>
      <w:color w:val="000000"/>
      <w:lang w:val="en-US" w:eastAsia="en-US"/>
    </w:rPr>
  </w:style>
  <w:style w:type="paragraph" w:customStyle="1" w:styleId="Tituloprincipal">
    <w:name w:val="Titulo principal"/>
    <w:basedOn w:val="Ttulo1"/>
    <w:rsid w:val="00D27699"/>
    <w:pPr>
      <w:tabs>
        <w:tab w:val="num" w:pos="432"/>
      </w:tabs>
      <w:spacing w:before="240" w:after="60"/>
      <w:ind w:left="432" w:hanging="432"/>
      <w:jc w:val="both"/>
    </w:pPr>
    <w:rPr>
      <w:rFonts w:ascii="Futura Lt" w:hAnsi="Futura Lt"/>
      <w:bCs/>
      <w:snapToGrid w:val="0"/>
      <w:color w:val="auto"/>
      <w:kern w:val="28"/>
      <w:sz w:val="24"/>
      <w:lang w:val="es-MX" w:eastAsia="es-ES"/>
    </w:rPr>
  </w:style>
  <w:style w:type="paragraph" w:customStyle="1" w:styleId="ecmsonormal">
    <w:name w:val="ec_msonormal"/>
    <w:basedOn w:val="Normal"/>
    <w:rsid w:val="00D27699"/>
    <w:pPr>
      <w:spacing w:before="100" w:beforeAutospacing="1" w:after="100" w:afterAutospacing="1"/>
    </w:pPr>
    <w:rPr>
      <w:lang w:val="es-MX" w:eastAsia="es-MX"/>
    </w:rPr>
  </w:style>
  <w:style w:type="paragraph" w:customStyle="1" w:styleId="numeral">
    <w:name w:val="numeral"/>
    <w:basedOn w:val="Normal"/>
    <w:rsid w:val="00D27699"/>
    <w:pPr>
      <w:tabs>
        <w:tab w:val="num" w:pos="900"/>
      </w:tabs>
      <w:ind w:left="900" w:hanging="540"/>
      <w:jc w:val="both"/>
    </w:pPr>
    <w:rPr>
      <w:rFonts w:ascii="Arial" w:hAnsi="Arial" w:cs="Arial"/>
      <w:sz w:val="20"/>
    </w:rPr>
  </w:style>
  <w:style w:type="paragraph" w:customStyle="1" w:styleId="ecmsolistparagraph">
    <w:name w:val="ec_msolistparagraph"/>
    <w:basedOn w:val="Normal"/>
    <w:rsid w:val="00D27699"/>
    <w:pPr>
      <w:spacing w:before="100" w:beforeAutospacing="1" w:after="100" w:afterAutospacing="1"/>
    </w:pPr>
    <w:rPr>
      <w:lang w:val="es-MX" w:eastAsia="es-MX"/>
    </w:rPr>
  </w:style>
  <w:style w:type="paragraph" w:customStyle="1" w:styleId="pchartbodycmt">
    <w:name w:val="pchart_bodycmt"/>
    <w:basedOn w:val="Normal"/>
    <w:rsid w:val="00D27699"/>
    <w:pPr>
      <w:spacing w:before="100" w:beforeAutospacing="1" w:after="100" w:afterAutospacing="1"/>
    </w:pPr>
    <w:rPr>
      <w:lang w:val="es-MX" w:eastAsia="es-MX"/>
    </w:rPr>
  </w:style>
  <w:style w:type="paragraph" w:styleId="TtuloTDC">
    <w:name w:val="TOC Heading"/>
    <w:basedOn w:val="Ttulo1"/>
    <w:next w:val="Normal"/>
    <w:uiPriority w:val="39"/>
    <w:unhideWhenUsed/>
    <w:qFormat/>
    <w:rsid w:val="00D27699"/>
    <w:pPr>
      <w:keepLines/>
      <w:spacing w:before="480" w:line="276" w:lineRule="auto"/>
      <w:outlineLvl w:val="9"/>
    </w:pPr>
    <w:rPr>
      <w:rFonts w:ascii="Cambria" w:hAnsi="Cambria"/>
      <w:bCs/>
      <w:color w:val="365F91"/>
      <w:sz w:val="28"/>
      <w:szCs w:val="28"/>
      <w:lang w:val="es-ES" w:eastAsia="en-US"/>
    </w:rPr>
  </w:style>
  <w:style w:type="paragraph" w:customStyle="1" w:styleId="EstiloJustificadoIzquierda0cmSangrafrancesa1cm">
    <w:name w:val="Estilo Justificado Izquierda:  0 cm Sangría francesa:  1 cm"/>
    <w:basedOn w:val="Normal"/>
    <w:rsid w:val="00D27699"/>
    <w:pPr>
      <w:numPr>
        <w:numId w:val="6"/>
      </w:numPr>
      <w:jc w:val="both"/>
    </w:pPr>
    <w:rPr>
      <w:sz w:val="20"/>
      <w:szCs w:val="20"/>
      <w:lang w:val="es-ES_tradnl"/>
    </w:rPr>
  </w:style>
  <w:style w:type="table" w:customStyle="1" w:styleId="Listaclara-nfasis11">
    <w:name w:val="Lista clara - Énfasis 11"/>
    <w:basedOn w:val="Tablanormal"/>
    <w:uiPriority w:val="61"/>
    <w:rsid w:val="00D2769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ecxmsonormal">
    <w:name w:val="ecxmsonormal"/>
    <w:basedOn w:val="Normal"/>
    <w:rsid w:val="00D27699"/>
    <w:pPr>
      <w:spacing w:after="324"/>
    </w:pPr>
    <w:rPr>
      <w:lang w:val="es-MX" w:eastAsia="es-MX"/>
    </w:rPr>
  </w:style>
  <w:style w:type="table" w:customStyle="1" w:styleId="Tablaconcuadrcula1">
    <w:name w:val="Tabla con cuadrícula1"/>
    <w:basedOn w:val="Tablanormal"/>
    <w:next w:val="Tablaconcuadrcula"/>
    <w:uiPriority w:val="59"/>
    <w:rsid w:val="00F072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next w:val="Listaclara-nfasis11"/>
    <w:uiPriority w:val="61"/>
    <w:rsid w:val="00F072F2"/>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TMLconformatoprevio">
    <w:name w:val="HTML Preformatted"/>
    <w:basedOn w:val="Normal"/>
    <w:link w:val="HTMLconformatoprevioCar1"/>
    <w:rsid w:val="005E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conformatoprevioCar">
    <w:name w:val="HTML con formato previo Car"/>
    <w:rsid w:val="005E190A"/>
    <w:rPr>
      <w:rFonts w:ascii="Consolas" w:eastAsia="Times New Roman" w:hAnsi="Consolas" w:cs="Consolas"/>
      <w:color w:val="auto"/>
      <w:sz w:val="20"/>
      <w:szCs w:val="20"/>
      <w:lang w:val="es-ES" w:eastAsia="es-ES"/>
    </w:rPr>
  </w:style>
  <w:style w:type="character" w:customStyle="1" w:styleId="HTMLconformatoprevioCar1">
    <w:name w:val="HTML con formato previo Car1"/>
    <w:link w:val="HTMLconformatoprevio"/>
    <w:rsid w:val="005E190A"/>
    <w:rPr>
      <w:rFonts w:ascii="Courier New" w:eastAsia="Courier New" w:hAnsi="Courier New" w:cs="Courier New"/>
      <w:color w:val="auto"/>
      <w:sz w:val="20"/>
      <w:szCs w:val="20"/>
      <w:lang w:val="es-ES" w:eastAsia="es-ES"/>
    </w:rPr>
  </w:style>
  <w:style w:type="character" w:customStyle="1" w:styleId="EncabezadoCar1">
    <w:name w:val="Encabezado Car1"/>
    <w:aliases w:val="h Car1,base Car1,En-tête SQ Car1,*Header Car1,Car Car Car Car Car Car Car Car1,Car Car Car Car Car Car Car2,Encabezado1 Car1,logomai Car1,encabezado Car1,APNSHEADER2 Car1,L1 Header Car1"/>
    <w:rsid w:val="003D62B2"/>
    <w:rPr>
      <w:lang w:val="es-MX" w:eastAsia="es-ES"/>
    </w:rPr>
  </w:style>
  <w:style w:type="paragraph" w:customStyle="1" w:styleId="cetneg">
    <w:name w:val="cetneg"/>
    <w:basedOn w:val="texto0"/>
    <w:rsid w:val="00352728"/>
    <w:pPr>
      <w:overflowPunct/>
      <w:autoSpaceDE/>
      <w:autoSpaceDN/>
      <w:adjustRightInd/>
      <w:jc w:val="center"/>
    </w:pPr>
    <w:rPr>
      <w:rFonts w:cs="Times New Roman"/>
      <w:b/>
      <w:szCs w:val="20"/>
      <w:lang w:val="es-MX"/>
    </w:rPr>
  </w:style>
  <w:style w:type="character" w:customStyle="1" w:styleId="apple-style-span">
    <w:name w:val="apple-style-span"/>
    <w:rsid w:val="00D4479F"/>
  </w:style>
  <w:style w:type="character" w:customStyle="1" w:styleId="NormalWebCar">
    <w:name w:val="Normal (Web) Car"/>
    <w:link w:val="NormalWeb"/>
    <w:uiPriority w:val="99"/>
    <w:rsid w:val="00366655"/>
    <w:rPr>
      <w:rFonts w:ascii="Times New Roman" w:eastAsia="Times New Roman" w:hAnsi="Times New Roman"/>
      <w:sz w:val="24"/>
      <w:szCs w:val="24"/>
    </w:rPr>
  </w:style>
  <w:style w:type="paragraph" w:customStyle="1" w:styleId="Textoindependiente35">
    <w:name w:val="Texto independiente 35"/>
    <w:basedOn w:val="Normal"/>
    <w:rsid w:val="003E1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714" w:right="-2" w:hanging="357"/>
      <w:jc w:val="both"/>
    </w:pPr>
    <w:rPr>
      <w:rFonts w:ascii="Arial" w:hAnsi="Arial"/>
      <w:smallCaps/>
      <w:sz w:val="20"/>
      <w:szCs w:val="20"/>
      <w:lang w:val="es-ES_tradnl"/>
    </w:rPr>
  </w:style>
  <w:style w:type="paragraph" w:customStyle="1" w:styleId="font6">
    <w:name w:val="font6"/>
    <w:basedOn w:val="Normal"/>
    <w:rsid w:val="003E1C6B"/>
    <w:pPr>
      <w:spacing w:before="100" w:beforeAutospacing="1" w:after="100" w:afterAutospacing="1"/>
      <w:ind w:left="714" w:hanging="357"/>
      <w:jc w:val="both"/>
    </w:pPr>
    <w:rPr>
      <w:rFonts w:ascii="Arial" w:eastAsia="Arial Unicode MS" w:hAnsi="Arial" w:cs="Arial"/>
      <w:sz w:val="15"/>
      <w:szCs w:val="15"/>
    </w:rPr>
  </w:style>
  <w:style w:type="paragraph" w:customStyle="1" w:styleId="xl26">
    <w:name w:val="xl26"/>
    <w:basedOn w:val="Normal"/>
    <w:rsid w:val="003E1C6B"/>
    <w:pPr>
      <w:pBdr>
        <w:left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sz w:val="15"/>
      <w:szCs w:val="15"/>
    </w:rPr>
  </w:style>
  <w:style w:type="paragraph" w:customStyle="1" w:styleId="xl31">
    <w:name w:val="xl31"/>
    <w:basedOn w:val="Normal"/>
    <w:rsid w:val="003E1C6B"/>
    <w:pPr>
      <w:pBdr>
        <w:top w:val="single" w:sz="4" w:space="0" w:color="auto"/>
        <w:left w:val="double" w:sz="6" w:space="0" w:color="auto"/>
        <w:bottom w:val="single" w:sz="4" w:space="0" w:color="auto"/>
        <w:right w:val="double" w:sz="6" w:space="0" w:color="auto"/>
      </w:pBdr>
      <w:spacing w:before="100" w:beforeAutospacing="1" w:after="100" w:afterAutospacing="1"/>
      <w:ind w:left="714" w:hanging="357"/>
      <w:jc w:val="both"/>
      <w:textAlignment w:val="top"/>
    </w:pPr>
    <w:rPr>
      <w:rFonts w:ascii="Arial" w:eastAsia="Arial Unicode MS" w:hAnsi="Arial" w:cs="Arial"/>
      <w:sz w:val="15"/>
      <w:szCs w:val="15"/>
    </w:rPr>
  </w:style>
  <w:style w:type="paragraph" w:customStyle="1" w:styleId="xl32">
    <w:name w:val="xl32"/>
    <w:basedOn w:val="Normal"/>
    <w:rsid w:val="003E1C6B"/>
    <w:pPr>
      <w:pBdr>
        <w:top w:val="single" w:sz="4" w:space="0" w:color="auto"/>
        <w:left w:val="double" w:sz="6" w:space="0" w:color="auto"/>
        <w:bottom w:val="double" w:sz="6" w:space="0" w:color="auto"/>
        <w:right w:val="double" w:sz="6" w:space="0" w:color="auto"/>
      </w:pBdr>
      <w:spacing w:before="100" w:beforeAutospacing="1" w:after="100" w:afterAutospacing="1"/>
      <w:ind w:left="714" w:hanging="357"/>
      <w:jc w:val="both"/>
      <w:textAlignment w:val="top"/>
    </w:pPr>
    <w:rPr>
      <w:rFonts w:ascii="Arial" w:eastAsia="Arial Unicode MS" w:hAnsi="Arial" w:cs="Arial"/>
      <w:sz w:val="15"/>
      <w:szCs w:val="15"/>
    </w:rPr>
  </w:style>
  <w:style w:type="paragraph" w:customStyle="1" w:styleId="xl33">
    <w:name w:val="xl33"/>
    <w:basedOn w:val="Normal"/>
    <w:rsid w:val="003E1C6B"/>
    <w:pPr>
      <w:pBdr>
        <w:top w:val="double" w:sz="6" w:space="0" w:color="auto"/>
        <w:left w:val="double" w:sz="6" w:space="0" w:color="auto"/>
        <w:bottom w:val="single" w:sz="4" w:space="0" w:color="auto"/>
        <w:right w:val="double" w:sz="6" w:space="0" w:color="auto"/>
      </w:pBdr>
      <w:spacing w:before="100" w:beforeAutospacing="1" w:after="100" w:afterAutospacing="1"/>
      <w:ind w:left="714" w:hanging="357"/>
      <w:jc w:val="both"/>
      <w:textAlignment w:val="top"/>
    </w:pPr>
    <w:rPr>
      <w:rFonts w:ascii="Arial" w:eastAsia="Arial Unicode MS" w:hAnsi="Arial" w:cs="Arial"/>
      <w:sz w:val="15"/>
      <w:szCs w:val="15"/>
    </w:rPr>
  </w:style>
  <w:style w:type="paragraph" w:customStyle="1" w:styleId="xl34">
    <w:name w:val="xl34"/>
    <w:basedOn w:val="Normal"/>
    <w:rsid w:val="003E1C6B"/>
    <w:pPr>
      <w:pBdr>
        <w:top w:val="double" w:sz="6" w:space="0" w:color="auto"/>
        <w:left w:val="double" w:sz="6" w:space="0" w:color="auto"/>
        <w:bottom w:val="double" w:sz="6" w:space="0" w:color="auto"/>
      </w:pBdr>
      <w:spacing w:before="100" w:beforeAutospacing="1" w:after="100" w:afterAutospacing="1"/>
      <w:ind w:left="714" w:hanging="357"/>
      <w:jc w:val="center"/>
      <w:textAlignment w:val="center"/>
    </w:pPr>
    <w:rPr>
      <w:rFonts w:ascii="Arial" w:eastAsia="Arial Unicode MS" w:hAnsi="Arial" w:cs="Arial"/>
      <w:b/>
      <w:bCs/>
      <w:sz w:val="15"/>
      <w:szCs w:val="15"/>
    </w:rPr>
  </w:style>
  <w:style w:type="paragraph" w:customStyle="1" w:styleId="xl35">
    <w:name w:val="xl35"/>
    <w:basedOn w:val="Normal"/>
    <w:rsid w:val="003E1C6B"/>
    <w:pPr>
      <w:pBdr>
        <w:top w:val="double" w:sz="6" w:space="0" w:color="auto"/>
        <w:bottom w:val="double" w:sz="6" w:space="0" w:color="auto"/>
      </w:pBdr>
      <w:spacing w:before="100" w:beforeAutospacing="1" w:after="100" w:afterAutospacing="1"/>
      <w:ind w:left="714" w:hanging="357"/>
      <w:jc w:val="center"/>
      <w:textAlignment w:val="center"/>
    </w:pPr>
    <w:rPr>
      <w:rFonts w:ascii="Arial" w:eastAsia="Arial Unicode MS" w:hAnsi="Arial" w:cs="Arial"/>
      <w:b/>
      <w:bCs/>
      <w:sz w:val="15"/>
      <w:szCs w:val="15"/>
    </w:rPr>
  </w:style>
  <w:style w:type="paragraph" w:customStyle="1" w:styleId="xl36">
    <w:name w:val="xl36"/>
    <w:basedOn w:val="Normal"/>
    <w:rsid w:val="003E1C6B"/>
    <w:pPr>
      <w:pBdr>
        <w:top w:val="double" w:sz="6" w:space="0" w:color="auto"/>
        <w:bottom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b/>
      <w:bCs/>
      <w:sz w:val="15"/>
      <w:szCs w:val="15"/>
    </w:rPr>
  </w:style>
  <w:style w:type="paragraph" w:customStyle="1" w:styleId="xl37">
    <w:name w:val="xl37"/>
    <w:basedOn w:val="Normal"/>
    <w:rsid w:val="003E1C6B"/>
    <w:pPr>
      <w:pBdr>
        <w:top w:val="double" w:sz="6" w:space="0" w:color="auto"/>
        <w:left w:val="double" w:sz="6" w:space="0" w:color="auto"/>
        <w:bottom w:val="double" w:sz="6" w:space="0" w:color="auto"/>
        <w:right w:val="double" w:sz="6" w:space="0" w:color="auto"/>
      </w:pBdr>
      <w:spacing w:before="100" w:beforeAutospacing="1" w:after="100" w:afterAutospacing="1"/>
      <w:ind w:left="714" w:hanging="357"/>
      <w:jc w:val="both"/>
      <w:textAlignment w:val="center"/>
    </w:pPr>
    <w:rPr>
      <w:rFonts w:ascii="Arial" w:eastAsia="Arial Unicode MS" w:hAnsi="Arial" w:cs="Arial"/>
      <w:sz w:val="15"/>
      <w:szCs w:val="15"/>
    </w:rPr>
  </w:style>
  <w:style w:type="paragraph" w:customStyle="1" w:styleId="xl38">
    <w:name w:val="xl38"/>
    <w:basedOn w:val="Normal"/>
    <w:rsid w:val="003E1C6B"/>
    <w:pPr>
      <w:pBdr>
        <w:top w:val="double" w:sz="6" w:space="0" w:color="auto"/>
        <w:left w:val="double" w:sz="6" w:space="0" w:color="auto"/>
        <w:right w:val="double" w:sz="6" w:space="0" w:color="auto"/>
      </w:pBdr>
      <w:spacing w:before="100" w:beforeAutospacing="1" w:after="100" w:afterAutospacing="1"/>
      <w:ind w:left="714" w:hanging="357"/>
      <w:jc w:val="center"/>
      <w:textAlignment w:val="top"/>
    </w:pPr>
    <w:rPr>
      <w:rFonts w:ascii="Arial" w:eastAsia="Arial Unicode MS" w:hAnsi="Arial" w:cs="Arial"/>
      <w:sz w:val="15"/>
      <w:szCs w:val="15"/>
    </w:rPr>
  </w:style>
  <w:style w:type="paragraph" w:customStyle="1" w:styleId="xl39">
    <w:name w:val="xl39"/>
    <w:basedOn w:val="Normal"/>
    <w:rsid w:val="003E1C6B"/>
    <w:pPr>
      <w:pBdr>
        <w:left w:val="double" w:sz="6" w:space="0" w:color="auto"/>
        <w:bottom w:val="double" w:sz="6" w:space="0" w:color="auto"/>
        <w:right w:val="double" w:sz="6" w:space="0" w:color="auto"/>
      </w:pBdr>
      <w:spacing w:before="100" w:beforeAutospacing="1" w:after="100" w:afterAutospacing="1"/>
      <w:ind w:left="714" w:hanging="357"/>
      <w:jc w:val="center"/>
      <w:textAlignment w:val="top"/>
    </w:pPr>
    <w:rPr>
      <w:rFonts w:ascii="Arial" w:eastAsia="Arial Unicode MS" w:hAnsi="Arial" w:cs="Arial"/>
      <w:sz w:val="15"/>
      <w:szCs w:val="15"/>
    </w:rPr>
  </w:style>
  <w:style w:type="paragraph" w:customStyle="1" w:styleId="xl40">
    <w:name w:val="xl40"/>
    <w:basedOn w:val="Normal"/>
    <w:rsid w:val="003E1C6B"/>
    <w:pPr>
      <w:pBdr>
        <w:top w:val="double" w:sz="6" w:space="0" w:color="auto"/>
        <w:left w:val="double" w:sz="6" w:space="0" w:color="auto"/>
        <w:right w:val="double" w:sz="6" w:space="0" w:color="auto"/>
      </w:pBdr>
      <w:spacing w:before="100" w:beforeAutospacing="1" w:after="100" w:afterAutospacing="1"/>
      <w:ind w:left="714" w:hanging="357"/>
      <w:jc w:val="both"/>
      <w:textAlignment w:val="center"/>
    </w:pPr>
    <w:rPr>
      <w:rFonts w:ascii="Arial" w:eastAsia="Arial Unicode MS" w:hAnsi="Arial" w:cs="Arial"/>
      <w:sz w:val="15"/>
      <w:szCs w:val="15"/>
    </w:rPr>
  </w:style>
  <w:style w:type="paragraph" w:customStyle="1" w:styleId="xl41">
    <w:name w:val="xl41"/>
    <w:basedOn w:val="Normal"/>
    <w:rsid w:val="003E1C6B"/>
    <w:pPr>
      <w:pBdr>
        <w:top w:val="double" w:sz="6" w:space="0" w:color="auto"/>
        <w:left w:val="double" w:sz="6" w:space="0" w:color="auto"/>
        <w:bottom w:val="single" w:sz="4"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sz w:val="15"/>
      <w:szCs w:val="15"/>
    </w:rPr>
  </w:style>
  <w:style w:type="paragraph" w:customStyle="1" w:styleId="xl42">
    <w:name w:val="xl42"/>
    <w:basedOn w:val="Normal"/>
    <w:rsid w:val="003E1C6B"/>
    <w:pPr>
      <w:pBdr>
        <w:top w:val="single" w:sz="4" w:space="0" w:color="auto"/>
        <w:left w:val="double" w:sz="6" w:space="0" w:color="auto"/>
        <w:bottom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sz w:val="15"/>
      <w:szCs w:val="15"/>
    </w:rPr>
  </w:style>
  <w:style w:type="paragraph" w:customStyle="1" w:styleId="xl43">
    <w:name w:val="xl43"/>
    <w:basedOn w:val="Normal"/>
    <w:rsid w:val="003E1C6B"/>
    <w:pPr>
      <w:pBdr>
        <w:top w:val="double" w:sz="6" w:space="0" w:color="auto"/>
        <w:left w:val="double" w:sz="6" w:space="0" w:color="auto"/>
        <w:right w:val="double" w:sz="6" w:space="0" w:color="auto"/>
      </w:pBdr>
      <w:spacing w:before="100" w:beforeAutospacing="1" w:after="100" w:afterAutospacing="1"/>
      <w:ind w:left="714" w:hanging="357"/>
      <w:jc w:val="both"/>
      <w:textAlignment w:val="center"/>
    </w:pPr>
    <w:rPr>
      <w:rFonts w:ascii="Arial" w:eastAsia="Arial Unicode MS" w:hAnsi="Arial" w:cs="Arial"/>
      <w:sz w:val="15"/>
      <w:szCs w:val="15"/>
    </w:rPr>
  </w:style>
  <w:style w:type="paragraph" w:customStyle="1" w:styleId="xl44">
    <w:name w:val="xl44"/>
    <w:basedOn w:val="Normal"/>
    <w:rsid w:val="003E1C6B"/>
    <w:pPr>
      <w:pBdr>
        <w:left w:val="double" w:sz="6" w:space="0" w:color="auto"/>
        <w:bottom w:val="double" w:sz="6" w:space="0" w:color="auto"/>
        <w:right w:val="double" w:sz="6" w:space="0" w:color="auto"/>
      </w:pBdr>
      <w:spacing w:before="100" w:beforeAutospacing="1" w:after="100" w:afterAutospacing="1"/>
      <w:ind w:left="714" w:hanging="357"/>
      <w:jc w:val="both"/>
      <w:textAlignment w:val="center"/>
    </w:pPr>
    <w:rPr>
      <w:rFonts w:ascii="Arial" w:eastAsia="Arial Unicode MS" w:hAnsi="Arial" w:cs="Arial"/>
      <w:sz w:val="15"/>
      <w:szCs w:val="15"/>
    </w:rPr>
  </w:style>
  <w:style w:type="paragraph" w:customStyle="1" w:styleId="xl45">
    <w:name w:val="xl45"/>
    <w:basedOn w:val="Normal"/>
    <w:rsid w:val="003E1C6B"/>
    <w:pPr>
      <w:pBdr>
        <w:left w:val="double" w:sz="6" w:space="0" w:color="auto"/>
        <w:bottom w:val="double" w:sz="6" w:space="0" w:color="auto"/>
        <w:right w:val="double" w:sz="6" w:space="0" w:color="auto"/>
      </w:pBdr>
      <w:spacing w:before="100" w:beforeAutospacing="1" w:after="100" w:afterAutospacing="1"/>
      <w:ind w:left="714" w:hanging="357"/>
      <w:jc w:val="both"/>
      <w:textAlignment w:val="top"/>
    </w:pPr>
    <w:rPr>
      <w:rFonts w:ascii="Arial" w:eastAsia="Arial Unicode MS" w:hAnsi="Arial" w:cs="Arial"/>
      <w:sz w:val="15"/>
      <w:szCs w:val="15"/>
    </w:rPr>
  </w:style>
  <w:style w:type="paragraph" w:customStyle="1" w:styleId="xl55">
    <w:name w:val="xl55"/>
    <w:basedOn w:val="Normal"/>
    <w:rsid w:val="003E1C6B"/>
    <w:pPr>
      <w:pBdr>
        <w:top w:val="double" w:sz="6" w:space="0" w:color="auto"/>
        <w:left w:val="double" w:sz="6" w:space="0" w:color="auto"/>
        <w:bottom w:val="single" w:sz="4" w:space="0" w:color="auto"/>
        <w:right w:val="double" w:sz="6" w:space="0" w:color="auto"/>
      </w:pBdr>
      <w:spacing w:before="100" w:beforeAutospacing="1" w:after="100" w:afterAutospacing="1"/>
      <w:ind w:left="714" w:hanging="357"/>
      <w:jc w:val="both"/>
      <w:textAlignment w:val="center"/>
    </w:pPr>
    <w:rPr>
      <w:rFonts w:ascii="Arial" w:eastAsia="Arial Unicode MS" w:hAnsi="Arial" w:cs="Arial"/>
      <w:b/>
      <w:bCs/>
      <w:sz w:val="15"/>
      <w:szCs w:val="15"/>
    </w:rPr>
  </w:style>
  <w:style w:type="paragraph" w:customStyle="1" w:styleId="xl56">
    <w:name w:val="xl56"/>
    <w:basedOn w:val="Normal"/>
    <w:rsid w:val="003E1C6B"/>
    <w:pPr>
      <w:pBdr>
        <w:top w:val="single" w:sz="4" w:space="0" w:color="auto"/>
        <w:left w:val="double" w:sz="6" w:space="0" w:color="auto"/>
        <w:bottom w:val="single" w:sz="4" w:space="0" w:color="auto"/>
        <w:right w:val="double" w:sz="6" w:space="0" w:color="auto"/>
      </w:pBdr>
      <w:spacing w:before="100" w:beforeAutospacing="1" w:after="100" w:afterAutospacing="1"/>
      <w:ind w:left="714" w:hanging="357"/>
      <w:jc w:val="both"/>
      <w:textAlignment w:val="center"/>
    </w:pPr>
    <w:rPr>
      <w:rFonts w:ascii="Arial" w:eastAsia="Arial Unicode MS" w:hAnsi="Arial" w:cs="Arial"/>
      <w:sz w:val="15"/>
      <w:szCs w:val="15"/>
    </w:rPr>
  </w:style>
  <w:style w:type="paragraph" w:customStyle="1" w:styleId="xl57">
    <w:name w:val="xl57"/>
    <w:basedOn w:val="Normal"/>
    <w:rsid w:val="003E1C6B"/>
    <w:pPr>
      <w:pBdr>
        <w:top w:val="single" w:sz="4" w:space="0" w:color="auto"/>
        <w:left w:val="double" w:sz="6" w:space="0" w:color="auto"/>
        <w:bottom w:val="double" w:sz="6" w:space="0" w:color="auto"/>
        <w:right w:val="double" w:sz="6" w:space="0" w:color="auto"/>
      </w:pBdr>
      <w:spacing w:before="100" w:beforeAutospacing="1" w:after="100" w:afterAutospacing="1"/>
      <w:ind w:left="714" w:hanging="357"/>
      <w:jc w:val="both"/>
      <w:textAlignment w:val="center"/>
    </w:pPr>
    <w:rPr>
      <w:rFonts w:ascii="Arial" w:eastAsia="Arial Unicode MS" w:hAnsi="Arial" w:cs="Arial"/>
      <w:sz w:val="15"/>
      <w:szCs w:val="15"/>
    </w:rPr>
  </w:style>
  <w:style w:type="paragraph" w:customStyle="1" w:styleId="xl58">
    <w:name w:val="xl58"/>
    <w:basedOn w:val="Normal"/>
    <w:rsid w:val="003E1C6B"/>
    <w:pPr>
      <w:pBdr>
        <w:left w:val="double" w:sz="6" w:space="0" w:color="auto"/>
        <w:right w:val="double" w:sz="6" w:space="0" w:color="auto"/>
      </w:pBdr>
      <w:spacing w:before="100" w:beforeAutospacing="1" w:after="100" w:afterAutospacing="1"/>
      <w:ind w:left="714" w:hanging="357"/>
      <w:jc w:val="both"/>
      <w:textAlignment w:val="center"/>
    </w:pPr>
    <w:rPr>
      <w:rFonts w:ascii="Arial" w:eastAsia="Arial Unicode MS" w:hAnsi="Arial" w:cs="Arial"/>
      <w:sz w:val="15"/>
      <w:szCs w:val="15"/>
    </w:rPr>
  </w:style>
  <w:style w:type="paragraph" w:customStyle="1" w:styleId="xl59">
    <w:name w:val="xl59"/>
    <w:basedOn w:val="Normal"/>
    <w:rsid w:val="003E1C6B"/>
    <w:pPr>
      <w:pBdr>
        <w:top w:val="double" w:sz="6" w:space="0" w:color="auto"/>
        <w:left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b/>
      <w:bCs/>
    </w:rPr>
  </w:style>
  <w:style w:type="paragraph" w:customStyle="1" w:styleId="xl60">
    <w:name w:val="xl60"/>
    <w:basedOn w:val="Normal"/>
    <w:rsid w:val="003E1C6B"/>
    <w:pPr>
      <w:pBdr>
        <w:left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b/>
      <w:bCs/>
    </w:rPr>
  </w:style>
  <w:style w:type="paragraph" w:customStyle="1" w:styleId="xl61">
    <w:name w:val="xl61"/>
    <w:basedOn w:val="Normal"/>
    <w:rsid w:val="003E1C6B"/>
    <w:pPr>
      <w:pBdr>
        <w:left w:val="double" w:sz="6" w:space="0" w:color="auto"/>
        <w:bottom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b/>
      <w:bCs/>
    </w:rPr>
  </w:style>
  <w:style w:type="paragraph" w:customStyle="1" w:styleId="xl62">
    <w:name w:val="xl62"/>
    <w:basedOn w:val="Normal"/>
    <w:rsid w:val="003E1C6B"/>
    <w:pPr>
      <w:pBdr>
        <w:top w:val="double" w:sz="6" w:space="0" w:color="auto"/>
        <w:left w:val="double" w:sz="6" w:space="0" w:color="auto"/>
        <w:bottom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b/>
      <w:bCs/>
    </w:rPr>
  </w:style>
  <w:style w:type="paragraph" w:customStyle="1" w:styleId="xl63">
    <w:name w:val="xl63"/>
    <w:basedOn w:val="Normal"/>
    <w:rsid w:val="003E1C6B"/>
    <w:pPr>
      <w:pBdr>
        <w:top w:val="double" w:sz="6" w:space="0" w:color="auto"/>
        <w:left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b/>
      <w:bCs/>
    </w:rPr>
  </w:style>
  <w:style w:type="paragraph" w:customStyle="1" w:styleId="xl64">
    <w:name w:val="xl64"/>
    <w:basedOn w:val="Normal"/>
    <w:rsid w:val="003E1C6B"/>
    <w:pPr>
      <w:pBdr>
        <w:left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b/>
      <w:bCs/>
    </w:rPr>
  </w:style>
  <w:style w:type="paragraph" w:customStyle="1" w:styleId="bodytext2">
    <w:name w:val="bodytext2"/>
    <w:basedOn w:val="Normal"/>
    <w:rsid w:val="003E1C6B"/>
    <w:pPr>
      <w:jc w:val="both"/>
    </w:pPr>
    <w:rPr>
      <w:rFonts w:ascii="Arial" w:hAnsi="Arial" w:cs="Arial"/>
      <w:sz w:val="20"/>
      <w:szCs w:val="20"/>
      <w:lang w:val="es-MX" w:eastAsia="es-MX"/>
    </w:rPr>
  </w:style>
  <w:style w:type="paragraph" w:customStyle="1" w:styleId="Prrafo2">
    <w:name w:val="Párrafo 2"/>
    <w:basedOn w:val="Normal"/>
    <w:rsid w:val="003E1C6B"/>
    <w:pPr>
      <w:widowControl w:val="0"/>
      <w:autoSpaceDE w:val="0"/>
      <w:autoSpaceDN w:val="0"/>
      <w:ind w:left="567"/>
      <w:jc w:val="both"/>
    </w:pPr>
    <w:rPr>
      <w:rFonts w:ascii="Arial" w:hAnsi="Arial" w:cs="Arial"/>
      <w:kern w:val="18"/>
      <w:sz w:val="20"/>
      <w:szCs w:val="20"/>
      <w:lang w:val="es-ES_tradnl"/>
    </w:rPr>
  </w:style>
  <w:style w:type="paragraph" w:styleId="Lista3">
    <w:name w:val="List 3"/>
    <w:basedOn w:val="Normal"/>
    <w:rsid w:val="003E1C6B"/>
    <w:pPr>
      <w:ind w:left="849" w:hanging="283"/>
    </w:pPr>
    <w:rPr>
      <w:sz w:val="20"/>
      <w:szCs w:val="20"/>
    </w:rPr>
  </w:style>
  <w:style w:type="paragraph" w:customStyle="1" w:styleId="Sangra2detindependiente3">
    <w:name w:val="Sangría 2 de t. independiente3"/>
    <w:basedOn w:val="Normal"/>
    <w:rsid w:val="00174B60"/>
    <w:pPr>
      <w:widowControl w:val="0"/>
      <w:ind w:left="709"/>
      <w:jc w:val="both"/>
    </w:pPr>
    <w:rPr>
      <w:rFonts w:ascii="Arial" w:hAnsi="Arial"/>
      <w:sz w:val="20"/>
      <w:szCs w:val="20"/>
      <w:lang w:val="es-ES_tradnl"/>
    </w:rPr>
  </w:style>
  <w:style w:type="paragraph" w:customStyle="1" w:styleId="Textoindependiente351">
    <w:name w:val="Texto independiente 351"/>
    <w:basedOn w:val="Normal"/>
    <w:rsid w:val="00F83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714" w:right="-2" w:hanging="357"/>
      <w:jc w:val="both"/>
    </w:pPr>
    <w:rPr>
      <w:rFonts w:ascii="Arial" w:hAnsi="Arial"/>
      <w:smallCaps/>
      <w:sz w:val="20"/>
      <w:szCs w:val="20"/>
      <w:lang w:val="es-ES_tradnl"/>
    </w:rPr>
  </w:style>
  <w:style w:type="paragraph" w:styleId="Ttulo">
    <w:name w:val="Title"/>
    <w:basedOn w:val="Normal"/>
    <w:next w:val="Normal"/>
    <w:link w:val="TtuloCar1"/>
    <w:qFormat/>
    <w:rsid w:val="00F248A9"/>
    <w:pPr>
      <w:contextualSpacing/>
    </w:pPr>
    <w:rPr>
      <w:rFonts w:asciiTheme="majorHAnsi" w:eastAsiaTheme="majorEastAsia" w:hAnsiTheme="majorHAnsi" w:cstheme="majorBidi"/>
      <w:spacing w:val="-10"/>
      <w:kern w:val="28"/>
      <w:sz w:val="56"/>
      <w:szCs w:val="56"/>
      <w:lang w:val="es-MX" w:eastAsia="es-MX"/>
    </w:rPr>
  </w:style>
  <w:style w:type="character" w:customStyle="1" w:styleId="TtuloCar1">
    <w:name w:val="Título Car1"/>
    <w:basedOn w:val="Fuentedeprrafopredeter"/>
    <w:link w:val="Ttulo"/>
    <w:rsid w:val="00F248A9"/>
    <w:rPr>
      <w:rFonts w:asciiTheme="majorHAnsi" w:eastAsiaTheme="majorEastAsia" w:hAnsiTheme="majorHAnsi" w:cstheme="majorBidi"/>
      <w:spacing w:val="-10"/>
      <w:kern w:val="28"/>
      <w:sz w:val="56"/>
      <w:szCs w:val="56"/>
    </w:rPr>
  </w:style>
  <w:style w:type="character" w:customStyle="1" w:styleId="apple-converted-space">
    <w:name w:val="apple-converted-space"/>
    <w:rsid w:val="00F248A9"/>
  </w:style>
  <w:style w:type="paragraph" w:customStyle="1" w:styleId="CarCarCarCarCarCarCarCarCarCarCarCar1Car">
    <w:name w:val="Car Car Car Car Car Car Car Car Car Car Car Car1 Car"/>
    <w:basedOn w:val="Normal"/>
    <w:autoRedefine/>
    <w:rsid w:val="0071153A"/>
    <w:pPr>
      <w:spacing w:after="160" w:line="240" w:lineRule="exact"/>
    </w:pPr>
    <w:rPr>
      <w:rFonts w:ascii="Verdana" w:hAnsi="Verdana" w:cs="Verdana"/>
      <w:sz w:val="20"/>
      <w:szCs w:val="20"/>
      <w:lang w:val="en-US" w:eastAsia="en-US"/>
    </w:rPr>
  </w:style>
  <w:style w:type="paragraph" w:customStyle="1" w:styleId="toa">
    <w:name w:val="toa"/>
    <w:basedOn w:val="Normal"/>
    <w:rsid w:val="0071153A"/>
    <w:pPr>
      <w:widowControl w:val="0"/>
      <w:tabs>
        <w:tab w:val="left" w:pos="9000"/>
        <w:tab w:val="right" w:pos="9360"/>
      </w:tabs>
      <w:suppressAutoHyphens/>
    </w:pPr>
    <w:rPr>
      <w:rFonts w:ascii="Courier New" w:hAnsi="Courier New"/>
      <w:sz w:val="20"/>
      <w:szCs w:val="20"/>
      <w:lang w:val="en-US"/>
    </w:rPr>
  </w:style>
  <w:style w:type="paragraph" w:customStyle="1" w:styleId="DefaultText">
    <w:name w:val="Default Text"/>
    <w:basedOn w:val="Normal"/>
    <w:rsid w:val="0071153A"/>
    <w:pPr>
      <w:widowControl w:val="0"/>
    </w:pPr>
    <w:rPr>
      <w:szCs w:val="20"/>
      <w:lang w:val="en-US"/>
    </w:rPr>
  </w:style>
  <w:style w:type="paragraph" w:customStyle="1" w:styleId="Pregunta">
    <w:name w:val="Pregunta"/>
    <w:basedOn w:val="Textoindependiente21"/>
    <w:rsid w:val="0071153A"/>
    <w:pPr>
      <w:widowControl w:val="0"/>
      <w:tabs>
        <w:tab w:val="num" w:pos="720"/>
      </w:tabs>
      <w:ind w:left="720" w:hanging="360"/>
    </w:pPr>
    <w:rPr>
      <w:sz w:val="20"/>
      <w:lang w:val="es-ES"/>
    </w:rPr>
  </w:style>
  <w:style w:type="paragraph" w:customStyle="1" w:styleId="TextoTitulo1">
    <w:name w:val="Texto Titulo1"/>
    <w:basedOn w:val="Normal"/>
    <w:rsid w:val="0071153A"/>
    <w:pPr>
      <w:spacing w:after="120"/>
      <w:ind w:left="369"/>
      <w:jc w:val="both"/>
    </w:pPr>
    <w:rPr>
      <w:rFonts w:ascii="Abadi MT Condensed Light" w:hAnsi="Abadi MT Condensed Light"/>
      <w:szCs w:val="20"/>
    </w:rPr>
  </w:style>
  <w:style w:type="character" w:styleId="Nmerodelnea">
    <w:name w:val="line number"/>
    <w:basedOn w:val="Fuentedeprrafopredeter"/>
    <w:rsid w:val="0071153A"/>
  </w:style>
  <w:style w:type="paragraph" w:customStyle="1" w:styleId="BodyText27">
    <w:name w:val="Body Text 27"/>
    <w:basedOn w:val="Normal"/>
    <w:rsid w:val="0071153A"/>
    <w:pPr>
      <w:widowControl w:val="0"/>
      <w:overflowPunct w:val="0"/>
      <w:autoSpaceDE w:val="0"/>
      <w:autoSpaceDN w:val="0"/>
      <w:adjustRightInd w:val="0"/>
      <w:jc w:val="both"/>
      <w:textAlignment w:val="baseline"/>
    </w:pPr>
    <w:rPr>
      <w:rFonts w:ascii="Century Gothic" w:hAnsi="Century Gothic"/>
      <w:sz w:val="20"/>
      <w:szCs w:val="20"/>
      <w:lang w:val="es-ES_tradnl"/>
    </w:rPr>
  </w:style>
  <w:style w:type="paragraph" w:customStyle="1" w:styleId="MMTopic5">
    <w:name w:val="MM Topic 5"/>
    <w:basedOn w:val="Ttulo5"/>
    <w:rsid w:val="0071153A"/>
    <w:pPr>
      <w:spacing w:before="360" w:after="120"/>
      <w:jc w:val="both"/>
    </w:pPr>
    <w:rPr>
      <w:rFonts w:ascii="Arial" w:hAnsi="Arial"/>
      <w:b w:val="0"/>
      <w:i w:val="0"/>
      <w:sz w:val="24"/>
      <w:lang w:val="es-MX" w:eastAsia="en-US"/>
    </w:rPr>
  </w:style>
  <w:style w:type="paragraph" w:customStyle="1" w:styleId="MMTopic6">
    <w:name w:val="MM Topic 6"/>
    <w:basedOn w:val="Ttulo6"/>
    <w:rsid w:val="0071153A"/>
    <w:pPr>
      <w:keepNext w:val="0"/>
      <w:spacing w:before="360" w:after="120"/>
      <w:ind w:left="0"/>
      <w:jc w:val="both"/>
    </w:pPr>
    <w:rPr>
      <w:rFonts w:ascii="Arial" w:hAnsi="Arial"/>
      <w:b/>
      <w:bCs/>
      <w:sz w:val="22"/>
      <w:szCs w:val="22"/>
      <w:lang w:val="es-MX" w:eastAsia="en-US"/>
    </w:rPr>
  </w:style>
  <w:style w:type="paragraph" w:customStyle="1" w:styleId="MMTopic7">
    <w:name w:val="MM Topic 7"/>
    <w:basedOn w:val="Ttulo7"/>
    <w:rsid w:val="0071153A"/>
    <w:pPr>
      <w:keepNext w:val="0"/>
      <w:widowControl/>
      <w:tabs>
        <w:tab w:val="num" w:pos="5040"/>
      </w:tabs>
      <w:overflowPunct/>
      <w:autoSpaceDE/>
      <w:autoSpaceDN/>
      <w:adjustRightInd/>
      <w:spacing w:before="360" w:after="120" w:line="240" w:lineRule="auto"/>
      <w:ind w:left="5040" w:hanging="360"/>
      <w:jc w:val="both"/>
      <w:textAlignment w:val="auto"/>
    </w:pPr>
    <w:rPr>
      <w:b w:val="0"/>
      <w:bCs w:val="0"/>
      <w:i w:val="0"/>
      <w:iCs w:val="0"/>
      <w:sz w:val="22"/>
      <w:szCs w:val="24"/>
      <w:lang w:val="es-MX" w:eastAsia="en-US"/>
    </w:rPr>
  </w:style>
  <w:style w:type="character" w:customStyle="1" w:styleId="para">
    <w:name w:val="para"/>
    <w:basedOn w:val="Fuentedeprrafopredeter"/>
    <w:rsid w:val="0071153A"/>
  </w:style>
  <w:style w:type="paragraph" w:customStyle="1" w:styleId="Level1">
    <w:name w:val="Level 1"/>
    <w:basedOn w:val="Normal"/>
    <w:rsid w:val="0071153A"/>
    <w:pPr>
      <w:widowControl w:val="0"/>
      <w:tabs>
        <w:tab w:val="num" w:pos="360"/>
      </w:tabs>
      <w:autoSpaceDE w:val="0"/>
      <w:autoSpaceDN w:val="0"/>
      <w:adjustRightInd w:val="0"/>
      <w:ind w:left="720" w:hanging="720"/>
      <w:outlineLvl w:val="0"/>
    </w:pPr>
    <w:rPr>
      <w:lang w:val="es-MX"/>
    </w:rPr>
  </w:style>
  <w:style w:type="paragraph" w:customStyle="1" w:styleId="CarCarCarCarCarCarCarCarCar">
    <w:name w:val="Car Car Car Car Car Car Car Car Car"/>
    <w:basedOn w:val="Normal"/>
    <w:autoRedefine/>
    <w:rsid w:val="0071153A"/>
    <w:pPr>
      <w:spacing w:after="160" w:line="240" w:lineRule="exact"/>
    </w:pPr>
    <w:rPr>
      <w:rFonts w:ascii="Verdana" w:hAnsi="Verdana"/>
      <w:sz w:val="20"/>
      <w:szCs w:val="20"/>
      <w:lang w:val="en-US" w:eastAsia="en-US"/>
    </w:rPr>
  </w:style>
  <w:style w:type="paragraph" w:customStyle="1" w:styleId="CarCarCarCarCarCarCarCarCarCarCarCar">
    <w:name w:val="Car Car Car Car Car Car Car Car Car Car Car Car"/>
    <w:basedOn w:val="Normal"/>
    <w:autoRedefine/>
    <w:rsid w:val="0071153A"/>
    <w:pPr>
      <w:spacing w:after="160" w:line="240" w:lineRule="exact"/>
    </w:pPr>
    <w:rPr>
      <w:rFonts w:ascii="Verdana" w:hAnsi="Verdana"/>
      <w:sz w:val="20"/>
      <w:szCs w:val="20"/>
      <w:lang w:val="en-US" w:eastAsia="en-US"/>
    </w:rPr>
  </w:style>
  <w:style w:type="paragraph" w:customStyle="1" w:styleId="CarCarCarCarCarCar">
    <w:name w:val="Car Car Car Car Car Car"/>
    <w:basedOn w:val="Normal"/>
    <w:autoRedefine/>
    <w:rsid w:val="0071153A"/>
    <w:pPr>
      <w:spacing w:after="160" w:line="240" w:lineRule="exact"/>
      <w:jc w:val="center"/>
    </w:pPr>
    <w:rPr>
      <w:rFonts w:ascii="Verdana" w:hAnsi="Verdana"/>
      <w:sz w:val="20"/>
      <w:szCs w:val="20"/>
      <w:lang w:val="en-US" w:eastAsia="en-US"/>
    </w:rPr>
  </w:style>
  <w:style w:type="paragraph" w:customStyle="1" w:styleId="Normal11">
    <w:name w:val="Normal 1"/>
    <w:basedOn w:val="Normal"/>
    <w:next w:val="Normal"/>
    <w:rsid w:val="0071153A"/>
    <w:pPr>
      <w:spacing w:after="160"/>
    </w:pPr>
    <w:rPr>
      <w:rFonts w:ascii="Arial" w:hAnsi="Arial"/>
      <w:sz w:val="20"/>
      <w:szCs w:val="20"/>
      <w:lang w:eastAsia="en-US"/>
    </w:rPr>
  </w:style>
  <w:style w:type="paragraph" w:customStyle="1" w:styleId="Normal2">
    <w:name w:val="Normal 2"/>
    <w:basedOn w:val="Textoindependiente3"/>
    <w:rsid w:val="0071153A"/>
    <w:pPr>
      <w:tabs>
        <w:tab w:val="num" w:pos="180"/>
      </w:tabs>
      <w:autoSpaceDE w:val="0"/>
      <w:autoSpaceDN w:val="0"/>
      <w:ind w:left="180" w:right="0" w:hanging="180"/>
    </w:pPr>
    <w:rPr>
      <w:rFonts w:cs="Arial"/>
      <w:bCs/>
      <w:sz w:val="18"/>
      <w:lang w:val="es-MX"/>
    </w:rPr>
  </w:style>
  <w:style w:type="paragraph" w:customStyle="1" w:styleId="Normal1CarCar">
    <w:name w:val="Normal 1 Car Car"/>
    <w:basedOn w:val="Normal"/>
    <w:next w:val="Normal"/>
    <w:rsid w:val="0071153A"/>
    <w:pPr>
      <w:spacing w:after="160"/>
    </w:pPr>
    <w:rPr>
      <w:rFonts w:ascii="Arial" w:hAnsi="Arial"/>
      <w:sz w:val="20"/>
      <w:szCs w:val="20"/>
      <w:lang w:eastAsia="en-US"/>
    </w:rPr>
  </w:style>
  <w:style w:type="paragraph" w:customStyle="1" w:styleId="Car">
    <w:name w:val="Car"/>
    <w:basedOn w:val="Normal"/>
    <w:next w:val="Normal"/>
    <w:rsid w:val="0071153A"/>
    <w:pPr>
      <w:spacing w:after="160"/>
    </w:pPr>
    <w:rPr>
      <w:rFonts w:ascii="Arial" w:hAnsi="Arial"/>
      <w:sz w:val="20"/>
      <w:szCs w:val="20"/>
      <w:lang w:eastAsia="en-US"/>
    </w:rPr>
  </w:style>
  <w:style w:type="character" w:customStyle="1" w:styleId="CarCarCarCarCarCar1">
    <w:name w:val="Car Car Car Car Car Car1"/>
    <w:basedOn w:val="Fuentedeprrafopredeter"/>
    <w:rsid w:val="0071153A"/>
    <w:rPr>
      <w:sz w:val="24"/>
      <w:szCs w:val="24"/>
      <w:lang w:val="es-ES" w:eastAsia="es-ES" w:bidi="ar-SA"/>
    </w:rPr>
  </w:style>
  <w:style w:type="character" w:customStyle="1" w:styleId="CarCarCarCar1">
    <w:name w:val="Car Car Car Car1"/>
    <w:basedOn w:val="Fuentedeprrafopredeter"/>
    <w:rsid w:val="0071153A"/>
    <w:rPr>
      <w:sz w:val="24"/>
      <w:szCs w:val="24"/>
      <w:lang w:val="es-ES" w:eastAsia="es-ES" w:bidi="ar-SA"/>
    </w:rPr>
  </w:style>
  <w:style w:type="paragraph" w:customStyle="1" w:styleId="CarCarCarCarCarCarCarCarCarCarCarCar2">
    <w:name w:val="Car Car Car Car Car Car Car Car Car Car Car Car2"/>
    <w:basedOn w:val="Normal"/>
    <w:autoRedefine/>
    <w:rsid w:val="0071153A"/>
    <w:pPr>
      <w:spacing w:after="160" w:line="240" w:lineRule="exact"/>
    </w:pPr>
    <w:rPr>
      <w:rFonts w:ascii="Verdana" w:hAnsi="Verdana" w:cs="Verdana"/>
      <w:sz w:val="20"/>
      <w:szCs w:val="20"/>
      <w:lang w:val="en-US" w:eastAsia="en-US"/>
    </w:rPr>
  </w:style>
  <w:style w:type="paragraph" w:customStyle="1" w:styleId="CarCarCarCarCarCarCarCarCarCarCarCar1CarCarCar">
    <w:name w:val="Car Car Car Car Car Car Car Car Car Car Car Car1 Car Car Car"/>
    <w:basedOn w:val="Normal"/>
    <w:autoRedefine/>
    <w:rsid w:val="0071153A"/>
    <w:pPr>
      <w:spacing w:after="160" w:line="240" w:lineRule="exact"/>
    </w:pPr>
    <w:rPr>
      <w:rFonts w:ascii="Verdana" w:hAnsi="Verdana" w:cs="Verdana"/>
      <w:sz w:val="20"/>
      <w:szCs w:val="20"/>
      <w:lang w:val="en-US" w:eastAsia="en-US"/>
    </w:rPr>
  </w:style>
  <w:style w:type="paragraph" w:styleId="Descripcin0">
    <w:name w:val="caption"/>
    <w:basedOn w:val="Normal"/>
    <w:next w:val="Normal"/>
    <w:qFormat/>
    <w:rsid w:val="0071153A"/>
    <w:pPr>
      <w:jc w:val="right"/>
    </w:pPr>
    <w:rPr>
      <w:rFonts w:ascii="Comic Sans MS" w:hAnsi="Comic Sans MS"/>
      <w:b/>
      <w:sz w:val="20"/>
      <w:szCs w:val="20"/>
    </w:rPr>
  </w:style>
  <w:style w:type="paragraph" w:customStyle="1" w:styleId="4">
    <w:name w:val="4"/>
    <w:basedOn w:val="Normal"/>
    <w:next w:val="Normal"/>
    <w:uiPriority w:val="35"/>
    <w:unhideWhenUsed/>
    <w:qFormat/>
    <w:rsid w:val="00983A1A"/>
    <w:pPr>
      <w:widowControl w:val="0"/>
    </w:pPr>
    <w:rPr>
      <w:b/>
      <w:bCs/>
      <w:snapToGrid w:val="0"/>
      <w:sz w:val="20"/>
      <w:szCs w:val="20"/>
      <w:lang w:val="en-US"/>
    </w:rPr>
  </w:style>
  <w:style w:type="paragraph" w:customStyle="1" w:styleId="3">
    <w:name w:val="3"/>
    <w:basedOn w:val="Normal"/>
    <w:next w:val="Normal"/>
    <w:uiPriority w:val="35"/>
    <w:unhideWhenUsed/>
    <w:qFormat/>
    <w:rsid w:val="00213E3E"/>
    <w:pPr>
      <w:widowControl w:val="0"/>
    </w:pPr>
    <w:rPr>
      <w:b/>
      <w:bCs/>
      <w:snapToGrid w:val="0"/>
      <w:sz w:val="20"/>
      <w:szCs w:val="20"/>
      <w:lang w:val="en-US"/>
    </w:rPr>
  </w:style>
  <w:style w:type="paragraph" w:customStyle="1" w:styleId="2">
    <w:name w:val="2"/>
    <w:basedOn w:val="Normal"/>
    <w:next w:val="Normal"/>
    <w:uiPriority w:val="35"/>
    <w:unhideWhenUsed/>
    <w:qFormat/>
    <w:rsid w:val="00EB6CDC"/>
    <w:pPr>
      <w:widowControl w:val="0"/>
    </w:pPr>
    <w:rPr>
      <w:b/>
      <w:bCs/>
      <w:snapToGrid w:val="0"/>
      <w:sz w:val="20"/>
      <w:szCs w:val="20"/>
      <w:lang w:val="en-US"/>
    </w:rPr>
  </w:style>
  <w:style w:type="paragraph" w:customStyle="1" w:styleId="1">
    <w:name w:val="1"/>
    <w:basedOn w:val="Normal"/>
    <w:next w:val="Normal"/>
    <w:qFormat/>
    <w:rsid w:val="00BB7DDE"/>
    <w:pPr>
      <w:spacing w:before="120" w:after="120"/>
    </w:pPr>
    <w:rPr>
      <w:b/>
      <w:sz w:val="20"/>
      <w:szCs w:val="20"/>
    </w:rPr>
  </w:style>
  <w:style w:type="paragraph" w:customStyle="1" w:styleId="msonormal0">
    <w:name w:val="msonormal"/>
    <w:basedOn w:val="Normal"/>
    <w:uiPriority w:val="99"/>
    <w:rsid w:val="00775B0B"/>
    <w:pPr>
      <w:spacing w:before="100" w:beforeAutospacing="1" w:after="100" w:afterAutospacing="1"/>
    </w:pPr>
    <w:rPr>
      <w:lang w:val="es-419" w:eastAsia="es-419"/>
    </w:rPr>
  </w:style>
  <w:style w:type="character" w:customStyle="1" w:styleId="Mencinsinresolver1">
    <w:name w:val="Mención sin resolver1"/>
    <w:basedOn w:val="Fuentedeprrafopredeter"/>
    <w:uiPriority w:val="99"/>
    <w:unhideWhenUsed/>
    <w:rsid w:val="00F86126"/>
    <w:rPr>
      <w:color w:val="808080"/>
      <w:shd w:val="clear" w:color="auto" w:fill="E6E6E6"/>
    </w:rPr>
  </w:style>
  <w:style w:type="paragraph" w:customStyle="1" w:styleId="ListParagraph2">
    <w:name w:val="List Paragraph2"/>
    <w:basedOn w:val="Normal"/>
    <w:uiPriority w:val="99"/>
    <w:rsid w:val="00B92970"/>
    <w:pPr>
      <w:spacing w:after="200" w:line="276" w:lineRule="auto"/>
      <w:ind w:left="720"/>
    </w:pPr>
    <w:rPr>
      <w:rFonts w:ascii="Calibri" w:hAnsi="Calibri" w:cs="Calibri"/>
      <w:sz w:val="22"/>
      <w:szCs w:val="22"/>
      <w:lang w:val="en-US" w:eastAsia="en-US"/>
    </w:rPr>
  </w:style>
  <w:style w:type="numbering" w:customStyle="1" w:styleId="Estilo5">
    <w:name w:val="Estilo5"/>
    <w:uiPriority w:val="99"/>
    <w:rsid w:val="00FD763C"/>
    <w:pPr>
      <w:numPr>
        <w:numId w:val="29"/>
      </w:numPr>
    </w:pPr>
  </w:style>
  <w:style w:type="paragraph" w:customStyle="1" w:styleId="BodyText35">
    <w:name w:val="Body Text 35"/>
    <w:basedOn w:val="Normal"/>
    <w:rsid w:val="00FD76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pPr>
    <w:rPr>
      <w:rFonts w:ascii="Arial (W1)" w:eastAsia="MS Mincho" w:hAnsi="Arial (W1)" w:cs="Arial (W1)"/>
      <w:sz w:val="22"/>
      <w:szCs w:val="22"/>
    </w:rPr>
  </w:style>
  <w:style w:type="character" w:customStyle="1" w:styleId="ROMANOSCarCar">
    <w:name w:val="ROMANOS Car Car"/>
    <w:link w:val="ROMANOSCar"/>
    <w:locked/>
    <w:rsid w:val="007C0F59"/>
    <w:rPr>
      <w:rFonts w:ascii="Arial" w:eastAsia="Times New Roman" w:hAnsi="Arial" w:cs="Arial"/>
      <w:sz w:val="18"/>
      <w:szCs w:val="18"/>
      <w:lang w:val="x-none" w:eastAsia="x-none"/>
    </w:rPr>
  </w:style>
  <w:style w:type="paragraph" w:customStyle="1" w:styleId="ROMANOSCar">
    <w:name w:val="ROMANOS Car"/>
    <w:basedOn w:val="Normal"/>
    <w:link w:val="ROMANOSCarCar"/>
    <w:rsid w:val="007C0F59"/>
    <w:pPr>
      <w:tabs>
        <w:tab w:val="left" w:pos="720"/>
      </w:tabs>
      <w:spacing w:after="101" w:line="216" w:lineRule="exact"/>
      <w:ind w:left="720" w:hanging="432"/>
      <w:jc w:val="both"/>
    </w:pPr>
    <w:rPr>
      <w:rFonts w:ascii="Arial" w:hAnsi="Arial" w:cs="Arial"/>
      <w:sz w:val="18"/>
      <w:szCs w:val="18"/>
      <w:lang w:val="x-none" w:eastAsia="x-none"/>
    </w:rPr>
  </w:style>
  <w:style w:type="paragraph" w:customStyle="1" w:styleId="Cuadrculamedia1-nfasis21">
    <w:name w:val="Cuadrícula media 1 - Énfasis 21"/>
    <w:basedOn w:val="Normal"/>
    <w:qFormat/>
    <w:rsid w:val="007C0F59"/>
    <w:pPr>
      <w:ind w:left="708"/>
    </w:pPr>
    <w:rPr>
      <w:rFonts w:ascii="Times" w:eastAsia="Times" w:hAnsi="Times"/>
      <w:szCs w:val="20"/>
      <w:lang w:val="es-ES_tradnl"/>
    </w:rPr>
  </w:style>
  <w:style w:type="paragraph" w:customStyle="1" w:styleId="Style0">
    <w:name w:val="Style0"/>
    <w:rsid w:val="007C0F59"/>
    <w:pPr>
      <w:autoSpaceDE w:val="0"/>
      <w:autoSpaceDN w:val="0"/>
      <w:adjustRightInd w:val="0"/>
    </w:pPr>
    <w:rPr>
      <w:rFonts w:ascii="Arial" w:eastAsia="Times New Roman" w:hAnsi="Arial" w:cs="Arial"/>
      <w:sz w:val="24"/>
      <w:szCs w:val="24"/>
      <w:lang w:val="es-ES" w:eastAsia="es-ES"/>
    </w:rPr>
  </w:style>
  <w:style w:type="paragraph" w:customStyle="1" w:styleId="Textoindependiente36">
    <w:name w:val="Texto independiente 36"/>
    <w:basedOn w:val="Normal"/>
    <w:rsid w:val="007C0F59"/>
    <w:pPr>
      <w:jc w:val="both"/>
    </w:pPr>
    <w:rPr>
      <w:rFonts w:ascii="Arial" w:hAnsi="Arial"/>
      <w:b/>
      <w:sz w:val="22"/>
      <w:szCs w:val="20"/>
      <w:lang w:val="en-US"/>
    </w:rPr>
  </w:style>
  <w:style w:type="character" w:customStyle="1" w:styleId="p3Car">
    <w:name w:val="p3 Car"/>
    <w:link w:val="p3"/>
    <w:locked/>
    <w:rsid w:val="007C0F59"/>
    <w:rPr>
      <w:rFonts w:ascii="Times New Roman" w:eastAsia="Times New Roman" w:hAnsi="Times New Roman"/>
      <w:sz w:val="24"/>
      <w:lang w:val="es-ES_tradnl" w:eastAsia="es-ES"/>
    </w:rPr>
  </w:style>
  <w:style w:type="character" w:customStyle="1" w:styleId="meta1">
    <w:name w:val="meta1"/>
    <w:rsid w:val="007C0F59"/>
    <w:rPr>
      <w:color w:val="BC7B55"/>
    </w:rPr>
  </w:style>
  <w:style w:type="table" w:styleId="Cuadrculamedia1">
    <w:name w:val="Medium Grid 1"/>
    <w:basedOn w:val="Tablanormal"/>
    <w:uiPriority w:val="67"/>
    <w:semiHidden/>
    <w:unhideWhenUsed/>
    <w:rsid w:val="007C0F59"/>
    <w:rPr>
      <w:rFonts w:ascii="Calibri" w:hAnsi="Calibri"/>
      <w:sz w:val="22"/>
      <w:szCs w:val="22"/>
      <w:lang w:val="es-ES" w:eastAsia="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normal11">
    <w:name w:val="Tabla normal 11"/>
    <w:basedOn w:val="Tablanormal"/>
    <w:uiPriority w:val="41"/>
    <w:rsid w:val="00D55EC4"/>
    <w:rPr>
      <w:rFonts w:ascii="Times New Roman" w:eastAsia="Times New Roman" w:hAnsi="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clara1">
    <w:name w:val="Tabla con cuadrícula clara1"/>
    <w:basedOn w:val="Tablanormal"/>
    <w:uiPriority w:val="40"/>
    <w:rsid w:val="00D55EC4"/>
    <w:rPr>
      <w:rFonts w:ascii="Times New Roman" w:eastAsia="Times New Roman" w:hAnsi="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rrafodelista7">
    <w:name w:val="Párrafo de lista7"/>
    <w:basedOn w:val="Normal"/>
    <w:uiPriority w:val="99"/>
    <w:rsid w:val="0037325B"/>
    <w:pPr>
      <w:ind w:left="720"/>
    </w:pPr>
    <w:rPr>
      <w:rFonts w:ascii="Arial" w:hAnsi="Arial" w:cs="Arial"/>
      <w:sz w:val="22"/>
      <w:szCs w:val="22"/>
      <w:lang w:val="es-MX"/>
    </w:rPr>
  </w:style>
  <w:style w:type="character" w:customStyle="1" w:styleId="Ttulo1Car1">
    <w:name w:val="Título 1 Car1"/>
    <w:aliases w:val="Datasheet title Car1,Tabla Contenido 1 Car1,Part Car1,level 1 Car1,Level 1 Head Car1,H1 Car1,Heading I Car1,e Car1,a Car1,ASAPHeading 1 Car1"/>
    <w:basedOn w:val="Fuentedeprrafopredeter"/>
    <w:rsid w:val="00084173"/>
    <w:rPr>
      <w:rFonts w:asciiTheme="majorHAnsi" w:eastAsiaTheme="majorEastAsia" w:hAnsiTheme="majorHAnsi" w:cstheme="majorBidi"/>
      <w:color w:val="2E74B5" w:themeColor="accent1" w:themeShade="BF"/>
      <w:sz w:val="32"/>
      <w:szCs w:val="32"/>
      <w:lang w:val="es-ES" w:eastAsia="es-ES"/>
    </w:rPr>
  </w:style>
  <w:style w:type="character" w:customStyle="1" w:styleId="Ttulo2Car1">
    <w:name w:val="Título 2 Car1"/>
    <w:aliases w:val="Título 2 Car Car Car Car1,Arial 12 Fett Kursiv Car1,Gliederung2 Car1,Gliederung21 Car1,Gliederung22 Car1,Gliederung23 Car1,Gliederung24 Car1,Gliederung25 Car1,Gliederung26 Car1,Gliederung28 Car1,h2 Car1,2 Car1,H2 Car1,H21 Car1,H22 Car1"/>
    <w:basedOn w:val="Fuentedeprrafopredeter"/>
    <w:rsid w:val="00084173"/>
    <w:rPr>
      <w:rFonts w:asciiTheme="majorHAnsi" w:eastAsiaTheme="majorEastAsia" w:hAnsiTheme="majorHAnsi" w:cstheme="majorBidi"/>
      <w:color w:val="2E74B5" w:themeColor="accent1" w:themeShade="BF"/>
      <w:sz w:val="26"/>
      <w:szCs w:val="26"/>
      <w:lang w:val="es-ES" w:eastAsia="es-ES"/>
    </w:rPr>
  </w:style>
  <w:style w:type="character" w:customStyle="1" w:styleId="Ttulo3Car1">
    <w:name w:val="Título 3 Car1"/>
    <w:aliases w:val="Section Car1,Car Car Car1,Car Car Car Car Car1,hoofdstuk 1.1.1 Car1,Gliederung3 Car1,Gliederung31 Car1,Gliederung32 Car1,Gliederung33 Car1,Gliederung34 Car1,Gliederung35 Car1,Gliederung36 Car1,Gliederung38 Car1,3 Car1,H3 Car1,Car Car1 Car"/>
    <w:basedOn w:val="Fuentedeprrafopredeter"/>
    <w:rsid w:val="00084173"/>
    <w:rPr>
      <w:rFonts w:asciiTheme="majorHAnsi" w:eastAsiaTheme="majorEastAsia" w:hAnsiTheme="majorHAnsi" w:cstheme="majorBidi"/>
      <w:color w:val="1F4D78" w:themeColor="accent1" w:themeShade="7F"/>
      <w:sz w:val="24"/>
      <w:szCs w:val="24"/>
      <w:lang w:val="es-ES" w:eastAsia="es-ES"/>
    </w:rPr>
  </w:style>
  <w:style w:type="character" w:customStyle="1" w:styleId="PiedepginaCar1">
    <w:name w:val="Pie de página Car1"/>
    <w:aliases w:val="footer odd Car1,footer odd1 Car1,footer odd2 Car1,footer odd3 Car1,footer odd4 Car1,footer odd5 Car1,Pie de página1 Car1,footer Car1"/>
    <w:basedOn w:val="Fuentedeprrafopredeter"/>
    <w:rsid w:val="00084173"/>
    <w:rPr>
      <w:rFonts w:ascii="Times New Roman" w:eastAsia="Times New Roman" w:hAnsi="Times New Roman"/>
      <w:sz w:val="24"/>
      <w:szCs w:val="24"/>
      <w:lang w:val="es-ES" w:eastAsia="es-ES"/>
    </w:rPr>
  </w:style>
  <w:style w:type="character" w:customStyle="1" w:styleId="SangradetextonormalCar1">
    <w:name w:val="Sangría de texto normal Car1"/>
    <w:aliases w:val="Sangría de t. independiente Car1"/>
    <w:basedOn w:val="Fuentedeprrafopredeter"/>
    <w:rsid w:val="00084173"/>
    <w:rPr>
      <w:rFonts w:ascii="Times New Roman" w:eastAsia="Times New Roman" w:hAnsi="Times New Roman"/>
      <w:sz w:val="24"/>
      <w:szCs w:val="24"/>
      <w:lang w:val="es-ES" w:eastAsia="es-ES"/>
    </w:rPr>
  </w:style>
  <w:style w:type="character" w:customStyle="1" w:styleId="Textoindependiente3Car1">
    <w:name w:val="Texto independiente 3 Car1"/>
    <w:aliases w:val="Car2 Car Car Car1,Car2 Car Car Car Car Car Car Car1,Car2 Car Car Car Car Car1"/>
    <w:basedOn w:val="Fuentedeprrafopredeter"/>
    <w:rsid w:val="00084173"/>
    <w:rPr>
      <w:rFonts w:ascii="Times New Roman" w:eastAsia="Times New Roman" w:hAnsi="Times New Roman"/>
      <w:sz w:val="16"/>
      <w:szCs w:val="16"/>
      <w:lang w:val="es-ES" w:eastAsia="es-ES"/>
    </w:rPr>
  </w:style>
  <w:style w:type="paragraph" w:customStyle="1" w:styleId="CarCarCarCarCar2">
    <w:name w:val="Car Car Car Car Car2"/>
    <w:basedOn w:val="Normal"/>
    <w:uiPriority w:val="99"/>
    <w:rsid w:val="00084173"/>
    <w:pPr>
      <w:spacing w:after="160" w:line="240" w:lineRule="exact"/>
    </w:pPr>
    <w:rPr>
      <w:rFonts w:ascii="Tahoma" w:hAnsi="Tahoma"/>
      <w:sz w:val="20"/>
      <w:szCs w:val="20"/>
      <w:lang w:val="en-US" w:eastAsia="en-US"/>
    </w:rPr>
  </w:style>
  <w:style w:type="character" w:customStyle="1" w:styleId="TextoindependienteCar1">
    <w:name w:val="Texto independiente Car1"/>
    <w:aliases w:val="EHPT Car1,Body Text2 Car1,Car1 Car2,Car1 Car Car2,bt Car1"/>
    <w:basedOn w:val="Fuentedeprrafopredeter"/>
    <w:uiPriority w:val="99"/>
    <w:locked/>
    <w:rsid w:val="00084173"/>
    <w:rPr>
      <w:rFonts w:ascii="Times New Roman" w:eastAsia="Times New Roman" w:hAnsi="Times New Roman"/>
      <w:lang w:val="x-none"/>
    </w:rPr>
  </w:style>
  <w:style w:type="character" w:customStyle="1" w:styleId="Mencinsinresolver2">
    <w:name w:val="Mención sin resolver2"/>
    <w:uiPriority w:val="99"/>
    <w:unhideWhenUsed/>
    <w:rsid w:val="00D15721"/>
    <w:rPr>
      <w:color w:val="808080"/>
      <w:shd w:val="clear" w:color="auto" w:fill="E6E6E6"/>
    </w:rPr>
  </w:style>
  <w:style w:type="paragraph" w:customStyle="1" w:styleId="CM75">
    <w:name w:val="CM75"/>
    <w:basedOn w:val="Default"/>
    <w:next w:val="Default"/>
    <w:uiPriority w:val="99"/>
    <w:rsid w:val="00ED4E65"/>
    <w:pPr>
      <w:widowControl w:val="0"/>
    </w:pPr>
    <w:rPr>
      <w:color w:val="auto"/>
      <w:lang w:val="es-MX" w:eastAsia="es-MX"/>
    </w:rPr>
  </w:style>
  <w:style w:type="paragraph" w:customStyle="1" w:styleId="CM61">
    <w:name w:val="CM61"/>
    <w:basedOn w:val="Default"/>
    <w:next w:val="Default"/>
    <w:uiPriority w:val="99"/>
    <w:rsid w:val="00ED4E65"/>
    <w:pPr>
      <w:widowControl w:val="0"/>
    </w:pPr>
    <w:rPr>
      <w:color w:val="auto"/>
      <w:lang w:val="es-MX" w:eastAsia="es-MX"/>
    </w:rPr>
  </w:style>
  <w:style w:type="paragraph" w:customStyle="1" w:styleId="CM67">
    <w:name w:val="CM67"/>
    <w:basedOn w:val="Default"/>
    <w:next w:val="Default"/>
    <w:uiPriority w:val="99"/>
    <w:rsid w:val="00ED4E65"/>
    <w:pPr>
      <w:widowControl w:val="0"/>
    </w:pPr>
    <w:rPr>
      <w:color w:val="auto"/>
      <w:lang w:val="es-MX" w:eastAsia="es-MX"/>
    </w:rPr>
  </w:style>
  <w:style w:type="paragraph" w:customStyle="1" w:styleId="CM62">
    <w:name w:val="CM62"/>
    <w:basedOn w:val="Default"/>
    <w:next w:val="Default"/>
    <w:uiPriority w:val="99"/>
    <w:rsid w:val="00ED4E65"/>
    <w:pPr>
      <w:widowControl w:val="0"/>
    </w:pPr>
    <w:rPr>
      <w:color w:val="auto"/>
      <w:lang w:val="es-MX" w:eastAsia="es-MX"/>
    </w:rPr>
  </w:style>
  <w:style w:type="paragraph" w:customStyle="1" w:styleId="xgmail-msolistparagraph">
    <w:name w:val="x_gmail-msolistparagraph"/>
    <w:basedOn w:val="Normal"/>
    <w:rsid w:val="002F29A2"/>
    <w:pPr>
      <w:spacing w:before="100" w:beforeAutospacing="1" w:after="100" w:afterAutospacing="1"/>
    </w:pPr>
    <w:rPr>
      <w:lang w:val="es-MX" w:eastAsia="es-MX"/>
    </w:rPr>
  </w:style>
  <w:style w:type="paragraph" w:customStyle="1" w:styleId="xmsonormal">
    <w:name w:val="x_msonormal"/>
    <w:basedOn w:val="Normal"/>
    <w:rsid w:val="002F29A2"/>
    <w:pPr>
      <w:spacing w:before="100" w:beforeAutospacing="1" w:after="100" w:afterAutospacing="1"/>
    </w:pPr>
    <w:rPr>
      <w:lang w:val="es-MX" w:eastAsia="es-MX"/>
    </w:rPr>
  </w:style>
  <w:style w:type="character" w:customStyle="1" w:styleId="Mencinsinresolver3">
    <w:name w:val="Mención sin resolver3"/>
    <w:basedOn w:val="Fuentedeprrafopredeter"/>
    <w:uiPriority w:val="99"/>
    <w:unhideWhenUsed/>
    <w:rsid w:val="00A17CB9"/>
    <w:rPr>
      <w:color w:val="808080"/>
      <w:shd w:val="clear" w:color="auto" w:fill="E6E6E6"/>
    </w:rPr>
  </w:style>
  <w:style w:type="table" w:customStyle="1" w:styleId="Tabladecuadrcula5oscura-nfasis31">
    <w:name w:val="Tabla de cuadrícula 5 oscura - Énfasis 31"/>
    <w:basedOn w:val="Tablanormal"/>
    <w:uiPriority w:val="50"/>
    <w:rsid w:val="009F452A"/>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normal31">
    <w:name w:val="Tabla normal 31"/>
    <w:basedOn w:val="Tablanormal"/>
    <w:uiPriority w:val="43"/>
    <w:rsid w:val="009F452A"/>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extoindependienteCar2">
    <w:name w:val="Texto independiente Car2"/>
    <w:aliases w:val="EHPT Car2,Body Text2 Car2,Car1 Car3,Car1 Car Car3,bt Car2,Arial f12 Just 18p Car1,TITULO SECCION Car1"/>
    <w:basedOn w:val="Fuentedeprrafopredeter"/>
    <w:uiPriority w:val="99"/>
    <w:semiHidden/>
    <w:locked/>
    <w:rsid w:val="000A302F"/>
    <w:rPr>
      <w:rFonts w:ascii="Times New Roman" w:eastAsia="Times New Roman" w:hAnsi="Times New Roman"/>
      <w:lang w:val="x-none"/>
    </w:rPr>
  </w:style>
  <w:style w:type="table" w:customStyle="1" w:styleId="TableNormal1">
    <w:name w:val="Table Normal1"/>
    <w:uiPriority w:val="2"/>
    <w:qFormat/>
    <w:rsid w:val="00961F2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ImportedStyle2">
    <w:name w:val="Imported Style 2"/>
    <w:rsid w:val="00961F2E"/>
    <w:pPr>
      <w:numPr>
        <w:numId w:val="31"/>
      </w:numPr>
    </w:pPr>
  </w:style>
  <w:style w:type="numbering" w:customStyle="1" w:styleId="ImportedStyle3">
    <w:name w:val="Imported Style 3"/>
    <w:rsid w:val="00961F2E"/>
    <w:pPr>
      <w:numPr>
        <w:numId w:val="32"/>
      </w:numPr>
    </w:pPr>
  </w:style>
  <w:style w:type="numbering" w:customStyle="1" w:styleId="ImportedStyle4">
    <w:name w:val="Imported Style 4"/>
    <w:rsid w:val="00961F2E"/>
    <w:pPr>
      <w:numPr>
        <w:numId w:val="33"/>
      </w:numPr>
    </w:pPr>
  </w:style>
  <w:style w:type="numbering" w:customStyle="1" w:styleId="ImportedStyle6">
    <w:name w:val="Imported Style 6"/>
    <w:rsid w:val="00961F2E"/>
    <w:pPr>
      <w:numPr>
        <w:numId w:val="34"/>
      </w:numPr>
    </w:pPr>
  </w:style>
  <w:style w:type="numbering" w:customStyle="1" w:styleId="ImportedStyle1">
    <w:name w:val="Imported Style 1"/>
    <w:rsid w:val="00961F2E"/>
    <w:pPr>
      <w:numPr>
        <w:numId w:val="35"/>
      </w:numPr>
    </w:pPr>
  </w:style>
  <w:style w:type="numbering" w:customStyle="1" w:styleId="ImportedStyle13">
    <w:name w:val="Imported Style 13"/>
    <w:rsid w:val="00961F2E"/>
    <w:pPr>
      <w:numPr>
        <w:numId w:val="36"/>
      </w:numPr>
    </w:pPr>
  </w:style>
  <w:style w:type="paragraph" w:customStyle="1" w:styleId="Frotiregular">
    <w:name w:val="Frotiregular"/>
    <w:rsid w:val="00961F2E"/>
    <w:pPr>
      <w:pBdr>
        <w:top w:val="nil"/>
        <w:left w:val="nil"/>
        <w:bottom w:val="nil"/>
        <w:right w:val="nil"/>
        <w:between w:val="nil"/>
        <w:bar w:val="nil"/>
      </w:pBdr>
    </w:pPr>
    <w:rPr>
      <w:rFonts w:ascii="R Frutiger Roman" w:eastAsia="R Frutiger Roman" w:hAnsi="R Frutiger Roman" w:cs="R Frutiger Roman"/>
      <w:color w:val="000000"/>
      <w:u w:color="000000"/>
      <w:bdr w:val="nil"/>
      <w:lang w:val="es-ES_tradnl"/>
    </w:rPr>
  </w:style>
  <w:style w:type="character" w:customStyle="1" w:styleId="st">
    <w:name w:val="st"/>
    <w:basedOn w:val="Fuentedeprrafopredeter"/>
    <w:rsid w:val="00961F2E"/>
  </w:style>
  <w:style w:type="character" w:customStyle="1" w:styleId="word">
    <w:name w:val="word"/>
    <w:basedOn w:val="Fuentedeprrafopredeter"/>
    <w:rsid w:val="00961F2E"/>
  </w:style>
  <w:style w:type="character" w:customStyle="1" w:styleId="whitespace">
    <w:name w:val="whitespace"/>
    <w:basedOn w:val="Fuentedeprrafopredeter"/>
    <w:rsid w:val="00961F2E"/>
  </w:style>
  <w:style w:type="paragraph" w:customStyle="1" w:styleId="m-4729994021950866660gmail-listparagraph2">
    <w:name w:val="m_-4729994021950866660gmail-listparagraph2"/>
    <w:basedOn w:val="Normal"/>
    <w:rsid w:val="00E07689"/>
    <w:pPr>
      <w:spacing w:before="100" w:beforeAutospacing="1" w:after="100" w:afterAutospacing="1"/>
    </w:pPr>
    <w:rPr>
      <w:lang w:val="es-MX" w:eastAsia="es-MX"/>
    </w:rPr>
  </w:style>
  <w:style w:type="paragraph" w:customStyle="1" w:styleId="m-4729994021950866660gmail-default">
    <w:name w:val="m_-4729994021950866660gmail-default"/>
    <w:basedOn w:val="Normal"/>
    <w:rsid w:val="00E07689"/>
    <w:pPr>
      <w:spacing w:before="100" w:beforeAutospacing="1" w:after="100" w:afterAutospacing="1"/>
    </w:pPr>
    <w:rPr>
      <w:lang w:val="es-MX" w:eastAsia="es-MX"/>
    </w:rPr>
  </w:style>
  <w:style w:type="character" w:customStyle="1" w:styleId="Mencinsinresolver4">
    <w:name w:val="Mención sin resolver4"/>
    <w:basedOn w:val="Fuentedeprrafopredeter"/>
    <w:uiPriority w:val="99"/>
    <w:unhideWhenUsed/>
    <w:rsid w:val="0075577A"/>
    <w:rPr>
      <w:color w:val="605E5C"/>
      <w:shd w:val="clear" w:color="auto" w:fill="E1DFDD"/>
    </w:rPr>
  </w:style>
  <w:style w:type="table" w:customStyle="1" w:styleId="Tablanormal110">
    <w:name w:val="Tabla normal 11"/>
    <w:basedOn w:val="Tablanormal"/>
    <w:uiPriority w:val="41"/>
    <w:rsid w:val="00753B6F"/>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detablaclara1">
    <w:name w:val="Cuadrícula de tabla clara1"/>
    <w:basedOn w:val="Tablanormal"/>
    <w:uiPriority w:val="40"/>
    <w:rsid w:val="00753B6F"/>
    <w:rPr>
      <w:rFonts w:ascii="Times New Roman" w:eastAsia="Times New Roma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ormatolibre">
    <w:name w:val="Formato libre"/>
    <w:rsid w:val="00753B6F"/>
    <w:rPr>
      <w:rFonts w:ascii="Times New Roman" w:eastAsia="ヒラギノ角ゴ Pro W3" w:hAnsi="Times New Roman"/>
      <w:color w:val="000000"/>
    </w:rPr>
  </w:style>
  <w:style w:type="table" w:customStyle="1" w:styleId="Tabladelista1clara-nfasis31">
    <w:name w:val="Tabla de lista 1 clara - Énfasis 31"/>
    <w:basedOn w:val="Tablanormal"/>
    <w:uiPriority w:val="46"/>
    <w:rsid w:val="00393175"/>
    <w:rPr>
      <w:rFonts w:ascii="Times New Roman" w:eastAsia="Times New Roman" w:hAnsi="Times New Roma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4-nfasis51">
    <w:name w:val="Tabla de lista 4 - Énfasis 51"/>
    <w:basedOn w:val="Tablanormal"/>
    <w:uiPriority w:val="49"/>
    <w:rsid w:val="00393175"/>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GMXcontenido">
    <w:name w:val="GMX contenido"/>
    <w:basedOn w:val="Normal"/>
    <w:qFormat/>
    <w:rsid w:val="00393175"/>
    <w:pPr>
      <w:jc w:val="both"/>
    </w:pPr>
    <w:rPr>
      <w:rFonts w:ascii="Montserrat regular" w:eastAsia="Cambria" w:hAnsi="Montserrat regular"/>
      <w:sz w:val="20"/>
      <w:szCs w:val="20"/>
      <w:lang w:val="en-US" w:eastAsia="en-US"/>
    </w:rPr>
  </w:style>
  <w:style w:type="table" w:customStyle="1" w:styleId="Tabladecuadrcula5oscura-nfasis32">
    <w:name w:val="Tabla de cuadrícula 5 oscura - Énfasis 32"/>
    <w:basedOn w:val="Tablanormal"/>
    <w:uiPriority w:val="50"/>
    <w:rsid w:val="00393175"/>
    <w:rPr>
      <w:rFonts w:ascii="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normal32">
    <w:name w:val="Tabla normal 32"/>
    <w:basedOn w:val="Tablanormal"/>
    <w:uiPriority w:val="43"/>
    <w:rsid w:val="00393175"/>
    <w:rPr>
      <w:rFonts w:ascii="Calibri" w:hAnsi="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36">
    <w:name w:val="Tabla normal 36"/>
    <w:basedOn w:val="Tablanormal"/>
    <w:next w:val="Tablanormal32"/>
    <w:uiPriority w:val="43"/>
    <w:rsid w:val="00393175"/>
    <w:rPr>
      <w:rFonts w:ascii="Calibri" w:hAnsi="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37">
    <w:name w:val="Tabla normal 37"/>
    <w:basedOn w:val="Tablanormal"/>
    <w:next w:val="Tablanormal32"/>
    <w:uiPriority w:val="43"/>
    <w:rsid w:val="00393175"/>
    <w:rPr>
      <w:rFonts w:ascii="Calibri" w:hAnsi="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39">
    <w:name w:val="Tabla normal 39"/>
    <w:basedOn w:val="Tablanormal"/>
    <w:next w:val="Tablanormal32"/>
    <w:uiPriority w:val="43"/>
    <w:rsid w:val="00393175"/>
    <w:rPr>
      <w:rFonts w:ascii="Calibri" w:hAnsi="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tulodelibro1">
    <w:name w:val="Título de libro1"/>
    <w:basedOn w:val="Tablanormal"/>
    <w:uiPriority w:val="65"/>
    <w:qFormat/>
    <w:rsid w:val="00F000A6"/>
    <w:rPr>
      <w:rFonts w:ascii="Times New Roman" w:eastAsia="Times New Roman" w:hAnsi="Times New Roman"/>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customStyle="1" w:styleId="Cuadrculamediana1-nfasis21">
    <w:name w:val="Cuadrícula mediana 1 - Énfasis 21"/>
    <w:basedOn w:val="Normal"/>
    <w:uiPriority w:val="34"/>
    <w:qFormat/>
    <w:rsid w:val="00F000A6"/>
    <w:pPr>
      <w:ind w:left="720"/>
      <w:contextualSpacing/>
    </w:pPr>
    <w:rPr>
      <w:rFonts w:ascii="Z@R467C.tmp" w:eastAsia="Calibri" w:hAnsi="Z@R467C.tmp" w:cs="Z@R467C.tmp"/>
      <w:lang w:val="es-MX" w:eastAsia="es-MX"/>
    </w:rPr>
  </w:style>
  <w:style w:type="table" w:styleId="Tablanormal1">
    <w:name w:val="Plain Table 1"/>
    <w:basedOn w:val="Tablanormal"/>
    <w:uiPriority w:val="41"/>
    <w:rsid w:val="00302644"/>
    <w:pPr>
      <w:jc w:val="both"/>
    </w:pPr>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concuadrculaclara">
    <w:name w:val="Grid Table Light"/>
    <w:basedOn w:val="Tablanormal"/>
    <w:uiPriority w:val="40"/>
    <w:rsid w:val="00302644"/>
    <w:pPr>
      <w:jc w:val="both"/>
    </w:pPr>
    <w:rPr>
      <w:rFonts w:ascii="Times New Roman" w:eastAsia="Times New Roma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alloonText2">
    <w:name w:val="Balloon Text2"/>
    <w:basedOn w:val="Normal"/>
    <w:rsid w:val="00302644"/>
    <w:pPr>
      <w:overflowPunct w:val="0"/>
      <w:autoSpaceDE w:val="0"/>
      <w:autoSpaceDN w:val="0"/>
      <w:adjustRightInd w:val="0"/>
      <w:jc w:val="both"/>
      <w:textAlignment w:val="baseline"/>
    </w:pPr>
    <w:rPr>
      <w:rFonts w:ascii="Tahoma" w:hAnsi="Tahoma" w:cs="Tahoma"/>
      <w:sz w:val="16"/>
      <w:szCs w:val="16"/>
      <w:lang w:val="es-MX"/>
    </w:rPr>
  </w:style>
  <w:style w:type="paragraph" w:customStyle="1" w:styleId="BalloonText1">
    <w:name w:val="Balloon Text1"/>
    <w:basedOn w:val="Normal"/>
    <w:rsid w:val="00302644"/>
    <w:pPr>
      <w:overflowPunct w:val="0"/>
      <w:autoSpaceDE w:val="0"/>
      <w:autoSpaceDN w:val="0"/>
      <w:adjustRightInd w:val="0"/>
      <w:jc w:val="both"/>
      <w:textAlignment w:val="baseline"/>
    </w:pPr>
    <w:rPr>
      <w:rFonts w:ascii="Tahoma" w:hAnsi="Tahoma" w:cs="Tahoma"/>
      <w:sz w:val="16"/>
      <w:szCs w:val="16"/>
      <w:lang w:val="es-MX"/>
    </w:rPr>
  </w:style>
  <w:style w:type="character" w:customStyle="1" w:styleId="EstiloArial">
    <w:name w:val="Estilo Arial"/>
    <w:basedOn w:val="Fuentedeprrafopredeter"/>
    <w:rsid w:val="00302644"/>
    <w:rPr>
      <w:rFonts w:ascii="Arial" w:hAnsi="Arial" w:cs="Arial"/>
    </w:rPr>
  </w:style>
  <w:style w:type="character" w:customStyle="1" w:styleId="Fuentedeprrafopredeter0">
    <w:name w:val="Fuente de párrafo predeter"/>
    <w:rsid w:val="00302644"/>
  </w:style>
  <w:style w:type="paragraph" w:customStyle="1" w:styleId="xl22">
    <w:name w:val="xl22"/>
    <w:basedOn w:val="Normal"/>
    <w:rsid w:val="00302644"/>
    <w:pPr>
      <w:spacing w:before="100" w:beforeAutospacing="1" w:after="100" w:afterAutospacing="1"/>
      <w:jc w:val="both"/>
    </w:pPr>
    <w:rPr>
      <w:rFonts w:ascii="Arial" w:hAnsi="Arial" w:cs="Arial"/>
      <w:sz w:val="16"/>
      <w:szCs w:val="16"/>
    </w:rPr>
  </w:style>
  <w:style w:type="paragraph" w:customStyle="1" w:styleId="xl23">
    <w:name w:val="xl23"/>
    <w:basedOn w:val="Normal"/>
    <w:rsid w:val="00302644"/>
    <w:pPr>
      <w:spacing w:before="100" w:beforeAutospacing="1" w:after="100" w:afterAutospacing="1"/>
      <w:jc w:val="both"/>
    </w:pPr>
    <w:rPr>
      <w:rFonts w:ascii="Arial" w:hAnsi="Arial" w:cs="Arial"/>
      <w:b/>
      <w:bCs/>
    </w:rPr>
  </w:style>
  <w:style w:type="paragraph" w:customStyle="1" w:styleId="font7">
    <w:name w:val="font7"/>
    <w:basedOn w:val="Normal"/>
    <w:rsid w:val="00302644"/>
    <w:pPr>
      <w:spacing w:before="100" w:beforeAutospacing="1" w:after="100" w:afterAutospacing="1"/>
      <w:jc w:val="both"/>
    </w:pPr>
    <w:rPr>
      <w:rFonts w:ascii="Arial" w:hAnsi="Arial" w:cs="Arial"/>
      <w:sz w:val="14"/>
      <w:szCs w:val="14"/>
    </w:rPr>
  </w:style>
  <w:style w:type="paragraph" w:customStyle="1" w:styleId="font8">
    <w:name w:val="font8"/>
    <w:basedOn w:val="Normal"/>
    <w:rsid w:val="00302644"/>
    <w:pPr>
      <w:spacing w:before="100" w:beforeAutospacing="1" w:after="100" w:afterAutospacing="1"/>
      <w:jc w:val="both"/>
    </w:pPr>
    <w:rPr>
      <w:rFonts w:ascii="Arial" w:hAnsi="Arial" w:cs="Arial"/>
      <w:color w:val="FF0000"/>
      <w:sz w:val="14"/>
      <w:szCs w:val="14"/>
    </w:rPr>
  </w:style>
  <w:style w:type="paragraph" w:customStyle="1" w:styleId="justificadonormal">
    <w:name w:val="justificadonormal"/>
    <w:basedOn w:val="Normal"/>
    <w:rsid w:val="00302644"/>
    <w:pPr>
      <w:spacing w:before="100" w:beforeAutospacing="1" w:after="100" w:afterAutospacing="1"/>
      <w:jc w:val="both"/>
    </w:pPr>
    <w:rPr>
      <w:rFonts w:ascii="Arial" w:hAnsi="Arial" w:cs="Arial"/>
      <w:sz w:val="18"/>
      <w:szCs w:val="18"/>
    </w:rPr>
  </w:style>
  <w:style w:type="character" w:customStyle="1" w:styleId="negritas1">
    <w:name w:val="negritas1"/>
    <w:basedOn w:val="Fuentedeprrafopredeter"/>
    <w:rsid w:val="00302644"/>
    <w:rPr>
      <w:rFonts w:ascii="Arial" w:hAnsi="Arial" w:cs="Arial"/>
      <w:b/>
      <w:bCs/>
      <w:sz w:val="18"/>
      <w:szCs w:val="18"/>
    </w:rPr>
  </w:style>
  <w:style w:type="paragraph" w:customStyle="1" w:styleId="1CarCarCarCarCarCarCar">
    <w:name w:val="1 Car Car Car Car Car Car Car"/>
    <w:basedOn w:val="Normal"/>
    <w:rsid w:val="00302644"/>
    <w:pPr>
      <w:spacing w:after="160" w:line="240" w:lineRule="exact"/>
      <w:jc w:val="both"/>
    </w:pPr>
    <w:rPr>
      <w:sz w:val="20"/>
      <w:szCs w:val="20"/>
      <w:lang w:val="en-US" w:eastAsia="en-US"/>
    </w:rPr>
  </w:style>
  <w:style w:type="paragraph" w:customStyle="1" w:styleId="PuntoA">
    <w:name w:val="Punto(A)"/>
    <w:basedOn w:val="Normal"/>
    <w:rsid w:val="00302644"/>
    <w:pPr>
      <w:widowControl w:val="0"/>
      <w:spacing w:after="120"/>
      <w:jc w:val="both"/>
    </w:pPr>
    <w:rPr>
      <w:rFonts w:ascii="Arial" w:hAnsi="Arial"/>
      <w:b/>
      <w:i/>
      <w:caps/>
      <w:snapToGrid w:val="0"/>
      <w:sz w:val="18"/>
      <w:szCs w:val="20"/>
      <w:lang w:val="es-ES_tradnl"/>
    </w:rPr>
  </w:style>
  <w:style w:type="paragraph" w:customStyle="1" w:styleId="Cerrado">
    <w:name w:val="Cerrado"/>
    <w:basedOn w:val="Normal"/>
    <w:rsid w:val="00302644"/>
    <w:pPr>
      <w:jc w:val="both"/>
    </w:pPr>
    <w:rPr>
      <w:sz w:val="20"/>
      <w:szCs w:val="20"/>
      <w:lang w:val="es-ES_tradnl"/>
    </w:rPr>
  </w:style>
  <w:style w:type="paragraph" w:customStyle="1" w:styleId="DeCompaia">
    <w:name w:val="DeCompañia"/>
    <w:basedOn w:val="Normal"/>
    <w:rsid w:val="00302644"/>
    <w:pPr>
      <w:jc w:val="both"/>
    </w:pPr>
    <w:rPr>
      <w:rFonts w:ascii="Arial" w:hAnsi="Arial"/>
      <w:sz w:val="28"/>
      <w:szCs w:val="20"/>
      <w:lang w:val="es-ES_tradnl"/>
    </w:rPr>
  </w:style>
  <w:style w:type="paragraph" w:styleId="Listaconvietas">
    <w:name w:val="List Bullet"/>
    <w:basedOn w:val="Normal"/>
    <w:autoRedefine/>
    <w:rsid w:val="00302644"/>
    <w:pPr>
      <w:widowControl w:val="0"/>
      <w:tabs>
        <w:tab w:val="num" w:pos="360"/>
      </w:tabs>
      <w:ind w:left="360" w:hanging="360"/>
      <w:jc w:val="both"/>
    </w:pPr>
    <w:rPr>
      <w:sz w:val="20"/>
      <w:szCs w:val="20"/>
    </w:rPr>
  </w:style>
  <w:style w:type="character" w:customStyle="1" w:styleId="TextonotapieCar1">
    <w:name w:val="Texto nota pie Car1"/>
    <w:aliases w:val="nota Car1,pie Car1,independiente Car1,Letrero Car1,margen Car1,Texto Car1"/>
    <w:basedOn w:val="Fuentedeprrafopredeter"/>
    <w:uiPriority w:val="99"/>
    <w:rsid w:val="00302644"/>
    <w:rPr>
      <w:rFonts w:ascii="Times New Roman" w:eastAsia="Times New Roman" w:hAnsi="Times New Roman" w:cs="Times New Roman"/>
      <w:sz w:val="20"/>
      <w:szCs w:val="20"/>
      <w:lang w:eastAsia="es-ES"/>
    </w:rPr>
  </w:style>
  <w:style w:type="paragraph" w:customStyle="1" w:styleId="CharCharCarCarCharCharCarCarCharCharCarCarCharChar">
    <w:name w:val="Char Char Car Car Char Char Car Car Char Char Car Car Char Char"/>
    <w:basedOn w:val="Normal"/>
    <w:uiPriority w:val="99"/>
    <w:rsid w:val="00302644"/>
    <w:pPr>
      <w:spacing w:before="60" w:after="160" w:line="240" w:lineRule="exact"/>
      <w:jc w:val="both"/>
    </w:pPr>
    <w:rPr>
      <w:rFonts w:ascii="Verdana" w:hAnsi="Verdana"/>
      <w:color w:val="FF00FF"/>
      <w:sz w:val="20"/>
      <w:szCs w:val="20"/>
      <w:lang w:val="en-US" w:eastAsia="en-US"/>
    </w:rPr>
  </w:style>
  <w:style w:type="paragraph" w:customStyle="1" w:styleId="5">
    <w:name w:val="5"/>
    <w:basedOn w:val="Normal"/>
    <w:next w:val="Sangradetextonormal"/>
    <w:uiPriority w:val="99"/>
    <w:rsid w:val="00302644"/>
    <w:pPr>
      <w:ind w:left="2124" w:hanging="2124"/>
      <w:jc w:val="both"/>
    </w:pPr>
    <w:rPr>
      <w:rFonts w:ascii="Arial" w:hAnsi="Arial" w:cs="Arial"/>
      <w:b/>
      <w:bCs/>
      <w:sz w:val="20"/>
      <w:szCs w:val="20"/>
    </w:rPr>
  </w:style>
  <w:style w:type="character" w:customStyle="1" w:styleId="CarCar8">
    <w:name w:val="Car Car8"/>
    <w:basedOn w:val="Fuentedeprrafopredeter"/>
    <w:rsid w:val="00302644"/>
    <w:rPr>
      <w:rFonts w:ascii="Univers" w:hAnsi="Univers"/>
      <w:b/>
      <w:sz w:val="36"/>
      <w:lang w:val="en-US" w:eastAsia="es-ES" w:bidi="ar-SA"/>
    </w:rPr>
  </w:style>
  <w:style w:type="character" w:customStyle="1" w:styleId="CarCar7">
    <w:name w:val="Car Car7"/>
    <w:basedOn w:val="Fuentedeprrafopredeter"/>
    <w:rsid w:val="00302644"/>
    <w:rPr>
      <w:rFonts w:ascii="Arial" w:hAnsi="Arial"/>
      <w:i/>
      <w:lang w:val="es-ES" w:eastAsia="es-ES" w:bidi="ar-SA"/>
    </w:rPr>
  </w:style>
  <w:style w:type="character" w:customStyle="1" w:styleId="CarCar6">
    <w:name w:val="Car Car6"/>
    <w:basedOn w:val="Fuentedeprrafopredeter"/>
    <w:uiPriority w:val="99"/>
    <w:rsid w:val="00302644"/>
    <w:rPr>
      <w:rFonts w:ascii="Arial" w:hAnsi="Arial"/>
      <w:sz w:val="24"/>
      <w:lang w:val="es-ES_tradnl" w:eastAsia="es-ES" w:bidi="ar-SA"/>
    </w:rPr>
  </w:style>
  <w:style w:type="character" w:customStyle="1" w:styleId="CarCar5">
    <w:name w:val="Car Car5"/>
    <w:basedOn w:val="Fuentedeprrafopredeter"/>
    <w:uiPriority w:val="99"/>
    <w:rsid w:val="00302644"/>
    <w:rPr>
      <w:rFonts w:ascii="Arial" w:hAnsi="Arial"/>
      <w:b/>
      <w:sz w:val="18"/>
      <w:lang w:val="es-ES_tradnl" w:eastAsia="es-ES" w:bidi="ar-SA"/>
    </w:rPr>
  </w:style>
  <w:style w:type="character" w:customStyle="1" w:styleId="CarCar4">
    <w:name w:val="Car Car4"/>
    <w:basedOn w:val="Fuentedeprrafopredeter"/>
    <w:rsid w:val="00302644"/>
    <w:rPr>
      <w:rFonts w:ascii="Arial" w:hAnsi="Arial"/>
      <w:b/>
      <w:sz w:val="18"/>
      <w:lang w:val="es-ES_tradnl" w:eastAsia="es-ES" w:bidi="ar-SA"/>
    </w:rPr>
  </w:style>
  <w:style w:type="character" w:customStyle="1" w:styleId="CarCar3">
    <w:name w:val="Car Car3"/>
    <w:basedOn w:val="Fuentedeprrafopredeter"/>
    <w:rsid w:val="00302644"/>
    <w:rPr>
      <w:rFonts w:ascii="Arial" w:hAnsi="Arial"/>
      <w:i/>
      <w:sz w:val="32"/>
      <w:lang w:val="es-ES" w:eastAsia="es-ES" w:bidi="ar-SA"/>
    </w:rPr>
  </w:style>
  <w:style w:type="character" w:customStyle="1" w:styleId="CarCar2">
    <w:name w:val="Car Car2"/>
    <w:basedOn w:val="Fuentedeprrafopredeter"/>
    <w:rsid w:val="00302644"/>
    <w:rPr>
      <w:lang w:val="es-ES" w:eastAsia="es-ES" w:bidi="ar-SA"/>
    </w:rPr>
  </w:style>
  <w:style w:type="paragraph" w:customStyle="1" w:styleId="Sangra3detindependiente2">
    <w:name w:val="Sangría 3 de t. independiente2"/>
    <w:basedOn w:val="Normal"/>
    <w:uiPriority w:val="99"/>
    <w:rsid w:val="00302644"/>
    <w:pPr>
      <w:widowControl w:val="0"/>
      <w:ind w:left="170" w:hanging="170"/>
      <w:jc w:val="both"/>
    </w:pPr>
    <w:rPr>
      <w:sz w:val="22"/>
      <w:szCs w:val="20"/>
    </w:rPr>
  </w:style>
  <w:style w:type="paragraph" w:customStyle="1" w:styleId="font0">
    <w:name w:val="font0"/>
    <w:basedOn w:val="Normal"/>
    <w:uiPriority w:val="99"/>
    <w:rsid w:val="00302644"/>
    <w:pPr>
      <w:spacing w:before="100" w:beforeAutospacing="1" w:after="100" w:afterAutospacing="1"/>
      <w:jc w:val="both"/>
    </w:pPr>
    <w:rPr>
      <w:rFonts w:ascii="Arial" w:eastAsia="Arial Unicode MS" w:hAnsi="Arial" w:cs="Arial"/>
      <w:sz w:val="20"/>
      <w:szCs w:val="20"/>
    </w:rPr>
  </w:style>
  <w:style w:type="paragraph" w:customStyle="1" w:styleId="CharCharCarCarCharCharCarCarCharCharCarCarCharChar1">
    <w:name w:val="Char Char Car Car Char Char Car Car Char Char Car Car Char Char1"/>
    <w:basedOn w:val="Normal"/>
    <w:uiPriority w:val="99"/>
    <w:rsid w:val="00302644"/>
    <w:pPr>
      <w:spacing w:before="60" w:after="160" w:line="240" w:lineRule="exact"/>
      <w:jc w:val="both"/>
    </w:pPr>
    <w:rPr>
      <w:rFonts w:ascii="Verdana" w:hAnsi="Verdana" w:cs="Verdana"/>
      <w:color w:val="FF00FF"/>
      <w:sz w:val="20"/>
      <w:szCs w:val="20"/>
      <w:lang w:val="en-US" w:eastAsia="en-US"/>
    </w:rPr>
  </w:style>
  <w:style w:type="character" w:customStyle="1" w:styleId="CarCar20">
    <w:name w:val="Car Car20"/>
    <w:locked/>
    <w:rsid w:val="00302644"/>
    <w:rPr>
      <w:b/>
      <w:bCs/>
      <w:sz w:val="22"/>
      <w:szCs w:val="22"/>
      <w:lang w:val="es-MX" w:eastAsia="es-ES"/>
    </w:rPr>
  </w:style>
  <w:style w:type="character" w:customStyle="1" w:styleId="CarCar9">
    <w:name w:val="Car Car9"/>
    <w:uiPriority w:val="99"/>
    <w:locked/>
    <w:rsid w:val="00302644"/>
    <w:rPr>
      <w:lang w:val="es-MX" w:eastAsia="es-ES"/>
    </w:rPr>
  </w:style>
  <w:style w:type="numbering" w:styleId="111111">
    <w:name w:val="Outline List 2"/>
    <w:aliases w:val="1 / 1.1"/>
    <w:basedOn w:val="Sinlista"/>
    <w:uiPriority w:val="99"/>
    <w:rsid w:val="00302644"/>
    <w:pPr>
      <w:numPr>
        <w:numId w:val="42"/>
      </w:numPr>
    </w:pPr>
  </w:style>
  <w:style w:type="numbering" w:customStyle="1" w:styleId="111">
    <w:name w:val="1/1.1"/>
    <w:basedOn w:val="Sinlista"/>
    <w:rsid w:val="00302644"/>
    <w:pPr>
      <w:numPr>
        <w:numId w:val="43"/>
      </w:numPr>
    </w:pPr>
  </w:style>
  <w:style w:type="numbering" w:customStyle="1" w:styleId="1a11">
    <w:name w:val="1 / a / 1.1"/>
    <w:rsid w:val="00302644"/>
    <w:pPr>
      <w:numPr>
        <w:numId w:val="44"/>
      </w:numPr>
    </w:pPr>
  </w:style>
  <w:style w:type="paragraph" w:customStyle="1" w:styleId="Sangra2detindependiente4">
    <w:name w:val="Sangría 2 de t. independiente4"/>
    <w:basedOn w:val="Normal"/>
    <w:rsid w:val="00302644"/>
    <w:pPr>
      <w:spacing w:line="360" w:lineRule="auto"/>
      <w:ind w:left="426" w:hanging="426"/>
      <w:jc w:val="both"/>
    </w:pPr>
    <w:rPr>
      <w:sz w:val="16"/>
      <w:szCs w:val="20"/>
      <w:lang w:val="es-ES_tradnl"/>
    </w:rPr>
  </w:style>
  <w:style w:type="table" w:customStyle="1" w:styleId="Tablaconcuadrcula2">
    <w:name w:val="Tabla con cuadrícula2"/>
    <w:basedOn w:val="Tablanormal"/>
    <w:next w:val="Tablaconcuadrcula"/>
    <w:uiPriority w:val="39"/>
    <w:rsid w:val="00302644"/>
    <w:pPr>
      <w:widowControl w:val="0"/>
      <w:autoSpaceDE w:val="0"/>
      <w:autoSpaceDN w:val="0"/>
      <w:adjustRightInd w:val="0"/>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344516812719348112gmail-msolistparagraph">
    <w:name w:val="m_-5344516812719348112gmail-msolistparagraph"/>
    <w:basedOn w:val="Normal"/>
    <w:rsid w:val="00302644"/>
    <w:pPr>
      <w:spacing w:before="100" w:beforeAutospacing="1" w:after="100" w:afterAutospacing="1"/>
      <w:jc w:val="both"/>
    </w:pPr>
  </w:style>
  <w:style w:type="paragraph" w:customStyle="1" w:styleId="imprimrecom">
    <w:name w:val="imprim_recom"/>
    <w:basedOn w:val="Normal"/>
    <w:rsid w:val="00302644"/>
    <w:pPr>
      <w:spacing w:before="100" w:beforeAutospacing="1" w:after="100" w:afterAutospacing="1"/>
    </w:pPr>
    <w:rPr>
      <w:rFonts w:ascii="Verdana" w:eastAsia="Calibri" w:hAnsi="Verdana"/>
      <w:color w:val="000000"/>
      <w:lang w:val="es-MX" w:eastAsia="es-MX"/>
    </w:rPr>
  </w:style>
  <w:style w:type="character" w:customStyle="1" w:styleId="naranja1">
    <w:name w:val="naranja1"/>
    <w:rsid w:val="00302644"/>
    <w:rPr>
      <w:rFonts w:cs="Times New Roman"/>
      <w:color w:val="FCAC39"/>
    </w:rPr>
  </w:style>
  <w:style w:type="paragraph" w:styleId="z-Principiodelformulario">
    <w:name w:val="HTML Top of Form"/>
    <w:basedOn w:val="Normal"/>
    <w:next w:val="Normal"/>
    <w:link w:val="z-PrincipiodelformularioCar"/>
    <w:hidden/>
    <w:uiPriority w:val="99"/>
    <w:unhideWhenUsed/>
    <w:rsid w:val="00302644"/>
    <w:pPr>
      <w:pBdr>
        <w:bottom w:val="single" w:sz="6" w:space="1" w:color="auto"/>
      </w:pBdr>
      <w:jc w:val="center"/>
    </w:pPr>
    <w:rPr>
      <w:rFonts w:ascii="Arial"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rsid w:val="00302644"/>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unhideWhenUsed/>
    <w:rsid w:val="00302644"/>
    <w:pPr>
      <w:pBdr>
        <w:top w:val="single" w:sz="6" w:space="1" w:color="auto"/>
      </w:pBdr>
      <w:jc w:val="center"/>
    </w:pPr>
    <w:rPr>
      <w:rFonts w:ascii="Arial"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rsid w:val="00302644"/>
    <w:rPr>
      <w:rFonts w:ascii="Arial" w:eastAsia="Times New Roman" w:hAnsi="Arial" w:cs="Arial"/>
      <w:vanish/>
      <w:sz w:val="16"/>
      <w:szCs w:val="16"/>
    </w:rPr>
  </w:style>
  <w:style w:type="paragraph" w:customStyle="1" w:styleId="m7882800377466930176gmail-msobodytext3">
    <w:name w:val="m_7882800377466930176gmail-msobodytext3"/>
    <w:basedOn w:val="Normal"/>
    <w:rsid w:val="00302644"/>
    <w:pPr>
      <w:spacing w:before="100" w:beforeAutospacing="1" w:after="100" w:afterAutospacing="1"/>
    </w:pPr>
  </w:style>
  <w:style w:type="paragraph" w:customStyle="1" w:styleId="m7496664205586910113gmail-texto">
    <w:name w:val="m_7496664205586910113gmail-texto"/>
    <w:basedOn w:val="Normal"/>
    <w:rsid w:val="00302644"/>
    <w:pPr>
      <w:spacing w:before="100" w:beforeAutospacing="1" w:after="100" w:afterAutospacing="1"/>
    </w:pPr>
  </w:style>
  <w:style w:type="table" w:customStyle="1" w:styleId="Tablaconcuadrcula3">
    <w:name w:val="Tabla con cuadrícula3"/>
    <w:basedOn w:val="Tablanormal"/>
    <w:next w:val="Tablaconcuadrcula"/>
    <w:uiPriority w:val="59"/>
    <w:rsid w:val="0030264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0264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1 / 1.11"/>
    <w:basedOn w:val="Sinlista"/>
    <w:next w:val="111111"/>
    <w:rsid w:val="00302644"/>
    <w:pPr>
      <w:numPr>
        <w:numId w:val="45"/>
      </w:numPr>
    </w:pPr>
  </w:style>
  <w:style w:type="numbering" w:customStyle="1" w:styleId="1111">
    <w:name w:val="1/1.11"/>
    <w:basedOn w:val="Sinlista"/>
    <w:rsid w:val="00302644"/>
    <w:pPr>
      <w:numPr>
        <w:numId w:val="46"/>
      </w:numPr>
    </w:pPr>
  </w:style>
  <w:style w:type="numbering" w:customStyle="1" w:styleId="1a111">
    <w:name w:val="1 / a / 1.11"/>
    <w:rsid w:val="00302644"/>
    <w:pPr>
      <w:numPr>
        <w:numId w:val="47"/>
      </w:numPr>
    </w:pPr>
  </w:style>
  <w:style w:type="table" w:customStyle="1" w:styleId="Tablaconcuadrcula21">
    <w:name w:val="Tabla con cuadrícula21"/>
    <w:basedOn w:val="Tablanormal"/>
    <w:next w:val="Tablaconcuadrcula"/>
    <w:uiPriority w:val="59"/>
    <w:rsid w:val="00302644"/>
    <w:pPr>
      <w:widowControl w:val="0"/>
      <w:autoSpaceDE w:val="0"/>
      <w:autoSpaceDN w:val="0"/>
      <w:adjustRightInd w:val="0"/>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302644"/>
    <w:rPr>
      <w:rFonts w:ascii="Times New Roman" w:eastAsia="Times New Roman" w:hAnsi="Times New Roman"/>
      <w:color w:val="000000"/>
      <w:sz w:val="24"/>
      <w:lang w:val="es-ES" w:eastAsia="es-ES"/>
    </w:rPr>
    <w:tblPr>
      <w:tblCellMar>
        <w:top w:w="0" w:type="dxa"/>
        <w:left w:w="0" w:type="dxa"/>
        <w:bottom w:w="0" w:type="dxa"/>
        <w:right w:w="0" w:type="dxa"/>
      </w:tblCellMar>
    </w:tblPr>
  </w:style>
  <w:style w:type="paragraph" w:customStyle="1" w:styleId="SECRETARIADELAFUNCIONPUBLICA">
    <w:name w:val="SECRETARIA DE LA FUNCION PUBLICA"/>
    <w:basedOn w:val="Normal"/>
    <w:rsid w:val="00302644"/>
    <w:rPr>
      <w:rFonts w:ascii="Arial" w:eastAsia="Batang" w:hAnsi="Arial"/>
      <w:kern w:val="18"/>
      <w:sz w:val="18"/>
      <w:szCs w:val="20"/>
      <w:lang w:eastAsia="en-US"/>
    </w:rPr>
  </w:style>
  <w:style w:type="paragraph" w:styleId="Bibliografa">
    <w:name w:val="Bibliography"/>
    <w:basedOn w:val="Normal"/>
    <w:next w:val="Normal"/>
    <w:uiPriority w:val="37"/>
    <w:unhideWhenUsed/>
    <w:rsid w:val="00302644"/>
    <w:rPr>
      <w:color w:val="000000"/>
      <w:szCs w:val="20"/>
      <w:lang w:val="es-MX"/>
    </w:rPr>
  </w:style>
  <w:style w:type="paragraph" w:styleId="Cierre">
    <w:name w:val="Closing"/>
    <w:basedOn w:val="Normal"/>
    <w:link w:val="CierreCar"/>
    <w:unhideWhenUsed/>
    <w:rsid w:val="00302644"/>
    <w:pPr>
      <w:ind w:left="4252"/>
    </w:pPr>
    <w:rPr>
      <w:color w:val="000000"/>
      <w:szCs w:val="20"/>
      <w:lang w:val="es-MX"/>
    </w:rPr>
  </w:style>
  <w:style w:type="character" w:customStyle="1" w:styleId="CierreCar">
    <w:name w:val="Cierre Car"/>
    <w:basedOn w:val="Fuentedeprrafopredeter"/>
    <w:link w:val="Cierre"/>
    <w:rsid w:val="00302644"/>
    <w:rPr>
      <w:rFonts w:ascii="Times New Roman" w:eastAsia="Times New Roman" w:hAnsi="Times New Roman"/>
      <w:color w:val="000000"/>
      <w:sz w:val="24"/>
      <w:lang w:eastAsia="es-ES"/>
    </w:rPr>
  </w:style>
  <w:style w:type="paragraph" w:styleId="Cita">
    <w:name w:val="Quote"/>
    <w:basedOn w:val="Normal"/>
    <w:next w:val="Normal"/>
    <w:link w:val="CitaCar"/>
    <w:uiPriority w:val="29"/>
    <w:qFormat/>
    <w:rsid w:val="00302644"/>
    <w:pPr>
      <w:spacing w:before="200" w:after="160"/>
      <w:ind w:left="864" w:right="864"/>
      <w:jc w:val="center"/>
    </w:pPr>
    <w:rPr>
      <w:i/>
      <w:iCs/>
      <w:color w:val="404040" w:themeColor="text1" w:themeTint="BF"/>
      <w:szCs w:val="20"/>
      <w:lang w:val="es-MX"/>
    </w:rPr>
  </w:style>
  <w:style w:type="character" w:customStyle="1" w:styleId="CitaCar">
    <w:name w:val="Cita Car"/>
    <w:basedOn w:val="Fuentedeprrafopredeter"/>
    <w:link w:val="Cita"/>
    <w:uiPriority w:val="29"/>
    <w:rsid w:val="00302644"/>
    <w:rPr>
      <w:rFonts w:ascii="Times New Roman" w:eastAsia="Times New Roman" w:hAnsi="Times New Roman"/>
      <w:i/>
      <w:iCs/>
      <w:color w:val="404040" w:themeColor="text1" w:themeTint="BF"/>
      <w:sz w:val="24"/>
      <w:lang w:eastAsia="es-ES"/>
    </w:rPr>
  </w:style>
  <w:style w:type="paragraph" w:styleId="Citadestacada">
    <w:name w:val="Intense Quote"/>
    <w:basedOn w:val="Normal"/>
    <w:next w:val="Normal"/>
    <w:link w:val="CitadestacadaCar"/>
    <w:uiPriority w:val="30"/>
    <w:qFormat/>
    <w:rsid w:val="00302644"/>
    <w:pPr>
      <w:pBdr>
        <w:top w:val="single" w:sz="4" w:space="10" w:color="5B9BD5" w:themeColor="accent1"/>
        <w:bottom w:val="single" w:sz="4" w:space="10" w:color="5B9BD5" w:themeColor="accent1"/>
      </w:pBdr>
      <w:spacing w:before="360" w:after="360"/>
      <w:ind w:left="864" w:right="864"/>
      <w:jc w:val="center"/>
    </w:pPr>
    <w:rPr>
      <w:i/>
      <w:iCs/>
      <w:color w:val="5B9BD5" w:themeColor="accent1"/>
      <w:szCs w:val="20"/>
      <w:lang w:val="es-MX"/>
    </w:rPr>
  </w:style>
  <w:style w:type="character" w:customStyle="1" w:styleId="CitadestacadaCar">
    <w:name w:val="Cita destacada Car"/>
    <w:basedOn w:val="Fuentedeprrafopredeter"/>
    <w:link w:val="Citadestacada"/>
    <w:uiPriority w:val="30"/>
    <w:rsid w:val="00302644"/>
    <w:rPr>
      <w:rFonts w:ascii="Times New Roman" w:eastAsia="Times New Roman" w:hAnsi="Times New Roman"/>
      <w:i/>
      <w:iCs/>
      <w:color w:val="5B9BD5" w:themeColor="accent1"/>
      <w:sz w:val="24"/>
      <w:lang w:eastAsia="es-ES"/>
    </w:rPr>
  </w:style>
  <w:style w:type="paragraph" w:styleId="Continuarlista3">
    <w:name w:val="List Continue 3"/>
    <w:basedOn w:val="Normal"/>
    <w:unhideWhenUsed/>
    <w:rsid w:val="00302644"/>
    <w:pPr>
      <w:spacing w:after="120"/>
      <w:ind w:left="849"/>
      <w:contextualSpacing/>
    </w:pPr>
    <w:rPr>
      <w:color w:val="000000"/>
      <w:szCs w:val="20"/>
      <w:lang w:val="es-MX"/>
    </w:rPr>
  </w:style>
  <w:style w:type="paragraph" w:styleId="Continuarlista4">
    <w:name w:val="List Continue 4"/>
    <w:basedOn w:val="Normal"/>
    <w:unhideWhenUsed/>
    <w:rsid w:val="00302644"/>
    <w:pPr>
      <w:spacing w:after="120"/>
      <w:ind w:left="1132"/>
      <w:contextualSpacing/>
    </w:pPr>
    <w:rPr>
      <w:color w:val="000000"/>
      <w:szCs w:val="20"/>
      <w:lang w:val="es-MX"/>
    </w:rPr>
  </w:style>
  <w:style w:type="paragraph" w:styleId="Continuarlista5">
    <w:name w:val="List Continue 5"/>
    <w:basedOn w:val="Normal"/>
    <w:uiPriority w:val="99"/>
    <w:unhideWhenUsed/>
    <w:rsid w:val="00302644"/>
    <w:pPr>
      <w:spacing w:after="120"/>
      <w:ind w:left="1415"/>
      <w:contextualSpacing/>
    </w:pPr>
    <w:rPr>
      <w:color w:val="000000"/>
      <w:szCs w:val="20"/>
      <w:lang w:val="es-MX"/>
    </w:rPr>
  </w:style>
  <w:style w:type="paragraph" w:styleId="DireccinHTML">
    <w:name w:val="HTML Address"/>
    <w:basedOn w:val="Normal"/>
    <w:link w:val="DireccinHTMLCar"/>
    <w:uiPriority w:val="99"/>
    <w:unhideWhenUsed/>
    <w:rsid w:val="00302644"/>
    <w:rPr>
      <w:i/>
      <w:iCs/>
      <w:color w:val="000000"/>
      <w:szCs w:val="20"/>
      <w:lang w:val="es-MX"/>
    </w:rPr>
  </w:style>
  <w:style w:type="character" w:customStyle="1" w:styleId="DireccinHTMLCar">
    <w:name w:val="Dirección HTML Car"/>
    <w:basedOn w:val="Fuentedeprrafopredeter"/>
    <w:link w:val="DireccinHTML"/>
    <w:uiPriority w:val="99"/>
    <w:rsid w:val="00302644"/>
    <w:rPr>
      <w:rFonts w:ascii="Times New Roman" w:eastAsia="Times New Roman" w:hAnsi="Times New Roman"/>
      <w:i/>
      <w:iCs/>
      <w:color w:val="000000"/>
      <w:sz w:val="24"/>
      <w:lang w:eastAsia="es-ES"/>
    </w:rPr>
  </w:style>
  <w:style w:type="paragraph" w:styleId="Direccinsobre">
    <w:name w:val="envelope address"/>
    <w:basedOn w:val="Normal"/>
    <w:uiPriority w:val="99"/>
    <w:unhideWhenUsed/>
    <w:rsid w:val="00302644"/>
    <w:pPr>
      <w:framePr w:w="7920" w:h="1980" w:hRule="exact" w:hSpace="141" w:wrap="auto" w:hAnchor="page" w:xAlign="center" w:yAlign="bottom"/>
      <w:ind w:left="2880"/>
    </w:pPr>
    <w:rPr>
      <w:rFonts w:asciiTheme="majorHAnsi" w:eastAsiaTheme="majorEastAsia" w:hAnsiTheme="majorHAnsi" w:cstheme="majorBidi"/>
      <w:color w:val="000000"/>
      <w:lang w:val="es-MX"/>
    </w:rPr>
  </w:style>
  <w:style w:type="paragraph" w:styleId="Encabezadodelista">
    <w:name w:val="toa heading"/>
    <w:basedOn w:val="Normal"/>
    <w:next w:val="Normal"/>
    <w:uiPriority w:val="99"/>
    <w:unhideWhenUsed/>
    <w:rsid w:val="00302644"/>
    <w:pPr>
      <w:spacing w:before="120"/>
    </w:pPr>
    <w:rPr>
      <w:rFonts w:asciiTheme="majorHAnsi" w:eastAsiaTheme="majorEastAsia" w:hAnsiTheme="majorHAnsi" w:cstheme="majorBidi"/>
      <w:b/>
      <w:bCs/>
      <w:color w:val="000000"/>
      <w:lang w:val="es-MX"/>
    </w:rPr>
  </w:style>
  <w:style w:type="paragraph" w:styleId="Encabezadodemensaje">
    <w:name w:val="Message Header"/>
    <w:basedOn w:val="Normal"/>
    <w:link w:val="EncabezadodemensajeCar"/>
    <w:unhideWhenUsed/>
    <w:rsid w:val="003026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000000"/>
      <w:lang w:val="es-MX"/>
    </w:rPr>
  </w:style>
  <w:style w:type="character" w:customStyle="1" w:styleId="EncabezadodemensajeCar">
    <w:name w:val="Encabezado de mensaje Car"/>
    <w:basedOn w:val="Fuentedeprrafopredeter"/>
    <w:link w:val="Encabezadodemensaje"/>
    <w:rsid w:val="00302644"/>
    <w:rPr>
      <w:rFonts w:asciiTheme="majorHAnsi" w:eastAsiaTheme="majorEastAsia" w:hAnsiTheme="majorHAnsi" w:cstheme="majorBidi"/>
      <w:color w:val="000000"/>
      <w:sz w:val="24"/>
      <w:szCs w:val="24"/>
      <w:shd w:val="pct20" w:color="auto" w:fill="auto"/>
      <w:lang w:eastAsia="es-ES"/>
    </w:rPr>
  </w:style>
  <w:style w:type="paragraph" w:styleId="Encabezadodenota">
    <w:name w:val="Note Heading"/>
    <w:basedOn w:val="Normal"/>
    <w:next w:val="Normal"/>
    <w:link w:val="EncabezadodenotaCar"/>
    <w:uiPriority w:val="99"/>
    <w:unhideWhenUsed/>
    <w:rsid w:val="00302644"/>
    <w:rPr>
      <w:color w:val="000000"/>
      <w:szCs w:val="20"/>
      <w:lang w:val="es-MX"/>
    </w:rPr>
  </w:style>
  <w:style w:type="character" w:customStyle="1" w:styleId="EncabezadodenotaCar">
    <w:name w:val="Encabezado de nota Car"/>
    <w:basedOn w:val="Fuentedeprrafopredeter"/>
    <w:link w:val="Encabezadodenota"/>
    <w:uiPriority w:val="99"/>
    <w:rsid w:val="00302644"/>
    <w:rPr>
      <w:rFonts w:ascii="Times New Roman" w:eastAsia="Times New Roman" w:hAnsi="Times New Roman"/>
      <w:color w:val="000000"/>
      <w:sz w:val="24"/>
      <w:lang w:eastAsia="es-ES"/>
    </w:rPr>
  </w:style>
  <w:style w:type="paragraph" w:styleId="Fecha">
    <w:name w:val="Date"/>
    <w:basedOn w:val="Normal"/>
    <w:next w:val="Normal"/>
    <w:link w:val="FechaCar"/>
    <w:unhideWhenUsed/>
    <w:rsid w:val="00302644"/>
    <w:rPr>
      <w:color w:val="000000"/>
      <w:szCs w:val="20"/>
      <w:lang w:val="es-MX"/>
    </w:rPr>
  </w:style>
  <w:style w:type="character" w:customStyle="1" w:styleId="FechaCar">
    <w:name w:val="Fecha Car"/>
    <w:basedOn w:val="Fuentedeprrafopredeter"/>
    <w:link w:val="Fecha"/>
    <w:rsid w:val="00302644"/>
    <w:rPr>
      <w:rFonts w:ascii="Times New Roman" w:eastAsia="Times New Roman" w:hAnsi="Times New Roman"/>
      <w:color w:val="000000"/>
      <w:sz w:val="24"/>
      <w:lang w:eastAsia="es-ES"/>
    </w:rPr>
  </w:style>
  <w:style w:type="paragraph" w:styleId="Firma">
    <w:name w:val="Signature"/>
    <w:basedOn w:val="Normal"/>
    <w:link w:val="FirmaCar"/>
    <w:unhideWhenUsed/>
    <w:rsid w:val="00302644"/>
    <w:pPr>
      <w:ind w:left="4252"/>
    </w:pPr>
    <w:rPr>
      <w:color w:val="000000"/>
      <w:szCs w:val="20"/>
      <w:lang w:val="es-MX"/>
    </w:rPr>
  </w:style>
  <w:style w:type="character" w:customStyle="1" w:styleId="FirmaCar">
    <w:name w:val="Firma Car"/>
    <w:basedOn w:val="Fuentedeprrafopredeter"/>
    <w:link w:val="Firma"/>
    <w:rsid w:val="00302644"/>
    <w:rPr>
      <w:rFonts w:ascii="Times New Roman" w:eastAsia="Times New Roman" w:hAnsi="Times New Roman"/>
      <w:color w:val="000000"/>
      <w:sz w:val="24"/>
      <w:lang w:eastAsia="es-ES"/>
    </w:rPr>
  </w:style>
  <w:style w:type="paragraph" w:styleId="Firmadecorreoelectrnico">
    <w:name w:val="E-mail Signature"/>
    <w:basedOn w:val="Normal"/>
    <w:link w:val="FirmadecorreoelectrnicoCar"/>
    <w:uiPriority w:val="99"/>
    <w:unhideWhenUsed/>
    <w:rsid w:val="00302644"/>
    <w:rPr>
      <w:color w:val="000000"/>
      <w:szCs w:val="20"/>
      <w:lang w:val="es-MX"/>
    </w:rPr>
  </w:style>
  <w:style w:type="character" w:customStyle="1" w:styleId="FirmadecorreoelectrnicoCar">
    <w:name w:val="Firma de correo electrónico Car"/>
    <w:basedOn w:val="Fuentedeprrafopredeter"/>
    <w:link w:val="Firmadecorreoelectrnico"/>
    <w:uiPriority w:val="99"/>
    <w:rsid w:val="00302644"/>
    <w:rPr>
      <w:rFonts w:ascii="Times New Roman" w:eastAsia="Times New Roman" w:hAnsi="Times New Roman"/>
      <w:color w:val="000000"/>
      <w:sz w:val="24"/>
      <w:lang w:eastAsia="es-ES"/>
    </w:rPr>
  </w:style>
  <w:style w:type="paragraph" w:styleId="ndice1">
    <w:name w:val="index 1"/>
    <w:basedOn w:val="Normal"/>
    <w:next w:val="Normal"/>
    <w:autoRedefine/>
    <w:unhideWhenUsed/>
    <w:rsid w:val="00302644"/>
    <w:pPr>
      <w:ind w:left="240" w:hanging="240"/>
    </w:pPr>
    <w:rPr>
      <w:color w:val="000000"/>
      <w:szCs w:val="20"/>
      <w:lang w:val="es-MX"/>
    </w:rPr>
  </w:style>
  <w:style w:type="paragraph" w:styleId="ndice2">
    <w:name w:val="index 2"/>
    <w:basedOn w:val="Normal"/>
    <w:next w:val="Normal"/>
    <w:autoRedefine/>
    <w:unhideWhenUsed/>
    <w:rsid w:val="00302644"/>
    <w:pPr>
      <w:ind w:left="480" w:hanging="240"/>
    </w:pPr>
    <w:rPr>
      <w:color w:val="000000"/>
      <w:szCs w:val="20"/>
      <w:lang w:val="es-MX"/>
    </w:rPr>
  </w:style>
  <w:style w:type="paragraph" w:styleId="ndice3">
    <w:name w:val="index 3"/>
    <w:basedOn w:val="Normal"/>
    <w:next w:val="Normal"/>
    <w:autoRedefine/>
    <w:unhideWhenUsed/>
    <w:rsid w:val="00302644"/>
    <w:pPr>
      <w:ind w:left="720" w:hanging="240"/>
    </w:pPr>
    <w:rPr>
      <w:color w:val="000000"/>
      <w:szCs w:val="20"/>
      <w:lang w:val="es-MX"/>
    </w:rPr>
  </w:style>
  <w:style w:type="paragraph" w:styleId="ndice4">
    <w:name w:val="index 4"/>
    <w:basedOn w:val="Normal"/>
    <w:next w:val="Normal"/>
    <w:autoRedefine/>
    <w:unhideWhenUsed/>
    <w:rsid w:val="00302644"/>
    <w:pPr>
      <w:ind w:left="960" w:hanging="240"/>
    </w:pPr>
    <w:rPr>
      <w:color w:val="000000"/>
      <w:szCs w:val="20"/>
      <w:lang w:val="es-MX"/>
    </w:rPr>
  </w:style>
  <w:style w:type="paragraph" w:styleId="ndice5">
    <w:name w:val="index 5"/>
    <w:basedOn w:val="Normal"/>
    <w:next w:val="Normal"/>
    <w:autoRedefine/>
    <w:unhideWhenUsed/>
    <w:rsid w:val="00302644"/>
    <w:pPr>
      <w:ind w:left="1200" w:hanging="240"/>
    </w:pPr>
    <w:rPr>
      <w:color w:val="000000"/>
      <w:szCs w:val="20"/>
      <w:lang w:val="es-MX"/>
    </w:rPr>
  </w:style>
  <w:style w:type="paragraph" w:styleId="ndice6">
    <w:name w:val="index 6"/>
    <w:basedOn w:val="Normal"/>
    <w:next w:val="Normal"/>
    <w:autoRedefine/>
    <w:unhideWhenUsed/>
    <w:rsid w:val="00302644"/>
    <w:pPr>
      <w:ind w:left="1440" w:hanging="240"/>
    </w:pPr>
    <w:rPr>
      <w:color w:val="000000"/>
      <w:szCs w:val="20"/>
      <w:lang w:val="es-MX"/>
    </w:rPr>
  </w:style>
  <w:style w:type="paragraph" w:styleId="ndice7">
    <w:name w:val="index 7"/>
    <w:basedOn w:val="Normal"/>
    <w:next w:val="Normal"/>
    <w:autoRedefine/>
    <w:unhideWhenUsed/>
    <w:rsid w:val="00302644"/>
    <w:pPr>
      <w:ind w:left="1680" w:hanging="240"/>
    </w:pPr>
    <w:rPr>
      <w:color w:val="000000"/>
      <w:szCs w:val="20"/>
      <w:lang w:val="es-MX"/>
    </w:rPr>
  </w:style>
  <w:style w:type="paragraph" w:styleId="ndice8">
    <w:name w:val="index 8"/>
    <w:basedOn w:val="Normal"/>
    <w:next w:val="Normal"/>
    <w:autoRedefine/>
    <w:unhideWhenUsed/>
    <w:rsid w:val="00302644"/>
    <w:pPr>
      <w:ind w:left="1920" w:hanging="240"/>
    </w:pPr>
    <w:rPr>
      <w:color w:val="000000"/>
      <w:szCs w:val="20"/>
      <w:lang w:val="es-MX"/>
    </w:rPr>
  </w:style>
  <w:style w:type="paragraph" w:styleId="ndice9">
    <w:name w:val="index 9"/>
    <w:basedOn w:val="Normal"/>
    <w:next w:val="Normal"/>
    <w:autoRedefine/>
    <w:unhideWhenUsed/>
    <w:rsid w:val="00302644"/>
    <w:pPr>
      <w:ind w:left="2160" w:hanging="240"/>
    </w:pPr>
    <w:rPr>
      <w:color w:val="000000"/>
      <w:szCs w:val="20"/>
      <w:lang w:val="es-MX"/>
    </w:rPr>
  </w:style>
  <w:style w:type="paragraph" w:styleId="Lista5">
    <w:name w:val="List 5"/>
    <w:basedOn w:val="Normal"/>
    <w:unhideWhenUsed/>
    <w:rsid w:val="00302644"/>
    <w:pPr>
      <w:ind w:left="1415" w:hanging="283"/>
      <w:contextualSpacing/>
    </w:pPr>
    <w:rPr>
      <w:color w:val="000000"/>
      <w:szCs w:val="20"/>
      <w:lang w:val="es-MX"/>
    </w:rPr>
  </w:style>
  <w:style w:type="paragraph" w:styleId="Listaconnmeros">
    <w:name w:val="List Number"/>
    <w:basedOn w:val="Normal"/>
    <w:unhideWhenUsed/>
    <w:rsid w:val="00302644"/>
    <w:pPr>
      <w:numPr>
        <w:numId w:val="48"/>
      </w:numPr>
      <w:ind w:left="0" w:firstLine="0"/>
      <w:contextualSpacing/>
    </w:pPr>
    <w:rPr>
      <w:color w:val="000000"/>
      <w:szCs w:val="20"/>
      <w:lang w:val="es-MX"/>
    </w:rPr>
  </w:style>
  <w:style w:type="paragraph" w:styleId="Listaconnmeros2">
    <w:name w:val="List Number 2"/>
    <w:basedOn w:val="Normal"/>
    <w:uiPriority w:val="99"/>
    <w:unhideWhenUsed/>
    <w:rsid w:val="00302644"/>
    <w:pPr>
      <w:numPr>
        <w:numId w:val="49"/>
      </w:numPr>
      <w:tabs>
        <w:tab w:val="clear" w:pos="643"/>
        <w:tab w:val="num" w:pos="360"/>
      </w:tabs>
      <w:ind w:left="0" w:firstLine="0"/>
      <w:contextualSpacing/>
    </w:pPr>
    <w:rPr>
      <w:color w:val="000000"/>
      <w:szCs w:val="20"/>
      <w:lang w:val="es-MX"/>
    </w:rPr>
  </w:style>
  <w:style w:type="paragraph" w:styleId="Listaconnmeros3">
    <w:name w:val="List Number 3"/>
    <w:basedOn w:val="Normal"/>
    <w:unhideWhenUsed/>
    <w:rsid w:val="00302644"/>
    <w:pPr>
      <w:numPr>
        <w:numId w:val="50"/>
      </w:numPr>
      <w:tabs>
        <w:tab w:val="clear" w:pos="926"/>
        <w:tab w:val="num" w:pos="360"/>
      </w:tabs>
      <w:ind w:left="0" w:firstLine="0"/>
      <w:contextualSpacing/>
    </w:pPr>
    <w:rPr>
      <w:color w:val="000000"/>
      <w:szCs w:val="20"/>
      <w:lang w:val="es-MX"/>
    </w:rPr>
  </w:style>
  <w:style w:type="paragraph" w:styleId="Listaconnmeros4">
    <w:name w:val="List Number 4"/>
    <w:basedOn w:val="Normal"/>
    <w:unhideWhenUsed/>
    <w:rsid w:val="00302644"/>
    <w:pPr>
      <w:numPr>
        <w:numId w:val="51"/>
      </w:numPr>
      <w:tabs>
        <w:tab w:val="clear" w:pos="1209"/>
        <w:tab w:val="num" w:pos="360"/>
      </w:tabs>
      <w:ind w:left="0" w:firstLine="0"/>
      <w:contextualSpacing/>
    </w:pPr>
    <w:rPr>
      <w:color w:val="000000"/>
      <w:szCs w:val="20"/>
      <w:lang w:val="es-MX"/>
    </w:rPr>
  </w:style>
  <w:style w:type="paragraph" w:styleId="Listaconnmeros5">
    <w:name w:val="List Number 5"/>
    <w:basedOn w:val="Normal"/>
    <w:uiPriority w:val="99"/>
    <w:unhideWhenUsed/>
    <w:rsid w:val="00302644"/>
    <w:pPr>
      <w:numPr>
        <w:numId w:val="52"/>
      </w:numPr>
      <w:tabs>
        <w:tab w:val="clear" w:pos="1492"/>
        <w:tab w:val="num" w:pos="360"/>
      </w:tabs>
      <w:ind w:left="0" w:firstLine="0"/>
      <w:contextualSpacing/>
    </w:pPr>
    <w:rPr>
      <w:color w:val="000000"/>
      <w:szCs w:val="20"/>
      <w:lang w:val="es-MX"/>
    </w:rPr>
  </w:style>
  <w:style w:type="paragraph" w:styleId="Listaconvietas4">
    <w:name w:val="List Bullet 4"/>
    <w:basedOn w:val="Normal"/>
    <w:unhideWhenUsed/>
    <w:rsid w:val="00302644"/>
    <w:pPr>
      <w:numPr>
        <w:numId w:val="53"/>
      </w:numPr>
      <w:tabs>
        <w:tab w:val="clear" w:pos="1209"/>
        <w:tab w:val="num" w:pos="360"/>
      </w:tabs>
      <w:ind w:left="0" w:firstLine="0"/>
      <w:contextualSpacing/>
    </w:pPr>
    <w:rPr>
      <w:color w:val="000000"/>
      <w:szCs w:val="20"/>
      <w:lang w:val="es-MX"/>
    </w:rPr>
  </w:style>
  <w:style w:type="paragraph" w:styleId="Listaconvietas5">
    <w:name w:val="List Bullet 5"/>
    <w:basedOn w:val="Normal"/>
    <w:unhideWhenUsed/>
    <w:rsid w:val="00302644"/>
    <w:pPr>
      <w:numPr>
        <w:numId w:val="54"/>
      </w:numPr>
      <w:tabs>
        <w:tab w:val="clear" w:pos="1492"/>
        <w:tab w:val="num" w:pos="360"/>
      </w:tabs>
      <w:ind w:left="0" w:firstLine="0"/>
      <w:contextualSpacing/>
    </w:pPr>
    <w:rPr>
      <w:color w:val="000000"/>
      <w:szCs w:val="20"/>
      <w:lang w:val="es-MX"/>
    </w:rPr>
  </w:style>
  <w:style w:type="paragraph" w:styleId="Remitedesobre">
    <w:name w:val="envelope return"/>
    <w:basedOn w:val="Normal"/>
    <w:uiPriority w:val="99"/>
    <w:unhideWhenUsed/>
    <w:rsid w:val="00302644"/>
    <w:rPr>
      <w:rFonts w:asciiTheme="majorHAnsi" w:eastAsiaTheme="majorEastAsia" w:hAnsiTheme="majorHAnsi" w:cstheme="majorBidi"/>
      <w:color w:val="000000"/>
      <w:sz w:val="20"/>
      <w:szCs w:val="20"/>
      <w:lang w:val="es-MX"/>
    </w:rPr>
  </w:style>
  <w:style w:type="paragraph" w:styleId="Tabladeilustraciones">
    <w:name w:val="table of figures"/>
    <w:basedOn w:val="Normal"/>
    <w:next w:val="Normal"/>
    <w:uiPriority w:val="99"/>
    <w:unhideWhenUsed/>
    <w:rsid w:val="00302644"/>
    <w:rPr>
      <w:color w:val="000000"/>
      <w:szCs w:val="20"/>
      <w:lang w:val="es-MX"/>
    </w:rPr>
  </w:style>
  <w:style w:type="paragraph" w:styleId="Textoconsangra">
    <w:name w:val="table of authorities"/>
    <w:basedOn w:val="Normal"/>
    <w:next w:val="Normal"/>
    <w:unhideWhenUsed/>
    <w:rsid w:val="00302644"/>
    <w:pPr>
      <w:ind w:left="240" w:hanging="240"/>
    </w:pPr>
    <w:rPr>
      <w:color w:val="000000"/>
      <w:szCs w:val="20"/>
      <w:lang w:val="es-MX"/>
    </w:rPr>
  </w:style>
  <w:style w:type="paragraph" w:styleId="Textoindependienteprimerasangra">
    <w:name w:val="Body Text First Indent"/>
    <w:basedOn w:val="Textoindependiente"/>
    <w:link w:val="TextoindependienteprimerasangraCar"/>
    <w:unhideWhenUsed/>
    <w:rsid w:val="00302644"/>
    <w:pPr>
      <w:spacing w:after="0"/>
      <w:ind w:firstLine="360"/>
    </w:pPr>
    <w:rPr>
      <w:color w:val="000000"/>
      <w:sz w:val="24"/>
      <w:lang w:val="es-MX" w:eastAsia="es-ES"/>
    </w:rPr>
  </w:style>
  <w:style w:type="character" w:customStyle="1" w:styleId="TextoindependienteprimerasangraCar">
    <w:name w:val="Texto independiente primera sangría Car"/>
    <w:basedOn w:val="TextoindependienteCar"/>
    <w:link w:val="Textoindependienteprimerasangra"/>
    <w:rsid w:val="00302644"/>
    <w:rPr>
      <w:rFonts w:ascii="Times New Roman" w:eastAsia="Times New Roman" w:hAnsi="Times New Roman"/>
      <w:color w:val="000000"/>
      <w:sz w:val="24"/>
      <w:szCs w:val="20"/>
      <w:lang w:eastAsia="es-ES"/>
    </w:rPr>
  </w:style>
  <w:style w:type="paragraph" w:styleId="Textonotaalfinal">
    <w:name w:val="endnote text"/>
    <w:basedOn w:val="Normal"/>
    <w:link w:val="TextonotaalfinalCar"/>
    <w:uiPriority w:val="99"/>
    <w:unhideWhenUsed/>
    <w:rsid w:val="00302644"/>
    <w:rPr>
      <w:color w:val="000000"/>
      <w:sz w:val="20"/>
      <w:szCs w:val="20"/>
      <w:lang w:val="es-MX"/>
    </w:rPr>
  </w:style>
  <w:style w:type="character" w:customStyle="1" w:styleId="TextonotaalfinalCar">
    <w:name w:val="Texto nota al final Car"/>
    <w:basedOn w:val="Fuentedeprrafopredeter"/>
    <w:link w:val="Textonotaalfinal"/>
    <w:uiPriority w:val="99"/>
    <w:rsid w:val="00302644"/>
    <w:rPr>
      <w:rFonts w:ascii="Times New Roman" w:eastAsia="Times New Roman" w:hAnsi="Times New Roman"/>
      <w:color w:val="000000"/>
      <w:lang w:eastAsia="es-ES"/>
    </w:rPr>
  </w:style>
  <w:style w:type="paragraph" w:styleId="Ttulodendice">
    <w:name w:val="index heading"/>
    <w:basedOn w:val="Normal"/>
    <w:next w:val="ndice1"/>
    <w:unhideWhenUsed/>
    <w:rsid w:val="00302644"/>
    <w:rPr>
      <w:rFonts w:asciiTheme="majorHAnsi" w:eastAsiaTheme="majorEastAsia" w:hAnsiTheme="majorHAnsi" w:cstheme="majorBidi"/>
      <w:b/>
      <w:bCs/>
      <w:color w:val="000000"/>
      <w:szCs w:val="20"/>
      <w:lang w:val="es-MX"/>
    </w:rPr>
  </w:style>
  <w:style w:type="paragraph" w:customStyle="1" w:styleId="TableParagraph">
    <w:name w:val="Table Paragraph"/>
    <w:basedOn w:val="Normal"/>
    <w:uiPriority w:val="1"/>
    <w:qFormat/>
    <w:rsid w:val="00302644"/>
    <w:pPr>
      <w:widowControl w:val="0"/>
    </w:pPr>
    <w:rPr>
      <w:rFonts w:ascii="Arial" w:eastAsia="Arial" w:hAnsi="Arial" w:cs="Arial"/>
      <w:sz w:val="22"/>
      <w:szCs w:val="22"/>
      <w:lang w:val="en-US" w:eastAsia="en-US"/>
    </w:rPr>
  </w:style>
  <w:style w:type="paragraph" w:customStyle="1" w:styleId="CarCarCarCarCarCarCarCarCar1">
    <w:name w:val="Car Car Car Car Car Car Car Car Car1"/>
    <w:basedOn w:val="Normal"/>
    <w:autoRedefine/>
    <w:uiPriority w:val="99"/>
    <w:rsid w:val="00302644"/>
    <w:pPr>
      <w:spacing w:after="160" w:line="240" w:lineRule="exact"/>
    </w:pPr>
    <w:rPr>
      <w:rFonts w:ascii="Verdana" w:hAnsi="Verdana"/>
      <w:sz w:val="20"/>
      <w:szCs w:val="20"/>
      <w:lang w:val="en-US" w:eastAsia="en-US"/>
    </w:rPr>
  </w:style>
  <w:style w:type="paragraph" w:customStyle="1" w:styleId="CarCarCarCarCarCarCarCarCarCarCarCar1">
    <w:name w:val="Car Car Car Car Car Car Car Car Car Car Car Car1"/>
    <w:basedOn w:val="Normal"/>
    <w:autoRedefine/>
    <w:uiPriority w:val="99"/>
    <w:rsid w:val="00302644"/>
    <w:pPr>
      <w:spacing w:after="160" w:line="240" w:lineRule="exact"/>
    </w:pPr>
    <w:rPr>
      <w:rFonts w:ascii="Verdana" w:hAnsi="Verdana" w:cs="Verdana"/>
      <w:sz w:val="20"/>
      <w:szCs w:val="20"/>
      <w:lang w:val="en-US" w:eastAsia="en-US"/>
    </w:rPr>
  </w:style>
  <w:style w:type="character" w:customStyle="1" w:styleId="Bodytext0">
    <w:name w:val="Body text_"/>
    <w:basedOn w:val="Fuentedeprrafopredeter"/>
    <w:link w:val="Textoindependiente20"/>
    <w:rsid w:val="00302644"/>
    <w:rPr>
      <w:rFonts w:ascii="Arial" w:eastAsia="Arial" w:hAnsi="Arial" w:cs="Arial"/>
      <w:shd w:val="clear" w:color="auto" w:fill="FFFFFF"/>
    </w:rPr>
  </w:style>
  <w:style w:type="paragraph" w:customStyle="1" w:styleId="Textoindependiente20">
    <w:name w:val="Texto independiente2"/>
    <w:basedOn w:val="Normal"/>
    <w:link w:val="Bodytext0"/>
    <w:rsid w:val="00302644"/>
    <w:pPr>
      <w:widowControl w:val="0"/>
      <w:shd w:val="clear" w:color="auto" w:fill="FFFFFF"/>
      <w:spacing w:before="180" w:after="180" w:line="230" w:lineRule="exact"/>
      <w:ind w:hanging="400"/>
      <w:jc w:val="right"/>
    </w:pPr>
    <w:rPr>
      <w:rFonts w:ascii="Arial" w:eastAsia="Arial" w:hAnsi="Arial" w:cs="Arial"/>
      <w:sz w:val="20"/>
      <w:szCs w:val="20"/>
      <w:lang w:val="es-MX" w:eastAsia="es-MX"/>
    </w:rPr>
  </w:style>
  <w:style w:type="character" w:customStyle="1" w:styleId="go">
    <w:name w:val="go"/>
    <w:rsid w:val="00302644"/>
  </w:style>
  <w:style w:type="character" w:customStyle="1" w:styleId="Mencinsinresolver5">
    <w:name w:val="Mención sin resolver5"/>
    <w:basedOn w:val="Fuentedeprrafopredeter"/>
    <w:uiPriority w:val="99"/>
    <w:rsid w:val="00302644"/>
    <w:rPr>
      <w:color w:val="605E5C"/>
      <w:shd w:val="clear" w:color="auto" w:fill="E1DFDD"/>
    </w:rPr>
  </w:style>
  <w:style w:type="character" w:customStyle="1" w:styleId="row1">
    <w:name w:val="row1"/>
    <w:rsid w:val="00302644"/>
  </w:style>
  <w:style w:type="table" w:customStyle="1" w:styleId="Tablaconcuadrcula4">
    <w:name w:val="Tabla con cuadrícula4"/>
    <w:basedOn w:val="Tablanormal"/>
    <w:next w:val="Tablaconcuadrcula"/>
    <w:uiPriority w:val="59"/>
    <w:rsid w:val="00302644"/>
    <w:rPr>
      <w:rFonts w:ascii="Calibri" w:hAnsi="Calibri" w:cs="SimSu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rsid w:val="00302644"/>
    <w:pPr>
      <w:numPr>
        <w:numId w:val="41"/>
      </w:numPr>
    </w:pPr>
  </w:style>
  <w:style w:type="table" w:customStyle="1" w:styleId="Tablaclsica21">
    <w:name w:val="Tabla clásica 21"/>
    <w:basedOn w:val="Tablanormal"/>
    <w:next w:val="Tablaclsica2"/>
    <w:rsid w:val="00302644"/>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11">
    <w:name w:val="Sombreado medio 211"/>
    <w:basedOn w:val="Tablanormal"/>
    <w:uiPriority w:val="64"/>
    <w:rsid w:val="00302644"/>
    <w:pPr>
      <w:jc w:val="both"/>
    </w:pPr>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2">
    <w:name w:val="Lista media 212"/>
    <w:basedOn w:val="Tablanormal"/>
    <w:uiPriority w:val="66"/>
    <w:rsid w:val="00302644"/>
    <w:pPr>
      <w:jc w:val="both"/>
    </w:pPr>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Sombreadoclaro-nfasis111">
    <w:name w:val="Sombreado claro - Énfasis 111"/>
    <w:basedOn w:val="Tablanormal"/>
    <w:uiPriority w:val="60"/>
    <w:rsid w:val="00302644"/>
    <w:pPr>
      <w:jc w:val="both"/>
    </w:pPr>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21">
    <w:name w:val="Sombreado claro - Énfasis 21"/>
    <w:basedOn w:val="Tablanormal"/>
    <w:next w:val="Sombreadoclaro-nfasis2"/>
    <w:uiPriority w:val="60"/>
    <w:rsid w:val="00302644"/>
    <w:pPr>
      <w:jc w:val="both"/>
    </w:pPr>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medio1-nfasis21">
    <w:name w:val="Sombreado medio 1 - Énfasis 21"/>
    <w:basedOn w:val="Tablanormal"/>
    <w:next w:val="Sombreadomedio1-nfasis2"/>
    <w:uiPriority w:val="63"/>
    <w:rsid w:val="00302644"/>
    <w:pPr>
      <w:jc w:val="both"/>
    </w:pPr>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uadrculamedia3-nfasis51">
    <w:name w:val="Cuadrícula media 3 - Énfasis 51"/>
    <w:basedOn w:val="Tablanormal"/>
    <w:next w:val="Cuadrculamedia3-nfasis5"/>
    <w:uiPriority w:val="69"/>
    <w:rsid w:val="00302644"/>
    <w:pPr>
      <w:jc w:val="both"/>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uadrculamedia3-nfasis11">
    <w:name w:val="Cuadrícula media 3 - Énfasis 11"/>
    <w:basedOn w:val="Tablanormal"/>
    <w:next w:val="Cuadrculamedia3-nfasis1"/>
    <w:uiPriority w:val="69"/>
    <w:rsid w:val="00302644"/>
    <w:pPr>
      <w:jc w:val="both"/>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51">
    <w:name w:val="Cuadrícula clara - Énfasis 51"/>
    <w:basedOn w:val="Tablanormal"/>
    <w:next w:val="Cuadrculaclara-nfasis5"/>
    <w:uiPriority w:val="62"/>
    <w:rsid w:val="00302644"/>
    <w:pPr>
      <w:jc w:val="both"/>
    </w:pPr>
    <w:rPr>
      <w:rFonts w:ascii="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media2-nfasis31">
    <w:name w:val="Lista media 2 - Énfasis 31"/>
    <w:basedOn w:val="Tablanormal"/>
    <w:next w:val="Listamedia2-nfasis3"/>
    <w:uiPriority w:val="66"/>
    <w:rsid w:val="00302644"/>
    <w:pPr>
      <w:jc w:val="both"/>
    </w:pPr>
    <w:rPr>
      <w:rFonts w:ascii="Cambria" w:eastAsia="Times New Roman"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avistosa-nfasis51">
    <w:name w:val="Lista vistosa - Énfasis 51"/>
    <w:basedOn w:val="Tablanormal"/>
    <w:next w:val="Listavistosa-nfasis5"/>
    <w:uiPriority w:val="72"/>
    <w:rsid w:val="00302644"/>
    <w:pPr>
      <w:jc w:val="both"/>
    </w:pPr>
    <w:rPr>
      <w:rFonts w:ascii="Calibri" w:hAnsi="Calibri"/>
      <w:color w:val="000000"/>
      <w:sz w:val="22"/>
      <w:szCs w:val="22"/>
    </w:rPr>
    <w:tblPr>
      <w:tblStyleRowBandSize w:val="1"/>
      <w:tblStyleColBandSize w:val="1"/>
      <w:shd w:val="clear" w:color="auto" w:fill="EDF6F9"/>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Sombreadomedio1-nfasis41">
    <w:name w:val="Sombreado medio 1 - Énfasis 41"/>
    <w:basedOn w:val="Tablanormal"/>
    <w:next w:val="Sombreadomedio1-nfasis4"/>
    <w:uiPriority w:val="63"/>
    <w:rsid w:val="00302644"/>
    <w:pPr>
      <w:jc w:val="both"/>
    </w:pPr>
    <w:rPr>
      <w:rFonts w:ascii="Calibri" w:hAnsi="Calibri"/>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Sombreadomedio1-nfasis31">
    <w:name w:val="Sombreado medio 1 - Énfasis 31"/>
    <w:basedOn w:val="Tablanormal"/>
    <w:next w:val="Sombreadomedio1-nfasis3"/>
    <w:uiPriority w:val="63"/>
    <w:rsid w:val="00302644"/>
    <w:pPr>
      <w:jc w:val="both"/>
    </w:pPr>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uadrculamedia1-nfasis31">
    <w:name w:val="Cuadrícula media 1 - Énfasis 31"/>
    <w:basedOn w:val="Tablanormal"/>
    <w:next w:val="Cuadrculamedia1-nfasis3"/>
    <w:uiPriority w:val="67"/>
    <w:rsid w:val="00302644"/>
    <w:pPr>
      <w:jc w:val="both"/>
    </w:pPr>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stamedia2111">
    <w:name w:val="Lista media 2111"/>
    <w:basedOn w:val="Tablanormal"/>
    <w:uiPriority w:val="66"/>
    <w:rsid w:val="00302644"/>
    <w:pPr>
      <w:jc w:val="both"/>
    </w:pPr>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clara12">
    <w:name w:val="Lista clara12"/>
    <w:basedOn w:val="Tablanormal"/>
    <w:uiPriority w:val="61"/>
    <w:locked/>
    <w:rsid w:val="00302644"/>
    <w:pPr>
      <w:jc w:val="both"/>
    </w:pPr>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
    <w:name w:val="Lista clara111"/>
    <w:basedOn w:val="Tablanormal"/>
    <w:uiPriority w:val="61"/>
    <w:rsid w:val="00302644"/>
    <w:pPr>
      <w:jc w:val="both"/>
    </w:pPr>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
    <w:name w:val="Lista clara - Énfasis 112"/>
    <w:basedOn w:val="Tablanormal"/>
    <w:uiPriority w:val="61"/>
    <w:rsid w:val="00302644"/>
    <w:pPr>
      <w:jc w:val="both"/>
    </w:pPr>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2">
    <w:name w:val="Tabla con cuadrícula12"/>
    <w:basedOn w:val="Tablanormal"/>
    <w:next w:val="Tablaconcuadrcula"/>
    <w:uiPriority w:val="59"/>
    <w:rsid w:val="0030264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next w:val="Listaclara-nfasis11"/>
    <w:uiPriority w:val="61"/>
    <w:rsid w:val="00302644"/>
    <w:pPr>
      <w:jc w:val="both"/>
    </w:pPr>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Estilo57">
    <w:name w:val="Estilo57"/>
    <w:uiPriority w:val="99"/>
    <w:rsid w:val="00302644"/>
    <w:pPr>
      <w:numPr>
        <w:numId w:val="55"/>
      </w:numPr>
    </w:pPr>
  </w:style>
  <w:style w:type="table" w:customStyle="1" w:styleId="Cuadrculamedia11">
    <w:name w:val="Cuadrícula media 11"/>
    <w:basedOn w:val="Tablanormal"/>
    <w:next w:val="Cuadrculamedia1"/>
    <w:uiPriority w:val="67"/>
    <w:rsid w:val="00302644"/>
    <w:pPr>
      <w:jc w:val="both"/>
    </w:pPr>
    <w:rPr>
      <w:rFonts w:ascii="Calibri" w:hAnsi="Calibri"/>
      <w:sz w:val="22"/>
      <w:szCs w:val="22"/>
      <w:lang w:val="es-ES" w:eastAsia="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normal111">
    <w:name w:val="Tabla normal 111"/>
    <w:basedOn w:val="Tablanormal"/>
    <w:uiPriority w:val="41"/>
    <w:rsid w:val="00302644"/>
    <w:pPr>
      <w:jc w:val="both"/>
    </w:pPr>
    <w:rPr>
      <w:rFonts w:ascii="Times New Roman" w:eastAsia="Times New Roman" w:hAnsi="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clara11">
    <w:name w:val="Tabla con cuadrícula clara11"/>
    <w:basedOn w:val="Tablanormal"/>
    <w:uiPriority w:val="40"/>
    <w:rsid w:val="00302644"/>
    <w:pPr>
      <w:jc w:val="both"/>
    </w:pPr>
    <w:rPr>
      <w:rFonts w:ascii="Times New Roman" w:eastAsia="Times New Roman" w:hAnsi="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1111">
    <w:name w:val="1 / 1.1 / 1.1.11"/>
    <w:basedOn w:val="Sinlista"/>
    <w:next w:val="111111"/>
    <w:rsid w:val="00302644"/>
    <w:pPr>
      <w:numPr>
        <w:numId w:val="56"/>
      </w:numPr>
    </w:pPr>
  </w:style>
  <w:style w:type="numbering" w:customStyle="1" w:styleId="1112">
    <w:name w:val="1/1.12"/>
    <w:basedOn w:val="Sinlista"/>
    <w:rsid w:val="00302644"/>
    <w:pPr>
      <w:numPr>
        <w:numId w:val="57"/>
      </w:numPr>
    </w:pPr>
  </w:style>
  <w:style w:type="numbering" w:customStyle="1" w:styleId="1a112">
    <w:name w:val="1 / a / 1.12"/>
    <w:rsid w:val="00302644"/>
    <w:pPr>
      <w:numPr>
        <w:numId w:val="58"/>
      </w:numPr>
    </w:pPr>
  </w:style>
  <w:style w:type="table" w:customStyle="1" w:styleId="Tablaconcuadrcula22">
    <w:name w:val="Tabla con cuadrícula22"/>
    <w:basedOn w:val="Tablanormal"/>
    <w:next w:val="Tablaconcuadrcula"/>
    <w:uiPriority w:val="59"/>
    <w:rsid w:val="00302644"/>
    <w:pPr>
      <w:widowControl w:val="0"/>
      <w:autoSpaceDE w:val="0"/>
      <w:autoSpaceDN w:val="0"/>
      <w:adjustRightInd w:val="0"/>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1">
    <w:name w:val="Tabla de cuadrícula 5 oscura - Énfasis 311"/>
    <w:basedOn w:val="Tablanormal"/>
    <w:uiPriority w:val="50"/>
    <w:locked/>
    <w:rsid w:val="00302644"/>
    <w:rPr>
      <w:rFonts w:ascii="Calibri" w:hAnsi="Calibri" w:cs="SimSun"/>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DEDED"/>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11">
    <w:name w:val="Tabla normal 311"/>
    <w:basedOn w:val="Tablanormal"/>
    <w:uiPriority w:val="43"/>
    <w:rsid w:val="00302644"/>
    <w:rPr>
      <w:rFonts w:ascii="Calibri" w:hAnsi="Calibri" w:cs="SimSun"/>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concuadrcula31">
    <w:name w:val="Tabla con cuadrícula31"/>
    <w:basedOn w:val="Tablanormal"/>
    <w:next w:val="Tablaconcuadrcula"/>
    <w:uiPriority w:val="39"/>
    <w:rsid w:val="0030264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30264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1">
    <w:name w:val="Cuadrícula de tabla clara11"/>
    <w:basedOn w:val="Tablanormal"/>
    <w:uiPriority w:val="40"/>
    <w:rsid w:val="00302644"/>
    <w:pPr>
      <w:jc w:val="both"/>
    </w:pPr>
    <w:rPr>
      <w:rFonts w:ascii="Times New Roman" w:eastAsia="Times New Roma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110">
    <w:name w:val="1 / 1.111"/>
    <w:basedOn w:val="Sinlista"/>
    <w:next w:val="111111"/>
    <w:rsid w:val="00302644"/>
    <w:pPr>
      <w:numPr>
        <w:numId w:val="59"/>
      </w:numPr>
    </w:pPr>
  </w:style>
  <w:style w:type="numbering" w:customStyle="1" w:styleId="11111">
    <w:name w:val="1/1.111"/>
    <w:basedOn w:val="Sinlista"/>
    <w:rsid w:val="00302644"/>
    <w:pPr>
      <w:numPr>
        <w:numId w:val="60"/>
      </w:numPr>
    </w:pPr>
  </w:style>
  <w:style w:type="numbering" w:customStyle="1" w:styleId="1a1111">
    <w:name w:val="1 / a / 1.111"/>
    <w:rsid w:val="00302644"/>
    <w:pPr>
      <w:numPr>
        <w:numId w:val="61"/>
      </w:numPr>
    </w:pPr>
  </w:style>
  <w:style w:type="table" w:customStyle="1" w:styleId="Tablaconcuadrcula211">
    <w:name w:val="Tabla con cuadrícula211"/>
    <w:basedOn w:val="Tablanormal"/>
    <w:next w:val="Tablaconcuadrcula"/>
    <w:uiPriority w:val="59"/>
    <w:rsid w:val="00302644"/>
    <w:pPr>
      <w:widowControl w:val="0"/>
      <w:autoSpaceDE w:val="0"/>
      <w:autoSpaceDN w:val="0"/>
      <w:adjustRightInd w:val="0"/>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3026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lsica22">
    <w:name w:val="Tabla clásica 22"/>
    <w:basedOn w:val="Tablanormal"/>
    <w:next w:val="Tablaclsica2"/>
    <w:rsid w:val="0030264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12">
    <w:name w:val="Sombreado medio 212"/>
    <w:basedOn w:val="Tablanormal"/>
    <w:uiPriority w:val="64"/>
    <w:rsid w:val="00302644"/>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3">
    <w:name w:val="Lista media 213"/>
    <w:basedOn w:val="Tablanormal"/>
    <w:uiPriority w:val="66"/>
    <w:rsid w:val="00302644"/>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Sombreadoclaro-nfasis112">
    <w:name w:val="Sombreado claro - Énfasis 112"/>
    <w:basedOn w:val="Tablanormal"/>
    <w:uiPriority w:val="60"/>
    <w:rsid w:val="00302644"/>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22">
    <w:name w:val="Sombreado claro - Énfasis 22"/>
    <w:basedOn w:val="Tablanormal"/>
    <w:next w:val="Sombreadoclaro-nfasis2"/>
    <w:uiPriority w:val="60"/>
    <w:rsid w:val="00302644"/>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medio1-nfasis22">
    <w:name w:val="Sombreado medio 1 - Énfasis 22"/>
    <w:basedOn w:val="Tablanormal"/>
    <w:next w:val="Sombreadomedio1-nfasis2"/>
    <w:uiPriority w:val="63"/>
    <w:rsid w:val="00302644"/>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uadrculamedia3-nfasis52">
    <w:name w:val="Cuadrícula media 3 - Énfasis 52"/>
    <w:basedOn w:val="Tablanormal"/>
    <w:next w:val="Cuadrculamedia3-nfasis5"/>
    <w:uiPriority w:val="69"/>
    <w:rsid w:val="00302644"/>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uadrculamedia3-nfasis12">
    <w:name w:val="Cuadrícula media 3 - Énfasis 12"/>
    <w:basedOn w:val="Tablanormal"/>
    <w:next w:val="Cuadrculamedia3-nfasis1"/>
    <w:uiPriority w:val="69"/>
    <w:rsid w:val="00302644"/>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52">
    <w:name w:val="Cuadrícula clara - Énfasis 52"/>
    <w:basedOn w:val="Tablanormal"/>
    <w:next w:val="Cuadrculaclara-nfasis5"/>
    <w:uiPriority w:val="62"/>
    <w:rsid w:val="00302644"/>
    <w:rPr>
      <w:rFonts w:ascii="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media2-nfasis32">
    <w:name w:val="Lista media 2 - Énfasis 32"/>
    <w:basedOn w:val="Tablanormal"/>
    <w:next w:val="Listamedia2-nfasis3"/>
    <w:uiPriority w:val="66"/>
    <w:rsid w:val="00302644"/>
    <w:rPr>
      <w:rFonts w:ascii="Cambria" w:eastAsia="Times New Roman"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avistosa-nfasis52">
    <w:name w:val="Lista vistosa - Énfasis 52"/>
    <w:basedOn w:val="Tablanormal"/>
    <w:next w:val="Listavistosa-nfasis5"/>
    <w:uiPriority w:val="72"/>
    <w:rsid w:val="00302644"/>
    <w:rPr>
      <w:rFonts w:ascii="Calibri" w:hAnsi="Calibri"/>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Sombreadomedio1-nfasis42">
    <w:name w:val="Sombreado medio 1 - Énfasis 42"/>
    <w:basedOn w:val="Tablanormal"/>
    <w:next w:val="Sombreadomedio1-nfasis4"/>
    <w:uiPriority w:val="63"/>
    <w:rsid w:val="00302644"/>
    <w:rPr>
      <w:rFonts w:ascii="Calibri" w:hAnsi="Calibri"/>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Sombreadomedio1-nfasis32">
    <w:name w:val="Sombreado medio 1 - Énfasis 32"/>
    <w:basedOn w:val="Tablanormal"/>
    <w:next w:val="Sombreadomedio1-nfasis3"/>
    <w:uiPriority w:val="63"/>
    <w:rsid w:val="00302644"/>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uadrculamedia1-nfasis32">
    <w:name w:val="Cuadrícula media 1 - Énfasis 32"/>
    <w:basedOn w:val="Tablanormal"/>
    <w:next w:val="Cuadrculamedia1-nfasis3"/>
    <w:uiPriority w:val="67"/>
    <w:rsid w:val="00302644"/>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stamedia2112">
    <w:name w:val="Lista media 2112"/>
    <w:basedOn w:val="Tablanormal"/>
    <w:uiPriority w:val="66"/>
    <w:rsid w:val="00302644"/>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clara13">
    <w:name w:val="Lista clara13"/>
    <w:basedOn w:val="Tablanormal"/>
    <w:uiPriority w:val="61"/>
    <w:rsid w:val="0030264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2">
    <w:name w:val="Lista clara112"/>
    <w:basedOn w:val="Tablanormal"/>
    <w:uiPriority w:val="61"/>
    <w:rsid w:val="0030264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302644"/>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3">
    <w:name w:val="Tabla con cuadrícula13"/>
    <w:basedOn w:val="Tablanormal"/>
    <w:next w:val="Tablaconcuadrcula"/>
    <w:uiPriority w:val="59"/>
    <w:rsid w:val="003026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
    <w:name w:val="Lista clara - Énfasis 1112"/>
    <w:basedOn w:val="Tablanormal"/>
    <w:next w:val="Listaclara-nfasis11"/>
    <w:uiPriority w:val="61"/>
    <w:rsid w:val="00302644"/>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2">
    <w:name w:val="Cuadrícula media 12"/>
    <w:basedOn w:val="Tablanormal"/>
    <w:next w:val="Cuadrculamedia1"/>
    <w:uiPriority w:val="67"/>
    <w:semiHidden/>
    <w:unhideWhenUsed/>
    <w:rsid w:val="00302644"/>
    <w:rPr>
      <w:rFonts w:ascii="Calibri" w:hAnsi="Calibri"/>
      <w:sz w:val="22"/>
      <w:szCs w:val="22"/>
      <w:lang w:val="es-ES" w:eastAsia="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normal12">
    <w:name w:val="Tabla normal 12"/>
    <w:basedOn w:val="Tablanormal"/>
    <w:next w:val="Tablanormal1"/>
    <w:uiPriority w:val="41"/>
    <w:rsid w:val="00302644"/>
    <w:rPr>
      <w:rFonts w:ascii="Times New Roman" w:eastAsia="Times New Roman" w:hAnsi="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detablaclara2">
    <w:name w:val="Cuadrícula de tabla clara2"/>
    <w:basedOn w:val="Tablanormal"/>
    <w:next w:val="Tablaconcuadrculaclara"/>
    <w:uiPriority w:val="40"/>
    <w:rsid w:val="00302644"/>
    <w:rPr>
      <w:rFonts w:ascii="Times New Roman" w:eastAsia="Times New Roman" w:hAnsi="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odyText25">
    <w:name w:val="Body Text 25"/>
    <w:basedOn w:val="Normal"/>
    <w:rsid w:val="00302644"/>
    <w:pPr>
      <w:widowControl w:val="0"/>
      <w:tabs>
        <w:tab w:val="left" w:pos="426"/>
      </w:tabs>
      <w:jc w:val="both"/>
    </w:pPr>
    <w:rPr>
      <w:rFonts w:ascii="Arial" w:hAnsi="Arial"/>
      <w:b/>
      <w:sz w:val="20"/>
      <w:szCs w:val="20"/>
    </w:rPr>
  </w:style>
  <w:style w:type="paragraph" w:customStyle="1" w:styleId="notas">
    <w:name w:val="notas"/>
    <w:basedOn w:val="Normal"/>
    <w:rsid w:val="00302644"/>
    <w:pPr>
      <w:spacing w:before="100" w:after="100"/>
      <w:jc w:val="both"/>
    </w:pPr>
    <w:rPr>
      <w:color w:val="000000"/>
      <w:szCs w:val="20"/>
    </w:rPr>
  </w:style>
  <w:style w:type="paragraph" w:customStyle="1" w:styleId="Frutbold">
    <w:name w:val="Frutbold"/>
    <w:basedOn w:val="Frotiregular"/>
    <w:rsid w:val="00302644"/>
    <w:pPr>
      <w:pBdr>
        <w:top w:val="none" w:sz="0" w:space="0" w:color="auto"/>
        <w:left w:val="none" w:sz="0" w:space="0" w:color="auto"/>
        <w:bottom w:val="none" w:sz="0" w:space="0" w:color="auto"/>
        <w:right w:val="none" w:sz="0" w:space="0" w:color="auto"/>
        <w:between w:val="none" w:sz="0" w:space="0" w:color="auto"/>
        <w:bar w:val="none" w:sz="0" w:color="auto"/>
      </w:pBdr>
    </w:pPr>
    <w:rPr>
      <w:rFonts w:ascii="B Frutiger Bold" w:eastAsia="Times New Roman" w:hAnsi="B Frutiger Bold" w:cs="Times New Roman"/>
      <w:color w:val="auto"/>
      <w:sz w:val="24"/>
      <w:bdr w:val="none" w:sz="0" w:space="0" w:color="auto"/>
      <w:lang w:val="es-ES" w:eastAsia="es-ES"/>
    </w:rPr>
  </w:style>
  <w:style w:type="paragraph" w:customStyle="1" w:styleId="TEXTONORMAL">
    <w:name w:val="TEXTO NORMAL"/>
    <w:basedOn w:val="Normal"/>
    <w:rsid w:val="00302644"/>
    <w:pPr>
      <w:spacing w:after="240"/>
      <w:jc w:val="both"/>
    </w:pPr>
    <w:rPr>
      <w:rFonts w:ascii="Arial" w:hAnsi="Arial"/>
      <w:szCs w:val="20"/>
      <w:lang w:val="es-ES_tradnl"/>
    </w:rPr>
  </w:style>
  <w:style w:type="paragraph" w:customStyle="1" w:styleId="Car7">
    <w:name w:val="Car7"/>
    <w:basedOn w:val="Normal"/>
    <w:rsid w:val="0030264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302644"/>
    <w:pPr>
      <w:numPr>
        <w:numId w:val="64"/>
      </w:numPr>
      <w:autoSpaceDE w:val="0"/>
      <w:autoSpaceDN w:val="0"/>
    </w:pPr>
    <w:rPr>
      <w:sz w:val="20"/>
      <w:szCs w:val="20"/>
      <w:lang w:eastAsia="es-MX"/>
    </w:rPr>
  </w:style>
  <w:style w:type="character" w:customStyle="1" w:styleId="EstiloCorreo801">
    <w:name w:val="EstiloCorreo801"/>
    <w:semiHidden/>
    <w:rsid w:val="00302644"/>
    <w:rPr>
      <w:rFonts w:ascii="Arial" w:hAnsi="Arial" w:cs="Arial"/>
      <w:color w:val="auto"/>
      <w:sz w:val="20"/>
      <w:szCs w:val="20"/>
    </w:rPr>
  </w:style>
  <w:style w:type="paragraph" w:customStyle="1" w:styleId="Textopredeterminado">
    <w:name w:val="Texto predeterminado"/>
    <w:basedOn w:val="Normal"/>
    <w:link w:val="TextopredeterminadoCar"/>
    <w:rsid w:val="00302644"/>
    <w:pPr>
      <w:overflowPunct w:val="0"/>
      <w:autoSpaceDE w:val="0"/>
      <w:autoSpaceDN w:val="0"/>
      <w:adjustRightInd w:val="0"/>
      <w:jc w:val="both"/>
      <w:textAlignment w:val="baseline"/>
    </w:pPr>
    <w:rPr>
      <w:rFonts w:ascii="Arial" w:hAnsi="Arial"/>
      <w:noProof/>
      <w:szCs w:val="20"/>
    </w:rPr>
  </w:style>
  <w:style w:type="paragraph" w:customStyle="1" w:styleId="pfo">
    <w:name w:val="pfo"/>
    <w:basedOn w:val="Normal"/>
    <w:rsid w:val="00302644"/>
    <w:pPr>
      <w:ind w:left="1134"/>
      <w:jc w:val="both"/>
    </w:pPr>
    <w:rPr>
      <w:rFonts w:ascii="Univers" w:hAnsi="Univers"/>
      <w:szCs w:val="20"/>
      <w:lang w:val="es-MX" w:eastAsia="es-MX"/>
    </w:rPr>
  </w:style>
  <w:style w:type="paragraph" w:customStyle="1" w:styleId="regla">
    <w:name w:val="regla"/>
    <w:basedOn w:val="Normal"/>
    <w:rsid w:val="00302644"/>
    <w:pPr>
      <w:ind w:left="1134" w:hanging="1134"/>
      <w:jc w:val="both"/>
    </w:pPr>
    <w:rPr>
      <w:rFonts w:ascii="Univers" w:hAnsi="Univers"/>
      <w:szCs w:val="20"/>
      <w:lang w:val="es-MX" w:eastAsia="es-MX"/>
    </w:rPr>
  </w:style>
  <w:style w:type="paragraph" w:customStyle="1" w:styleId="rubro">
    <w:name w:val="rubro"/>
    <w:basedOn w:val="Normal"/>
    <w:rsid w:val="00302644"/>
    <w:pPr>
      <w:ind w:left="1701" w:hanging="567"/>
      <w:jc w:val="both"/>
    </w:pPr>
    <w:rPr>
      <w:rFonts w:ascii="Univers" w:hAnsi="Univers"/>
      <w:szCs w:val="20"/>
      <w:lang w:val="es-MX" w:eastAsia="es-MX"/>
    </w:rPr>
  </w:style>
  <w:style w:type="paragraph" w:customStyle="1" w:styleId="Arial">
    <w:name w:val="Arial"/>
    <w:basedOn w:val="Normal"/>
    <w:rsid w:val="00302644"/>
    <w:pPr>
      <w:jc w:val="center"/>
    </w:pPr>
    <w:rPr>
      <w:rFonts w:ascii="Arial" w:hAnsi="Arial"/>
      <w:sz w:val="20"/>
      <w:szCs w:val="20"/>
      <w:lang w:val="es-ES_tradnl"/>
    </w:rPr>
  </w:style>
  <w:style w:type="paragraph" w:customStyle="1" w:styleId="sangradetindependientef0">
    <w:name w:val="sangradetindependientef"/>
    <w:basedOn w:val="Normal"/>
    <w:rsid w:val="00302644"/>
    <w:pPr>
      <w:jc w:val="both"/>
    </w:pPr>
    <w:rPr>
      <w:rFonts w:ascii="Arial" w:hAnsi="Arial" w:cs="Arial"/>
      <w:sz w:val="20"/>
      <w:szCs w:val="20"/>
    </w:rPr>
  </w:style>
  <w:style w:type="paragraph" w:customStyle="1" w:styleId="Titulo1">
    <w:name w:val="Titulo 1"/>
    <w:basedOn w:val="Texto"/>
    <w:rsid w:val="00302644"/>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Fechas">
    <w:name w:val="Fechas"/>
    <w:basedOn w:val="Texto"/>
    <w:rsid w:val="00302644"/>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4">
    <w:name w:val="Car4"/>
    <w:basedOn w:val="Normal"/>
    <w:rsid w:val="00302644"/>
    <w:pPr>
      <w:spacing w:after="160" w:line="240" w:lineRule="exact"/>
    </w:pPr>
    <w:rPr>
      <w:rFonts w:ascii="Tahoma" w:hAnsi="Tahoma"/>
      <w:sz w:val="20"/>
      <w:szCs w:val="20"/>
      <w:lang w:val="en-US" w:eastAsia="en-US"/>
    </w:rPr>
  </w:style>
  <w:style w:type="character" w:customStyle="1" w:styleId="DeltaViewInsertion">
    <w:name w:val="DeltaView Insertion"/>
    <w:rsid w:val="00302644"/>
    <w:rPr>
      <w:color w:val="0000FF"/>
      <w:spacing w:val="0"/>
      <w:u w:val="double"/>
    </w:rPr>
  </w:style>
  <w:style w:type="character" w:customStyle="1" w:styleId="DeltaViewMoveDestination">
    <w:name w:val="DeltaView Move Destination"/>
    <w:rsid w:val="00302644"/>
    <w:rPr>
      <w:color w:val="00C000"/>
      <w:spacing w:val="0"/>
      <w:u w:val="double"/>
    </w:rPr>
  </w:style>
  <w:style w:type="paragraph" w:customStyle="1" w:styleId="TableHeading">
    <w:name w:val="Table Heading"/>
    <w:basedOn w:val="TableText"/>
    <w:rsid w:val="00302644"/>
    <w:pPr>
      <w:keepLines/>
      <w:overflowPunct w:val="0"/>
      <w:autoSpaceDE w:val="0"/>
      <w:autoSpaceDN w:val="0"/>
      <w:adjustRightInd w:val="0"/>
      <w:spacing w:before="120" w:after="120"/>
      <w:textAlignment w:val="baseline"/>
    </w:pPr>
    <w:rPr>
      <w:rFonts w:ascii="Book Antiqua" w:hAnsi="Book Antiqua"/>
      <w:b/>
      <w:color w:val="auto"/>
      <w:sz w:val="16"/>
      <w:lang w:val="es-MX"/>
    </w:rPr>
  </w:style>
  <w:style w:type="paragraph" w:customStyle="1" w:styleId="Bullet">
    <w:name w:val="Bullet"/>
    <w:basedOn w:val="Textoindependiente"/>
    <w:rsid w:val="00302644"/>
    <w:pPr>
      <w:keepLines/>
      <w:overflowPunct w:val="0"/>
      <w:autoSpaceDE w:val="0"/>
      <w:autoSpaceDN w:val="0"/>
      <w:adjustRightInd w:val="0"/>
      <w:spacing w:before="60" w:after="60"/>
      <w:ind w:left="3096" w:hanging="216"/>
      <w:textAlignment w:val="baseline"/>
    </w:pPr>
    <w:rPr>
      <w:rFonts w:ascii="Book Antiqua" w:hAnsi="Book Antiqua"/>
      <w:lang w:val="en-US" w:eastAsia="en-US"/>
    </w:rPr>
  </w:style>
  <w:style w:type="character" w:customStyle="1" w:styleId="emailstyle15">
    <w:name w:val="emailstyle15"/>
    <w:rsid w:val="00302644"/>
    <w:rPr>
      <w:rFonts w:cs="Times New Roman"/>
    </w:rPr>
  </w:style>
  <w:style w:type="paragraph" w:customStyle="1" w:styleId="Grostitre">
    <w:name w:val="Grostitre"/>
    <w:basedOn w:val="Normal"/>
    <w:rsid w:val="00302644"/>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customStyle="1" w:styleId="Asuntodelcomentario1">
    <w:name w:val="Asunto del comentario1"/>
    <w:basedOn w:val="Textocomentario"/>
    <w:next w:val="Textocomentario"/>
    <w:semiHidden/>
    <w:rsid w:val="00302644"/>
    <w:rPr>
      <w:b/>
      <w:bCs/>
      <w:lang w:val="es-MX"/>
    </w:rPr>
  </w:style>
  <w:style w:type="paragraph" w:customStyle="1" w:styleId="Textodeglobo1">
    <w:name w:val="Texto de globo1"/>
    <w:basedOn w:val="Normal"/>
    <w:semiHidden/>
    <w:rsid w:val="00302644"/>
    <w:rPr>
      <w:rFonts w:ascii="Tahoma" w:hAnsi="Tahoma"/>
      <w:sz w:val="16"/>
      <w:szCs w:val="16"/>
      <w:lang w:val="es-MX"/>
    </w:rPr>
  </w:style>
  <w:style w:type="paragraph" w:customStyle="1" w:styleId="Bullets1">
    <w:name w:val="Bullets 1"/>
    <w:rsid w:val="00302644"/>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significado">
    <w:name w:val="significado"/>
    <w:basedOn w:val="Normal"/>
    <w:rsid w:val="00302644"/>
    <w:pPr>
      <w:spacing w:before="100" w:beforeAutospacing="1" w:after="100" w:afterAutospacing="1"/>
      <w:ind w:firstLine="400"/>
      <w:jc w:val="both"/>
    </w:pPr>
    <w:rPr>
      <w:color w:val="003399"/>
    </w:rPr>
  </w:style>
  <w:style w:type="paragraph" w:customStyle="1" w:styleId="Direccininterior">
    <w:name w:val="Dirección interior"/>
    <w:basedOn w:val="Normal"/>
    <w:rsid w:val="00302644"/>
    <w:pPr>
      <w:widowControl w:val="0"/>
    </w:pPr>
    <w:rPr>
      <w:rFonts w:ascii="Arial" w:hAnsi="Arial"/>
      <w:szCs w:val="20"/>
    </w:rPr>
  </w:style>
  <w:style w:type="paragraph" w:customStyle="1" w:styleId="titlo">
    <w:name w:val="titlo"/>
    <w:basedOn w:val="Normal"/>
    <w:autoRedefine/>
    <w:rsid w:val="00302644"/>
    <w:pPr>
      <w:jc w:val="both"/>
    </w:pPr>
    <w:rPr>
      <w:b/>
      <w:color w:val="CC0000"/>
      <w:szCs w:val="20"/>
    </w:rPr>
  </w:style>
  <w:style w:type="paragraph" w:customStyle="1" w:styleId="kurs">
    <w:name w:val="kurs"/>
    <w:basedOn w:val="Normal"/>
    <w:rsid w:val="00302644"/>
    <w:pPr>
      <w:jc w:val="both"/>
    </w:pPr>
    <w:rPr>
      <w:i/>
      <w:sz w:val="20"/>
      <w:szCs w:val="20"/>
    </w:rPr>
  </w:style>
  <w:style w:type="paragraph" w:customStyle="1" w:styleId="rojo">
    <w:name w:val="rojo"/>
    <w:basedOn w:val="Encabezado"/>
    <w:autoRedefine/>
    <w:rsid w:val="00302644"/>
    <w:pPr>
      <w:tabs>
        <w:tab w:val="clear" w:pos="4419"/>
        <w:tab w:val="clear" w:pos="8838"/>
        <w:tab w:val="center" w:pos="4252"/>
        <w:tab w:val="right" w:pos="8504"/>
      </w:tabs>
    </w:pPr>
    <w:rPr>
      <w:b/>
      <w:color w:val="CC0000"/>
      <w:sz w:val="24"/>
      <w:lang w:val="es-ES" w:eastAsia="es-ES"/>
    </w:rPr>
  </w:style>
  <w:style w:type="paragraph" w:customStyle="1" w:styleId="msolistparagraph0">
    <w:name w:val="msolistparagraph"/>
    <w:basedOn w:val="Normal"/>
    <w:rsid w:val="00302644"/>
    <w:pPr>
      <w:ind w:left="708"/>
    </w:pPr>
    <w:rPr>
      <w:sz w:val="20"/>
      <w:szCs w:val="20"/>
    </w:rPr>
  </w:style>
  <w:style w:type="paragraph" w:customStyle="1" w:styleId="CM104">
    <w:name w:val="CM104"/>
    <w:basedOn w:val="Normal"/>
    <w:next w:val="Normal"/>
    <w:rsid w:val="00302644"/>
    <w:pPr>
      <w:autoSpaceDE w:val="0"/>
      <w:autoSpaceDN w:val="0"/>
      <w:adjustRightInd w:val="0"/>
      <w:spacing w:after="460"/>
    </w:pPr>
    <w:rPr>
      <w:rFonts w:ascii="Arial" w:hAnsi="Arial"/>
    </w:rPr>
  </w:style>
  <w:style w:type="paragraph" w:customStyle="1" w:styleId="Car6">
    <w:name w:val="Car6"/>
    <w:basedOn w:val="Normal"/>
    <w:rsid w:val="00302644"/>
    <w:pPr>
      <w:spacing w:after="160" w:line="240" w:lineRule="exact"/>
    </w:pPr>
    <w:rPr>
      <w:rFonts w:ascii="Tahoma" w:hAnsi="Tahoma"/>
      <w:sz w:val="20"/>
      <w:szCs w:val="20"/>
      <w:lang w:val="en-US" w:eastAsia="en-US"/>
    </w:rPr>
  </w:style>
  <w:style w:type="paragraph" w:customStyle="1" w:styleId="Sinespaciado1">
    <w:name w:val="Sin espaciado1"/>
    <w:rsid w:val="00302644"/>
    <w:rPr>
      <w:rFonts w:ascii="Calibri" w:eastAsia="Times New Roman" w:hAnsi="Calibri"/>
      <w:sz w:val="22"/>
      <w:szCs w:val="22"/>
      <w:lang w:eastAsia="en-US"/>
    </w:rPr>
  </w:style>
  <w:style w:type="paragraph" w:customStyle="1" w:styleId="Car5">
    <w:name w:val="Car5"/>
    <w:basedOn w:val="Normal"/>
    <w:rsid w:val="00302644"/>
    <w:pPr>
      <w:spacing w:after="160" w:line="240" w:lineRule="exact"/>
    </w:pPr>
    <w:rPr>
      <w:rFonts w:ascii="Tahoma" w:hAnsi="Tahoma"/>
      <w:sz w:val="20"/>
      <w:szCs w:val="20"/>
      <w:lang w:val="en-US" w:eastAsia="en-US"/>
    </w:rPr>
  </w:style>
  <w:style w:type="numbering" w:customStyle="1" w:styleId="1111112">
    <w:name w:val="1 / 1.1 / 1.1.12"/>
    <w:basedOn w:val="Sinlista"/>
    <w:next w:val="111111"/>
    <w:rsid w:val="00302644"/>
    <w:pPr>
      <w:numPr>
        <w:numId w:val="63"/>
      </w:numPr>
    </w:pPr>
  </w:style>
  <w:style w:type="paragraph" w:customStyle="1" w:styleId="Car14">
    <w:name w:val="Car14"/>
    <w:basedOn w:val="Normal"/>
    <w:rsid w:val="00302644"/>
    <w:pPr>
      <w:spacing w:after="160" w:line="240" w:lineRule="exact"/>
    </w:pPr>
    <w:rPr>
      <w:rFonts w:ascii="Tahoma" w:hAnsi="Tahoma"/>
      <w:sz w:val="20"/>
      <w:szCs w:val="20"/>
      <w:lang w:val="en-US" w:eastAsia="en-US"/>
    </w:rPr>
  </w:style>
  <w:style w:type="paragraph" w:customStyle="1" w:styleId="Car13">
    <w:name w:val="Car13"/>
    <w:basedOn w:val="Normal"/>
    <w:rsid w:val="00302644"/>
    <w:pPr>
      <w:spacing w:after="160" w:line="240" w:lineRule="exact"/>
    </w:pPr>
    <w:rPr>
      <w:rFonts w:ascii="Tahoma" w:hAnsi="Tahoma"/>
      <w:sz w:val="20"/>
      <w:szCs w:val="20"/>
      <w:lang w:val="en-US" w:eastAsia="en-US"/>
    </w:rPr>
  </w:style>
  <w:style w:type="paragraph" w:customStyle="1" w:styleId="BlockQuotation">
    <w:name w:val="Block Quotation"/>
    <w:basedOn w:val="Normal"/>
    <w:rsid w:val="00302644"/>
    <w:pPr>
      <w:widowControl w:val="0"/>
      <w:ind w:left="540" w:right="616"/>
      <w:jc w:val="both"/>
    </w:pPr>
    <w:rPr>
      <w:rFonts w:ascii="Arial" w:hAnsi="Arial"/>
      <w:snapToGrid w:val="0"/>
      <w:sz w:val="20"/>
      <w:szCs w:val="20"/>
    </w:rPr>
  </w:style>
  <w:style w:type="paragraph" w:customStyle="1" w:styleId="SangradetindependienteI2">
    <w:name w:val="Sangría de t. independiente/I2"/>
    <w:basedOn w:val="Normal"/>
    <w:rsid w:val="00302644"/>
    <w:pPr>
      <w:widowControl w:val="0"/>
      <w:ind w:left="2127" w:hanging="284"/>
      <w:jc w:val="both"/>
    </w:pPr>
    <w:rPr>
      <w:rFonts w:ascii="Arial" w:hAnsi="Arial"/>
      <w:snapToGrid w:val="0"/>
      <w:sz w:val="20"/>
      <w:szCs w:val="20"/>
    </w:rPr>
  </w:style>
  <w:style w:type="table" w:customStyle="1" w:styleId="Tablaconcuadrcula23">
    <w:name w:val="Tabla con cuadrícula23"/>
    <w:basedOn w:val="Tablanormal"/>
    <w:next w:val="Tablaconcuadrcula"/>
    <w:rsid w:val="003026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rsid w:val="00302644"/>
    <w:pPr>
      <w:autoSpaceDE w:val="0"/>
      <w:autoSpaceDN w:val="0"/>
      <w:adjustRightInd w:val="0"/>
      <w:spacing w:before="28" w:after="56"/>
      <w:ind w:left="3420" w:hanging="360"/>
      <w:jc w:val="both"/>
    </w:pPr>
    <w:rPr>
      <w:rFonts w:ascii="Arial" w:eastAsia="Times New Roman" w:hAnsi="Arial" w:cs="Arial"/>
      <w:sz w:val="24"/>
      <w:szCs w:val="24"/>
      <w:lang w:eastAsia="es-ES"/>
    </w:rPr>
  </w:style>
  <w:style w:type="paragraph" w:customStyle="1" w:styleId="BulletText1">
    <w:name w:val="Bullet Text 1"/>
    <w:basedOn w:val="Normal"/>
    <w:rsid w:val="00302644"/>
    <w:pPr>
      <w:tabs>
        <w:tab w:val="num" w:pos="0"/>
      </w:tabs>
      <w:ind w:left="187" w:hanging="187"/>
      <w:jc w:val="both"/>
    </w:pPr>
    <w:rPr>
      <w:rFonts w:ascii="Arial" w:hAnsi="Arial"/>
      <w:sz w:val="20"/>
      <w:szCs w:val="20"/>
      <w:lang w:val="es-MX" w:eastAsia="en-US"/>
    </w:rPr>
  </w:style>
  <w:style w:type="paragraph" w:customStyle="1" w:styleId="BodyText1">
    <w:name w:val="*Body Text"/>
    <w:rsid w:val="00302644"/>
    <w:pPr>
      <w:spacing w:after="200" w:line="220" w:lineRule="atLeast"/>
      <w:ind w:left="2304"/>
    </w:pPr>
    <w:rPr>
      <w:rFonts w:ascii="Arial" w:eastAsia="Times New Roman" w:hAnsi="Arial"/>
      <w:sz w:val="22"/>
      <w:szCs w:val="24"/>
      <w:lang w:val="en-US" w:eastAsia="en-US"/>
    </w:rPr>
  </w:style>
  <w:style w:type="paragraph" w:customStyle="1" w:styleId="Heading3">
    <w:name w:val="*Heading 3"/>
    <w:basedOn w:val="Normal"/>
    <w:next w:val="BodyText1"/>
    <w:rsid w:val="00302644"/>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302644"/>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rsid w:val="00302644"/>
    <w:rPr>
      <w:rFonts w:ascii="Futura Bk" w:hAnsi="Futura Bk"/>
      <w:lang w:val="es-ES_tradnl" w:eastAsia="en-US" w:bidi="ar-SA"/>
    </w:rPr>
  </w:style>
  <w:style w:type="paragraph" w:customStyle="1" w:styleId="Listaentabla">
    <w:name w:val="Lista en tabla"/>
    <w:basedOn w:val="Normal"/>
    <w:rsid w:val="00302644"/>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302644"/>
    <w:pPr>
      <w:spacing w:before="120" w:after="60"/>
      <w:ind w:left="0"/>
    </w:pPr>
    <w:rPr>
      <w:rFonts w:ascii="Arial" w:hAnsi="Arial"/>
      <w:lang w:val="es-MX"/>
    </w:rPr>
  </w:style>
  <w:style w:type="paragraph" w:customStyle="1" w:styleId="EstiloTtulo312pt">
    <w:name w:val="Estilo Título 3 + 12 pt"/>
    <w:basedOn w:val="Ttulo3"/>
    <w:rsid w:val="00302644"/>
    <w:pPr>
      <w:widowControl/>
      <w:tabs>
        <w:tab w:val="num" w:pos="360"/>
      </w:tabs>
      <w:overflowPunct/>
      <w:autoSpaceDE/>
      <w:autoSpaceDN/>
      <w:adjustRightInd/>
      <w:spacing w:before="0" w:after="0"/>
      <w:ind w:left="1571" w:hanging="360"/>
      <w:jc w:val="both"/>
      <w:textAlignment w:val="auto"/>
    </w:pPr>
    <w:rPr>
      <w:rFonts w:ascii="Arial" w:eastAsia="Arial Unicode MS" w:hAnsi="Arial" w:cs="Arial"/>
      <w:iCs/>
      <w:sz w:val="24"/>
      <w:szCs w:val="26"/>
      <w:lang w:val="es-MX"/>
    </w:rPr>
  </w:style>
  <w:style w:type="paragraph" w:customStyle="1" w:styleId="EstiloTtulo510pt">
    <w:name w:val="Estilo Título 5 + 10 pt"/>
    <w:basedOn w:val="Ttulo5"/>
    <w:rsid w:val="00302644"/>
    <w:pPr>
      <w:tabs>
        <w:tab w:val="num" w:pos="360"/>
      </w:tabs>
      <w:spacing w:before="120"/>
      <w:ind w:left="360" w:hanging="360"/>
      <w:jc w:val="both"/>
    </w:pPr>
    <w:rPr>
      <w:rFonts w:ascii="Arial" w:hAnsi="Arial"/>
      <w:i w:val="0"/>
      <w:iCs w:val="0"/>
      <w:sz w:val="20"/>
      <w:lang w:val="es-MX" w:eastAsia="en-US"/>
    </w:rPr>
  </w:style>
  <w:style w:type="paragraph" w:customStyle="1" w:styleId="Option">
    <w:name w:val="Option"/>
    <w:basedOn w:val="Normal"/>
    <w:rsid w:val="00302644"/>
    <w:pPr>
      <w:tabs>
        <w:tab w:val="num" w:pos="360"/>
      </w:tabs>
      <w:ind w:left="360" w:hanging="360"/>
    </w:pPr>
    <w:rPr>
      <w:rFonts w:ascii="Arial" w:hAnsi="Arial"/>
      <w:sz w:val="22"/>
      <w:szCs w:val="20"/>
      <w:lang w:val="en-US"/>
    </w:rPr>
  </w:style>
  <w:style w:type="paragraph" w:customStyle="1" w:styleId="puce2losange">
    <w:name w:val="puce_2_losange"/>
    <w:basedOn w:val="Normal"/>
    <w:rsid w:val="00302644"/>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SeqLevel1">
    <w:name w:val="Seq Level 1"/>
    <w:basedOn w:val="Normal"/>
    <w:rsid w:val="00302644"/>
    <w:pPr>
      <w:overflowPunct w:val="0"/>
      <w:autoSpaceDE w:val="0"/>
      <w:autoSpaceDN w:val="0"/>
      <w:adjustRightInd w:val="0"/>
      <w:textAlignment w:val="baseline"/>
    </w:pPr>
    <w:rPr>
      <w:noProof/>
      <w:szCs w:val="20"/>
    </w:rPr>
  </w:style>
  <w:style w:type="paragraph" w:customStyle="1" w:styleId="Textodetabl">
    <w:name w:val="Texto de tabl"/>
    <w:basedOn w:val="Normal"/>
    <w:rsid w:val="00302644"/>
    <w:pPr>
      <w:overflowPunct w:val="0"/>
      <w:autoSpaceDE w:val="0"/>
      <w:autoSpaceDN w:val="0"/>
      <w:adjustRightInd w:val="0"/>
      <w:textAlignment w:val="baseline"/>
    </w:pPr>
    <w:rPr>
      <w:noProof/>
      <w:szCs w:val="20"/>
    </w:rPr>
  </w:style>
  <w:style w:type="paragraph" w:customStyle="1" w:styleId="sangra1">
    <w:name w:val="sangra1"/>
    <w:basedOn w:val="Normal"/>
    <w:rsid w:val="00302644"/>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Textopredeterminado11">
    <w:name w:val="Texto predeterminado:1:1"/>
    <w:basedOn w:val="Normal"/>
    <w:rsid w:val="00302644"/>
    <w:pPr>
      <w:overflowPunct w:val="0"/>
      <w:autoSpaceDE w:val="0"/>
      <w:autoSpaceDN w:val="0"/>
      <w:adjustRightInd w:val="0"/>
      <w:jc w:val="both"/>
      <w:textAlignment w:val="baseline"/>
    </w:pPr>
    <w:rPr>
      <w:rFonts w:ascii="Arial" w:hAnsi="Arial"/>
      <w:noProof/>
      <w:sz w:val="22"/>
      <w:szCs w:val="20"/>
    </w:rPr>
  </w:style>
  <w:style w:type="paragraph" w:customStyle="1" w:styleId="MMTopic8">
    <w:name w:val="MM Topic 8"/>
    <w:basedOn w:val="Ttulo8"/>
    <w:rsid w:val="00302644"/>
    <w:pPr>
      <w:keepNext w:val="0"/>
      <w:spacing w:before="240" w:after="60"/>
    </w:pPr>
    <w:rPr>
      <w:rFonts w:ascii="Times New Roman" w:hAnsi="Times New Roman"/>
      <w:b w:val="0"/>
      <w:i/>
      <w:iCs/>
      <w:snapToGrid/>
      <w:sz w:val="24"/>
      <w:szCs w:val="24"/>
      <w:lang w:val="es-MX" w:eastAsia="es-MX"/>
    </w:rPr>
  </w:style>
  <w:style w:type="paragraph" w:customStyle="1" w:styleId="Texte1">
    <w:name w:val="Texte_1"/>
    <w:basedOn w:val="Normal"/>
    <w:rsid w:val="00302644"/>
    <w:pPr>
      <w:spacing w:before="120" w:after="120"/>
      <w:jc w:val="both"/>
    </w:pPr>
    <w:rPr>
      <w:rFonts w:ascii="FuturaA Md BT" w:hAnsi="FuturaA Md BT"/>
      <w:snapToGrid w:val="0"/>
      <w:sz w:val="22"/>
      <w:szCs w:val="22"/>
      <w:lang w:val="en-US" w:eastAsia="en-US"/>
    </w:rPr>
  </w:style>
  <w:style w:type="character" w:customStyle="1" w:styleId="consejeriasban2">
    <w:name w:val="consejeriasban2"/>
    <w:basedOn w:val="Fuentedeprrafopredeter"/>
    <w:rsid w:val="00302644"/>
  </w:style>
  <w:style w:type="character" w:customStyle="1" w:styleId="consejeriasbanbold">
    <w:name w:val="consejeriasbanbold"/>
    <w:basedOn w:val="Fuentedeprrafopredeter"/>
    <w:rsid w:val="00302644"/>
  </w:style>
  <w:style w:type="character" w:customStyle="1" w:styleId="InitialStyle">
    <w:name w:val="InitialStyle"/>
    <w:rsid w:val="00302644"/>
    <w:rPr>
      <w:rFonts w:ascii="Times New Roman" w:hAnsi="Times New Roman"/>
      <w:color w:val="auto"/>
      <w:spacing w:val="0"/>
      <w:sz w:val="20"/>
    </w:rPr>
  </w:style>
  <w:style w:type="paragraph" w:customStyle="1" w:styleId="Firmapuesto">
    <w:name w:val="Firma puesto"/>
    <w:basedOn w:val="Firma"/>
    <w:rsid w:val="00302644"/>
    <w:pPr>
      <w:autoSpaceDE w:val="0"/>
      <w:autoSpaceDN w:val="0"/>
    </w:pPr>
    <w:rPr>
      <w:color w:val="auto"/>
      <w:sz w:val="20"/>
      <w:lang w:val="es-ES_tradnl"/>
    </w:rPr>
  </w:style>
  <w:style w:type="paragraph" w:customStyle="1" w:styleId="Firmaorganizacin">
    <w:name w:val="Firma organización"/>
    <w:basedOn w:val="Firma"/>
    <w:rsid w:val="00302644"/>
    <w:pPr>
      <w:autoSpaceDE w:val="0"/>
      <w:autoSpaceDN w:val="0"/>
    </w:pPr>
    <w:rPr>
      <w:color w:val="auto"/>
      <w:sz w:val="20"/>
      <w:lang w:val="es-ES_tradnl"/>
    </w:rPr>
  </w:style>
  <w:style w:type="paragraph" w:customStyle="1" w:styleId="BodyTextIndent32">
    <w:name w:val="Body Text Indent 32"/>
    <w:basedOn w:val="Normal"/>
    <w:rsid w:val="00302644"/>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11">
    <w:name w:val="1.1"/>
    <w:basedOn w:val="Normal"/>
    <w:rsid w:val="00302644"/>
    <w:pPr>
      <w:widowControl w:val="0"/>
      <w:tabs>
        <w:tab w:val="left" w:pos="709"/>
      </w:tabs>
      <w:ind w:left="709" w:hanging="709"/>
      <w:jc w:val="both"/>
    </w:pPr>
    <w:rPr>
      <w:rFonts w:ascii="Arial" w:hAnsi="Arial"/>
      <w:sz w:val="28"/>
      <w:szCs w:val="20"/>
      <w:lang w:val="en-US"/>
    </w:rPr>
  </w:style>
  <w:style w:type="paragraph" w:customStyle="1" w:styleId="BodyTextIndent23">
    <w:name w:val="Body Text Indent 23"/>
    <w:basedOn w:val="Normal"/>
    <w:rsid w:val="00302644"/>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1">
    <w:name w:val="Póliza 1"/>
    <w:basedOn w:val="Normal"/>
    <w:rsid w:val="00302644"/>
    <w:pPr>
      <w:jc w:val="center"/>
    </w:pPr>
    <w:rPr>
      <w:rFonts w:ascii="Arial" w:hAnsi="Arial"/>
      <w:b/>
      <w:szCs w:val="20"/>
      <w:u w:val="words"/>
      <w:lang w:val="es-ES_tradnl"/>
    </w:rPr>
  </w:style>
  <w:style w:type="paragraph" w:customStyle="1" w:styleId="OmniPage276">
    <w:name w:val="OmniPage #276"/>
    <w:basedOn w:val="Normal"/>
    <w:rsid w:val="00302644"/>
    <w:pPr>
      <w:tabs>
        <w:tab w:val="left" w:pos="906"/>
        <w:tab w:val="right" w:pos="10431"/>
      </w:tabs>
      <w:ind w:left="879" w:right="781"/>
    </w:pPr>
    <w:rPr>
      <w:noProof/>
      <w:sz w:val="20"/>
      <w:szCs w:val="20"/>
      <w:lang w:val="es-MX"/>
    </w:rPr>
  </w:style>
  <w:style w:type="paragraph" w:customStyle="1" w:styleId="OmniPage2056">
    <w:name w:val="OmniPage #2056"/>
    <w:basedOn w:val="Normal"/>
    <w:rsid w:val="00302644"/>
    <w:pPr>
      <w:tabs>
        <w:tab w:val="left" w:pos="515"/>
        <w:tab w:val="right" w:pos="9888"/>
      </w:tabs>
      <w:ind w:left="1358" w:right="100"/>
    </w:pPr>
    <w:rPr>
      <w:noProof/>
      <w:sz w:val="20"/>
      <w:szCs w:val="20"/>
      <w:lang w:val="es-MX"/>
    </w:rPr>
  </w:style>
  <w:style w:type="paragraph" w:customStyle="1" w:styleId="OmniPage2568">
    <w:name w:val="OmniPage #2568"/>
    <w:basedOn w:val="Normal"/>
    <w:rsid w:val="00302644"/>
    <w:pPr>
      <w:tabs>
        <w:tab w:val="left" w:pos="892"/>
      </w:tabs>
      <w:ind w:left="1353" w:right="656" w:hanging="390"/>
    </w:pPr>
    <w:rPr>
      <w:noProof/>
      <w:sz w:val="20"/>
      <w:szCs w:val="20"/>
      <w:lang w:val="es-MX"/>
    </w:rPr>
  </w:style>
  <w:style w:type="paragraph" w:customStyle="1" w:styleId="OmniPage2569">
    <w:name w:val="OmniPage #2569"/>
    <w:basedOn w:val="Normal"/>
    <w:rsid w:val="00302644"/>
    <w:pPr>
      <w:tabs>
        <w:tab w:val="left" w:pos="888"/>
      </w:tabs>
      <w:ind w:left="1345" w:right="1752" w:hanging="388"/>
    </w:pPr>
    <w:rPr>
      <w:noProof/>
      <w:sz w:val="20"/>
      <w:szCs w:val="20"/>
      <w:lang w:val="es-MX"/>
    </w:rPr>
  </w:style>
  <w:style w:type="paragraph" w:customStyle="1" w:styleId="OmniPage2570">
    <w:name w:val="OmniPage #2570"/>
    <w:basedOn w:val="Normal"/>
    <w:rsid w:val="00302644"/>
    <w:pPr>
      <w:tabs>
        <w:tab w:val="left" w:pos="890"/>
      </w:tabs>
      <w:ind w:left="1351" w:right="1163" w:hanging="389"/>
    </w:pPr>
    <w:rPr>
      <w:noProof/>
      <w:sz w:val="20"/>
      <w:szCs w:val="20"/>
      <w:lang w:val="es-MX"/>
    </w:rPr>
  </w:style>
  <w:style w:type="paragraph" w:customStyle="1" w:styleId="OmniPage264">
    <w:name w:val="OmniPage #264"/>
    <w:basedOn w:val="Normal"/>
    <w:rsid w:val="00302644"/>
    <w:pPr>
      <w:tabs>
        <w:tab w:val="left" w:pos="941"/>
      </w:tabs>
      <w:ind w:left="1447" w:right="100" w:hanging="373"/>
    </w:pPr>
    <w:rPr>
      <w:noProof/>
      <w:sz w:val="20"/>
      <w:szCs w:val="20"/>
      <w:lang w:val="es-MX"/>
    </w:rPr>
  </w:style>
  <w:style w:type="paragraph" w:customStyle="1" w:styleId="OmniPage513">
    <w:name w:val="OmniPage #513"/>
    <w:basedOn w:val="Normal"/>
    <w:rsid w:val="00302644"/>
    <w:pPr>
      <w:ind w:left="2440" w:right="100" w:hanging="661"/>
      <w:jc w:val="both"/>
    </w:pPr>
    <w:rPr>
      <w:noProof/>
      <w:sz w:val="20"/>
      <w:szCs w:val="20"/>
      <w:lang w:val="es-MX"/>
    </w:rPr>
  </w:style>
  <w:style w:type="paragraph" w:customStyle="1" w:styleId="OmniPage268">
    <w:name w:val="OmniPage #268"/>
    <w:basedOn w:val="Normal"/>
    <w:rsid w:val="00302644"/>
    <w:pPr>
      <w:tabs>
        <w:tab w:val="left" w:pos="1065"/>
      </w:tabs>
      <w:ind w:left="1665" w:right="100" w:hanging="386"/>
    </w:pPr>
    <w:rPr>
      <w:noProof/>
      <w:sz w:val="20"/>
      <w:szCs w:val="20"/>
      <w:lang w:val="es-MX"/>
    </w:rPr>
  </w:style>
  <w:style w:type="paragraph" w:customStyle="1" w:styleId="OmniPage272">
    <w:name w:val="OmniPage #272"/>
    <w:basedOn w:val="Normal"/>
    <w:rsid w:val="00302644"/>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302644"/>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302644"/>
    <w:pPr>
      <w:tabs>
        <w:tab w:val="left" w:pos="470"/>
      </w:tabs>
      <w:ind w:left="1725" w:right="645" w:hanging="375"/>
    </w:pPr>
    <w:rPr>
      <w:rFonts w:ascii="Arial" w:hAnsi="Arial"/>
      <w:noProof/>
      <w:sz w:val="20"/>
      <w:szCs w:val="20"/>
      <w:lang w:val="es-MX"/>
    </w:rPr>
  </w:style>
  <w:style w:type="paragraph" w:customStyle="1" w:styleId="OmniPage257">
    <w:name w:val="OmniPage #257"/>
    <w:basedOn w:val="Normal"/>
    <w:rsid w:val="00302644"/>
    <w:pPr>
      <w:tabs>
        <w:tab w:val="left" w:pos="938"/>
      </w:tabs>
      <w:ind w:left="1677" w:right="100" w:hanging="392"/>
    </w:pPr>
    <w:rPr>
      <w:rFonts w:ascii="Arial" w:hAnsi="Arial"/>
      <w:noProof/>
      <w:sz w:val="20"/>
      <w:szCs w:val="20"/>
      <w:lang w:val="es-MX"/>
    </w:rPr>
  </w:style>
  <w:style w:type="paragraph" w:customStyle="1" w:styleId="OmniPage4867">
    <w:name w:val="OmniPage #4867"/>
    <w:basedOn w:val="Normal"/>
    <w:rsid w:val="00302644"/>
    <w:pPr>
      <w:tabs>
        <w:tab w:val="left" w:pos="926"/>
      </w:tabs>
      <w:ind w:left="1897" w:right="170" w:hanging="373"/>
      <w:jc w:val="both"/>
    </w:pPr>
    <w:rPr>
      <w:noProof/>
      <w:sz w:val="20"/>
      <w:szCs w:val="20"/>
      <w:lang w:val="es-MX"/>
    </w:rPr>
  </w:style>
  <w:style w:type="paragraph" w:customStyle="1" w:styleId="OmniPage4868">
    <w:name w:val="OmniPage #4868"/>
    <w:basedOn w:val="Normal"/>
    <w:rsid w:val="00302644"/>
    <w:pPr>
      <w:tabs>
        <w:tab w:val="left" w:pos="939"/>
      </w:tabs>
      <w:ind w:left="1910" w:right="184" w:hanging="384"/>
    </w:pPr>
    <w:rPr>
      <w:noProof/>
      <w:sz w:val="20"/>
      <w:szCs w:val="20"/>
      <w:lang w:val="es-MX"/>
    </w:rPr>
  </w:style>
  <w:style w:type="paragraph" w:customStyle="1" w:styleId="OmniPage4870">
    <w:name w:val="OmniPage #4870"/>
    <w:basedOn w:val="Normal"/>
    <w:rsid w:val="00302644"/>
    <w:pPr>
      <w:tabs>
        <w:tab w:val="left" w:pos="907"/>
        <w:tab w:val="right" w:pos="9822"/>
      </w:tabs>
      <w:ind w:left="1529" w:right="100"/>
    </w:pPr>
    <w:rPr>
      <w:noProof/>
      <w:sz w:val="20"/>
      <w:szCs w:val="20"/>
      <w:lang w:val="es-MX"/>
    </w:rPr>
  </w:style>
  <w:style w:type="paragraph" w:customStyle="1" w:styleId="OmniPage4871">
    <w:name w:val="OmniPage #4871"/>
    <w:basedOn w:val="Normal"/>
    <w:rsid w:val="00302644"/>
    <w:pPr>
      <w:tabs>
        <w:tab w:val="left" w:pos="906"/>
        <w:tab w:val="right" w:pos="9822"/>
      </w:tabs>
      <w:ind w:left="1533" w:right="100"/>
    </w:pPr>
    <w:rPr>
      <w:noProof/>
      <w:sz w:val="20"/>
      <w:szCs w:val="20"/>
      <w:lang w:val="es-MX"/>
    </w:rPr>
  </w:style>
  <w:style w:type="paragraph" w:customStyle="1" w:styleId="OmniPage4872">
    <w:name w:val="OmniPage #4872"/>
    <w:basedOn w:val="Normal"/>
    <w:rsid w:val="00302644"/>
    <w:pPr>
      <w:tabs>
        <w:tab w:val="left" w:pos="953"/>
      </w:tabs>
      <w:ind w:left="1924" w:right="104" w:hanging="393"/>
      <w:jc w:val="both"/>
    </w:pPr>
    <w:rPr>
      <w:noProof/>
      <w:sz w:val="20"/>
      <w:szCs w:val="20"/>
      <w:lang w:val="es-MX"/>
    </w:rPr>
  </w:style>
  <w:style w:type="paragraph" w:customStyle="1" w:styleId="OmniPage4876">
    <w:name w:val="OmniPage #4876"/>
    <w:basedOn w:val="Normal"/>
    <w:rsid w:val="00302644"/>
    <w:pPr>
      <w:ind w:left="1930" w:right="170" w:hanging="402"/>
      <w:jc w:val="both"/>
    </w:pPr>
    <w:rPr>
      <w:noProof/>
      <w:sz w:val="20"/>
      <w:szCs w:val="20"/>
      <w:lang w:val="es-MX"/>
    </w:rPr>
  </w:style>
  <w:style w:type="paragraph" w:customStyle="1" w:styleId="OmniPage5121">
    <w:name w:val="OmniPage #5121"/>
    <w:basedOn w:val="Normal"/>
    <w:rsid w:val="00302644"/>
    <w:pPr>
      <w:ind w:left="1672" w:right="706" w:hanging="382"/>
      <w:jc w:val="both"/>
    </w:pPr>
    <w:rPr>
      <w:noProof/>
      <w:sz w:val="20"/>
      <w:szCs w:val="20"/>
      <w:lang w:val="es-MX"/>
    </w:rPr>
  </w:style>
  <w:style w:type="paragraph" w:customStyle="1" w:styleId="p20">
    <w:name w:val="p20"/>
    <w:basedOn w:val="Normal"/>
    <w:rsid w:val="00302644"/>
    <w:pPr>
      <w:tabs>
        <w:tab w:val="left" w:pos="720"/>
      </w:tabs>
      <w:spacing w:line="240" w:lineRule="atLeast"/>
    </w:pPr>
    <w:rPr>
      <w:szCs w:val="20"/>
      <w:lang w:val="es-ES_tradnl"/>
    </w:rPr>
  </w:style>
  <w:style w:type="paragraph" w:customStyle="1" w:styleId="Textonormal0">
    <w:name w:val="Texto normal"/>
    <w:basedOn w:val="Normal"/>
    <w:rsid w:val="00302644"/>
    <w:rPr>
      <w:rFonts w:ascii="Arial" w:hAnsi="Arial"/>
      <w:lang w:val="es-ES_tradnl"/>
    </w:rPr>
  </w:style>
  <w:style w:type="paragraph" w:customStyle="1" w:styleId="Car10">
    <w:name w:val="Car10"/>
    <w:basedOn w:val="Normal"/>
    <w:rsid w:val="00302644"/>
    <w:pPr>
      <w:spacing w:after="160" w:line="240" w:lineRule="exact"/>
    </w:pPr>
    <w:rPr>
      <w:rFonts w:ascii="Tahoma" w:hAnsi="Tahoma"/>
      <w:sz w:val="20"/>
      <w:szCs w:val="20"/>
      <w:lang w:val="en-US" w:eastAsia="en-US"/>
    </w:rPr>
  </w:style>
  <w:style w:type="paragraph" w:customStyle="1" w:styleId="Car9">
    <w:name w:val="Car9"/>
    <w:basedOn w:val="Normal"/>
    <w:rsid w:val="00302644"/>
    <w:pPr>
      <w:spacing w:after="160" w:line="240" w:lineRule="exact"/>
    </w:pPr>
    <w:rPr>
      <w:rFonts w:ascii="Tahoma" w:hAnsi="Tahoma"/>
      <w:sz w:val="20"/>
      <w:szCs w:val="20"/>
      <w:lang w:val="en-US" w:eastAsia="en-US"/>
    </w:rPr>
  </w:style>
  <w:style w:type="character" w:customStyle="1" w:styleId="EstiloCorreo3461">
    <w:name w:val="EstiloCorreo3461"/>
    <w:semiHidden/>
    <w:rsid w:val="00302644"/>
    <w:rPr>
      <w:rFonts w:ascii="Arial" w:hAnsi="Arial" w:cs="Arial"/>
      <w:color w:val="auto"/>
      <w:sz w:val="20"/>
      <w:szCs w:val="20"/>
    </w:rPr>
  </w:style>
  <w:style w:type="character" w:customStyle="1" w:styleId="EstiloCorreo3481">
    <w:name w:val="EstiloCorreo3481"/>
    <w:semiHidden/>
    <w:rsid w:val="00302644"/>
    <w:rPr>
      <w:rFonts w:ascii="Arial" w:hAnsi="Arial" w:cs="Arial"/>
      <w:color w:val="auto"/>
      <w:sz w:val="20"/>
      <w:szCs w:val="20"/>
    </w:rPr>
  </w:style>
  <w:style w:type="character" w:customStyle="1" w:styleId="EstiloCorreo349">
    <w:name w:val="EstiloCorreo349"/>
    <w:uiPriority w:val="99"/>
    <w:semiHidden/>
    <w:rsid w:val="00302644"/>
    <w:rPr>
      <w:rFonts w:ascii="Arial" w:hAnsi="Arial" w:cs="Arial"/>
      <w:color w:val="auto"/>
      <w:sz w:val="20"/>
      <w:szCs w:val="20"/>
    </w:rPr>
  </w:style>
  <w:style w:type="character" w:customStyle="1" w:styleId="mw-headline">
    <w:name w:val="mw-headline"/>
    <w:uiPriority w:val="99"/>
    <w:rsid w:val="00302644"/>
    <w:rPr>
      <w:rFonts w:cs="Times New Roman"/>
    </w:rPr>
  </w:style>
  <w:style w:type="paragraph" w:customStyle="1" w:styleId="lista0">
    <w:name w:val="lista"/>
    <w:basedOn w:val="Normal"/>
    <w:uiPriority w:val="99"/>
    <w:rsid w:val="00302644"/>
    <w:pPr>
      <w:spacing w:before="100" w:beforeAutospacing="1" w:after="100" w:afterAutospacing="1"/>
      <w:ind w:firstLine="200"/>
    </w:pPr>
    <w:rPr>
      <w:rFonts w:ascii="Arial" w:hAnsi="Arial" w:cs="Arial"/>
      <w:color w:val="006699"/>
      <w:sz w:val="18"/>
      <w:szCs w:val="18"/>
      <w:lang w:val="es-MX"/>
    </w:rPr>
  </w:style>
  <w:style w:type="character" w:customStyle="1" w:styleId="lista1">
    <w:name w:val="lista1"/>
    <w:uiPriority w:val="99"/>
    <w:rsid w:val="00302644"/>
    <w:rPr>
      <w:rFonts w:ascii="Arial" w:hAnsi="Arial" w:cs="Arial"/>
      <w:color w:val="006699"/>
      <w:spacing w:val="0"/>
      <w:sz w:val="18"/>
      <w:szCs w:val="18"/>
    </w:rPr>
  </w:style>
  <w:style w:type="character" w:customStyle="1" w:styleId="EstiloCorreo354">
    <w:name w:val="EstiloCorreo354"/>
    <w:semiHidden/>
    <w:rsid w:val="00302644"/>
    <w:rPr>
      <w:rFonts w:ascii="Arial" w:hAnsi="Arial" w:cs="Arial"/>
      <w:color w:val="auto"/>
      <w:sz w:val="20"/>
      <w:szCs w:val="20"/>
    </w:rPr>
  </w:style>
  <w:style w:type="character" w:customStyle="1" w:styleId="EstiloCorreo355">
    <w:name w:val="EstiloCorreo355"/>
    <w:semiHidden/>
    <w:rsid w:val="00302644"/>
    <w:rPr>
      <w:rFonts w:ascii="Arial" w:hAnsi="Arial" w:cs="Arial"/>
      <w:color w:val="auto"/>
      <w:sz w:val="20"/>
      <w:szCs w:val="20"/>
    </w:rPr>
  </w:style>
  <w:style w:type="character" w:customStyle="1" w:styleId="EstiloCorreo356">
    <w:name w:val="EstiloCorreo356"/>
    <w:semiHidden/>
    <w:rsid w:val="00302644"/>
    <w:rPr>
      <w:rFonts w:ascii="Arial" w:hAnsi="Arial" w:cs="Arial"/>
      <w:color w:val="auto"/>
      <w:sz w:val="20"/>
      <w:szCs w:val="20"/>
    </w:rPr>
  </w:style>
  <w:style w:type="paragraph" w:customStyle="1" w:styleId="Estilo">
    <w:name w:val="Estilo"/>
    <w:rsid w:val="00302644"/>
    <w:pPr>
      <w:keepNext/>
      <w:snapToGrid w:val="0"/>
      <w:jc w:val="center"/>
    </w:pPr>
    <w:rPr>
      <w:rFonts w:ascii="Arial" w:eastAsia="Times New Roman" w:hAnsi="Arial"/>
      <w:b/>
      <w:lang w:val="en-US" w:eastAsia="es-ES"/>
    </w:rPr>
  </w:style>
  <w:style w:type="paragraph" w:customStyle="1" w:styleId="EstiloArial10ptJustificadoAntes14ptoDespus28pto">
    <w:name w:val="Estilo Arial 10 pt Justificado Antes:  1.4 pto Después:  2.8 pto"/>
    <w:basedOn w:val="Normal"/>
    <w:autoRedefine/>
    <w:rsid w:val="00302644"/>
    <w:pPr>
      <w:ind w:right="-158"/>
      <w:jc w:val="both"/>
    </w:pPr>
    <w:rPr>
      <w:rFonts w:ascii="Verdana" w:hAnsi="Verdana"/>
      <w:color w:val="000000"/>
      <w:sz w:val="20"/>
      <w:szCs w:val="20"/>
      <w:lang w:val="es-MX"/>
    </w:rPr>
  </w:style>
  <w:style w:type="paragraph" w:customStyle="1" w:styleId="MMStartDate">
    <w:name w:val="MM Start Date"/>
    <w:basedOn w:val="Normal"/>
    <w:rsid w:val="00302644"/>
  </w:style>
  <w:style w:type="paragraph" w:customStyle="1" w:styleId="MMEndDate">
    <w:name w:val="MM End Date"/>
    <w:basedOn w:val="Normal"/>
    <w:rsid w:val="00302644"/>
  </w:style>
  <w:style w:type="paragraph" w:customStyle="1" w:styleId="MMPriority">
    <w:name w:val="MM Priority"/>
    <w:basedOn w:val="Normal"/>
    <w:rsid w:val="00302644"/>
  </w:style>
  <w:style w:type="paragraph" w:customStyle="1" w:styleId="MMDuration">
    <w:name w:val="MM Duration"/>
    <w:basedOn w:val="Normal"/>
    <w:rsid w:val="00302644"/>
  </w:style>
  <w:style w:type="paragraph" w:customStyle="1" w:styleId="MMCompleted">
    <w:name w:val="MM Completed"/>
    <w:basedOn w:val="Normal"/>
    <w:rsid w:val="00302644"/>
  </w:style>
  <w:style w:type="paragraph" w:customStyle="1" w:styleId="MMResources">
    <w:name w:val="MM Resources"/>
    <w:basedOn w:val="Normal"/>
    <w:rsid w:val="00302644"/>
  </w:style>
  <w:style w:type="paragraph" w:customStyle="1" w:styleId="MMCategories">
    <w:name w:val="MM Categories"/>
    <w:basedOn w:val="Normal"/>
    <w:rsid w:val="00302644"/>
  </w:style>
  <w:style w:type="paragraph" w:customStyle="1" w:styleId="MMLink">
    <w:name w:val="MM Link"/>
    <w:basedOn w:val="Normal"/>
    <w:rsid w:val="00302644"/>
  </w:style>
  <w:style w:type="paragraph" w:customStyle="1" w:styleId="MMRelationship">
    <w:name w:val="MM Relationship"/>
    <w:basedOn w:val="Normal"/>
    <w:rsid w:val="00302644"/>
  </w:style>
  <w:style w:type="paragraph" w:customStyle="1" w:styleId="MMMapGraphic">
    <w:name w:val="MM Map Graphic"/>
    <w:basedOn w:val="Normal"/>
    <w:rsid w:val="00302644"/>
  </w:style>
  <w:style w:type="paragraph" w:customStyle="1" w:styleId="dvdoccontenttext">
    <w:name w:val="dv_doccontenttext"/>
    <w:basedOn w:val="Normal"/>
    <w:rsid w:val="00302644"/>
    <w:pPr>
      <w:shd w:val="clear" w:color="auto" w:fill="FFFFFF"/>
      <w:spacing w:line="300" w:lineRule="auto"/>
    </w:pPr>
    <w:rPr>
      <w:rFonts w:ascii="Verdana" w:hAnsi="Verdana"/>
      <w:color w:val="4A4A4A"/>
    </w:rPr>
  </w:style>
  <w:style w:type="character" w:customStyle="1" w:styleId="hilitetext1">
    <w:name w:val="hilitetext1"/>
    <w:rsid w:val="00302644"/>
    <w:rPr>
      <w:rFonts w:ascii="Verdana" w:hAnsi="Verdana" w:cs="Times New Roman"/>
      <w:color w:val="000000"/>
      <w:shd w:val="clear" w:color="auto" w:fill="D1FF56"/>
    </w:rPr>
  </w:style>
  <w:style w:type="paragraph" w:customStyle="1" w:styleId="EndMtrx">
    <w:name w:val="EndMtrx"/>
    <w:basedOn w:val="Normal"/>
    <w:rsid w:val="00302644"/>
    <w:rPr>
      <w:sz w:val="22"/>
      <w:szCs w:val="20"/>
      <w:lang w:val="en-US" w:eastAsia="en-US"/>
    </w:rPr>
  </w:style>
  <w:style w:type="paragraph" w:customStyle="1" w:styleId="TableBullet">
    <w:name w:val="Table Bullet"/>
    <w:aliases w:val="tb"/>
    <w:rsid w:val="00302644"/>
    <w:pPr>
      <w:tabs>
        <w:tab w:val="num" w:pos="504"/>
      </w:tabs>
      <w:spacing w:before="60" w:after="60"/>
      <w:ind w:left="504" w:hanging="360"/>
    </w:pPr>
    <w:rPr>
      <w:rFonts w:eastAsia="Times New Roman"/>
      <w:color w:val="000000"/>
      <w:lang w:val="en-US" w:eastAsia="en-US"/>
    </w:rPr>
  </w:style>
  <w:style w:type="paragraph" w:customStyle="1" w:styleId="TableHeadingColumn">
    <w:name w:val="Table Heading Column"/>
    <w:aliases w:val="thc"/>
    <w:rsid w:val="00302644"/>
    <w:pPr>
      <w:spacing w:before="120" w:after="120"/>
      <w:jc w:val="center"/>
    </w:pPr>
    <w:rPr>
      <w:rFonts w:eastAsia="Times New Roman"/>
      <w:b/>
      <w:color w:val="000000"/>
      <w:spacing w:val="20"/>
      <w:sz w:val="22"/>
      <w:lang w:val="en-US" w:eastAsia="en-US"/>
    </w:rPr>
  </w:style>
  <w:style w:type="paragraph" w:customStyle="1" w:styleId="Text2">
    <w:name w:val="Text 2"/>
    <w:basedOn w:val="Normal"/>
    <w:rsid w:val="00302644"/>
    <w:pPr>
      <w:spacing w:after="240"/>
      <w:ind w:left="864"/>
    </w:pPr>
    <w:rPr>
      <w:sz w:val="22"/>
      <w:szCs w:val="20"/>
      <w:lang w:val="en-US" w:eastAsia="en-US"/>
    </w:rPr>
  </w:style>
  <w:style w:type="character" w:customStyle="1" w:styleId="EstiloCorreo3811">
    <w:name w:val="EstiloCorreo3811"/>
    <w:semiHidden/>
    <w:rsid w:val="00302644"/>
    <w:rPr>
      <w:rFonts w:ascii="Arial" w:hAnsi="Arial" w:cs="Arial"/>
      <w:color w:val="000080"/>
      <w:sz w:val="20"/>
      <w:szCs w:val="20"/>
    </w:rPr>
  </w:style>
  <w:style w:type="paragraph" w:customStyle="1" w:styleId="Figura">
    <w:name w:val="Figura"/>
    <w:basedOn w:val="Normal"/>
    <w:rsid w:val="00302644"/>
    <w:pPr>
      <w:spacing w:before="28" w:after="56"/>
      <w:jc w:val="both"/>
    </w:pPr>
    <w:rPr>
      <w:rFonts w:ascii="Tahoma" w:hAnsi="Tahoma" w:cs="Tahoma"/>
      <w:sz w:val="16"/>
      <w:szCs w:val="16"/>
    </w:rPr>
  </w:style>
  <w:style w:type="paragraph" w:customStyle="1" w:styleId="MMTitle">
    <w:name w:val="MM Title"/>
    <w:basedOn w:val="Ttulo"/>
    <w:rsid w:val="00302644"/>
    <w:pPr>
      <w:spacing w:before="28" w:after="56"/>
      <w:contextualSpacing w:val="0"/>
      <w:jc w:val="both"/>
      <w:outlineLvl w:val="0"/>
    </w:pPr>
    <w:rPr>
      <w:rFonts w:ascii="Arial" w:eastAsia="Times New Roman" w:hAnsi="Arial" w:cs="Arial"/>
      <w:b/>
      <w:bCs/>
      <w:spacing w:val="0"/>
      <w:sz w:val="20"/>
      <w:szCs w:val="20"/>
      <w:lang w:val="es-ES" w:eastAsia="es-ES"/>
    </w:rPr>
  </w:style>
  <w:style w:type="paragraph" w:customStyle="1" w:styleId="norma">
    <w:name w:val="norma"/>
    <w:basedOn w:val="GREEN4"/>
    <w:rsid w:val="00302644"/>
    <w:pPr>
      <w:suppressAutoHyphens w:val="0"/>
    </w:pPr>
    <w:rPr>
      <w:rFonts w:ascii="Verdana" w:hAnsi="Verdana"/>
      <w:szCs w:val="24"/>
      <w:lang w:val="es-ES" w:eastAsia="es-ES"/>
    </w:rPr>
  </w:style>
  <w:style w:type="paragraph" w:customStyle="1" w:styleId="verdana">
    <w:name w:val="verdana"/>
    <w:basedOn w:val="Sangradetextonormal"/>
    <w:rsid w:val="00302644"/>
    <w:pPr>
      <w:spacing w:after="0"/>
      <w:ind w:left="0" w:right="216"/>
      <w:jc w:val="both"/>
    </w:pPr>
    <w:rPr>
      <w:rFonts w:ascii="Verdana" w:hAnsi="Verdana"/>
      <w:bCs/>
      <w:sz w:val="16"/>
      <w:lang w:val="es-ES_tradnl" w:eastAsia="es-ES"/>
    </w:rPr>
  </w:style>
  <w:style w:type="character" w:customStyle="1" w:styleId="HTMLMarkup">
    <w:name w:val="HTML Markup"/>
    <w:rsid w:val="00302644"/>
    <w:rPr>
      <w:vanish/>
      <w:color w:val="FF0000"/>
    </w:rPr>
  </w:style>
  <w:style w:type="character" w:customStyle="1" w:styleId="EstiloCorreo3911">
    <w:name w:val="EstiloCorreo3911"/>
    <w:semiHidden/>
    <w:rsid w:val="00302644"/>
    <w:rPr>
      <w:rFonts w:ascii="Century Gothic" w:hAnsi="Century Gothic" w:cs="Times New Roman"/>
      <w:b/>
      <w:bCs/>
      <w:i/>
      <w:iCs/>
      <w:color w:val="0000FF"/>
      <w:sz w:val="24"/>
      <w:szCs w:val="24"/>
      <w:u w:val="none"/>
    </w:rPr>
  </w:style>
  <w:style w:type="paragraph" w:customStyle="1" w:styleId="ATitulares">
    <w:name w:val="ATitulares"/>
    <w:basedOn w:val="Normal"/>
    <w:rsid w:val="00302644"/>
    <w:pPr>
      <w:widowControl w:val="0"/>
      <w:spacing w:before="120" w:after="120"/>
      <w:ind w:firstLine="284"/>
      <w:jc w:val="both"/>
    </w:pPr>
    <w:rPr>
      <w:rFonts w:ascii="Arial" w:hAnsi="Arial"/>
      <w:i/>
      <w:szCs w:val="20"/>
    </w:rPr>
  </w:style>
  <w:style w:type="paragraph" w:customStyle="1" w:styleId="green40">
    <w:name w:val="green4"/>
    <w:basedOn w:val="Normal"/>
    <w:rsid w:val="00302644"/>
    <w:pPr>
      <w:jc w:val="both"/>
    </w:pPr>
    <w:rPr>
      <w:rFonts w:ascii="CG Times (W1)" w:hAnsi="CG Times (W1)"/>
      <w:sz w:val="20"/>
      <w:szCs w:val="20"/>
    </w:rPr>
  </w:style>
  <w:style w:type="character" w:customStyle="1" w:styleId="FooterChar">
    <w:name w:val="Footer Char"/>
    <w:locked/>
    <w:rsid w:val="00302644"/>
    <w:rPr>
      <w:rFonts w:ascii="Arial" w:hAnsi="Arial" w:cs="Times New Roman"/>
      <w:sz w:val="20"/>
      <w:szCs w:val="20"/>
      <w:lang w:val="es-ES_tradnl" w:eastAsia="es-ES"/>
    </w:rPr>
  </w:style>
  <w:style w:type="paragraph" w:customStyle="1" w:styleId="SeccionIncisoInicial">
    <w:name w:val="SeccionIncisoInicial"/>
    <w:basedOn w:val="Normal"/>
    <w:rsid w:val="00302644"/>
    <w:pPr>
      <w:tabs>
        <w:tab w:val="num" w:pos="1661"/>
      </w:tabs>
      <w:spacing w:before="120" w:after="120"/>
      <w:ind w:left="1661" w:hanging="360"/>
      <w:jc w:val="both"/>
    </w:pPr>
    <w:rPr>
      <w:rFonts w:ascii="Arial" w:hAnsi="Arial"/>
      <w:szCs w:val="20"/>
    </w:rPr>
  </w:style>
  <w:style w:type="character" w:customStyle="1" w:styleId="CarCar25">
    <w:name w:val="Car Car25"/>
    <w:rsid w:val="00302644"/>
    <w:rPr>
      <w:rFonts w:ascii="Comic Sans MS" w:hAnsi="Comic Sans MS" w:cs="Times New Roman"/>
      <w:sz w:val="28"/>
      <w:lang w:val="es-ES_tradnl" w:eastAsia="es-ES" w:bidi="ar-SA"/>
    </w:rPr>
  </w:style>
  <w:style w:type="character" w:customStyle="1" w:styleId="CarCar24">
    <w:name w:val="Car Car24"/>
    <w:rsid w:val="00302644"/>
    <w:rPr>
      <w:rFonts w:ascii="Comic Sans MS" w:hAnsi="Comic Sans MS" w:cs="Times New Roman"/>
      <w:b/>
      <w:sz w:val="28"/>
      <w:lang w:val="es-ES_tradnl" w:eastAsia="es-ES"/>
    </w:rPr>
  </w:style>
  <w:style w:type="character" w:customStyle="1" w:styleId="CarCar23">
    <w:name w:val="Car Car23"/>
    <w:rsid w:val="00302644"/>
    <w:rPr>
      <w:rFonts w:cs="Times New Roman"/>
      <w:sz w:val="28"/>
      <w:lang w:val="es-ES" w:eastAsia="es-ES" w:bidi="ar-SA"/>
    </w:rPr>
  </w:style>
  <w:style w:type="character" w:customStyle="1" w:styleId="CarCar22">
    <w:name w:val="Car Car22"/>
    <w:rsid w:val="00302644"/>
    <w:rPr>
      <w:rFonts w:ascii="Verdana" w:hAnsi="Verdana" w:cs="Times New Roman"/>
      <w:b/>
      <w:bCs/>
      <w:sz w:val="24"/>
      <w:szCs w:val="24"/>
      <w:lang w:val="es-ES" w:eastAsia="es-ES"/>
    </w:rPr>
  </w:style>
  <w:style w:type="character" w:customStyle="1" w:styleId="CarCar21">
    <w:name w:val="Car Car21"/>
    <w:rsid w:val="00302644"/>
    <w:rPr>
      <w:rFonts w:ascii="Arial" w:hAnsi="Arial" w:cs="Times New Roman"/>
      <w:sz w:val="24"/>
      <w:lang w:val="es-ES" w:eastAsia="es-ES"/>
    </w:rPr>
  </w:style>
  <w:style w:type="character" w:customStyle="1" w:styleId="CarCar19">
    <w:name w:val="Car Car19"/>
    <w:rsid w:val="00302644"/>
    <w:rPr>
      <w:rFonts w:cs="Times New Roman"/>
      <w:sz w:val="24"/>
      <w:szCs w:val="24"/>
      <w:lang w:val="es-ES" w:eastAsia="es-ES"/>
    </w:rPr>
  </w:style>
  <w:style w:type="character" w:customStyle="1" w:styleId="CarCar18">
    <w:name w:val="Car Car18"/>
    <w:rsid w:val="00302644"/>
    <w:rPr>
      <w:rFonts w:ascii="Verdana" w:hAnsi="Verdana" w:cs="Times New Roman"/>
      <w:b/>
      <w:bCs/>
      <w:sz w:val="24"/>
      <w:szCs w:val="24"/>
      <w:lang w:val="es-ES" w:eastAsia="es-ES"/>
    </w:rPr>
  </w:style>
  <w:style w:type="character" w:customStyle="1" w:styleId="CarCar17">
    <w:name w:val="Car Car17"/>
    <w:rsid w:val="00302644"/>
    <w:rPr>
      <w:rFonts w:ascii="Arial" w:hAnsi="Arial" w:cs="Times New Roman"/>
      <w:b/>
      <w:sz w:val="24"/>
      <w:lang w:val="es-ES" w:eastAsia="es-ES"/>
    </w:rPr>
  </w:style>
  <w:style w:type="paragraph" w:customStyle="1" w:styleId="Textodebloque11">
    <w:name w:val="Texto de bloque11"/>
    <w:basedOn w:val="Normal"/>
    <w:rsid w:val="00302644"/>
    <w:pPr>
      <w:widowControl w:val="0"/>
      <w:ind w:left="709" w:right="-143" w:hanging="709"/>
      <w:jc w:val="both"/>
    </w:pPr>
    <w:rPr>
      <w:rFonts w:ascii="Arial" w:hAnsi="Arial"/>
      <w:sz w:val="20"/>
      <w:szCs w:val="20"/>
      <w:lang w:val="es-ES_tradnl"/>
    </w:rPr>
  </w:style>
  <w:style w:type="paragraph" w:customStyle="1" w:styleId="SangradetindependienteI1">
    <w:name w:val="Sangría de t. independiente/I1"/>
    <w:basedOn w:val="Normal"/>
    <w:rsid w:val="00302644"/>
    <w:pPr>
      <w:widowControl w:val="0"/>
      <w:ind w:left="2127" w:hanging="284"/>
      <w:jc w:val="both"/>
    </w:pPr>
    <w:rPr>
      <w:rFonts w:ascii="Arial" w:hAnsi="Arial"/>
      <w:sz w:val="20"/>
      <w:szCs w:val="20"/>
    </w:rPr>
  </w:style>
  <w:style w:type="character" w:customStyle="1" w:styleId="EstiloCorreo4121">
    <w:name w:val="EstiloCorreo4121"/>
    <w:semiHidden/>
    <w:rsid w:val="00302644"/>
    <w:rPr>
      <w:rFonts w:ascii="Arial" w:hAnsi="Arial" w:cs="Arial"/>
      <w:color w:val="000080"/>
      <w:sz w:val="20"/>
      <w:szCs w:val="20"/>
    </w:rPr>
  </w:style>
  <w:style w:type="character" w:customStyle="1" w:styleId="EstiloCorreo4131">
    <w:name w:val="EstiloCorreo4131"/>
    <w:semiHidden/>
    <w:rsid w:val="00302644"/>
    <w:rPr>
      <w:rFonts w:ascii="Century Gothic" w:hAnsi="Century Gothic" w:cs="Times New Roman"/>
      <w:b/>
      <w:bCs/>
      <w:i/>
      <w:iCs/>
      <w:color w:val="0000FF"/>
      <w:sz w:val="24"/>
      <w:szCs w:val="24"/>
      <w:u w:val="none"/>
    </w:rPr>
  </w:style>
  <w:style w:type="character" w:customStyle="1" w:styleId="Ttulo4Car1">
    <w:name w:val="Título 4 Car1"/>
    <w:aliases w:val="titulo graficas Car1,h4 Car1,H4 Car1,**Level 3 Paragraph Header Car1,Map Title Car1,Title 1 Car1,(Alt+4) Car1,H41 Car1,(Alt+4)1 Car1,H42 Car1,(Alt+4)2 Car1,H43 Car1,(Alt+4)3 Car1,H44 Car1,(Alt+4)4 Car1,H45 Car1,(Alt+4)5 Car1,H411 Car1"/>
    <w:semiHidden/>
    <w:rsid w:val="00302644"/>
    <w:rPr>
      <w:rFonts w:ascii="Cambria" w:eastAsia="Times New Roman" w:hAnsi="Cambria" w:cs="Times New Roman"/>
      <w:b/>
      <w:bCs/>
      <w:i/>
      <w:iCs/>
      <w:color w:val="4F81BD"/>
      <w:sz w:val="22"/>
      <w:szCs w:val="22"/>
    </w:rPr>
  </w:style>
  <w:style w:type="character" w:customStyle="1" w:styleId="TextopredeterminadoCar">
    <w:name w:val="Texto predeterminado Car"/>
    <w:link w:val="Textopredeterminado"/>
    <w:locked/>
    <w:rsid w:val="00302644"/>
    <w:rPr>
      <w:rFonts w:ascii="Arial" w:eastAsia="Times New Roman" w:hAnsi="Arial"/>
      <w:noProof/>
      <w:sz w:val="24"/>
      <w:lang w:val="es-ES" w:eastAsia="es-ES"/>
    </w:rPr>
  </w:style>
  <w:style w:type="paragraph" w:customStyle="1" w:styleId="NormalArial0">
    <w:name w:val="Normal Arial"/>
    <w:basedOn w:val="Normal"/>
    <w:uiPriority w:val="99"/>
    <w:rsid w:val="00302644"/>
    <w:pPr>
      <w:snapToGrid w:val="0"/>
    </w:pPr>
    <w:rPr>
      <w:rFonts w:ascii="Arial" w:hAnsi="Arial"/>
      <w:sz w:val="20"/>
      <w:szCs w:val="20"/>
      <w:lang w:val="es-MX"/>
    </w:rPr>
  </w:style>
  <w:style w:type="paragraph" w:customStyle="1" w:styleId="BodyText29">
    <w:name w:val="Body Text 29"/>
    <w:basedOn w:val="Normal"/>
    <w:uiPriority w:val="99"/>
    <w:rsid w:val="00302644"/>
    <w:pPr>
      <w:tabs>
        <w:tab w:val="left" w:pos="-851"/>
      </w:tabs>
      <w:overflowPunct w:val="0"/>
      <w:autoSpaceDE w:val="0"/>
      <w:autoSpaceDN w:val="0"/>
      <w:adjustRightInd w:val="0"/>
      <w:ind w:left="851" w:hanging="851"/>
      <w:jc w:val="both"/>
    </w:pPr>
    <w:rPr>
      <w:rFonts w:ascii="Arial" w:hAnsi="Arial"/>
      <w:sz w:val="19"/>
      <w:szCs w:val="20"/>
      <w:lang w:val="es-MX"/>
    </w:rPr>
  </w:style>
  <w:style w:type="paragraph" w:customStyle="1" w:styleId="Encabezadonivel2">
    <w:name w:val="Encabezado nivel 2"/>
    <w:basedOn w:val="Normal"/>
    <w:next w:val="Normal"/>
    <w:uiPriority w:val="99"/>
    <w:rsid w:val="00302644"/>
    <w:pPr>
      <w:tabs>
        <w:tab w:val="right" w:pos="851"/>
        <w:tab w:val="left" w:pos="1418"/>
      </w:tabs>
      <w:spacing w:before="120" w:after="100" w:afterAutospacing="1"/>
      <w:ind w:left="709"/>
      <w:jc w:val="both"/>
    </w:pPr>
    <w:rPr>
      <w:rFonts w:ascii="Arial" w:hAnsi="Arial"/>
      <w:i/>
      <w:sz w:val="20"/>
      <w:szCs w:val="22"/>
    </w:rPr>
  </w:style>
  <w:style w:type="paragraph" w:customStyle="1" w:styleId="Bullet1">
    <w:name w:val="Bullet 1"/>
    <w:basedOn w:val="Normal"/>
    <w:uiPriority w:val="99"/>
    <w:rsid w:val="00302644"/>
    <w:pPr>
      <w:tabs>
        <w:tab w:val="right" w:pos="851"/>
        <w:tab w:val="num" w:pos="1361"/>
        <w:tab w:val="left" w:pos="1418"/>
      </w:tabs>
      <w:spacing w:before="100" w:beforeAutospacing="1"/>
      <w:ind w:left="1304" w:hanging="170"/>
      <w:jc w:val="both"/>
    </w:pPr>
    <w:rPr>
      <w:rFonts w:ascii="Arial" w:hAnsi="Arial"/>
      <w:sz w:val="20"/>
      <w:szCs w:val="22"/>
    </w:rPr>
  </w:style>
  <w:style w:type="paragraph" w:customStyle="1" w:styleId="Bullet2">
    <w:name w:val="Bullet 2"/>
    <w:basedOn w:val="Bullet1"/>
    <w:rsid w:val="00302644"/>
    <w:pPr>
      <w:tabs>
        <w:tab w:val="clear" w:pos="851"/>
        <w:tab w:val="clear" w:pos="1361"/>
        <w:tab w:val="num" w:pos="360"/>
      </w:tabs>
      <w:spacing w:before="120" w:beforeAutospacing="0"/>
      <w:ind w:left="2472" w:hanging="360"/>
    </w:pPr>
  </w:style>
  <w:style w:type="paragraph" w:customStyle="1" w:styleId="Bullet3">
    <w:name w:val="Bullet 3"/>
    <w:basedOn w:val="Bullet2"/>
    <w:uiPriority w:val="99"/>
    <w:rsid w:val="00302644"/>
    <w:pPr>
      <w:numPr>
        <w:numId w:val="65"/>
      </w:numPr>
      <w:tabs>
        <w:tab w:val="num" w:pos="680"/>
        <w:tab w:val="num" w:pos="1077"/>
      </w:tabs>
      <w:ind w:left="2892"/>
    </w:pPr>
    <w:rPr>
      <w:iCs/>
      <w:szCs w:val="20"/>
      <w:lang w:val="en-GB"/>
    </w:rPr>
  </w:style>
  <w:style w:type="paragraph" w:customStyle="1" w:styleId="Ttuloindependiente">
    <w:name w:val="Título independiente"/>
    <w:basedOn w:val="Normal"/>
    <w:next w:val="Normal"/>
    <w:uiPriority w:val="99"/>
    <w:rsid w:val="00302644"/>
    <w:pPr>
      <w:keepNext/>
      <w:pageBreakBefore/>
      <w:numPr>
        <w:numId w:val="66"/>
      </w:numPr>
      <w:pBdr>
        <w:top w:val="single" w:sz="12" w:space="1" w:color="000000"/>
      </w:pBdr>
      <w:autoSpaceDE w:val="0"/>
      <w:autoSpaceDN w:val="0"/>
      <w:adjustRightInd w:val="0"/>
      <w:spacing w:before="600" w:after="120"/>
      <w:ind w:left="709" w:firstLine="0"/>
      <w:jc w:val="both"/>
      <w:outlineLvl w:val="0"/>
    </w:pPr>
    <w:rPr>
      <w:rFonts w:ascii="Arial Negrita" w:hAnsi="Arial Negrita" w:cs="Arial"/>
      <w:b/>
      <w:bCs/>
      <w:szCs w:val="32"/>
      <w:u w:color="FF9900"/>
    </w:rPr>
  </w:style>
  <w:style w:type="paragraph" w:customStyle="1" w:styleId="portada">
    <w:name w:val="portada"/>
    <w:basedOn w:val="Normal"/>
    <w:uiPriority w:val="99"/>
    <w:rsid w:val="00302644"/>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rPr>
  </w:style>
  <w:style w:type="paragraph" w:customStyle="1" w:styleId="Estiloencabezadosintitulo11pt">
    <w:name w:val="Estilo encabezado sin titulo + 11 pt"/>
    <w:basedOn w:val="Normal"/>
    <w:next w:val="Normal"/>
    <w:uiPriority w:val="99"/>
    <w:rsid w:val="00302644"/>
    <w:pPr>
      <w:tabs>
        <w:tab w:val="right" w:pos="851"/>
        <w:tab w:val="left" w:pos="1418"/>
      </w:tabs>
      <w:spacing w:before="100" w:beforeAutospacing="1" w:after="100" w:afterAutospacing="1"/>
      <w:ind w:left="709"/>
      <w:jc w:val="both"/>
    </w:pPr>
    <w:rPr>
      <w:rFonts w:ascii="Arial Negrita" w:hAnsi="Arial Negrita"/>
      <w:b/>
      <w:iCs/>
      <w:sz w:val="20"/>
      <w:szCs w:val="22"/>
      <w:u w:val="single"/>
    </w:rPr>
  </w:style>
  <w:style w:type="paragraph" w:customStyle="1" w:styleId="Confidencialidad">
    <w:name w:val="Confidencialidad"/>
    <w:basedOn w:val="Normal"/>
    <w:uiPriority w:val="99"/>
    <w:rsid w:val="00302644"/>
    <w:pPr>
      <w:tabs>
        <w:tab w:val="right" w:pos="851"/>
        <w:tab w:val="left" w:pos="1418"/>
      </w:tabs>
      <w:spacing w:before="120" w:after="120"/>
      <w:ind w:left="709"/>
      <w:jc w:val="both"/>
    </w:pPr>
    <w:rPr>
      <w:rFonts w:ascii="Arial" w:hAnsi="Arial"/>
      <w:i/>
      <w:sz w:val="18"/>
      <w:szCs w:val="18"/>
    </w:rPr>
  </w:style>
  <w:style w:type="paragraph" w:customStyle="1" w:styleId="pieimagen">
    <w:name w:val="pie imagen"/>
    <w:basedOn w:val="Normal"/>
    <w:uiPriority w:val="99"/>
    <w:rsid w:val="00302644"/>
    <w:pPr>
      <w:tabs>
        <w:tab w:val="right" w:pos="851"/>
        <w:tab w:val="left" w:pos="1418"/>
      </w:tabs>
      <w:spacing w:before="120" w:after="120"/>
      <w:ind w:left="709"/>
      <w:jc w:val="center"/>
    </w:pPr>
    <w:rPr>
      <w:rFonts w:ascii="Arial" w:hAnsi="Arial"/>
      <w:iCs/>
      <w:sz w:val="16"/>
      <w:szCs w:val="20"/>
    </w:rPr>
  </w:style>
  <w:style w:type="paragraph" w:customStyle="1" w:styleId="Head1Bullet1">
    <w:name w:val="Head1Bullet1"/>
    <w:basedOn w:val="Normal"/>
    <w:uiPriority w:val="99"/>
    <w:rsid w:val="00302644"/>
    <w:rPr>
      <w:rFonts w:ascii="Arial" w:hAnsi="Arial"/>
      <w:sz w:val="20"/>
      <w:szCs w:val="20"/>
      <w:lang w:val="en-US" w:eastAsia="en-US"/>
    </w:rPr>
  </w:style>
  <w:style w:type="paragraph" w:customStyle="1" w:styleId="CharCharCharChar">
    <w:name w:val="Char Char Char Char"/>
    <w:basedOn w:val="Normal"/>
    <w:uiPriority w:val="99"/>
    <w:rsid w:val="00302644"/>
    <w:pPr>
      <w:spacing w:after="160" w:line="240" w:lineRule="exact"/>
    </w:pPr>
    <w:rPr>
      <w:rFonts w:ascii="Tahoma" w:eastAsia="MS Mincho" w:hAnsi="Tahoma" w:cs="Tahoma"/>
      <w:sz w:val="20"/>
      <w:szCs w:val="20"/>
      <w:lang w:val="en-US" w:eastAsia="en-US"/>
    </w:rPr>
  </w:style>
  <w:style w:type="paragraph" w:customStyle="1" w:styleId="Heading2LSS">
    <w:name w:val="Heading 2 LSS"/>
    <w:basedOn w:val="Normal"/>
    <w:next w:val="Normal"/>
    <w:autoRedefine/>
    <w:uiPriority w:val="99"/>
    <w:rsid w:val="00302644"/>
    <w:pPr>
      <w:tabs>
        <w:tab w:val="num" w:pos="454"/>
      </w:tabs>
      <w:jc w:val="both"/>
      <w:outlineLvl w:val="1"/>
    </w:pPr>
    <w:rPr>
      <w:rFonts w:ascii="Arial" w:hAnsi="Arial"/>
      <w:b/>
      <w:sz w:val="20"/>
      <w:szCs w:val="20"/>
      <w:lang w:val="es-MX"/>
    </w:rPr>
  </w:style>
  <w:style w:type="paragraph" w:customStyle="1" w:styleId="Textoprede2">
    <w:name w:val="Texto prede:2"/>
    <w:basedOn w:val="Normal"/>
    <w:rsid w:val="00302644"/>
    <w:pPr>
      <w:overflowPunct w:val="0"/>
      <w:autoSpaceDE w:val="0"/>
      <w:autoSpaceDN w:val="0"/>
      <w:adjustRightInd w:val="0"/>
    </w:pPr>
    <w:rPr>
      <w:noProof/>
      <w:szCs w:val="20"/>
    </w:rPr>
  </w:style>
  <w:style w:type="paragraph" w:customStyle="1" w:styleId="NormalEspacioajustadoen14p">
    <w:name w:val="Normal + Espacio ajustado en 14 p"/>
    <w:basedOn w:val="Normal"/>
    <w:uiPriority w:val="99"/>
    <w:rsid w:val="00302644"/>
    <w:pPr>
      <w:jc w:val="both"/>
    </w:pPr>
    <w:rPr>
      <w:rFonts w:ascii="Trebuchet MS" w:hAnsi="Trebuchet MS"/>
      <w:kern w:val="28"/>
      <w:szCs w:val="20"/>
    </w:rPr>
  </w:style>
  <w:style w:type="paragraph" w:customStyle="1" w:styleId="Anexo">
    <w:name w:val="Anexo"/>
    <w:basedOn w:val="Normal"/>
    <w:uiPriority w:val="99"/>
    <w:rsid w:val="00302644"/>
    <w:pPr>
      <w:jc w:val="both"/>
    </w:pPr>
    <w:rPr>
      <w:rFonts w:ascii="Andale Mono" w:eastAsia="Times" w:hAnsi="Andale Mono"/>
      <w:color w:val="808080"/>
      <w:sz w:val="18"/>
      <w:szCs w:val="20"/>
      <w:lang w:val="es-ES_tradnl" w:eastAsia="zh-CN"/>
    </w:rPr>
  </w:style>
  <w:style w:type="paragraph" w:customStyle="1" w:styleId="Heading2">
    <w:name w:val="*Heading 2"/>
    <w:basedOn w:val="Normal"/>
    <w:next w:val="Normal"/>
    <w:uiPriority w:val="99"/>
    <w:rsid w:val="00302644"/>
    <w:pPr>
      <w:keepNext/>
      <w:tabs>
        <w:tab w:val="left" w:pos="2304"/>
      </w:tabs>
      <w:spacing w:before="140" w:after="100" w:line="240" w:lineRule="atLeast"/>
      <w:jc w:val="both"/>
      <w:outlineLvl w:val="1"/>
    </w:pPr>
    <w:rPr>
      <w:rFonts w:ascii="Trebuchet MS" w:hAnsi="Trebuchet MS"/>
      <w:b/>
      <w:i/>
      <w:color w:val="808080"/>
      <w:sz w:val="28"/>
      <w:szCs w:val="20"/>
      <w:lang w:val="es-ES_tradnl"/>
    </w:rPr>
  </w:style>
  <w:style w:type="paragraph" w:customStyle="1" w:styleId="FooterTitle">
    <w:name w:val="Footer Title"/>
    <w:basedOn w:val="Piedepgina"/>
    <w:next w:val="Piedepgina"/>
    <w:uiPriority w:val="99"/>
    <w:rsid w:val="00302644"/>
    <w:pPr>
      <w:widowControl w:val="0"/>
      <w:tabs>
        <w:tab w:val="clear" w:pos="4419"/>
        <w:tab w:val="clear" w:pos="8838"/>
        <w:tab w:val="right" w:pos="9356"/>
      </w:tabs>
      <w:jc w:val="both"/>
    </w:pPr>
    <w:rPr>
      <w:rFonts w:ascii="Arial" w:hAnsi="Arial"/>
      <w:b/>
      <w:noProof/>
      <w:sz w:val="28"/>
      <w:lang w:val="es-MX" w:eastAsia="en-US"/>
    </w:rPr>
  </w:style>
  <w:style w:type="paragraph" w:customStyle="1" w:styleId="Legalese">
    <w:name w:val="Legalese"/>
    <w:basedOn w:val="Normal"/>
    <w:uiPriority w:val="99"/>
    <w:rsid w:val="00302644"/>
    <w:pPr>
      <w:tabs>
        <w:tab w:val="left" w:pos="4440"/>
      </w:tabs>
      <w:spacing w:after="70" w:line="140" w:lineRule="exact"/>
      <w:ind w:left="3768"/>
      <w:jc w:val="both"/>
    </w:pPr>
    <w:rPr>
      <w:rFonts w:ascii="Franklin Gothic Book" w:hAnsi="Franklin Gothic Book"/>
      <w:i/>
      <w:sz w:val="13"/>
      <w:szCs w:val="20"/>
      <w:lang w:val="es-MX" w:eastAsia="en-US" w:bidi="he-IL"/>
    </w:rPr>
  </w:style>
  <w:style w:type="paragraph" w:customStyle="1" w:styleId="Logro">
    <w:name w:val="Logro"/>
    <w:basedOn w:val="Textoindependiente"/>
    <w:rsid w:val="00302644"/>
    <w:pPr>
      <w:spacing w:after="60" w:line="240" w:lineRule="atLeast"/>
      <w:jc w:val="both"/>
    </w:pPr>
    <w:rPr>
      <w:rFonts w:ascii="Garamond" w:eastAsia="Batang" w:hAnsi="Garamond"/>
      <w:sz w:val="22"/>
      <w:lang w:val="es-MX" w:eastAsia="en-US"/>
    </w:rPr>
  </w:style>
  <w:style w:type="paragraph" w:customStyle="1" w:styleId="BlockText1">
    <w:name w:val="Block Text1"/>
    <w:basedOn w:val="Normal"/>
    <w:uiPriority w:val="99"/>
    <w:rsid w:val="00302644"/>
    <w:pPr>
      <w:jc w:val="both"/>
    </w:pPr>
    <w:rPr>
      <w:rFonts w:ascii="CG Times (WN)" w:hAnsi="CG Times (WN)"/>
      <w:szCs w:val="20"/>
      <w:lang w:val="es-ES_tradnl"/>
    </w:rPr>
  </w:style>
  <w:style w:type="character" w:customStyle="1" w:styleId="NumHeading1Char">
    <w:name w:val="Num Heading 1 Char"/>
    <w:link w:val="NumHeading1"/>
    <w:locked/>
    <w:rsid w:val="00302644"/>
    <w:rPr>
      <w:rFonts w:ascii="Arial Black" w:eastAsia="Arial Black" w:hAnsi="Arial Black" w:cs="Arial Black"/>
      <w:bCs/>
      <w:smallCaps/>
      <w:color w:val="333333"/>
      <w:kern w:val="32"/>
      <w:sz w:val="32"/>
      <w:szCs w:val="32"/>
      <w:shd w:val="clear" w:color="auto" w:fill="4F81BD"/>
      <w:lang w:val="en-AU" w:eastAsia="ja-JP"/>
    </w:rPr>
  </w:style>
  <w:style w:type="paragraph" w:customStyle="1" w:styleId="NumHeading1">
    <w:name w:val="Num Heading 1"/>
    <w:basedOn w:val="Ttulo1"/>
    <w:link w:val="NumHeading1Char"/>
    <w:rsid w:val="00302644"/>
    <w:pPr>
      <w:keepNext w:val="0"/>
      <w:pageBreakBefore/>
      <w:pBdr>
        <w:top w:val="single" w:sz="24" w:space="0" w:color="4F81BD"/>
        <w:left w:val="single" w:sz="24" w:space="0" w:color="4F81BD"/>
        <w:right w:val="single" w:sz="24" w:space="0" w:color="4F81BD"/>
      </w:pBdr>
      <w:shd w:val="clear" w:color="auto" w:fill="4F81BD"/>
      <w:tabs>
        <w:tab w:val="num" w:pos="360"/>
      </w:tabs>
      <w:spacing w:before="120" w:after="120" w:line="264" w:lineRule="auto"/>
      <w:ind w:left="360" w:hanging="360"/>
    </w:pPr>
    <w:rPr>
      <w:rFonts w:ascii="Arial Black" w:eastAsia="Arial Black" w:hAnsi="Arial Black" w:cs="Arial Black"/>
      <w:b w:val="0"/>
      <w:bCs/>
      <w:smallCaps/>
      <w:kern w:val="32"/>
      <w:sz w:val="32"/>
      <w:szCs w:val="32"/>
      <w:lang w:val="en-AU" w:eastAsia="ja-JP"/>
    </w:rPr>
  </w:style>
  <w:style w:type="paragraph" w:customStyle="1" w:styleId="NumHeading3">
    <w:name w:val="Num Heading 3"/>
    <w:basedOn w:val="Ttulo3"/>
    <w:next w:val="Normal"/>
    <w:uiPriority w:val="99"/>
    <w:rsid w:val="00302644"/>
    <w:pPr>
      <w:widowControl/>
      <w:numPr>
        <w:ilvl w:val="2"/>
        <w:numId w:val="67"/>
      </w:numPr>
      <w:overflowPunct/>
      <w:autoSpaceDE/>
      <w:autoSpaceDN/>
      <w:adjustRightInd/>
      <w:spacing w:before="180" w:line="264" w:lineRule="auto"/>
      <w:jc w:val="both"/>
      <w:textAlignment w:val="auto"/>
    </w:pPr>
    <w:rPr>
      <w:rFonts w:ascii="Arial" w:eastAsia="Arial" w:hAnsi="Arial" w:cs="Arial"/>
      <w:bCs w:val="0"/>
      <w:color w:val="333333"/>
      <w:sz w:val="26"/>
      <w:szCs w:val="26"/>
      <w:lang w:val="en-AU" w:eastAsia="ja-JP"/>
    </w:rPr>
  </w:style>
  <w:style w:type="paragraph" w:customStyle="1" w:styleId="NumHeading4">
    <w:name w:val="Num Heading 4"/>
    <w:basedOn w:val="Ttulo4"/>
    <w:next w:val="Normal"/>
    <w:uiPriority w:val="99"/>
    <w:rsid w:val="00302644"/>
    <w:pPr>
      <w:numPr>
        <w:ilvl w:val="3"/>
        <w:numId w:val="67"/>
      </w:numPr>
      <w:spacing w:before="180" w:after="60" w:line="264" w:lineRule="auto"/>
    </w:pPr>
    <w:rPr>
      <w:rFonts w:ascii="Arial" w:eastAsia="Arial" w:hAnsi="Arial" w:cs="Arial"/>
      <w:i/>
      <w:iCs/>
      <w:color w:val="333333"/>
      <w:sz w:val="24"/>
      <w:szCs w:val="24"/>
      <w:lang w:val="en-AU" w:eastAsia="ja-JP"/>
    </w:rPr>
  </w:style>
  <w:style w:type="paragraph" w:customStyle="1" w:styleId="HeadingPart">
    <w:name w:val="Heading Part"/>
    <w:basedOn w:val="Normal"/>
    <w:next w:val="Normal"/>
    <w:uiPriority w:val="99"/>
    <w:rsid w:val="00302644"/>
    <w:pPr>
      <w:pageBreakBefore/>
      <w:numPr>
        <w:ilvl w:val="8"/>
        <w:numId w:val="67"/>
      </w:numPr>
      <w:spacing w:before="480" w:after="60" w:line="264" w:lineRule="auto"/>
      <w:jc w:val="both"/>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uiPriority w:val="99"/>
    <w:rsid w:val="00302644"/>
    <w:pPr>
      <w:keepNext/>
      <w:numPr>
        <w:ilvl w:val="4"/>
        <w:numId w:val="67"/>
      </w:numPr>
      <w:spacing w:before="180" w:line="264" w:lineRule="auto"/>
      <w:jc w:val="both"/>
    </w:pPr>
    <w:rPr>
      <w:rFonts w:ascii="Arial" w:eastAsia="Arial" w:hAnsi="Arial" w:cs="Arial"/>
      <w:b w:val="0"/>
      <w:color w:val="333333"/>
      <w:szCs w:val="22"/>
      <w:lang w:val="en-AU" w:eastAsia="ja-JP"/>
    </w:rPr>
  </w:style>
  <w:style w:type="paragraph" w:customStyle="1" w:styleId="HeadingAppendixOld">
    <w:name w:val="Heading Appendix Old"/>
    <w:basedOn w:val="Normal"/>
    <w:next w:val="Normal"/>
    <w:uiPriority w:val="99"/>
    <w:rsid w:val="00302644"/>
    <w:pPr>
      <w:keepNext/>
      <w:pageBreakBefore/>
      <w:numPr>
        <w:ilvl w:val="7"/>
        <w:numId w:val="67"/>
      </w:numPr>
      <w:spacing w:before="120" w:after="60" w:line="264" w:lineRule="auto"/>
      <w:jc w:val="both"/>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uiPriority w:val="99"/>
    <w:rsid w:val="00302644"/>
    <w:pPr>
      <w:ind w:left="720"/>
      <w:jc w:val="center"/>
    </w:pPr>
    <w:rPr>
      <w:i/>
      <w:sz w:val="24"/>
      <w:lang w:val="es-MX" w:eastAsia="en-US"/>
    </w:rPr>
  </w:style>
  <w:style w:type="paragraph" w:customStyle="1" w:styleId="CarCarCar2Car">
    <w:name w:val="Car Car Car2 Car"/>
    <w:basedOn w:val="Normal"/>
    <w:uiPriority w:val="99"/>
    <w:rsid w:val="00302644"/>
    <w:pPr>
      <w:spacing w:after="160" w:line="240" w:lineRule="exact"/>
    </w:pPr>
    <w:rPr>
      <w:rFonts w:ascii="Verdana" w:hAnsi="Verdana" w:cs="Verdana"/>
      <w:sz w:val="20"/>
      <w:szCs w:val="20"/>
      <w:lang w:val="es-MX" w:eastAsia="en-US"/>
    </w:rPr>
  </w:style>
  <w:style w:type="paragraph" w:customStyle="1" w:styleId="TituloB">
    <w:name w:val="Titulo B"/>
    <w:basedOn w:val="Normal"/>
    <w:uiPriority w:val="99"/>
    <w:rsid w:val="00302644"/>
    <w:pPr>
      <w:ind w:left="1440" w:hanging="360"/>
      <w:jc w:val="both"/>
    </w:pPr>
    <w:rPr>
      <w:rFonts w:ascii="Tahoma" w:hAnsi="Tahoma"/>
      <w:sz w:val="22"/>
      <w:szCs w:val="22"/>
      <w:lang w:val="es-MX" w:eastAsia="en-US"/>
    </w:rPr>
  </w:style>
  <w:style w:type="character" w:customStyle="1" w:styleId="MapadeldocumentoCar1">
    <w:name w:val="Mapa del documento Car1"/>
    <w:uiPriority w:val="99"/>
    <w:semiHidden/>
    <w:locked/>
    <w:rsid w:val="00302644"/>
    <w:rPr>
      <w:rFonts w:ascii="Tahoma" w:hAnsi="Tahoma" w:cs="Tahoma"/>
      <w:sz w:val="22"/>
      <w:szCs w:val="22"/>
      <w:shd w:val="clear" w:color="auto" w:fill="000080"/>
      <w:lang w:eastAsia="en-US"/>
    </w:rPr>
  </w:style>
  <w:style w:type="character" w:customStyle="1" w:styleId="google-src-text">
    <w:name w:val="google-src-text"/>
    <w:basedOn w:val="Fuentedeprrafopredeter"/>
    <w:rsid w:val="00302644"/>
  </w:style>
  <w:style w:type="character" w:customStyle="1" w:styleId="il">
    <w:name w:val="il"/>
    <w:basedOn w:val="Fuentedeprrafopredeter"/>
    <w:rsid w:val="00302644"/>
  </w:style>
  <w:style w:type="paragraph" w:customStyle="1" w:styleId="NumHeading2">
    <w:name w:val="Num Heading 2"/>
    <w:basedOn w:val="Normal"/>
    <w:next w:val="Normal"/>
    <w:uiPriority w:val="99"/>
    <w:rsid w:val="00302644"/>
    <w:pPr>
      <w:keepNext/>
      <w:pageBreakBefore/>
      <w:numPr>
        <w:ilvl w:val="1"/>
        <w:numId w:val="67"/>
      </w:numPr>
      <w:spacing w:before="240" w:after="120" w:line="264" w:lineRule="auto"/>
      <w:jc w:val="both"/>
      <w:outlineLvl w:val="1"/>
    </w:pPr>
    <w:rPr>
      <w:rFonts w:ascii="Arial" w:eastAsia="Arial" w:hAnsi="Arial" w:cs="Arial"/>
      <w:b/>
      <w:bCs/>
      <w:i/>
      <w:color w:val="333333"/>
      <w:sz w:val="28"/>
      <w:szCs w:val="28"/>
      <w:lang w:val="en-AU" w:eastAsia="ja-JP"/>
    </w:rPr>
  </w:style>
  <w:style w:type="character" w:styleId="Refdenotaalfinal">
    <w:name w:val="endnote reference"/>
    <w:uiPriority w:val="99"/>
    <w:unhideWhenUsed/>
    <w:rsid w:val="00302644"/>
    <w:rPr>
      <w:vertAlign w:val="superscript"/>
    </w:rPr>
  </w:style>
  <w:style w:type="paragraph" w:customStyle="1" w:styleId="Normal20">
    <w:name w:val="Normal2"/>
    <w:basedOn w:val="Normal"/>
    <w:rsid w:val="00302644"/>
    <w:pPr>
      <w:spacing w:before="100" w:beforeAutospacing="1" w:after="100" w:afterAutospacing="1"/>
    </w:pPr>
    <w:rPr>
      <w:color w:val="000000"/>
    </w:rPr>
  </w:style>
  <w:style w:type="paragraph" w:customStyle="1" w:styleId="CarCarCharCharCarCarCarCharCharCarCarCharChar">
    <w:name w:val="Car Car Char Char Car Car Car Char Char Car Car Char Char"/>
    <w:basedOn w:val="Normal"/>
    <w:uiPriority w:val="99"/>
    <w:rsid w:val="00302644"/>
    <w:pPr>
      <w:spacing w:after="160" w:line="240" w:lineRule="exact"/>
    </w:pPr>
    <w:rPr>
      <w:rFonts w:ascii="Verdana" w:hAnsi="Verdana" w:cs="Verdana"/>
      <w:sz w:val="20"/>
      <w:szCs w:val="20"/>
      <w:lang w:val="en-US" w:eastAsia="en-US"/>
    </w:rPr>
  </w:style>
  <w:style w:type="paragraph" w:customStyle="1" w:styleId="CharChar6">
    <w:name w:val="Char Char6"/>
    <w:basedOn w:val="Normal"/>
    <w:rsid w:val="00302644"/>
    <w:pPr>
      <w:spacing w:after="160" w:line="240" w:lineRule="exact"/>
    </w:pPr>
    <w:rPr>
      <w:rFonts w:ascii="Tahoma" w:hAnsi="Tahoma"/>
      <w:sz w:val="20"/>
      <w:szCs w:val="20"/>
      <w:lang w:val="en-US" w:eastAsia="en-US"/>
    </w:rPr>
  </w:style>
  <w:style w:type="paragraph" w:customStyle="1" w:styleId="Textoprede3">
    <w:name w:val="Texto prede:3"/>
    <w:basedOn w:val="Normal"/>
    <w:rsid w:val="00302644"/>
    <w:pPr>
      <w:overflowPunct w:val="0"/>
      <w:autoSpaceDE w:val="0"/>
      <w:autoSpaceDN w:val="0"/>
      <w:adjustRightInd w:val="0"/>
    </w:pPr>
    <w:rPr>
      <w:noProof/>
      <w:szCs w:val="20"/>
    </w:rPr>
  </w:style>
  <w:style w:type="paragraph" w:customStyle="1" w:styleId="Textoprede1">
    <w:name w:val="Texto prede:1"/>
    <w:basedOn w:val="Normal"/>
    <w:rsid w:val="00302644"/>
    <w:pPr>
      <w:overflowPunct w:val="0"/>
      <w:autoSpaceDE w:val="0"/>
      <w:autoSpaceDN w:val="0"/>
      <w:adjustRightInd w:val="0"/>
    </w:pPr>
    <w:rPr>
      <w:noProof/>
      <w:szCs w:val="20"/>
    </w:rPr>
  </w:style>
  <w:style w:type="paragraph" w:customStyle="1" w:styleId="lfrarial">
    <w:name w:val="lfrarial"/>
    <w:basedOn w:val="Normal"/>
    <w:rsid w:val="00302644"/>
    <w:pPr>
      <w:overflowPunct w:val="0"/>
      <w:autoSpaceDE w:val="0"/>
      <w:autoSpaceDN w:val="0"/>
      <w:adjustRightInd w:val="0"/>
    </w:pPr>
    <w:rPr>
      <w:rFonts w:ascii="Arial" w:hAnsi="Arial"/>
      <w:noProof/>
      <w:szCs w:val="20"/>
    </w:rPr>
  </w:style>
  <w:style w:type="paragraph" w:customStyle="1" w:styleId="Sangraprim">
    <w:name w:val="Sangría  prim"/>
    <w:basedOn w:val="Normal"/>
    <w:rsid w:val="00302644"/>
    <w:pPr>
      <w:overflowPunct w:val="0"/>
      <w:autoSpaceDE w:val="0"/>
      <w:autoSpaceDN w:val="0"/>
      <w:adjustRightInd w:val="0"/>
      <w:ind w:firstLine="720"/>
    </w:pPr>
    <w:rPr>
      <w:noProof/>
      <w:szCs w:val="20"/>
    </w:rPr>
  </w:style>
  <w:style w:type="paragraph" w:customStyle="1" w:styleId="Listaconnm">
    <w:name w:val="Lista con núm"/>
    <w:basedOn w:val="Normal"/>
    <w:rsid w:val="00302644"/>
    <w:pPr>
      <w:overflowPunct w:val="0"/>
      <w:autoSpaceDE w:val="0"/>
      <w:autoSpaceDN w:val="0"/>
      <w:adjustRightInd w:val="0"/>
    </w:pPr>
    <w:rPr>
      <w:noProof/>
      <w:szCs w:val="20"/>
    </w:rPr>
  </w:style>
  <w:style w:type="paragraph" w:customStyle="1" w:styleId="Esquemaynm">
    <w:name w:val="Esquema y núm"/>
    <w:basedOn w:val="Normal"/>
    <w:rsid w:val="00302644"/>
    <w:pPr>
      <w:overflowPunct w:val="0"/>
      <w:autoSpaceDE w:val="0"/>
      <w:autoSpaceDN w:val="0"/>
      <w:adjustRightInd w:val="0"/>
    </w:pPr>
    <w:rPr>
      <w:noProof/>
      <w:szCs w:val="20"/>
    </w:rPr>
  </w:style>
  <w:style w:type="paragraph" w:customStyle="1" w:styleId="Notaalpie">
    <w:name w:val="Nota al pie"/>
    <w:basedOn w:val="Normal"/>
    <w:rsid w:val="00302644"/>
    <w:pPr>
      <w:overflowPunct w:val="0"/>
      <w:autoSpaceDE w:val="0"/>
      <w:autoSpaceDN w:val="0"/>
      <w:adjustRightInd w:val="0"/>
    </w:pPr>
    <w:rPr>
      <w:noProof/>
      <w:szCs w:val="20"/>
    </w:rPr>
  </w:style>
  <w:style w:type="paragraph" w:customStyle="1" w:styleId="Pie">
    <w:name w:val="Pie"/>
    <w:basedOn w:val="Normal"/>
    <w:rsid w:val="00302644"/>
    <w:pPr>
      <w:overflowPunct w:val="0"/>
      <w:autoSpaceDE w:val="0"/>
      <w:autoSpaceDN w:val="0"/>
      <w:adjustRightInd w:val="0"/>
    </w:pPr>
    <w:rPr>
      <w:noProof/>
      <w:szCs w:val="20"/>
    </w:rPr>
  </w:style>
  <w:style w:type="paragraph" w:customStyle="1" w:styleId="subbas">
    <w:name w:val="subbas"/>
    <w:basedOn w:val="Normal"/>
    <w:rsid w:val="00302644"/>
    <w:pPr>
      <w:overflowPunct w:val="0"/>
      <w:autoSpaceDE w:val="0"/>
      <w:autoSpaceDN w:val="0"/>
      <w:adjustRightInd w:val="0"/>
      <w:ind w:left="1440" w:hanging="1440"/>
      <w:jc w:val="both"/>
    </w:pPr>
    <w:rPr>
      <w:b/>
      <w:noProof/>
      <w:szCs w:val="20"/>
    </w:rPr>
  </w:style>
  <w:style w:type="paragraph" w:customStyle="1" w:styleId="Cabecera">
    <w:name w:val="Cabecera"/>
    <w:basedOn w:val="Normal"/>
    <w:rsid w:val="00302644"/>
    <w:pPr>
      <w:overflowPunct w:val="0"/>
      <w:autoSpaceDE w:val="0"/>
      <w:autoSpaceDN w:val="0"/>
      <w:adjustRightInd w:val="0"/>
    </w:pPr>
    <w:rPr>
      <w:noProof/>
      <w:szCs w:val="20"/>
    </w:rPr>
  </w:style>
  <w:style w:type="paragraph" w:customStyle="1" w:styleId="Subepgrafe">
    <w:name w:val="Subepígrafe"/>
    <w:basedOn w:val="Normal"/>
    <w:rsid w:val="00302644"/>
    <w:pPr>
      <w:overflowPunct w:val="0"/>
      <w:autoSpaceDE w:val="0"/>
      <w:autoSpaceDN w:val="0"/>
      <w:adjustRightInd w:val="0"/>
      <w:spacing w:before="73" w:after="73"/>
    </w:pPr>
    <w:rPr>
      <w:b/>
      <w:i/>
      <w:noProof/>
      <w:szCs w:val="20"/>
    </w:rPr>
  </w:style>
  <w:style w:type="paragraph" w:customStyle="1" w:styleId="Nmeros">
    <w:name w:val="Números"/>
    <w:basedOn w:val="Normal"/>
    <w:rsid w:val="00302644"/>
    <w:pPr>
      <w:overflowPunct w:val="0"/>
      <w:autoSpaceDE w:val="0"/>
      <w:autoSpaceDN w:val="0"/>
      <w:adjustRightInd w:val="0"/>
    </w:pPr>
    <w:rPr>
      <w:noProof/>
      <w:szCs w:val="20"/>
    </w:rPr>
  </w:style>
  <w:style w:type="paragraph" w:customStyle="1" w:styleId="Topo1">
    <w:name w:val="Topo 1"/>
    <w:basedOn w:val="Normal"/>
    <w:rsid w:val="00302644"/>
    <w:pPr>
      <w:overflowPunct w:val="0"/>
      <w:autoSpaceDE w:val="0"/>
      <w:autoSpaceDN w:val="0"/>
      <w:adjustRightInd w:val="0"/>
    </w:pPr>
    <w:rPr>
      <w:noProof/>
      <w:szCs w:val="20"/>
    </w:rPr>
  </w:style>
  <w:style w:type="paragraph" w:customStyle="1" w:styleId="Topo">
    <w:name w:val="Topo"/>
    <w:basedOn w:val="Normal"/>
    <w:rsid w:val="00302644"/>
    <w:pPr>
      <w:overflowPunct w:val="0"/>
      <w:autoSpaceDE w:val="0"/>
      <w:autoSpaceDN w:val="0"/>
      <w:adjustRightInd w:val="0"/>
    </w:pPr>
    <w:rPr>
      <w:noProof/>
      <w:szCs w:val="20"/>
    </w:rPr>
  </w:style>
  <w:style w:type="paragraph" w:customStyle="1" w:styleId="SeqLevel2">
    <w:name w:val="Seq Level 2"/>
    <w:basedOn w:val="Normal"/>
    <w:rsid w:val="00302644"/>
    <w:pPr>
      <w:overflowPunct w:val="0"/>
      <w:autoSpaceDE w:val="0"/>
      <w:autoSpaceDN w:val="0"/>
      <w:adjustRightInd w:val="0"/>
    </w:pPr>
    <w:rPr>
      <w:noProof/>
      <w:szCs w:val="20"/>
    </w:rPr>
  </w:style>
  <w:style w:type="paragraph" w:customStyle="1" w:styleId="SeqLevel3">
    <w:name w:val="Seq Level 3"/>
    <w:basedOn w:val="Normal"/>
    <w:rsid w:val="00302644"/>
    <w:pPr>
      <w:overflowPunct w:val="0"/>
      <w:autoSpaceDE w:val="0"/>
      <w:autoSpaceDN w:val="0"/>
      <w:adjustRightInd w:val="0"/>
    </w:pPr>
    <w:rPr>
      <w:noProof/>
      <w:szCs w:val="20"/>
    </w:rPr>
  </w:style>
  <w:style w:type="paragraph" w:customStyle="1" w:styleId="SeqLevel4">
    <w:name w:val="Seq Level 4"/>
    <w:basedOn w:val="Normal"/>
    <w:rsid w:val="00302644"/>
    <w:pPr>
      <w:overflowPunct w:val="0"/>
      <w:autoSpaceDE w:val="0"/>
      <w:autoSpaceDN w:val="0"/>
      <w:adjustRightInd w:val="0"/>
    </w:pPr>
    <w:rPr>
      <w:noProof/>
      <w:szCs w:val="20"/>
    </w:rPr>
  </w:style>
  <w:style w:type="paragraph" w:customStyle="1" w:styleId="SeqLevel5">
    <w:name w:val="Seq Level 5"/>
    <w:basedOn w:val="Normal"/>
    <w:rsid w:val="00302644"/>
    <w:pPr>
      <w:overflowPunct w:val="0"/>
      <w:autoSpaceDE w:val="0"/>
      <w:autoSpaceDN w:val="0"/>
      <w:adjustRightInd w:val="0"/>
    </w:pPr>
    <w:rPr>
      <w:noProof/>
      <w:szCs w:val="20"/>
    </w:rPr>
  </w:style>
  <w:style w:type="paragraph" w:customStyle="1" w:styleId="SeqLevel6">
    <w:name w:val="Seq Level 6"/>
    <w:basedOn w:val="Normal"/>
    <w:rsid w:val="00302644"/>
    <w:pPr>
      <w:overflowPunct w:val="0"/>
      <w:autoSpaceDE w:val="0"/>
      <w:autoSpaceDN w:val="0"/>
      <w:adjustRightInd w:val="0"/>
    </w:pPr>
    <w:rPr>
      <w:noProof/>
      <w:szCs w:val="20"/>
    </w:rPr>
  </w:style>
  <w:style w:type="paragraph" w:customStyle="1" w:styleId="SeqLevel7">
    <w:name w:val="Seq Level 7"/>
    <w:basedOn w:val="Normal"/>
    <w:rsid w:val="00302644"/>
    <w:pPr>
      <w:overflowPunct w:val="0"/>
      <w:autoSpaceDE w:val="0"/>
      <w:autoSpaceDN w:val="0"/>
      <w:adjustRightInd w:val="0"/>
    </w:pPr>
    <w:rPr>
      <w:noProof/>
      <w:szCs w:val="20"/>
    </w:rPr>
  </w:style>
  <w:style w:type="paragraph" w:customStyle="1" w:styleId="SeqLevel8">
    <w:name w:val="Seq Level 8"/>
    <w:basedOn w:val="Normal"/>
    <w:rsid w:val="00302644"/>
    <w:pPr>
      <w:overflowPunct w:val="0"/>
      <w:autoSpaceDE w:val="0"/>
      <w:autoSpaceDN w:val="0"/>
      <w:adjustRightInd w:val="0"/>
    </w:pPr>
    <w:rPr>
      <w:noProof/>
      <w:szCs w:val="20"/>
    </w:rPr>
  </w:style>
  <w:style w:type="paragraph" w:customStyle="1" w:styleId="SeqLevel9">
    <w:name w:val="Seq Level 9"/>
    <w:basedOn w:val="Normal"/>
    <w:rsid w:val="00302644"/>
    <w:pPr>
      <w:overflowPunct w:val="0"/>
      <w:autoSpaceDE w:val="0"/>
      <w:autoSpaceDN w:val="0"/>
      <w:adjustRightInd w:val="0"/>
    </w:pPr>
    <w:rPr>
      <w:noProof/>
      <w:szCs w:val="20"/>
    </w:rPr>
  </w:style>
  <w:style w:type="paragraph" w:customStyle="1" w:styleId="WPBullets">
    <w:name w:val="WP Bullets"/>
    <w:basedOn w:val="Normal"/>
    <w:rsid w:val="00302644"/>
    <w:pPr>
      <w:overflowPunct w:val="0"/>
      <w:autoSpaceDE w:val="0"/>
      <w:autoSpaceDN w:val="0"/>
      <w:adjustRightInd w:val="0"/>
    </w:pPr>
    <w:rPr>
      <w:noProof/>
      <w:szCs w:val="20"/>
    </w:rPr>
  </w:style>
  <w:style w:type="paragraph" w:customStyle="1" w:styleId="LINEA">
    <w:name w:val="LINEA"/>
    <w:basedOn w:val="Normal"/>
    <w:rsid w:val="00302644"/>
    <w:pPr>
      <w:pBdr>
        <w:top w:val="single" w:sz="6" w:space="0" w:color="auto"/>
        <w:bottom w:val="single" w:sz="12" w:space="0" w:color="auto"/>
      </w:pBdr>
      <w:overflowPunct w:val="0"/>
      <w:autoSpaceDE w:val="0"/>
      <w:autoSpaceDN w:val="0"/>
      <w:adjustRightInd w:val="0"/>
    </w:pPr>
    <w:rPr>
      <w:noProof/>
      <w:szCs w:val="20"/>
    </w:rPr>
  </w:style>
  <w:style w:type="paragraph" w:customStyle="1" w:styleId="Textopredete">
    <w:name w:val="Texto predete"/>
    <w:basedOn w:val="Normal"/>
    <w:rsid w:val="00302644"/>
    <w:pPr>
      <w:overflowPunct w:val="0"/>
      <w:autoSpaceDE w:val="0"/>
      <w:autoSpaceDN w:val="0"/>
      <w:adjustRightInd w:val="0"/>
    </w:pPr>
    <w:rPr>
      <w:noProof/>
      <w:szCs w:val="20"/>
    </w:rPr>
  </w:style>
  <w:style w:type="paragraph" w:customStyle="1" w:styleId="tibas">
    <w:name w:val="tibas"/>
    <w:basedOn w:val="Normal"/>
    <w:rsid w:val="00302644"/>
    <w:pPr>
      <w:overflowPunct w:val="0"/>
      <w:autoSpaceDE w:val="0"/>
      <w:autoSpaceDN w:val="0"/>
      <w:adjustRightInd w:val="0"/>
      <w:jc w:val="center"/>
    </w:pPr>
    <w:rPr>
      <w:b/>
      <w:noProof/>
      <w:sz w:val="26"/>
      <w:szCs w:val="20"/>
    </w:rPr>
  </w:style>
  <w:style w:type="paragraph" w:customStyle="1" w:styleId="Simple">
    <w:name w:val="Simple"/>
    <w:basedOn w:val="Normal"/>
    <w:rsid w:val="00302644"/>
    <w:pPr>
      <w:overflowPunct w:val="0"/>
      <w:autoSpaceDE w:val="0"/>
      <w:autoSpaceDN w:val="0"/>
      <w:adjustRightInd w:val="0"/>
      <w:jc w:val="both"/>
    </w:pPr>
    <w:rPr>
      <w:rFonts w:ascii="Arial" w:hAnsi="Arial"/>
      <w:noProof/>
      <w:szCs w:val="20"/>
    </w:rPr>
  </w:style>
  <w:style w:type="paragraph" w:customStyle="1" w:styleId="Topos1">
    <w:name w:val="Topos 1"/>
    <w:basedOn w:val="Normal"/>
    <w:rsid w:val="00302644"/>
    <w:pPr>
      <w:overflowPunct w:val="0"/>
      <w:autoSpaceDE w:val="0"/>
      <w:autoSpaceDN w:val="0"/>
      <w:adjustRightInd w:val="0"/>
      <w:jc w:val="both"/>
    </w:pPr>
    <w:rPr>
      <w:rFonts w:ascii="Arial" w:hAnsi="Arial"/>
      <w:noProof/>
      <w:szCs w:val="20"/>
    </w:rPr>
  </w:style>
  <w:style w:type="paragraph" w:customStyle="1" w:styleId="Topos2">
    <w:name w:val="Topos 2"/>
    <w:basedOn w:val="Normal"/>
    <w:rsid w:val="00302644"/>
    <w:pPr>
      <w:overflowPunct w:val="0"/>
      <w:autoSpaceDE w:val="0"/>
      <w:autoSpaceDN w:val="0"/>
      <w:adjustRightInd w:val="0"/>
      <w:jc w:val="both"/>
    </w:pPr>
    <w:rPr>
      <w:noProof/>
      <w:szCs w:val="20"/>
    </w:rPr>
  </w:style>
  <w:style w:type="paragraph" w:customStyle="1" w:styleId="Sangraprimeralnea">
    <w:name w:val="Sangría  primera línea"/>
    <w:basedOn w:val="Normal"/>
    <w:rsid w:val="00302644"/>
    <w:pPr>
      <w:overflowPunct w:val="0"/>
      <w:autoSpaceDE w:val="0"/>
      <w:autoSpaceDN w:val="0"/>
      <w:adjustRightInd w:val="0"/>
      <w:ind w:firstLine="720"/>
      <w:jc w:val="both"/>
    </w:pPr>
    <w:rPr>
      <w:rFonts w:ascii="Arial" w:hAnsi="Arial"/>
      <w:noProof/>
      <w:szCs w:val="20"/>
    </w:rPr>
  </w:style>
  <w:style w:type="paragraph" w:customStyle="1" w:styleId="Esquemaynmeros">
    <w:name w:val="Esquema y números"/>
    <w:basedOn w:val="Normal"/>
    <w:rsid w:val="00302644"/>
    <w:pPr>
      <w:overflowPunct w:val="0"/>
      <w:autoSpaceDE w:val="0"/>
      <w:autoSpaceDN w:val="0"/>
      <w:adjustRightInd w:val="0"/>
      <w:jc w:val="both"/>
    </w:pPr>
    <w:rPr>
      <w:rFonts w:ascii="Arial" w:hAnsi="Arial"/>
      <w:noProof/>
      <w:szCs w:val="20"/>
    </w:rPr>
  </w:style>
  <w:style w:type="paragraph" w:customStyle="1" w:styleId="Textodetabla">
    <w:name w:val="Texto de tabla"/>
    <w:basedOn w:val="Normal"/>
    <w:rsid w:val="00302644"/>
    <w:pPr>
      <w:tabs>
        <w:tab w:val="decimal" w:pos="0"/>
      </w:tabs>
      <w:overflowPunct w:val="0"/>
      <w:autoSpaceDE w:val="0"/>
      <w:autoSpaceDN w:val="0"/>
      <w:adjustRightInd w:val="0"/>
    </w:pPr>
    <w:rPr>
      <w:rFonts w:ascii="Arial" w:hAnsi="Arial"/>
      <w:noProof/>
      <w:szCs w:val="20"/>
    </w:rPr>
  </w:style>
  <w:style w:type="paragraph" w:customStyle="1" w:styleId="Textopredeterminado1">
    <w:name w:val="Texto predeterminado:1"/>
    <w:basedOn w:val="Normal"/>
    <w:rsid w:val="00302644"/>
    <w:pPr>
      <w:jc w:val="both"/>
    </w:pPr>
    <w:rPr>
      <w:rFonts w:ascii="Arial" w:hAnsi="Arial"/>
      <w:noProof/>
      <w:szCs w:val="20"/>
    </w:rPr>
  </w:style>
  <w:style w:type="paragraph" w:customStyle="1" w:styleId="estndar0">
    <w:name w:val="estndar"/>
    <w:basedOn w:val="Normal"/>
    <w:rsid w:val="00302644"/>
    <w:pPr>
      <w:overflowPunct w:val="0"/>
      <w:autoSpaceDE w:val="0"/>
      <w:autoSpaceDN w:val="0"/>
    </w:pPr>
  </w:style>
  <w:style w:type="paragraph" w:customStyle="1" w:styleId="CharChar">
    <w:name w:val="Char Char"/>
    <w:basedOn w:val="Normal"/>
    <w:rsid w:val="00302644"/>
    <w:pPr>
      <w:spacing w:after="160" w:line="240" w:lineRule="exact"/>
    </w:pPr>
    <w:rPr>
      <w:rFonts w:ascii="Verdana" w:hAnsi="Verdana" w:cs="Verdana"/>
      <w:sz w:val="20"/>
      <w:szCs w:val="20"/>
      <w:lang w:val="en-US" w:eastAsia="en-US"/>
    </w:rPr>
  </w:style>
  <w:style w:type="paragraph" w:customStyle="1" w:styleId="Titulo4">
    <w:name w:val="Titulo 4"/>
    <w:basedOn w:val="Ttulo3"/>
    <w:rsid w:val="00302644"/>
    <w:pPr>
      <w:widowControl/>
      <w:tabs>
        <w:tab w:val="num" w:pos="1008"/>
      </w:tabs>
      <w:overflowPunct/>
      <w:autoSpaceDE/>
      <w:autoSpaceDN/>
      <w:adjustRightInd/>
      <w:spacing w:before="0" w:after="0"/>
      <w:ind w:left="1440" w:hanging="432"/>
      <w:jc w:val="both"/>
      <w:textAlignment w:val="auto"/>
      <w:outlineLvl w:val="9"/>
    </w:pPr>
    <w:rPr>
      <w:rFonts w:ascii="Arial" w:hAnsi="Arial"/>
      <w:bCs w:val="0"/>
      <w:color w:val="000000"/>
      <w:sz w:val="22"/>
      <w:lang w:val="es-ES_tradnl"/>
    </w:rPr>
  </w:style>
  <w:style w:type="paragraph" w:customStyle="1" w:styleId="textogeneral">
    <w:name w:val="texto general"/>
    <w:basedOn w:val="Normal"/>
    <w:rsid w:val="00302644"/>
    <w:pPr>
      <w:ind w:left="1440"/>
      <w:jc w:val="both"/>
    </w:pPr>
    <w:rPr>
      <w:rFonts w:ascii="Arial Narrow" w:hAnsi="Arial Narrow"/>
      <w:sz w:val="22"/>
      <w:szCs w:val="20"/>
      <w:lang w:val="es-ES_tradnl"/>
    </w:rPr>
  </w:style>
  <w:style w:type="paragraph" w:customStyle="1" w:styleId="CharChar1">
    <w:name w:val="Char Char1"/>
    <w:basedOn w:val="Normal"/>
    <w:rsid w:val="00302644"/>
    <w:pPr>
      <w:spacing w:after="160" w:line="240" w:lineRule="exact"/>
    </w:pPr>
    <w:rPr>
      <w:rFonts w:ascii="Verdana" w:hAnsi="Verdana" w:cs="Verdana"/>
      <w:sz w:val="20"/>
      <w:szCs w:val="20"/>
      <w:lang w:val="en-US" w:eastAsia="en-US"/>
    </w:rPr>
  </w:style>
  <w:style w:type="paragraph" w:customStyle="1" w:styleId="ContinuedTableLabe">
    <w:name w:val="Continued Table Labe"/>
    <w:basedOn w:val="Normal"/>
    <w:rsid w:val="00302644"/>
    <w:pPr>
      <w:overflowPunct w:val="0"/>
      <w:autoSpaceDE w:val="0"/>
      <w:autoSpaceDN w:val="0"/>
      <w:adjustRightInd w:val="0"/>
    </w:pPr>
    <w:rPr>
      <w:b/>
      <w:sz w:val="22"/>
      <w:szCs w:val="20"/>
      <w:lang w:val="en-US"/>
    </w:rPr>
  </w:style>
  <w:style w:type="paragraph" w:customStyle="1" w:styleId="psbu1stepbullet1">
    <w:name w:val="psbu1_stepbullet1"/>
    <w:basedOn w:val="Normal"/>
    <w:rsid w:val="00302644"/>
    <w:pPr>
      <w:spacing w:before="100" w:beforeAutospacing="1" w:after="100" w:afterAutospacing="1"/>
    </w:pPr>
    <w:rPr>
      <w:lang w:val="en-US" w:eastAsia="en-US"/>
    </w:rPr>
  </w:style>
  <w:style w:type="paragraph" w:customStyle="1" w:styleId="Pa12">
    <w:name w:val="Pa12"/>
    <w:basedOn w:val="Normal"/>
    <w:next w:val="Normal"/>
    <w:rsid w:val="00302644"/>
    <w:pPr>
      <w:autoSpaceDE w:val="0"/>
      <w:autoSpaceDN w:val="0"/>
      <w:adjustRightInd w:val="0"/>
      <w:spacing w:before="80" w:after="100" w:line="181" w:lineRule="atLeast"/>
    </w:pPr>
    <w:rPr>
      <w:rFonts w:ascii="ITC Stone Sans Std Medium" w:hAnsi="ITC Stone Sans Std Medium"/>
    </w:rPr>
  </w:style>
  <w:style w:type="paragraph" w:customStyle="1" w:styleId="Pa13">
    <w:name w:val="Pa13"/>
    <w:basedOn w:val="Normal"/>
    <w:next w:val="Normal"/>
    <w:rsid w:val="00302644"/>
    <w:pPr>
      <w:autoSpaceDE w:val="0"/>
      <w:autoSpaceDN w:val="0"/>
      <w:adjustRightInd w:val="0"/>
      <w:spacing w:before="40" w:after="80" w:line="181" w:lineRule="atLeast"/>
    </w:pPr>
    <w:rPr>
      <w:rFonts w:ascii="ITC Stone Sans Std Medium" w:hAnsi="ITC Stone Sans Std Medium"/>
    </w:rPr>
  </w:style>
  <w:style w:type="paragraph" w:customStyle="1" w:styleId="Pa17">
    <w:name w:val="Pa17"/>
    <w:basedOn w:val="Normal"/>
    <w:next w:val="Normal"/>
    <w:rsid w:val="00302644"/>
    <w:pPr>
      <w:autoSpaceDE w:val="0"/>
      <w:autoSpaceDN w:val="0"/>
      <w:adjustRightInd w:val="0"/>
      <w:spacing w:before="40" w:after="80" w:line="181" w:lineRule="atLeast"/>
    </w:pPr>
    <w:rPr>
      <w:rFonts w:ascii="ITC Stone Sans Std Medium" w:hAnsi="ITC Stone Sans Std Medium"/>
    </w:rPr>
  </w:style>
  <w:style w:type="paragraph" w:customStyle="1" w:styleId="Pa14">
    <w:name w:val="Pa14"/>
    <w:basedOn w:val="Normal"/>
    <w:next w:val="Normal"/>
    <w:rsid w:val="00302644"/>
    <w:pPr>
      <w:autoSpaceDE w:val="0"/>
      <w:autoSpaceDN w:val="0"/>
      <w:adjustRightInd w:val="0"/>
      <w:spacing w:before="60" w:after="60" w:line="251" w:lineRule="atLeast"/>
    </w:pPr>
    <w:rPr>
      <w:rFonts w:ascii="ITC Stone Sans Std Medium" w:hAnsi="ITC Stone Sans Std Medium"/>
    </w:rPr>
  </w:style>
  <w:style w:type="paragraph" w:customStyle="1" w:styleId="Pa5">
    <w:name w:val="Pa5"/>
    <w:basedOn w:val="Normal"/>
    <w:next w:val="Normal"/>
    <w:rsid w:val="00302644"/>
    <w:pPr>
      <w:autoSpaceDE w:val="0"/>
      <w:autoSpaceDN w:val="0"/>
      <w:adjustRightInd w:val="0"/>
      <w:spacing w:before="60" w:after="60" w:line="221" w:lineRule="atLeast"/>
    </w:pPr>
    <w:rPr>
      <w:rFonts w:ascii="ITC Stone Sans Std Medium" w:hAnsi="ITC Stone Sans Std Medium"/>
    </w:rPr>
  </w:style>
  <w:style w:type="paragraph" w:customStyle="1" w:styleId="font9">
    <w:name w:val="font9"/>
    <w:basedOn w:val="Normal"/>
    <w:rsid w:val="00302644"/>
    <w:pPr>
      <w:spacing w:before="100" w:beforeAutospacing="1" w:after="100" w:afterAutospacing="1"/>
    </w:pPr>
    <w:rPr>
      <w:rFonts w:ascii="Calibri" w:hAnsi="Calibri"/>
      <w:b/>
      <w:bCs/>
      <w:i/>
      <w:iCs/>
      <w:color w:val="000000"/>
      <w:sz w:val="20"/>
      <w:szCs w:val="20"/>
    </w:rPr>
  </w:style>
  <w:style w:type="paragraph" w:customStyle="1" w:styleId="font10">
    <w:name w:val="font10"/>
    <w:basedOn w:val="Normal"/>
    <w:rsid w:val="00302644"/>
    <w:pPr>
      <w:spacing w:before="100" w:beforeAutospacing="1" w:after="100" w:afterAutospacing="1"/>
    </w:pPr>
    <w:rPr>
      <w:rFonts w:ascii="Arial" w:hAnsi="Arial" w:cs="Arial"/>
      <w:b/>
      <w:bCs/>
      <w:i/>
      <w:iCs/>
      <w:color w:val="000000"/>
    </w:rPr>
  </w:style>
  <w:style w:type="paragraph" w:customStyle="1" w:styleId="font11">
    <w:name w:val="font11"/>
    <w:basedOn w:val="Normal"/>
    <w:rsid w:val="00302644"/>
    <w:pPr>
      <w:spacing w:before="100" w:beforeAutospacing="1" w:after="100" w:afterAutospacing="1"/>
    </w:pPr>
    <w:rPr>
      <w:rFonts w:ascii="Calibri" w:hAnsi="Calibri"/>
      <w:b/>
      <w:bCs/>
      <w:color w:val="000000"/>
      <w:sz w:val="22"/>
      <w:szCs w:val="22"/>
    </w:rPr>
  </w:style>
  <w:style w:type="paragraph" w:customStyle="1" w:styleId="hl100">
    <w:name w:val="hl100"/>
    <w:basedOn w:val="Normal"/>
    <w:rsid w:val="00302644"/>
    <w:pPr>
      <w:pBdr>
        <w:top w:val="single" w:sz="4" w:space="0" w:color="auto"/>
        <w:left w:val="single" w:sz="4" w:space="0" w:color="auto"/>
        <w:right w:val="double" w:sz="6" w:space="0" w:color="auto"/>
      </w:pBdr>
      <w:spacing w:before="100" w:beforeAutospacing="1" w:after="100" w:afterAutospacing="1"/>
      <w:jc w:val="right"/>
    </w:pPr>
    <w:rPr>
      <w:sz w:val="20"/>
      <w:szCs w:val="20"/>
    </w:rPr>
  </w:style>
  <w:style w:type="paragraph" w:customStyle="1" w:styleId="CharChar2">
    <w:name w:val="Char Char2"/>
    <w:basedOn w:val="Normal"/>
    <w:rsid w:val="00302644"/>
    <w:pPr>
      <w:spacing w:after="160" w:line="240" w:lineRule="exact"/>
    </w:pPr>
    <w:rPr>
      <w:rFonts w:ascii="Tahoma" w:hAnsi="Tahoma"/>
      <w:sz w:val="20"/>
      <w:szCs w:val="20"/>
      <w:lang w:val="en-US" w:eastAsia="en-US"/>
    </w:rPr>
  </w:style>
  <w:style w:type="paragraph" w:customStyle="1" w:styleId="Style1">
    <w:name w:val="Style1"/>
    <w:basedOn w:val="Normal"/>
    <w:next w:val="Ttulo1"/>
    <w:rsid w:val="00302644"/>
    <w:pPr>
      <w:spacing w:before="240" w:after="60"/>
    </w:pPr>
    <w:rPr>
      <w:b/>
      <w:sz w:val="32"/>
      <w:szCs w:val="20"/>
      <w:lang w:val="es-AR" w:eastAsia="en-US"/>
    </w:rPr>
  </w:style>
  <w:style w:type="paragraph" w:customStyle="1" w:styleId="1stLvl">
    <w:name w:val="1st Lvl"/>
    <w:basedOn w:val="Normal"/>
    <w:next w:val="Ttulo1"/>
    <w:rsid w:val="00302644"/>
    <w:pPr>
      <w:spacing w:before="240" w:after="60"/>
    </w:pPr>
    <w:rPr>
      <w:b/>
      <w:sz w:val="32"/>
      <w:szCs w:val="20"/>
      <w:lang w:val="es-AR" w:eastAsia="en-US"/>
    </w:rPr>
  </w:style>
  <w:style w:type="paragraph" w:customStyle="1" w:styleId="2ndLvl">
    <w:name w:val="2nd Lvl"/>
    <w:basedOn w:val="Normal"/>
    <w:next w:val="Ttulo2"/>
    <w:rsid w:val="00302644"/>
    <w:pPr>
      <w:spacing w:before="120" w:after="60"/>
    </w:pPr>
    <w:rPr>
      <w:b/>
      <w:sz w:val="28"/>
      <w:szCs w:val="20"/>
      <w:lang w:val="es-AR" w:eastAsia="en-US"/>
    </w:rPr>
  </w:style>
  <w:style w:type="paragraph" w:customStyle="1" w:styleId="3rdLvl">
    <w:name w:val="3rd Lvl"/>
    <w:basedOn w:val="Normal"/>
    <w:rsid w:val="00302644"/>
    <w:pPr>
      <w:spacing w:before="120"/>
    </w:pPr>
    <w:rPr>
      <w:b/>
      <w:szCs w:val="20"/>
      <w:lang w:val="es-AR" w:eastAsia="en-US"/>
    </w:rPr>
  </w:style>
  <w:style w:type="paragraph" w:customStyle="1" w:styleId="4thLvl">
    <w:name w:val="4th Lvl"/>
    <w:basedOn w:val="Normal"/>
    <w:rsid w:val="00302644"/>
    <w:rPr>
      <w:i/>
      <w:szCs w:val="20"/>
      <w:lang w:val="es-AR" w:eastAsia="en-US"/>
    </w:rPr>
  </w:style>
  <w:style w:type="paragraph" w:customStyle="1" w:styleId="Level2Head">
    <w:name w:val="Level 2 Head"/>
    <w:basedOn w:val="Normal"/>
    <w:rsid w:val="00302644"/>
    <w:pPr>
      <w:keepNext/>
      <w:spacing w:before="240" w:line="480" w:lineRule="auto"/>
    </w:pPr>
    <w:rPr>
      <w:b/>
      <w:smallCaps/>
      <w:szCs w:val="20"/>
      <w:lang w:val="es-AR" w:eastAsia="en-US"/>
    </w:rPr>
  </w:style>
  <w:style w:type="paragraph" w:customStyle="1" w:styleId="Level3Head">
    <w:name w:val="Level 3 Head"/>
    <w:basedOn w:val="Normal"/>
    <w:rsid w:val="00302644"/>
    <w:pPr>
      <w:spacing w:before="220" w:line="360" w:lineRule="auto"/>
      <w:ind w:left="144"/>
    </w:pPr>
    <w:rPr>
      <w:smallCaps/>
      <w:sz w:val="22"/>
      <w:szCs w:val="20"/>
      <w:lang w:val="es-AR" w:eastAsia="en-US"/>
    </w:rPr>
  </w:style>
  <w:style w:type="paragraph" w:customStyle="1" w:styleId="Ttulo40">
    <w:name w:val="Título4"/>
    <w:basedOn w:val="Normal"/>
    <w:rsid w:val="00302644"/>
    <w:pPr>
      <w:spacing w:before="120" w:after="120"/>
      <w:ind w:firstLine="567"/>
      <w:jc w:val="both"/>
    </w:pPr>
    <w:rPr>
      <w:smallCaps/>
      <w:sz w:val="20"/>
      <w:szCs w:val="20"/>
      <w:lang w:val="es-ES_tradnl" w:eastAsia="en-US"/>
    </w:rPr>
  </w:style>
  <w:style w:type="paragraph" w:customStyle="1" w:styleId="z2">
    <w:name w:val="z2"/>
    <w:basedOn w:val="Normal"/>
    <w:rsid w:val="00302644"/>
    <w:pPr>
      <w:widowControl w:val="0"/>
      <w:snapToGrid w:val="0"/>
      <w:ind w:left="284"/>
      <w:jc w:val="both"/>
    </w:pPr>
    <w:rPr>
      <w:rFonts w:ascii="Univers Extended" w:hAnsi="Univers Extended"/>
      <w:sz w:val="16"/>
      <w:szCs w:val="20"/>
      <w:lang w:val="es-ES_tradnl"/>
    </w:rPr>
  </w:style>
  <w:style w:type="paragraph" w:customStyle="1" w:styleId="Etiqueta">
    <w:name w:val="Etiqueta"/>
    <w:basedOn w:val="Normal"/>
    <w:autoRedefine/>
    <w:rsid w:val="00302644"/>
    <w:pPr>
      <w:numPr>
        <w:numId w:val="68"/>
      </w:numPr>
      <w:ind w:left="0" w:firstLine="0"/>
      <w:jc w:val="center"/>
    </w:pPr>
    <w:rPr>
      <w:rFonts w:ascii="Arial" w:hAnsi="Arial" w:cs="Arial"/>
      <w:b/>
      <w:bCs/>
      <w:color w:val="000000"/>
      <w:sz w:val="22"/>
      <w:szCs w:val="22"/>
      <w:lang w:val="es-MX" w:eastAsia="en-US"/>
    </w:rPr>
  </w:style>
  <w:style w:type="paragraph" w:customStyle="1" w:styleId="ProdAnn1">
    <w:name w:val="ProdAnn1"/>
    <w:basedOn w:val="Normal"/>
    <w:rsid w:val="00302644"/>
    <w:pPr>
      <w:spacing w:before="120" w:after="60"/>
      <w:jc w:val="both"/>
    </w:pPr>
    <w:rPr>
      <w:rFonts w:ascii="Arial" w:hAnsi="Arial"/>
      <w:sz w:val="20"/>
      <w:szCs w:val="20"/>
      <w:lang w:val="en-US" w:eastAsia="en-US"/>
    </w:rPr>
  </w:style>
  <w:style w:type="paragraph" w:customStyle="1" w:styleId="Highligth">
    <w:name w:val="Highligth"/>
    <w:basedOn w:val="Encabezado"/>
    <w:autoRedefine/>
    <w:rsid w:val="00302644"/>
    <w:pPr>
      <w:tabs>
        <w:tab w:val="clear" w:pos="4419"/>
        <w:tab w:val="clear" w:pos="8838"/>
      </w:tabs>
      <w:spacing w:after="270"/>
    </w:pPr>
    <w:rPr>
      <w:rFonts w:ascii="Verdana" w:hAnsi="Verdana"/>
      <w:color w:val="000080"/>
      <w:sz w:val="18"/>
      <w:szCs w:val="24"/>
      <w:lang w:val="es-MX" w:eastAsia="en-US"/>
    </w:rPr>
  </w:style>
  <w:style w:type="paragraph" w:customStyle="1" w:styleId="Heading2Cont">
    <w:name w:val="Heading 2 Cont"/>
    <w:basedOn w:val="Ttulo2"/>
    <w:autoRedefine/>
    <w:rsid w:val="00302644"/>
    <w:pPr>
      <w:pageBreakBefore/>
      <w:spacing w:after="240"/>
      <w:jc w:val="left"/>
    </w:pPr>
    <w:rPr>
      <w:rFonts w:ascii="Verdana" w:hAnsi="Verdana"/>
      <w:b/>
      <w:bCs/>
      <w:color w:val="000080"/>
      <w:sz w:val="24"/>
      <w:szCs w:val="28"/>
      <w:lang w:val="es-MX" w:eastAsia="en-US"/>
    </w:rPr>
  </w:style>
  <w:style w:type="paragraph" w:customStyle="1" w:styleId="Tituloportada">
    <w:name w:val="Titulo portada"/>
    <w:basedOn w:val="Normal"/>
    <w:next w:val="Normal"/>
    <w:autoRedefine/>
    <w:rsid w:val="00302644"/>
    <w:pPr>
      <w:snapToGrid w:val="0"/>
      <w:jc w:val="center"/>
    </w:pPr>
    <w:rPr>
      <w:rFonts w:ascii="Tahoma" w:hAnsi="Tahoma"/>
      <w:b/>
      <w:color w:val="000000"/>
      <w:sz w:val="52"/>
      <w:szCs w:val="20"/>
      <w:lang w:val="es-MX" w:eastAsia="en-US"/>
    </w:rPr>
  </w:style>
  <w:style w:type="paragraph" w:customStyle="1" w:styleId="Propuestopara">
    <w:name w:val="Propuesto para"/>
    <w:basedOn w:val="Normal"/>
    <w:next w:val="Normal"/>
    <w:autoRedefine/>
    <w:rsid w:val="00302644"/>
    <w:pPr>
      <w:snapToGrid w:val="0"/>
      <w:jc w:val="center"/>
    </w:pPr>
    <w:rPr>
      <w:rFonts w:ascii="Tahoma" w:hAnsi="Tahoma"/>
      <w:b/>
      <w:color w:val="000000"/>
      <w:sz w:val="28"/>
      <w:szCs w:val="20"/>
      <w:lang w:val="es-MX" w:eastAsia="en-US"/>
    </w:rPr>
  </w:style>
  <w:style w:type="paragraph" w:customStyle="1" w:styleId="Abstract">
    <w:name w:val="Abstract"/>
    <w:basedOn w:val="Normal"/>
    <w:rsid w:val="00302644"/>
    <w:pPr>
      <w:spacing w:before="60" w:after="60"/>
      <w:ind w:left="-142" w:right="-2"/>
      <w:jc w:val="both"/>
    </w:pPr>
    <w:rPr>
      <w:rFonts w:ascii="Arial" w:hAnsi="Arial"/>
      <w:szCs w:val="20"/>
      <w:lang w:val="en-GB" w:eastAsia="en-US"/>
    </w:rPr>
  </w:style>
  <w:style w:type="paragraph" w:customStyle="1" w:styleId="StyleHeading3Left0cmFirstline0cm">
    <w:name w:val="Style Heading 3 + Left:  0 cm First line:  0 cm"/>
    <w:basedOn w:val="Ttulo3"/>
    <w:autoRedefine/>
    <w:rsid w:val="00302644"/>
    <w:pPr>
      <w:widowControl/>
      <w:overflowPunct/>
      <w:autoSpaceDE/>
      <w:autoSpaceDN/>
      <w:adjustRightInd/>
      <w:textAlignment w:val="auto"/>
    </w:pPr>
    <w:rPr>
      <w:rFonts w:ascii="Arial" w:hAnsi="Arial"/>
      <w:color w:val="008000"/>
      <w:sz w:val="26"/>
      <w:lang w:val="es-MX" w:eastAsia="en-US"/>
    </w:rPr>
  </w:style>
  <w:style w:type="paragraph" w:customStyle="1" w:styleId="Sangra3detNormal">
    <w:name w:val="Sangría 3 de t. Normal"/>
    <w:basedOn w:val="Sangra3detindependiente"/>
    <w:rsid w:val="00302644"/>
    <w:pPr>
      <w:tabs>
        <w:tab w:val="clear" w:pos="720"/>
        <w:tab w:val="left" w:pos="709"/>
        <w:tab w:val="left" w:pos="1276"/>
      </w:tabs>
      <w:autoSpaceDE w:val="0"/>
      <w:autoSpaceDN w:val="0"/>
      <w:ind w:left="0"/>
    </w:pPr>
    <w:rPr>
      <w:rFonts w:ascii="Times New Roman" w:hAnsi="Times New Roman"/>
      <w:b/>
      <w:bCs/>
      <w:sz w:val="20"/>
      <w:szCs w:val="24"/>
      <w:lang w:val="es-ES_tradnl"/>
    </w:rPr>
  </w:style>
  <w:style w:type="paragraph" w:customStyle="1" w:styleId="Titulo1Car">
    <w:name w:val="Titulo 1 Car"/>
    <w:basedOn w:val="Ttulo2"/>
    <w:rsid w:val="00302644"/>
    <w:pPr>
      <w:tabs>
        <w:tab w:val="num" w:pos="907"/>
      </w:tabs>
      <w:snapToGrid w:val="0"/>
      <w:spacing w:before="240" w:after="60"/>
      <w:ind w:left="907" w:hanging="907"/>
    </w:pPr>
    <w:rPr>
      <w:rFonts w:ascii="Futura Lt" w:hAnsi="Futura Lt"/>
      <w:b/>
      <w:bCs/>
      <w:sz w:val="24"/>
      <w:lang w:val="es-MX"/>
    </w:rPr>
  </w:style>
  <w:style w:type="paragraph" w:customStyle="1" w:styleId="Titulo2CarArial">
    <w:name w:val="Titulo 2 Car + Arial"/>
    <w:aliases w:val="16 pt"/>
    <w:basedOn w:val="Titulo1Car"/>
    <w:rsid w:val="00302644"/>
    <w:rPr>
      <w:rFonts w:ascii="Arial" w:hAnsi="Arial" w:cs="Arial"/>
      <w:sz w:val="32"/>
      <w:szCs w:val="32"/>
    </w:rPr>
  </w:style>
  <w:style w:type="paragraph" w:customStyle="1" w:styleId="renglondetabla0">
    <w:name w:val="renglondetabla"/>
    <w:basedOn w:val="Normal"/>
    <w:rsid w:val="00302644"/>
    <w:pPr>
      <w:snapToGrid w:val="0"/>
      <w:spacing w:before="60" w:after="60"/>
      <w:jc w:val="both"/>
    </w:pPr>
    <w:rPr>
      <w:rFonts w:ascii="Arial" w:eastAsia="Arial Unicode MS" w:hAnsi="Arial" w:cs="Arial"/>
    </w:rPr>
  </w:style>
  <w:style w:type="paragraph" w:customStyle="1" w:styleId="heading30">
    <w:name w:val="heading3"/>
    <w:basedOn w:val="Normal"/>
    <w:rsid w:val="00302644"/>
    <w:pPr>
      <w:spacing w:before="100" w:beforeAutospacing="1" w:after="100" w:afterAutospacing="1"/>
    </w:pPr>
    <w:rPr>
      <w:lang w:val="en-US" w:eastAsia="en-US"/>
    </w:rPr>
  </w:style>
  <w:style w:type="paragraph" w:customStyle="1" w:styleId="Subttulo1">
    <w:name w:val="Subtítulo1"/>
    <w:basedOn w:val="Normal"/>
    <w:rsid w:val="00302644"/>
    <w:pPr>
      <w:spacing w:before="100" w:beforeAutospacing="1" w:after="100" w:afterAutospacing="1"/>
    </w:pPr>
    <w:rPr>
      <w:lang w:val="en-US" w:eastAsia="en-US"/>
    </w:rPr>
  </w:style>
  <w:style w:type="paragraph" w:customStyle="1" w:styleId="Style14">
    <w:name w:val="Style 14"/>
    <w:basedOn w:val="Normal"/>
    <w:rsid w:val="00302644"/>
    <w:pPr>
      <w:widowControl w:val="0"/>
      <w:tabs>
        <w:tab w:val="left" w:pos="1764"/>
      </w:tabs>
      <w:ind w:left="1728" w:hanging="360"/>
    </w:pPr>
    <w:rPr>
      <w:noProof/>
      <w:color w:val="000000"/>
      <w:sz w:val="20"/>
      <w:szCs w:val="20"/>
    </w:rPr>
  </w:style>
  <w:style w:type="paragraph" w:customStyle="1" w:styleId="PMsectionHead">
    <w:name w:val="PMsectionHead"/>
    <w:basedOn w:val="Normal"/>
    <w:next w:val="Normal"/>
    <w:rsid w:val="00302644"/>
    <w:pPr>
      <w:pageBreakBefore/>
      <w:pBdr>
        <w:bottom w:val="single" w:sz="8" w:space="0" w:color="800000"/>
      </w:pBdr>
      <w:shd w:val="solid" w:color="FFFFFF" w:fill="FFFFFF"/>
      <w:spacing w:before="240" w:after="240"/>
      <w:jc w:val="right"/>
      <w:outlineLvl w:val="0"/>
    </w:pPr>
    <w:rPr>
      <w:rFonts w:ascii="Times New Roman Bold" w:hAnsi="Times New Roman Bold"/>
      <w:b/>
      <w:smallCaps/>
      <w:noProof/>
      <w:color w:val="800000"/>
      <w:sz w:val="32"/>
      <w:szCs w:val="20"/>
      <w:lang w:val="en-US" w:eastAsia="en-US"/>
    </w:rPr>
  </w:style>
  <w:style w:type="paragraph" w:customStyle="1" w:styleId="Level1pagetop">
    <w:name w:val="Level1pagetop"/>
    <w:basedOn w:val="Ttulo2"/>
    <w:rsid w:val="00302644"/>
    <w:pPr>
      <w:jc w:val="left"/>
    </w:pPr>
    <w:rPr>
      <w:rFonts w:ascii="Arial" w:hAnsi="Arial" w:cs="Arial"/>
      <w:b/>
      <w:bCs/>
      <w:i/>
      <w:iCs/>
      <w:sz w:val="28"/>
      <w:szCs w:val="24"/>
      <w:lang w:val="es-ES"/>
    </w:rPr>
  </w:style>
  <w:style w:type="paragraph" w:customStyle="1" w:styleId="BPText">
    <w:name w:val="BP Text"/>
    <w:basedOn w:val="Sangradetextonormal"/>
    <w:rsid w:val="00302644"/>
    <w:pPr>
      <w:spacing w:after="0"/>
      <w:ind w:left="2136"/>
      <w:jc w:val="both"/>
    </w:pPr>
    <w:rPr>
      <w:rFonts w:ascii="Arial" w:hAnsi="Arial" w:cs="Arial"/>
      <w:szCs w:val="24"/>
      <w:lang w:val="es-MX" w:eastAsia="es-ES"/>
    </w:rPr>
  </w:style>
  <w:style w:type="paragraph" w:customStyle="1" w:styleId="TableBody">
    <w:name w:val="Table Body"/>
    <w:basedOn w:val="Normal"/>
    <w:rsid w:val="00302644"/>
    <w:pPr>
      <w:spacing w:before="60" w:after="60"/>
    </w:pPr>
    <w:rPr>
      <w:rFonts w:ascii="Times" w:hAnsi="Times"/>
      <w:szCs w:val="20"/>
      <w:lang w:val="en-US"/>
    </w:rPr>
  </w:style>
  <w:style w:type="paragraph" w:customStyle="1" w:styleId="titulo6">
    <w:name w:val="titulo 6"/>
    <w:basedOn w:val="Normal"/>
    <w:rsid w:val="00302644"/>
    <w:pPr>
      <w:jc w:val="both"/>
    </w:pPr>
    <w:rPr>
      <w:rFonts w:ascii="Arial" w:hAnsi="Arial" w:cs="Arial"/>
      <w:b/>
      <w:bCs/>
      <w:sz w:val="20"/>
      <w:u w:val="single"/>
      <w:lang w:val="es-MX"/>
    </w:rPr>
  </w:style>
  <w:style w:type="paragraph" w:customStyle="1" w:styleId="norma0">
    <w:name w:val="normañ"/>
    <w:basedOn w:val="Ttulo1"/>
    <w:rsid w:val="00302644"/>
    <w:pPr>
      <w:spacing w:before="240" w:after="60"/>
      <w:jc w:val="center"/>
    </w:pPr>
    <w:rPr>
      <w:rFonts w:cs="Arial"/>
      <w:bCs/>
      <w:color w:val="auto"/>
      <w:kern w:val="32"/>
      <w:szCs w:val="32"/>
      <w:lang w:val="es-ES" w:eastAsia="es-ES"/>
    </w:rPr>
  </w:style>
  <w:style w:type="paragraph" w:customStyle="1" w:styleId="Textotabla">
    <w:name w:val="Texto tabla"/>
    <w:basedOn w:val="Normal"/>
    <w:rsid w:val="00302644"/>
    <w:pPr>
      <w:spacing w:before="20" w:after="20"/>
      <w:jc w:val="both"/>
    </w:pPr>
    <w:rPr>
      <w:rFonts w:ascii="Arial" w:hAnsi="Arial"/>
      <w:sz w:val="22"/>
      <w:lang w:val="es-MX"/>
    </w:rPr>
  </w:style>
  <w:style w:type="paragraph" w:customStyle="1" w:styleId="MMTopic20">
    <w:name w:val="MM Topic2"/>
    <w:basedOn w:val="Ttulo3"/>
    <w:rsid w:val="00302644"/>
    <w:pPr>
      <w:widowControl/>
      <w:overflowPunct/>
      <w:autoSpaceDE/>
      <w:autoSpaceDN/>
      <w:adjustRightInd/>
      <w:textAlignment w:val="auto"/>
    </w:pPr>
    <w:rPr>
      <w:rFonts w:ascii="Arial" w:hAnsi="Arial" w:cs="Arial"/>
      <w:sz w:val="26"/>
      <w:szCs w:val="26"/>
    </w:rPr>
  </w:style>
  <w:style w:type="paragraph" w:customStyle="1" w:styleId="CiscoHeading2">
    <w:name w:val="Cisco Heading 2"/>
    <w:rsid w:val="00302644"/>
    <w:pPr>
      <w:spacing w:before="120" w:after="120"/>
      <w:outlineLvl w:val="1"/>
    </w:pPr>
    <w:rPr>
      <w:rFonts w:ascii="Arial" w:eastAsia="Times New Roman" w:hAnsi="Arial" w:cs="Arial"/>
      <w:b/>
      <w:bCs/>
      <w:iCs/>
      <w:color w:val="333399"/>
      <w:sz w:val="28"/>
      <w:szCs w:val="28"/>
      <w:lang w:val="es-ES" w:eastAsia="en-US"/>
    </w:rPr>
  </w:style>
  <w:style w:type="paragraph" w:customStyle="1" w:styleId="CiscoResponseText">
    <w:name w:val="Cisco Response Text"/>
    <w:basedOn w:val="Normal"/>
    <w:rsid w:val="00302644"/>
    <w:pPr>
      <w:spacing w:after="120"/>
    </w:pPr>
    <w:rPr>
      <w:rFonts w:ascii="Arial" w:hAnsi="Arial"/>
      <w:color w:val="333399"/>
      <w:sz w:val="20"/>
      <w:szCs w:val="20"/>
      <w:lang w:val="en-US" w:eastAsia="en-US"/>
    </w:rPr>
  </w:style>
  <w:style w:type="paragraph" w:customStyle="1" w:styleId="CiscoText">
    <w:name w:val="Cisco Text"/>
    <w:basedOn w:val="Normal"/>
    <w:rsid w:val="00302644"/>
    <w:pPr>
      <w:spacing w:after="120"/>
    </w:pPr>
    <w:rPr>
      <w:color w:val="0000FF"/>
      <w:lang w:val="en-US" w:eastAsia="en-US"/>
    </w:rPr>
  </w:style>
  <w:style w:type="paragraph" w:customStyle="1" w:styleId="CharChar3">
    <w:name w:val="Char Char3"/>
    <w:basedOn w:val="Normal"/>
    <w:rsid w:val="00302644"/>
    <w:pPr>
      <w:spacing w:after="160" w:line="240" w:lineRule="exact"/>
    </w:pPr>
    <w:rPr>
      <w:rFonts w:ascii="Tahoma" w:hAnsi="Tahoma"/>
      <w:sz w:val="20"/>
      <w:szCs w:val="20"/>
      <w:lang w:val="en-US" w:eastAsia="en-US"/>
    </w:rPr>
  </w:style>
  <w:style w:type="paragraph" w:customStyle="1" w:styleId="titulo1car0">
    <w:name w:val="titulo1car"/>
    <w:basedOn w:val="Normal"/>
    <w:rsid w:val="00302644"/>
    <w:pPr>
      <w:keepNext/>
      <w:snapToGrid w:val="0"/>
      <w:spacing w:before="240" w:after="60"/>
      <w:ind w:left="907" w:hanging="907"/>
      <w:jc w:val="both"/>
    </w:pPr>
    <w:rPr>
      <w:rFonts w:ascii="Futura Lt" w:hAnsi="Futura Lt"/>
      <w:b/>
      <w:bCs/>
    </w:rPr>
  </w:style>
  <w:style w:type="paragraph" w:customStyle="1" w:styleId="prrafodelista0">
    <w:name w:val="prrafodelista"/>
    <w:basedOn w:val="Normal"/>
    <w:rsid w:val="00302644"/>
    <w:pPr>
      <w:ind w:left="720"/>
    </w:pPr>
    <w:rPr>
      <w:sz w:val="20"/>
      <w:szCs w:val="20"/>
    </w:rPr>
  </w:style>
  <w:style w:type="paragraph" w:customStyle="1" w:styleId="inciso0">
    <w:name w:val="inciso"/>
    <w:basedOn w:val="Normal"/>
    <w:rsid w:val="00302644"/>
    <w:pPr>
      <w:spacing w:after="101" w:line="216" w:lineRule="atLeast"/>
      <w:ind w:left="1296" w:hanging="576"/>
      <w:jc w:val="both"/>
    </w:pPr>
    <w:rPr>
      <w:rFonts w:ascii="Arial" w:hAnsi="Arial" w:cs="Arial"/>
      <w:sz w:val="18"/>
      <w:szCs w:val="18"/>
    </w:rPr>
  </w:style>
  <w:style w:type="character" w:customStyle="1" w:styleId="bodytext3">
    <w:name w:val="bodytext"/>
    <w:basedOn w:val="Fuentedeprrafopredeter"/>
    <w:rsid w:val="00302644"/>
  </w:style>
  <w:style w:type="character" w:customStyle="1" w:styleId="EstiloCorreo236">
    <w:name w:val="EstiloCorreo236"/>
    <w:semiHidden/>
    <w:rsid w:val="00302644"/>
    <w:rPr>
      <w:rFonts w:ascii="Arial" w:hAnsi="Arial" w:cs="Arial" w:hint="default"/>
      <w:color w:val="000080"/>
      <w:sz w:val="20"/>
      <w:szCs w:val="20"/>
    </w:rPr>
  </w:style>
  <w:style w:type="character" w:customStyle="1" w:styleId="prodtitle">
    <w:name w:val="prodtitle"/>
    <w:basedOn w:val="Fuentedeprrafopredeter"/>
    <w:rsid w:val="00302644"/>
  </w:style>
  <w:style w:type="character" w:customStyle="1" w:styleId="content">
    <w:name w:val="content"/>
    <w:basedOn w:val="Fuentedeprrafopredeter"/>
    <w:rsid w:val="00302644"/>
  </w:style>
  <w:style w:type="character" w:customStyle="1" w:styleId="normalparagraph1">
    <w:name w:val="normalparagraph1"/>
    <w:rsid w:val="00302644"/>
    <w:rPr>
      <w:rFonts w:ascii="Arial" w:hAnsi="Arial" w:cs="Arial" w:hint="default"/>
      <w:color w:val="000000"/>
      <w:sz w:val="17"/>
      <w:szCs w:val="17"/>
    </w:rPr>
  </w:style>
  <w:style w:type="character" w:customStyle="1" w:styleId="MMTopic1Car">
    <w:name w:val="MM Topic 1 Car"/>
    <w:rsid w:val="00302644"/>
    <w:rPr>
      <w:rFonts w:ascii="Arial" w:eastAsia="Times New Roman" w:hAnsi="Arial" w:cs="Arial" w:hint="default"/>
      <w:b/>
      <w:bCs/>
      <w:snapToGrid w:val="0"/>
      <w:kern w:val="32"/>
      <w:sz w:val="36"/>
      <w:szCs w:val="32"/>
      <w:lang w:val="es-MX" w:eastAsia="en-US" w:bidi="ar-SA"/>
    </w:rPr>
  </w:style>
  <w:style w:type="character" w:customStyle="1" w:styleId="CiscoHeading2Char">
    <w:name w:val="Cisco Heading 2 Char"/>
    <w:rsid w:val="00302644"/>
    <w:rPr>
      <w:rFonts w:ascii="Arial" w:hAnsi="Arial" w:cs="Arial" w:hint="default"/>
      <w:b/>
      <w:bCs/>
      <w:iCs/>
      <w:color w:val="333399"/>
      <w:sz w:val="28"/>
      <w:szCs w:val="28"/>
      <w:lang w:val="es-ES" w:eastAsia="en-US" w:bidi="ar-SA"/>
    </w:rPr>
  </w:style>
  <w:style w:type="character" w:customStyle="1" w:styleId="CiscoResponseTextChar">
    <w:name w:val="Cisco Response Text Char"/>
    <w:rsid w:val="00302644"/>
    <w:rPr>
      <w:rFonts w:ascii="Arial" w:hAnsi="Arial" w:cs="Arial" w:hint="default"/>
      <w:color w:val="333399"/>
      <w:lang w:val="en-US" w:eastAsia="en-US" w:bidi="ar-SA"/>
    </w:rPr>
  </w:style>
  <w:style w:type="character" w:customStyle="1" w:styleId="CiscoTextChar">
    <w:name w:val="Cisco Text Char"/>
    <w:rsid w:val="00302644"/>
    <w:rPr>
      <w:color w:val="0000FF"/>
      <w:sz w:val="24"/>
      <w:szCs w:val="24"/>
      <w:lang w:val="en-US" w:eastAsia="en-US" w:bidi="ar-SA"/>
    </w:rPr>
  </w:style>
  <w:style w:type="character" w:customStyle="1" w:styleId="A6">
    <w:name w:val="A6"/>
    <w:rsid w:val="00302644"/>
    <w:rPr>
      <w:rFonts w:ascii="Century" w:hAnsi="Century" w:cs="Century" w:hint="default"/>
      <w:color w:val="000000"/>
      <w:sz w:val="14"/>
      <w:szCs w:val="14"/>
    </w:rPr>
  </w:style>
  <w:style w:type="character" w:customStyle="1" w:styleId="EstiloCorreo444">
    <w:name w:val="EstiloCorreo444"/>
    <w:semiHidden/>
    <w:rsid w:val="00302644"/>
    <w:rPr>
      <w:rFonts w:ascii="Arial" w:hAnsi="Arial" w:cs="Arial" w:hint="default"/>
      <w:color w:val="000080"/>
      <w:sz w:val="20"/>
      <w:szCs w:val="20"/>
    </w:rPr>
  </w:style>
  <w:style w:type="character" w:customStyle="1" w:styleId="EstiloCorreo452">
    <w:name w:val="EstiloCorreo452"/>
    <w:semiHidden/>
    <w:rsid w:val="00302644"/>
    <w:rPr>
      <w:rFonts w:ascii="Arial" w:hAnsi="Arial" w:cs="Arial" w:hint="default"/>
      <w:color w:val="000080"/>
      <w:sz w:val="20"/>
      <w:szCs w:val="20"/>
    </w:rPr>
  </w:style>
  <w:style w:type="paragraph" w:customStyle="1" w:styleId="AbstractBold">
    <w:name w:val="Abstract Bold"/>
    <w:basedOn w:val="Abstract"/>
    <w:next w:val="Normal"/>
    <w:rsid w:val="00302644"/>
    <w:pPr>
      <w:ind w:right="0"/>
    </w:pPr>
    <w:rPr>
      <w:b/>
    </w:rPr>
  </w:style>
  <w:style w:type="character" w:customStyle="1" w:styleId="sumario1">
    <w:name w:val="sumario1"/>
    <w:rsid w:val="00302644"/>
    <w:rPr>
      <w:rFonts w:ascii="Arial" w:hAnsi="Arial" w:cs="Arial" w:hint="default"/>
      <w:color w:val="000000"/>
      <w:sz w:val="20"/>
      <w:szCs w:val="20"/>
    </w:rPr>
  </w:style>
  <w:style w:type="paragraph" w:customStyle="1" w:styleId="Lneadereferencia">
    <w:name w:val="Línea de referencia"/>
    <w:basedOn w:val="Textoindependiente"/>
    <w:rsid w:val="00302644"/>
    <w:pPr>
      <w:spacing w:after="0"/>
      <w:jc w:val="center"/>
    </w:pPr>
    <w:rPr>
      <w:rFonts w:ascii="Arial" w:eastAsia="SimSun" w:hAnsi="Arial"/>
      <w:sz w:val="14"/>
      <w:lang w:val="es-MX" w:eastAsia="zh-CN"/>
    </w:rPr>
  </w:style>
  <w:style w:type="character" w:customStyle="1" w:styleId="google-src-text1">
    <w:name w:val="google-src-text1"/>
    <w:rsid w:val="00302644"/>
    <w:rPr>
      <w:vanish/>
      <w:webHidden w:val="0"/>
      <w:specVanish w:val="0"/>
    </w:rPr>
  </w:style>
  <w:style w:type="character" w:customStyle="1" w:styleId="EstiloCorreo82">
    <w:name w:val="EstiloCorreo82"/>
    <w:semiHidden/>
    <w:rsid w:val="00302644"/>
    <w:rPr>
      <w:rFonts w:ascii="Arial" w:hAnsi="Arial" w:cs="Arial"/>
      <w:color w:val="auto"/>
      <w:sz w:val="20"/>
      <w:szCs w:val="20"/>
    </w:rPr>
  </w:style>
  <w:style w:type="character" w:customStyle="1" w:styleId="FontStyle167">
    <w:name w:val="Font Style167"/>
    <w:rsid w:val="00302644"/>
    <w:rPr>
      <w:rFonts w:ascii="Arial" w:hAnsi="Arial" w:cs="Arial"/>
      <w:sz w:val="18"/>
      <w:szCs w:val="18"/>
    </w:rPr>
  </w:style>
  <w:style w:type="character" w:customStyle="1" w:styleId="EstiloCorreo58">
    <w:name w:val="EstiloCorreo58"/>
    <w:semiHidden/>
    <w:rsid w:val="00302644"/>
    <w:rPr>
      <w:rFonts w:ascii="Arial" w:hAnsi="Arial" w:cs="Arial"/>
      <w:color w:val="auto"/>
      <w:sz w:val="20"/>
      <w:szCs w:val="20"/>
    </w:rPr>
  </w:style>
  <w:style w:type="paragraph" w:customStyle="1" w:styleId="Portada0">
    <w:name w:val="Portada"/>
    <w:basedOn w:val="Ttulo1"/>
    <w:rsid w:val="00302644"/>
    <w:pPr>
      <w:framePr w:wrap="notBeside" w:vAnchor="page" w:hAnchor="page" w:xAlign="center" w:yAlign="center"/>
      <w:pBdr>
        <w:top w:val="single" w:sz="24" w:space="1" w:color="808080"/>
        <w:left w:val="single" w:sz="24" w:space="4" w:color="808080"/>
        <w:bottom w:val="single" w:sz="24" w:space="1" w:color="808080"/>
        <w:right w:val="single" w:sz="24" w:space="4" w:color="808080"/>
      </w:pBdr>
      <w:spacing w:before="240" w:after="60"/>
      <w:jc w:val="both"/>
    </w:pPr>
    <w:rPr>
      <w:bCs/>
      <w:color w:val="auto"/>
      <w:kern w:val="32"/>
      <w:sz w:val="72"/>
      <w:szCs w:val="32"/>
      <w:lang w:val="es-MX" w:eastAsia="es-ES"/>
    </w:rPr>
  </w:style>
  <w:style w:type="paragraph" w:customStyle="1" w:styleId="CharCharCarCarCharChar">
    <w:name w:val="Char Char Car Car Char Char"/>
    <w:basedOn w:val="Normal"/>
    <w:rsid w:val="00302644"/>
    <w:pPr>
      <w:spacing w:after="160" w:line="240" w:lineRule="exact"/>
    </w:pPr>
    <w:rPr>
      <w:rFonts w:ascii="Tahoma" w:hAnsi="Tahoma"/>
      <w:sz w:val="20"/>
      <w:szCs w:val="20"/>
      <w:lang w:val="en-US" w:eastAsia="en-US"/>
    </w:rPr>
  </w:style>
  <w:style w:type="paragraph" w:customStyle="1" w:styleId="Car1CharChar">
    <w:name w:val="Car1 Char Char"/>
    <w:basedOn w:val="Normal"/>
    <w:rsid w:val="00302644"/>
    <w:pPr>
      <w:spacing w:after="160" w:line="240" w:lineRule="exact"/>
    </w:pPr>
    <w:rPr>
      <w:rFonts w:ascii="Arial" w:hAnsi="Arial"/>
      <w:sz w:val="20"/>
      <w:szCs w:val="20"/>
      <w:lang w:val="en-US" w:eastAsia="en-US"/>
    </w:rPr>
  </w:style>
  <w:style w:type="paragraph" w:customStyle="1" w:styleId="CM184">
    <w:name w:val="CM184"/>
    <w:basedOn w:val="Default"/>
    <w:next w:val="Default"/>
    <w:uiPriority w:val="99"/>
    <w:rsid w:val="00302644"/>
    <w:pPr>
      <w:widowControl w:val="0"/>
    </w:pPr>
    <w:rPr>
      <w:color w:val="auto"/>
      <w:lang w:val="es-MX" w:eastAsia="es-MX"/>
    </w:rPr>
  </w:style>
  <w:style w:type="paragraph" w:customStyle="1" w:styleId="CM136">
    <w:name w:val="CM136"/>
    <w:basedOn w:val="Default"/>
    <w:next w:val="Default"/>
    <w:uiPriority w:val="99"/>
    <w:rsid w:val="00302644"/>
    <w:pPr>
      <w:widowControl w:val="0"/>
      <w:spacing w:line="243" w:lineRule="atLeast"/>
    </w:pPr>
    <w:rPr>
      <w:color w:val="auto"/>
      <w:lang w:val="es-MX" w:eastAsia="es-MX"/>
    </w:rPr>
  </w:style>
  <w:style w:type="paragraph" w:customStyle="1" w:styleId="CM188">
    <w:name w:val="CM188"/>
    <w:basedOn w:val="Default"/>
    <w:next w:val="Default"/>
    <w:uiPriority w:val="99"/>
    <w:rsid w:val="00302644"/>
    <w:pPr>
      <w:widowControl w:val="0"/>
    </w:pPr>
    <w:rPr>
      <w:color w:val="auto"/>
      <w:lang w:val="es-MX" w:eastAsia="es-MX"/>
    </w:rPr>
  </w:style>
  <w:style w:type="paragraph" w:customStyle="1" w:styleId="CM193">
    <w:name w:val="CM193"/>
    <w:basedOn w:val="Default"/>
    <w:next w:val="Default"/>
    <w:uiPriority w:val="99"/>
    <w:rsid w:val="00302644"/>
    <w:pPr>
      <w:widowControl w:val="0"/>
    </w:pPr>
    <w:rPr>
      <w:color w:val="auto"/>
      <w:lang w:val="es-MX" w:eastAsia="es-MX"/>
    </w:rPr>
  </w:style>
  <w:style w:type="paragraph" w:customStyle="1" w:styleId="CarCarCarCarCarCarCarCarCarCar">
    <w:name w:val="Car Car Car Car Car Car Car Car Car Car"/>
    <w:basedOn w:val="Normal"/>
    <w:next w:val="Normal"/>
    <w:rsid w:val="00302644"/>
    <w:pPr>
      <w:widowControl w:val="0"/>
      <w:tabs>
        <w:tab w:val="num" w:pos="1440"/>
      </w:tabs>
      <w:adjustRightInd w:val="0"/>
      <w:spacing w:before="80" w:after="80"/>
      <w:jc w:val="both"/>
      <w:textAlignment w:val="baseline"/>
    </w:pPr>
    <w:rPr>
      <w:rFonts w:ascii="Arial" w:hAnsi="Arial" w:cs="Arial"/>
      <w:sz w:val="28"/>
      <w:szCs w:val="28"/>
      <w:lang w:val="es-ES_tradnl"/>
    </w:rPr>
  </w:style>
  <w:style w:type="character" w:customStyle="1" w:styleId="strong10">
    <w:name w:val="strong1"/>
    <w:basedOn w:val="Fuentedeprrafopredeter"/>
    <w:rsid w:val="00302644"/>
    <w:rPr>
      <w:b/>
      <w:bCs/>
    </w:rPr>
  </w:style>
  <w:style w:type="paragraph" w:customStyle="1" w:styleId="Prrafodescriptivoattulo1">
    <w:name w:val="Párrafo descriptivo a título 1"/>
    <w:link w:val="Prrafodescriptivoattulo1Car"/>
    <w:qFormat/>
    <w:rsid w:val="00302644"/>
    <w:pPr>
      <w:ind w:left="567"/>
      <w:jc w:val="both"/>
    </w:pPr>
    <w:rPr>
      <w:rFonts w:ascii="Arial" w:eastAsia="Times New Roman" w:hAnsi="Arial" w:cs="Arial"/>
      <w:lang w:val="es-ES" w:eastAsia="en-US"/>
    </w:rPr>
  </w:style>
  <w:style w:type="character" w:customStyle="1" w:styleId="Prrafodescriptivoattulo1Car">
    <w:name w:val="Párrafo descriptivo a título 1 Car"/>
    <w:basedOn w:val="Fuentedeprrafopredeter"/>
    <w:link w:val="Prrafodescriptivoattulo1"/>
    <w:rsid w:val="00302644"/>
    <w:rPr>
      <w:rFonts w:ascii="Arial" w:eastAsia="Times New Roman" w:hAnsi="Arial" w:cs="Arial"/>
      <w:lang w:val="es-ES" w:eastAsia="en-US"/>
    </w:rPr>
  </w:style>
  <w:style w:type="paragraph" w:customStyle="1" w:styleId="Listadealtonivel">
    <w:name w:val="Lista de alto nivel"/>
    <w:basedOn w:val="Prrafodescriptivoattulo1"/>
    <w:link w:val="ListadealtonivelCar"/>
    <w:qFormat/>
    <w:rsid w:val="00302644"/>
    <w:pPr>
      <w:numPr>
        <w:numId w:val="69"/>
      </w:numPr>
      <w:ind w:left="1134" w:hanging="567"/>
    </w:pPr>
  </w:style>
  <w:style w:type="character" w:customStyle="1" w:styleId="ListadealtonivelCar">
    <w:name w:val="Lista de alto nivel Car"/>
    <w:basedOn w:val="Prrafodescriptivoattulo1Car"/>
    <w:link w:val="Listadealtonivel"/>
    <w:rsid w:val="00302644"/>
    <w:rPr>
      <w:rFonts w:ascii="Arial" w:eastAsia="Times New Roman" w:hAnsi="Arial" w:cs="Arial"/>
      <w:lang w:val="es-ES" w:eastAsia="en-US"/>
    </w:rPr>
  </w:style>
  <w:style w:type="table" w:customStyle="1" w:styleId="Tablaconcuadrcula112">
    <w:name w:val="Tabla con cuadrícula112"/>
    <w:basedOn w:val="Tablanormal"/>
    <w:next w:val="Tablaconcuadrcula"/>
    <w:uiPriority w:val="59"/>
    <w:rsid w:val="00302644"/>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home">
    <w:name w:val="contenidohome"/>
    <w:basedOn w:val="Normal"/>
    <w:rsid w:val="00302644"/>
    <w:pPr>
      <w:spacing w:before="100" w:beforeAutospacing="1" w:after="100" w:afterAutospacing="1"/>
    </w:pPr>
    <w:rPr>
      <w:lang w:val="es-MX" w:eastAsia="es-MX"/>
    </w:rPr>
  </w:style>
  <w:style w:type="paragraph" w:customStyle="1" w:styleId="Cuadrculamedia21">
    <w:name w:val="Cuadrícula media 21"/>
    <w:uiPriority w:val="1"/>
    <w:qFormat/>
    <w:rsid w:val="00302644"/>
    <w:rPr>
      <w:rFonts w:ascii="Times New Roman" w:eastAsia="Times New Roman" w:hAnsi="Times New Roman"/>
      <w:sz w:val="24"/>
      <w:szCs w:val="24"/>
      <w:lang w:val="es-ES" w:eastAsia="es-ES"/>
    </w:rPr>
  </w:style>
  <w:style w:type="character" w:customStyle="1" w:styleId="detailpagescontenttext">
    <w:name w:val="detailpagescontenttext"/>
    <w:rsid w:val="00302644"/>
    <w:rPr>
      <w:vanish w:val="0"/>
      <w:webHidden w:val="0"/>
      <w:specVanish w:val="0"/>
    </w:rPr>
  </w:style>
  <w:style w:type="character" w:customStyle="1" w:styleId="detailpagescontentleadin">
    <w:name w:val="detailpagescontentleadin"/>
    <w:rsid w:val="00302644"/>
    <w:rPr>
      <w:b/>
      <w:bCs/>
      <w:vanish w:val="0"/>
      <w:webHidden w:val="0"/>
      <w:specVanish w:val="0"/>
    </w:rPr>
  </w:style>
  <w:style w:type="character" w:customStyle="1" w:styleId="detailpagescontentheading1">
    <w:name w:val="detailpagescontentheading1"/>
    <w:rsid w:val="00302644"/>
    <w:rPr>
      <w:b/>
      <w:bCs/>
      <w:vanish w:val="0"/>
      <w:webHidden w:val="0"/>
      <w:specVanish w:val="0"/>
    </w:rPr>
  </w:style>
  <w:style w:type="character" w:customStyle="1" w:styleId="EstiloCorreo81">
    <w:name w:val="EstiloCorreo81"/>
    <w:basedOn w:val="Fuentedeprrafopredeter"/>
    <w:semiHidden/>
    <w:rsid w:val="00302644"/>
    <w:rPr>
      <w:rFonts w:ascii="Arial" w:hAnsi="Arial" w:cs="Arial"/>
      <w:color w:val="auto"/>
      <w:sz w:val="20"/>
      <w:szCs w:val="20"/>
    </w:rPr>
  </w:style>
  <w:style w:type="table" w:customStyle="1" w:styleId="Tablaconcuadrcula32">
    <w:name w:val="Tabla con cuadrícula32"/>
    <w:basedOn w:val="Tablanormal"/>
    <w:next w:val="Tablaconcuadrcula"/>
    <w:uiPriority w:val="59"/>
    <w:rsid w:val="003026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3026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302644"/>
    <w:pPr>
      <w:numPr>
        <w:numId w:val="62"/>
      </w:numPr>
    </w:pPr>
  </w:style>
  <w:style w:type="table" w:customStyle="1" w:styleId="Tablaconcuadrcula51">
    <w:name w:val="Tabla con cuadrícula51"/>
    <w:basedOn w:val="Tablanormal"/>
    <w:next w:val="Tablaconcuadrcula"/>
    <w:uiPriority w:val="59"/>
    <w:rsid w:val="003026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 1"/>
    <w:basedOn w:val="Normal"/>
    <w:rsid w:val="00302644"/>
    <w:pPr>
      <w:jc w:val="both"/>
    </w:pPr>
    <w:rPr>
      <w:rFonts w:ascii="Arial" w:hAnsi="Arial" w:cs="Arial"/>
      <w:b/>
      <w:bCs/>
      <w:sz w:val="28"/>
      <w:szCs w:val="28"/>
      <w:u w:val="words"/>
      <w:lang w:val="es-MX"/>
    </w:rPr>
  </w:style>
  <w:style w:type="table" w:customStyle="1" w:styleId="Sombreadoclaro1">
    <w:name w:val="Sombreado claro1"/>
    <w:basedOn w:val="Tablanormal"/>
    <w:next w:val="Sombreadoclaro"/>
    <w:uiPriority w:val="60"/>
    <w:rsid w:val="00302644"/>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21">
    <w:name w:val="Tabla con cuadrícula121"/>
    <w:basedOn w:val="Tablanormal"/>
    <w:next w:val="Tablaconcuadrcula"/>
    <w:uiPriority w:val="59"/>
    <w:rsid w:val="003026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1">
    <w:name w:val="CM41"/>
    <w:basedOn w:val="Default"/>
    <w:next w:val="Default"/>
    <w:uiPriority w:val="99"/>
    <w:rsid w:val="00302644"/>
    <w:pPr>
      <w:widowControl w:val="0"/>
    </w:pPr>
    <w:rPr>
      <w:color w:val="auto"/>
      <w:lang w:val="es-MX" w:eastAsia="es-MX"/>
    </w:rPr>
  </w:style>
  <w:style w:type="numbering" w:customStyle="1" w:styleId="Estilo6">
    <w:name w:val="Estilo6"/>
    <w:uiPriority w:val="99"/>
    <w:rsid w:val="00302644"/>
    <w:pPr>
      <w:numPr>
        <w:numId w:val="70"/>
      </w:numPr>
    </w:pPr>
  </w:style>
  <w:style w:type="numbering" w:customStyle="1" w:styleId="Estilo7">
    <w:name w:val="Estilo7"/>
    <w:uiPriority w:val="99"/>
    <w:rsid w:val="00302644"/>
    <w:pPr>
      <w:numPr>
        <w:numId w:val="71"/>
      </w:numPr>
    </w:pPr>
  </w:style>
  <w:style w:type="numbering" w:customStyle="1" w:styleId="Estilo8">
    <w:name w:val="Estilo8"/>
    <w:uiPriority w:val="99"/>
    <w:rsid w:val="00302644"/>
    <w:pPr>
      <w:numPr>
        <w:numId w:val="72"/>
      </w:numPr>
    </w:pPr>
  </w:style>
  <w:style w:type="table" w:customStyle="1" w:styleId="TableNormal2">
    <w:name w:val="Table Normal2"/>
    <w:uiPriority w:val="2"/>
    <w:unhideWhenUsed/>
    <w:qFormat/>
    <w:rsid w:val="0030264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one">
    <w:name w:val="None"/>
    <w:rsid w:val="00302644"/>
  </w:style>
  <w:style w:type="table" w:styleId="Sombreadoclaro">
    <w:name w:val="Light Shading"/>
    <w:basedOn w:val="Tablanormal"/>
    <w:uiPriority w:val="60"/>
    <w:unhideWhenUsed/>
    <w:rsid w:val="00302644"/>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Normal3">
    <w:name w:val="Table Normal3"/>
    <w:uiPriority w:val="2"/>
    <w:semiHidden/>
    <w:unhideWhenUsed/>
    <w:qFormat/>
    <w:rsid w:val="004032F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032F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032F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032F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032F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Sombreadomedio2">
    <w:name w:val="Medium Shading 2"/>
    <w:basedOn w:val="Tablanormal"/>
    <w:uiPriority w:val="64"/>
    <w:rsid w:val="0093432A"/>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lTable0">
    <w:name w:val="Normal Table0"/>
    <w:uiPriority w:val="2"/>
    <w:semiHidden/>
    <w:unhideWhenUsed/>
    <w:qFormat/>
    <w:rsid w:val="008B37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963463"/>
    <w:rPr>
      <w:color w:val="605E5C"/>
      <w:shd w:val="clear" w:color="auto" w:fill="E1DFDD"/>
    </w:rPr>
  </w:style>
  <w:style w:type="character" w:customStyle="1" w:styleId="ContenidoCar">
    <w:name w:val="Contenido Car"/>
    <w:link w:val="Contenido0"/>
    <w:semiHidden/>
    <w:locked/>
    <w:rsid w:val="0022263D"/>
    <w:rPr>
      <w:rFonts w:ascii="Soberana Sans" w:eastAsiaTheme="minorEastAsia" w:hAnsi="Soberana Sans"/>
      <w:lang w:val="es-ES_tradnl" w:eastAsia="es-ES"/>
    </w:rPr>
  </w:style>
  <w:style w:type="paragraph" w:customStyle="1" w:styleId="Contenido0">
    <w:name w:val="Contenido"/>
    <w:basedOn w:val="Normal"/>
    <w:link w:val="ContenidoCar"/>
    <w:semiHidden/>
    <w:qFormat/>
    <w:rsid w:val="0022263D"/>
    <w:pPr>
      <w:spacing w:before="120" w:after="120"/>
      <w:jc w:val="both"/>
    </w:pPr>
    <w:rPr>
      <w:rFonts w:ascii="Soberana Sans" w:eastAsiaTheme="minorEastAsia" w:hAnsi="Soberana Sans"/>
      <w:sz w:val="20"/>
      <w:szCs w:val="20"/>
      <w:lang w:val="es-ES_tradnl"/>
    </w:rPr>
  </w:style>
  <w:style w:type="paragraph" w:customStyle="1" w:styleId="Fuentecuadro">
    <w:name w:val="Fuente cuadro"/>
    <w:basedOn w:val="Normal"/>
    <w:uiPriority w:val="99"/>
    <w:semiHidden/>
    <w:qFormat/>
    <w:rsid w:val="0022263D"/>
    <w:pPr>
      <w:autoSpaceDE w:val="0"/>
      <w:autoSpaceDN w:val="0"/>
      <w:adjustRightInd w:val="0"/>
      <w:spacing w:before="40" w:line="160" w:lineRule="exact"/>
      <w:ind w:left="283" w:hanging="283"/>
      <w:jc w:val="both"/>
    </w:pPr>
    <w:rPr>
      <w:rFonts w:ascii="Soberana Sans" w:hAnsi="Soberana Sans"/>
      <w:color w:val="000000"/>
      <w:sz w:val="14"/>
      <w:szCs w:val="20"/>
      <w:lang w:val="es-MX" w:eastAsia="es-MX"/>
    </w:rPr>
  </w:style>
  <w:style w:type="paragraph" w:customStyle="1" w:styleId="Textocuadro2">
    <w:name w:val="Texto cuadro 2"/>
    <w:basedOn w:val="Normal"/>
    <w:uiPriority w:val="99"/>
    <w:semiHidden/>
    <w:rsid w:val="0022263D"/>
    <w:pPr>
      <w:ind w:left="170"/>
    </w:pPr>
    <w:rPr>
      <w:rFonts w:ascii="Soberana Sans" w:hAnsi="Soberana Sans"/>
      <w:sz w:val="14"/>
      <w:szCs w:val="20"/>
      <w:lang w:val="es-MX" w:eastAsia="es-MX"/>
    </w:rPr>
  </w:style>
  <w:style w:type="paragraph" w:customStyle="1" w:styleId="SUBCABEZA">
    <w:name w:val="SUBCABEZA"/>
    <w:basedOn w:val="Normal"/>
    <w:uiPriority w:val="99"/>
    <w:semiHidden/>
    <w:rsid w:val="0022263D"/>
    <w:pPr>
      <w:jc w:val="center"/>
    </w:pPr>
    <w:rPr>
      <w:rFonts w:ascii="Soberana Sans" w:hAnsi="Soberana Sans"/>
      <w:sz w:val="14"/>
      <w:szCs w:val="20"/>
      <w:lang w:val="es-MX" w:eastAsia="es-MX"/>
    </w:rPr>
  </w:style>
  <w:style w:type="paragraph" w:customStyle="1" w:styleId="Cifracuadro">
    <w:name w:val="Cifra cuadro"/>
    <w:basedOn w:val="Normal"/>
    <w:uiPriority w:val="99"/>
    <w:semiHidden/>
    <w:rsid w:val="0022263D"/>
    <w:pPr>
      <w:jc w:val="right"/>
    </w:pPr>
    <w:rPr>
      <w:rFonts w:ascii="Soberana Sans" w:hAnsi="Soberana Sans"/>
      <w:sz w:val="14"/>
      <w:szCs w:val="20"/>
      <w:lang w:val="es-MX" w:eastAsia="es-MX"/>
    </w:rPr>
  </w:style>
  <w:style w:type="paragraph" w:customStyle="1" w:styleId="Textocuadro3">
    <w:name w:val="Texto cuadro 3"/>
    <w:basedOn w:val="Normal"/>
    <w:uiPriority w:val="99"/>
    <w:semiHidden/>
    <w:rsid w:val="0022263D"/>
    <w:pPr>
      <w:ind w:left="340"/>
    </w:pPr>
    <w:rPr>
      <w:rFonts w:ascii="Soberana Sans" w:hAnsi="Soberana Sans"/>
      <w:sz w:val="14"/>
      <w:szCs w:val="20"/>
      <w:lang w:val="es-MX" w:eastAsia="es-MX"/>
    </w:rPr>
  </w:style>
  <w:style w:type="character" w:customStyle="1" w:styleId="Textocuadro1">
    <w:name w:val="Texto cuadro 1"/>
    <w:basedOn w:val="Fuentedeprrafopredeter"/>
    <w:rsid w:val="0022263D"/>
    <w:rPr>
      <w:rFonts w:ascii="Soberana Sans" w:hAnsi="Soberana Sans" w:hint="default"/>
      <w:sz w:val="14"/>
    </w:rPr>
  </w:style>
  <w:style w:type="character" w:customStyle="1" w:styleId="Superindice">
    <w:name w:val="Superindice"/>
    <w:basedOn w:val="Fuentedeprrafopredeter"/>
    <w:rsid w:val="0022263D"/>
    <w:rPr>
      <w:rFonts w:ascii="Soberana Sans" w:hAnsi="Soberana Sans" w:hint="default"/>
      <w:sz w:val="14"/>
      <w:vertAlign w:val="superscript"/>
    </w:rPr>
  </w:style>
  <w:style w:type="table" w:customStyle="1" w:styleId="Tablaconcuadrcula26">
    <w:name w:val="Tabla con cuadrícula26"/>
    <w:basedOn w:val="Tablanormal"/>
    <w:uiPriority w:val="59"/>
    <w:rsid w:val="0022263D"/>
    <w:pPr>
      <w:jc w:val="both"/>
    </w:pPr>
    <w:rPr>
      <w:rFonts w:ascii="Soberana Sans" w:eastAsiaTheme="minorHAnsi" w:hAnsi="Soberana Sans"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uiPriority w:val="59"/>
    <w:rsid w:val="0022263D"/>
    <w:pPr>
      <w:jc w:val="both"/>
    </w:pPr>
    <w:rPr>
      <w:rFonts w:ascii="Soberana Sans" w:eastAsiaTheme="minorHAnsi" w:hAnsi="Soberana Sans"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uiPriority w:val="59"/>
    <w:rsid w:val="0022263D"/>
    <w:pPr>
      <w:jc w:val="both"/>
    </w:pPr>
    <w:rPr>
      <w:rFonts w:ascii="Soberana Sans" w:eastAsiaTheme="minorHAnsi" w:hAnsi="Soberana Sans"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22263D"/>
    <w:pPr>
      <w:jc w:val="both"/>
    </w:pPr>
    <w:rPr>
      <w:rFonts w:ascii="Soberana Sans" w:eastAsiaTheme="minorHAnsi" w:hAnsi="Soberana Sans"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Fuentedeprrafopredeter"/>
    <w:rsid w:val="003B7CB1"/>
  </w:style>
  <w:style w:type="paragraph" w:customStyle="1" w:styleId="Cuerpo">
    <w:name w:val="Cuerpo"/>
    <w:rsid w:val="00E440B9"/>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character" w:customStyle="1" w:styleId="Ninguno">
    <w:name w:val="Ninguno"/>
    <w:rsid w:val="00E44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847">
      <w:bodyDiv w:val="1"/>
      <w:marLeft w:val="0"/>
      <w:marRight w:val="0"/>
      <w:marTop w:val="0"/>
      <w:marBottom w:val="0"/>
      <w:divBdr>
        <w:top w:val="none" w:sz="0" w:space="0" w:color="auto"/>
        <w:left w:val="none" w:sz="0" w:space="0" w:color="auto"/>
        <w:bottom w:val="none" w:sz="0" w:space="0" w:color="auto"/>
        <w:right w:val="none" w:sz="0" w:space="0" w:color="auto"/>
      </w:divBdr>
    </w:div>
    <w:div w:id="17002716">
      <w:bodyDiv w:val="1"/>
      <w:marLeft w:val="0"/>
      <w:marRight w:val="0"/>
      <w:marTop w:val="0"/>
      <w:marBottom w:val="0"/>
      <w:divBdr>
        <w:top w:val="none" w:sz="0" w:space="0" w:color="auto"/>
        <w:left w:val="none" w:sz="0" w:space="0" w:color="auto"/>
        <w:bottom w:val="none" w:sz="0" w:space="0" w:color="auto"/>
        <w:right w:val="none" w:sz="0" w:space="0" w:color="auto"/>
      </w:divBdr>
    </w:div>
    <w:div w:id="30307662">
      <w:bodyDiv w:val="1"/>
      <w:marLeft w:val="0"/>
      <w:marRight w:val="0"/>
      <w:marTop w:val="0"/>
      <w:marBottom w:val="0"/>
      <w:divBdr>
        <w:top w:val="none" w:sz="0" w:space="0" w:color="auto"/>
        <w:left w:val="none" w:sz="0" w:space="0" w:color="auto"/>
        <w:bottom w:val="none" w:sz="0" w:space="0" w:color="auto"/>
        <w:right w:val="none" w:sz="0" w:space="0" w:color="auto"/>
      </w:divBdr>
    </w:div>
    <w:div w:id="39522830">
      <w:bodyDiv w:val="1"/>
      <w:marLeft w:val="0"/>
      <w:marRight w:val="0"/>
      <w:marTop w:val="0"/>
      <w:marBottom w:val="0"/>
      <w:divBdr>
        <w:top w:val="none" w:sz="0" w:space="0" w:color="auto"/>
        <w:left w:val="none" w:sz="0" w:space="0" w:color="auto"/>
        <w:bottom w:val="none" w:sz="0" w:space="0" w:color="auto"/>
        <w:right w:val="none" w:sz="0" w:space="0" w:color="auto"/>
      </w:divBdr>
    </w:div>
    <w:div w:id="59597130">
      <w:bodyDiv w:val="1"/>
      <w:marLeft w:val="0"/>
      <w:marRight w:val="0"/>
      <w:marTop w:val="0"/>
      <w:marBottom w:val="0"/>
      <w:divBdr>
        <w:top w:val="none" w:sz="0" w:space="0" w:color="auto"/>
        <w:left w:val="none" w:sz="0" w:space="0" w:color="auto"/>
        <w:bottom w:val="none" w:sz="0" w:space="0" w:color="auto"/>
        <w:right w:val="none" w:sz="0" w:space="0" w:color="auto"/>
      </w:divBdr>
    </w:div>
    <w:div w:id="62683206">
      <w:bodyDiv w:val="1"/>
      <w:marLeft w:val="0"/>
      <w:marRight w:val="0"/>
      <w:marTop w:val="0"/>
      <w:marBottom w:val="0"/>
      <w:divBdr>
        <w:top w:val="none" w:sz="0" w:space="0" w:color="auto"/>
        <w:left w:val="none" w:sz="0" w:space="0" w:color="auto"/>
        <w:bottom w:val="none" w:sz="0" w:space="0" w:color="auto"/>
        <w:right w:val="none" w:sz="0" w:space="0" w:color="auto"/>
      </w:divBdr>
    </w:div>
    <w:div w:id="74011163">
      <w:bodyDiv w:val="1"/>
      <w:marLeft w:val="0"/>
      <w:marRight w:val="0"/>
      <w:marTop w:val="0"/>
      <w:marBottom w:val="0"/>
      <w:divBdr>
        <w:top w:val="none" w:sz="0" w:space="0" w:color="auto"/>
        <w:left w:val="none" w:sz="0" w:space="0" w:color="auto"/>
        <w:bottom w:val="none" w:sz="0" w:space="0" w:color="auto"/>
        <w:right w:val="none" w:sz="0" w:space="0" w:color="auto"/>
      </w:divBdr>
    </w:div>
    <w:div w:id="75904562">
      <w:bodyDiv w:val="1"/>
      <w:marLeft w:val="0"/>
      <w:marRight w:val="0"/>
      <w:marTop w:val="0"/>
      <w:marBottom w:val="0"/>
      <w:divBdr>
        <w:top w:val="none" w:sz="0" w:space="0" w:color="auto"/>
        <w:left w:val="none" w:sz="0" w:space="0" w:color="auto"/>
        <w:bottom w:val="none" w:sz="0" w:space="0" w:color="auto"/>
        <w:right w:val="none" w:sz="0" w:space="0" w:color="auto"/>
      </w:divBdr>
    </w:div>
    <w:div w:id="77798419">
      <w:bodyDiv w:val="1"/>
      <w:marLeft w:val="0"/>
      <w:marRight w:val="0"/>
      <w:marTop w:val="0"/>
      <w:marBottom w:val="0"/>
      <w:divBdr>
        <w:top w:val="none" w:sz="0" w:space="0" w:color="auto"/>
        <w:left w:val="none" w:sz="0" w:space="0" w:color="auto"/>
        <w:bottom w:val="none" w:sz="0" w:space="0" w:color="auto"/>
        <w:right w:val="none" w:sz="0" w:space="0" w:color="auto"/>
      </w:divBdr>
    </w:div>
    <w:div w:id="79956949">
      <w:bodyDiv w:val="1"/>
      <w:marLeft w:val="0"/>
      <w:marRight w:val="0"/>
      <w:marTop w:val="0"/>
      <w:marBottom w:val="0"/>
      <w:divBdr>
        <w:top w:val="none" w:sz="0" w:space="0" w:color="auto"/>
        <w:left w:val="none" w:sz="0" w:space="0" w:color="auto"/>
        <w:bottom w:val="none" w:sz="0" w:space="0" w:color="auto"/>
        <w:right w:val="none" w:sz="0" w:space="0" w:color="auto"/>
      </w:divBdr>
    </w:div>
    <w:div w:id="99037189">
      <w:bodyDiv w:val="1"/>
      <w:marLeft w:val="0"/>
      <w:marRight w:val="0"/>
      <w:marTop w:val="0"/>
      <w:marBottom w:val="0"/>
      <w:divBdr>
        <w:top w:val="none" w:sz="0" w:space="0" w:color="auto"/>
        <w:left w:val="none" w:sz="0" w:space="0" w:color="auto"/>
        <w:bottom w:val="none" w:sz="0" w:space="0" w:color="auto"/>
        <w:right w:val="none" w:sz="0" w:space="0" w:color="auto"/>
      </w:divBdr>
    </w:div>
    <w:div w:id="115298436">
      <w:bodyDiv w:val="1"/>
      <w:marLeft w:val="0"/>
      <w:marRight w:val="0"/>
      <w:marTop w:val="0"/>
      <w:marBottom w:val="0"/>
      <w:divBdr>
        <w:top w:val="none" w:sz="0" w:space="0" w:color="auto"/>
        <w:left w:val="none" w:sz="0" w:space="0" w:color="auto"/>
        <w:bottom w:val="none" w:sz="0" w:space="0" w:color="auto"/>
        <w:right w:val="none" w:sz="0" w:space="0" w:color="auto"/>
      </w:divBdr>
    </w:div>
    <w:div w:id="120391863">
      <w:bodyDiv w:val="1"/>
      <w:marLeft w:val="0"/>
      <w:marRight w:val="0"/>
      <w:marTop w:val="0"/>
      <w:marBottom w:val="0"/>
      <w:divBdr>
        <w:top w:val="none" w:sz="0" w:space="0" w:color="auto"/>
        <w:left w:val="none" w:sz="0" w:space="0" w:color="auto"/>
        <w:bottom w:val="none" w:sz="0" w:space="0" w:color="auto"/>
        <w:right w:val="none" w:sz="0" w:space="0" w:color="auto"/>
      </w:divBdr>
    </w:div>
    <w:div w:id="121964359">
      <w:bodyDiv w:val="1"/>
      <w:marLeft w:val="0"/>
      <w:marRight w:val="0"/>
      <w:marTop w:val="0"/>
      <w:marBottom w:val="0"/>
      <w:divBdr>
        <w:top w:val="none" w:sz="0" w:space="0" w:color="auto"/>
        <w:left w:val="none" w:sz="0" w:space="0" w:color="auto"/>
        <w:bottom w:val="none" w:sz="0" w:space="0" w:color="auto"/>
        <w:right w:val="none" w:sz="0" w:space="0" w:color="auto"/>
      </w:divBdr>
    </w:div>
    <w:div w:id="126050282">
      <w:bodyDiv w:val="1"/>
      <w:marLeft w:val="0"/>
      <w:marRight w:val="0"/>
      <w:marTop w:val="0"/>
      <w:marBottom w:val="0"/>
      <w:divBdr>
        <w:top w:val="none" w:sz="0" w:space="0" w:color="auto"/>
        <w:left w:val="none" w:sz="0" w:space="0" w:color="auto"/>
        <w:bottom w:val="none" w:sz="0" w:space="0" w:color="auto"/>
        <w:right w:val="none" w:sz="0" w:space="0" w:color="auto"/>
      </w:divBdr>
    </w:div>
    <w:div w:id="128790700">
      <w:bodyDiv w:val="1"/>
      <w:marLeft w:val="0"/>
      <w:marRight w:val="0"/>
      <w:marTop w:val="0"/>
      <w:marBottom w:val="0"/>
      <w:divBdr>
        <w:top w:val="none" w:sz="0" w:space="0" w:color="auto"/>
        <w:left w:val="none" w:sz="0" w:space="0" w:color="auto"/>
        <w:bottom w:val="none" w:sz="0" w:space="0" w:color="auto"/>
        <w:right w:val="none" w:sz="0" w:space="0" w:color="auto"/>
      </w:divBdr>
    </w:div>
    <w:div w:id="142741666">
      <w:bodyDiv w:val="1"/>
      <w:marLeft w:val="0"/>
      <w:marRight w:val="0"/>
      <w:marTop w:val="0"/>
      <w:marBottom w:val="0"/>
      <w:divBdr>
        <w:top w:val="none" w:sz="0" w:space="0" w:color="auto"/>
        <w:left w:val="none" w:sz="0" w:space="0" w:color="auto"/>
        <w:bottom w:val="none" w:sz="0" w:space="0" w:color="auto"/>
        <w:right w:val="none" w:sz="0" w:space="0" w:color="auto"/>
      </w:divBdr>
    </w:div>
    <w:div w:id="148181990">
      <w:bodyDiv w:val="1"/>
      <w:marLeft w:val="0"/>
      <w:marRight w:val="0"/>
      <w:marTop w:val="0"/>
      <w:marBottom w:val="0"/>
      <w:divBdr>
        <w:top w:val="none" w:sz="0" w:space="0" w:color="auto"/>
        <w:left w:val="none" w:sz="0" w:space="0" w:color="auto"/>
        <w:bottom w:val="none" w:sz="0" w:space="0" w:color="auto"/>
        <w:right w:val="none" w:sz="0" w:space="0" w:color="auto"/>
      </w:divBdr>
      <w:divsChild>
        <w:div w:id="1119255935">
          <w:marLeft w:val="0"/>
          <w:marRight w:val="0"/>
          <w:marTop w:val="0"/>
          <w:marBottom w:val="0"/>
          <w:divBdr>
            <w:top w:val="none" w:sz="0" w:space="0" w:color="auto"/>
            <w:left w:val="none" w:sz="0" w:space="0" w:color="auto"/>
            <w:bottom w:val="none" w:sz="0" w:space="0" w:color="auto"/>
            <w:right w:val="none" w:sz="0" w:space="0" w:color="auto"/>
          </w:divBdr>
        </w:div>
        <w:div w:id="666900558">
          <w:marLeft w:val="0"/>
          <w:marRight w:val="0"/>
          <w:marTop w:val="0"/>
          <w:marBottom w:val="0"/>
          <w:divBdr>
            <w:top w:val="none" w:sz="0" w:space="0" w:color="auto"/>
            <w:left w:val="none" w:sz="0" w:space="0" w:color="auto"/>
            <w:bottom w:val="none" w:sz="0" w:space="0" w:color="auto"/>
            <w:right w:val="none" w:sz="0" w:space="0" w:color="auto"/>
          </w:divBdr>
        </w:div>
        <w:div w:id="90929449">
          <w:marLeft w:val="0"/>
          <w:marRight w:val="0"/>
          <w:marTop w:val="0"/>
          <w:marBottom w:val="0"/>
          <w:divBdr>
            <w:top w:val="none" w:sz="0" w:space="0" w:color="auto"/>
            <w:left w:val="none" w:sz="0" w:space="0" w:color="auto"/>
            <w:bottom w:val="none" w:sz="0" w:space="0" w:color="auto"/>
            <w:right w:val="none" w:sz="0" w:space="0" w:color="auto"/>
          </w:divBdr>
        </w:div>
        <w:div w:id="907305671">
          <w:marLeft w:val="0"/>
          <w:marRight w:val="0"/>
          <w:marTop w:val="0"/>
          <w:marBottom w:val="0"/>
          <w:divBdr>
            <w:top w:val="none" w:sz="0" w:space="0" w:color="auto"/>
            <w:left w:val="none" w:sz="0" w:space="0" w:color="auto"/>
            <w:bottom w:val="none" w:sz="0" w:space="0" w:color="auto"/>
            <w:right w:val="none" w:sz="0" w:space="0" w:color="auto"/>
          </w:divBdr>
        </w:div>
      </w:divsChild>
    </w:div>
    <w:div w:id="158154432">
      <w:bodyDiv w:val="1"/>
      <w:marLeft w:val="0"/>
      <w:marRight w:val="0"/>
      <w:marTop w:val="0"/>
      <w:marBottom w:val="0"/>
      <w:divBdr>
        <w:top w:val="none" w:sz="0" w:space="0" w:color="auto"/>
        <w:left w:val="none" w:sz="0" w:space="0" w:color="auto"/>
        <w:bottom w:val="none" w:sz="0" w:space="0" w:color="auto"/>
        <w:right w:val="none" w:sz="0" w:space="0" w:color="auto"/>
      </w:divBdr>
    </w:div>
    <w:div w:id="169876072">
      <w:bodyDiv w:val="1"/>
      <w:marLeft w:val="0"/>
      <w:marRight w:val="0"/>
      <w:marTop w:val="0"/>
      <w:marBottom w:val="0"/>
      <w:divBdr>
        <w:top w:val="none" w:sz="0" w:space="0" w:color="auto"/>
        <w:left w:val="none" w:sz="0" w:space="0" w:color="auto"/>
        <w:bottom w:val="none" w:sz="0" w:space="0" w:color="auto"/>
        <w:right w:val="none" w:sz="0" w:space="0" w:color="auto"/>
      </w:divBdr>
    </w:div>
    <w:div w:id="173501097">
      <w:bodyDiv w:val="1"/>
      <w:marLeft w:val="0"/>
      <w:marRight w:val="0"/>
      <w:marTop w:val="0"/>
      <w:marBottom w:val="0"/>
      <w:divBdr>
        <w:top w:val="none" w:sz="0" w:space="0" w:color="auto"/>
        <w:left w:val="none" w:sz="0" w:space="0" w:color="auto"/>
        <w:bottom w:val="none" w:sz="0" w:space="0" w:color="auto"/>
        <w:right w:val="none" w:sz="0" w:space="0" w:color="auto"/>
      </w:divBdr>
    </w:div>
    <w:div w:id="174685866">
      <w:bodyDiv w:val="1"/>
      <w:marLeft w:val="0"/>
      <w:marRight w:val="0"/>
      <w:marTop w:val="0"/>
      <w:marBottom w:val="0"/>
      <w:divBdr>
        <w:top w:val="none" w:sz="0" w:space="0" w:color="auto"/>
        <w:left w:val="none" w:sz="0" w:space="0" w:color="auto"/>
        <w:bottom w:val="none" w:sz="0" w:space="0" w:color="auto"/>
        <w:right w:val="none" w:sz="0" w:space="0" w:color="auto"/>
      </w:divBdr>
    </w:div>
    <w:div w:id="176121949">
      <w:bodyDiv w:val="1"/>
      <w:marLeft w:val="0"/>
      <w:marRight w:val="0"/>
      <w:marTop w:val="0"/>
      <w:marBottom w:val="0"/>
      <w:divBdr>
        <w:top w:val="none" w:sz="0" w:space="0" w:color="auto"/>
        <w:left w:val="none" w:sz="0" w:space="0" w:color="auto"/>
        <w:bottom w:val="none" w:sz="0" w:space="0" w:color="auto"/>
        <w:right w:val="none" w:sz="0" w:space="0" w:color="auto"/>
      </w:divBdr>
    </w:div>
    <w:div w:id="179131209">
      <w:bodyDiv w:val="1"/>
      <w:marLeft w:val="0"/>
      <w:marRight w:val="0"/>
      <w:marTop w:val="0"/>
      <w:marBottom w:val="0"/>
      <w:divBdr>
        <w:top w:val="none" w:sz="0" w:space="0" w:color="auto"/>
        <w:left w:val="none" w:sz="0" w:space="0" w:color="auto"/>
        <w:bottom w:val="none" w:sz="0" w:space="0" w:color="auto"/>
        <w:right w:val="none" w:sz="0" w:space="0" w:color="auto"/>
      </w:divBdr>
      <w:divsChild>
        <w:div w:id="1131632868">
          <w:marLeft w:val="0"/>
          <w:marRight w:val="0"/>
          <w:marTop w:val="0"/>
          <w:marBottom w:val="0"/>
          <w:divBdr>
            <w:top w:val="none" w:sz="0" w:space="0" w:color="auto"/>
            <w:left w:val="none" w:sz="0" w:space="0" w:color="auto"/>
            <w:bottom w:val="none" w:sz="0" w:space="0" w:color="auto"/>
            <w:right w:val="none" w:sz="0" w:space="0" w:color="auto"/>
          </w:divBdr>
        </w:div>
        <w:div w:id="1346205461">
          <w:marLeft w:val="0"/>
          <w:marRight w:val="0"/>
          <w:marTop w:val="0"/>
          <w:marBottom w:val="0"/>
          <w:divBdr>
            <w:top w:val="none" w:sz="0" w:space="0" w:color="auto"/>
            <w:left w:val="none" w:sz="0" w:space="0" w:color="auto"/>
            <w:bottom w:val="none" w:sz="0" w:space="0" w:color="auto"/>
            <w:right w:val="none" w:sz="0" w:space="0" w:color="auto"/>
          </w:divBdr>
        </w:div>
      </w:divsChild>
    </w:div>
    <w:div w:id="191113214">
      <w:bodyDiv w:val="1"/>
      <w:marLeft w:val="0"/>
      <w:marRight w:val="0"/>
      <w:marTop w:val="0"/>
      <w:marBottom w:val="0"/>
      <w:divBdr>
        <w:top w:val="none" w:sz="0" w:space="0" w:color="auto"/>
        <w:left w:val="none" w:sz="0" w:space="0" w:color="auto"/>
        <w:bottom w:val="none" w:sz="0" w:space="0" w:color="auto"/>
        <w:right w:val="none" w:sz="0" w:space="0" w:color="auto"/>
      </w:divBdr>
    </w:div>
    <w:div w:id="197547255">
      <w:bodyDiv w:val="1"/>
      <w:marLeft w:val="0"/>
      <w:marRight w:val="0"/>
      <w:marTop w:val="0"/>
      <w:marBottom w:val="0"/>
      <w:divBdr>
        <w:top w:val="none" w:sz="0" w:space="0" w:color="auto"/>
        <w:left w:val="none" w:sz="0" w:space="0" w:color="auto"/>
        <w:bottom w:val="none" w:sz="0" w:space="0" w:color="auto"/>
        <w:right w:val="none" w:sz="0" w:space="0" w:color="auto"/>
      </w:divBdr>
    </w:div>
    <w:div w:id="198474146">
      <w:bodyDiv w:val="1"/>
      <w:marLeft w:val="0"/>
      <w:marRight w:val="0"/>
      <w:marTop w:val="0"/>
      <w:marBottom w:val="0"/>
      <w:divBdr>
        <w:top w:val="none" w:sz="0" w:space="0" w:color="auto"/>
        <w:left w:val="none" w:sz="0" w:space="0" w:color="auto"/>
        <w:bottom w:val="none" w:sz="0" w:space="0" w:color="auto"/>
        <w:right w:val="none" w:sz="0" w:space="0" w:color="auto"/>
      </w:divBdr>
    </w:div>
    <w:div w:id="199559738">
      <w:bodyDiv w:val="1"/>
      <w:marLeft w:val="0"/>
      <w:marRight w:val="0"/>
      <w:marTop w:val="0"/>
      <w:marBottom w:val="0"/>
      <w:divBdr>
        <w:top w:val="none" w:sz="0" w:space="0" w:color="auto"/>
        <w:left w:val="none" w:sz="0" w:space="0" w:color="auto"/>
        <w:bottom w:val="none" w:sz="0" w:space="0" w:color="auto"/>
        <w:right w:val="none" w:sz="0" w:space="0" w:color="auto"/>
      </w:divBdr>
    </w:div>
    <w:div w:id="204341330">
      <w:bodyDiv w:val="1"/>
      <w:marLeft w:val="0"/>
      <w:marRight w:val="0"/>
      <w:marTop w:val="0"/>
      <w:marBottom w:val="0"/>
      <w:divBdr>
        <w:top w:val="none" w:sz="0" w:space="0" w:color="auto"/>
        <w:left w:val="none" w:sz="0" w:space="0" w:color="auto"/>
        <w:bottom w:val="none" w:sz="0" w:space="0" w:color="auto"/>
        <w:right w:val="none" w:sz="0" w:space="0" w:color="auto"/>
      </w:divBdr>
    </w:div>
    <w:div w:id="224923183">
      <w:bodyDiv w:val="1"/>
      <w:marLeft w:val="0"/>
      <w:marRight w:val="0"/>
      <w:marTop w:val="0"/>
      <w:marBottom w:val="0"/>
      <w:divBdr>
        <w:top w:val="none" w:sz="0" w:space="0" w:color="auto"/>
        <w:left w:val="none" w:sz="0" w:space="0" w:color="auto"/>
        <w:bottom w:val="none" w:sz="0" w:space="0" w:color="auto"/>
        <w:right w:val="none" w:sz="0" w:space="0" w:color="auto"/>
      </w:divBdr>
    </w:div>
    <w:div w:id="227542707">
      <w:bodyDiv w:val="1"/>
      <w:marLeft w:val="0"/>
      <w:marRight w:val="0"/>
      <w:marTop w:val="0"/>
      <w:marBottom w:val="0"/>
      <w:divBdr>
        <w:top w:val="none" w:sz="0" w:space="0" w:color="auto"/>
        <w:left w:val="none" w:sz="0" w:space="0" w:color="auto"/>
        <w:bottom w:val="none" w:sz="0" w:space="0" w:color="auto"/>
        <w:right w:val="none" w:sz="0" w:space="0" w:color="auto"/>
      </w:divBdr>
    </w:div>
    <w:div w:id="233319886">
      <w:bodyDiv w:val="1"/>
      <w:marLeft w:val="0"/>
      <w:marRight w:val="0"/>
      <w:marTop w:val="0"/>
      <w:marBottom w:val="0"/>
      <w:divBdr>
        <w:top w:val="none" w:sz="0" w:space="0" w:color="auto"/>
        <w:left w:val="none" w:sz="0" w:space="0" w:color="auto"/>
        <w:bottom w:val="none" w:sz="0" w:space="0" w:color="auto"/>
        <w:right w:val="none" w:sz="0" w:space="0" w:color="auto"/>
      </w:divBdr>
    </w:div>
    <w:div w:id="237181166">
      <w:bodyDiv w:val="1"/>
      <w:marLeft w:val="0"/>
      <w:marRight w:val="0"/>
      <w:marTop w:val="0"/>
      <w:marBottom w:val="0"/>
      <w:divBdr>
        <w:top w:val="none" w:sz="0" w:space="0" w:color="auto"/>
        <w:left w:val="none" w:sz="0" w:space="0" w:color="auto"/>
        <w:bottom w:val="none" w:sz="0" w:space="0" w:color="auto"/>
        <w:right w:val="none" w:sz="0" w:space="0" w:color="auto"/>
      </w:divBdr>
    </w:div>
    <w:div w:id="241840402">
      <w:bodyDiv w:val="1"/>
      <w:marLeft w:val="0"/>
      <w:marRight w:val="0"/>
      <w:marTop w:val="0"/>
      <w:marBottom w:val="0"/>
      <w:divBdr>
        <w:top w:val="none" w:sz="0" w:space="0" w:color="auto"/>
        <w:left w:val="none" w:sz="0" w:space="0" w:color="auto"/>
        <w:bottom w:val="none" w:sz="0" w:space="0" w:color="auto"/>
        <w:right w:val="none" w:sz="0" w:space="0" w:color="auto"/>
      </w:divBdr>
    </w:div>
    <w:div w:id="242379067">
      <w:bodyDiv w:val="1"/>
      <w:marLeft w:val="0"/>
      <w:marRight w:val="0"/>
      <w:marTop w:val="0"/>
      <w:marBottom w:val="0"/>
      <w:divBdr>
        <w:top w:val="none" w:sz="0" w:space="0" w:color="auto"/>
        <w:left w:val="none" w:sz="0" w:space="0" w:color="auto"/>
        <w:bottom w:val="none" w:sz="0" w:space="0" w:color="auto"/>
        <w:right w:val="none" w:sz="0" w:space="0" w:color="auto"/>
      </w:divBdr>
    </w:div>
    <w:div w:id="255485348">
      <w:bodyDiv w:val="1"/>
      <w:marLeft w:val="0"/>
      <w:marRight w:val="0"/>
      <w:marTop w:val="0"/>
      <w:marBottom w:val="0"/>
      <w:divBdr>
        <w:top w:val="none" w:sz="0" w:space="0" w:color="auto"/>
        <w:left w:val="none" w:sz="0" w:space="0" w:color="auto"/>
        <w:bottom w:val="none" w:sz="0" w:space="0" w:color="auto"/>
        <w:right w:val="none" w:sz="0" w:space="0" w:color="auto"/>
      </w:divBdr>
    </w:div>
    <w:div w:id="258413468">
      <w:bodyDiv w:val="1"/>
      <w:marLeft w:val="0"/>
      <w:marRight w:val="0"/>
      <w:marTop w:val="0"/>
      <w:marBottom w:val="0"/>
      <w:divBdr>
        <w:top w:val="none" w:sz="0" w:space="0" w:color="auto"/>
        <w:left w:val="none" w:sz="0" w:space="0" w:color="auto"/>
        <w:bottom w:val="none" w:sz="0" w:space="0" w:color="auto"/>
        <w:right w:val="none" w:sz="0" w:space="0" w:color="auto"/>
      </w:divBdr>
    </w:div>
    <w:div w:id="268778657">
      <w:bodyDiv w:val="1"/>
      <w:marLeft w:val="0"/>
      <w:marRight w:val="0"/>
      <w:marTop w:val="0"/>
      <w:marBottom w:val="0"/>
      <w:divBdr>
        <w:top w:val="none" w:sz="0" w:space="0" w:color="auto"/>
        <w:left w:val="none" w:sz="0" w:space="0" w:color="auto"/>
        <w:bottom w:val="none" w:sz="0" w:space="0" w:color="auto"/>
        <w:right w:val="none" w:sz="0" w:space="0" w:color="auto"/>
      </w:divBdr>
    </w:div>
    <w:div w:id="269775846">
      <w:bodyDiv w:val="1"/>
      <w:marLeft w:val="0"/>
      <w:marRight w:val="0"/>
      <w:marTop w:val="0"/>
      <w:marBottom w:val="0"/>
      <w:divBdr>
        <w:top w:val="none" w:sz="0" w:space="0" w:color="auto"/>
        <w:left w:val="none" w:sz="0" w:space="0" w:color="auto"/>
        <w:bottom w:val="none" w:sz="0" w:space="0" w:color="auto"/>
        <w:right w:val="none" w:sz="0" w:space="0" w:color="auto"/>
      </w:divBdr>
    </w:div>
    <w:div w:id="289674218">
      <w:bodyDiv w:val="1"/>
      <w:marLeft w:val="0"/>
      <w:marRight w:val="0"/>
      <w:marTop w:val="0"/>
      <w:marBottom w:val="0"/>
      <w:divBdr>
        <w:top w:val="none" w:sz="0" w:space="0" w:color="auto"/>
        <w:left w:val="none" w:sz="0" w:space="0" w:color="auto"/>
        <w:bottom w:val="none" w:sz="0" w:space="0" w:color="auto"/>
        <w:right w:val="none" w:sz="0" w:space="0" w:color="auto"/>
      </w:divBdr>
    </w:div>
    <w:div w:id="294213508">
      <w:bodyDiv w:val="1"/>
      <w:marLeft w:val="0"/>
      <w:marRight w:val="0"/>
      <w:marTop w:val="0"/>
      <w:marBottom w:val="0"/>
      <w:divBdr>
        <w:top w:val="none" w:sz="0" w:space="0" w:color="auto"/>
        <w:left w:val="none" w:sz="0" w:space="0" w:color="auto"/>
        <w:bottom w:val="none" w:sz="0" w:space="0" w:color="auto"/>
        <w:right w:val="none" w:sz="0" w:space="0" w:color="auto"/>
      </w:divBdr>
    </w:div>
    <w:div w:id="295530823">
      <w:bodyDiv w:val="1"/>
      <w:marLeft w:val="0"/>
      <w:marRight w:val="0"/>
      <w:marTop w:val="0"/>
      <w:marBottom w:val="0"/>
      <w:divBdr>
        <w:top w:val="none" w:sz="0" w:space="0" w:color="auto"/>
        <w:left w:val="none" w:sz="0" w:space="0" w:color="auto"/>
        <w:bottom w:val="none" w:sz="0" w:space="0" w:color="auto"/>
        <w:right w:val="none" w:sz="0" w:space="0" w:color="auto"/>
      </w:divBdr>
    </w:div>
    <w:div w:id="297076107">
      <w:bodyDiv w:val="1"/>
      <w:marLeft w:val="0"/>
      <w:marRight w:val="0"/>
      <w:marTop w:val="0"/>
      <w:marBottom w:val="0"/>
      <w:divBdr>
        <w:top w:val="none" w:sz="0" w:space="0" w:color="auto"/>
        <w:left w:val="none" w:sz="0" w:space="0" w:color="auto"/>
        <w:bottom w:val="none" w:sz="0" w:space="0" w:color="auto"/>
        <w:right w:val="none" w:sz="0" w:space="0" w:color="auto"/>
      </w:divBdr>
    </w:div>
    <w:div w:id="299923843">
      <w:bodyDiv w:val="1"/>
      <w:marLeft w:val="0"/>
      <w:marRight w:val="0"/>
      <w:marTop w:val="0"/>
      <w:marBottom w:val="0"/>
      <w:divBdr>
        <w:top w:val="none" w:sz="0" w:space="0" w:color="auto"/>
        <w:left w:val="none" w:sz="0" w:space="0" w:color="auto"/>
        <w:bottom w:val="none" w:sz="0" w:space="0" w:color="auto"/>
        <w:right w:val="none" w:sz="0" w:space="0" w:color="auto"/>
      </w:divBdr>
    </w:div>
    <w:div w:id="309334257">
      <w:bodyDiv w:val="1"/>
      <w:marLeft w:val="0"/>
      <w:marRight w:val="0"/>
      <w:marTop w:val="0"/>
      <w:marBottom w:val="0"/>
      <w:divBdr>
        <w:top w:val="none" w:sz="0" w:space="0" w:color="auto"/>
        <w:left w:val="none" w:sz="0" w:space="0" w:color="auto"/>
        <w:bottom w:val="none" w:sz="0" w:space="0" w:color="auto"/>
        <w:right w:val="none" w:sz="0" w:space="0" w:color="auto"/>
      </w:divBdr>
    </w:div>
    <w:div w:id="309600547">
      <w:bodyDiv w:val="1"/>
      <w:marLeft w:val="0"/>
      <w:marRight w:val="0"/>
      <w:marTop w:val="0"/>
      <w:marBottom w:val="0"/>
      <w:divBdr>
        <w:top w:val="none" w:sz="0" w:space="0" w:color="auto"/>
        <w:left w:val="none" w:sz="0" w:space="0" w:color="auto"/>
        <w:bottom w:val="none" w:sz="0" w:space="0" w:color="auto"/>
        <w:right w:val="none" w:sz="0" w:space="0" w:color="auto"/>
      </w:divBdr>
    </w:div>
    <w:div w:id="317391440">
      <w:bodyDiv w:val="1"/>
      <w:marLeft w:val="0"/>
      <w:marRight w:val="0"/>
      <w:marTop w:val="0"/>
      <w:marBottom w:val="0"/>
      <w:divBdr>
        <w:top w:val="none" w:sz="0" w:space="0" w:color="auto"/>
        <w:left w:val="none" w:sz="0" w:space="0" w:color="auto"/>
        <w:bottom w:val="none" w:sz="0" w:space="0" w:color="auto"/>
        <w:right w:val="none" w:sz="0" w:space="0" w:color="auto"/>
      </w:divBdr>
    </w:div>
    <w:div w:id="318120395">
      <w:bodyDiv w:val="1"/>
      <w:marLeft w:val="0"/>
      <w:marRight w:val="0"/>
      <w:marTop w:val="0"/>
      <w:marBottom w:val="0"/>
      <w:divBdr>
        <w:top w:val="none" w:sz="0" w:space="0" w:color="auto"/>
        <w:left w:val="none" w:sz="0" w:space="0" w:color="auto"/>
        <w:bottom w:val="none" w:sz="0" w:space="0" w:color="auto"/>
        <w:right w:val="none" w:sz="0" w:space="0" w:color="auto"/>
      </w:divBdr>
    </w:div>
    <w:div w:id="321390792">
      <w:bodyDiv w:val="1"/>
      <w:marLeft w:val="0"/>
      <w:marRight w:val="0"/>
      <w:marTop w:val="0"/>
      <w:marBottom w:val="0"/>
      <w:divBdr>
        <w:top w:val="none" w:sz="0" w:space="0" w:color="auto"/>
        <w:left w:val="none" w:sz="0" w:space="0" w:color="auto"/>
        <w:bottom w:val="none" w:sz="0" w:space="0" w:color="auto"/>
        <w:right w:val="none" w:sz="0" w:space="0" w:color="auto"/>
      </w:divBdr>
    </w:div>
    <w:div w:id="322660279">
      <w:bodyDiv w:val="1"/>
      <w:marLeft w:val="0"/>
      <w:marRight w:val="0"/>
      <w:marTop w:val="0"/>
      <w:marBottom w:val="0"/>
      <w:divBdr>
        <w:top w:val="none" w:sz="0" w:space="0" w:color="auto"/>
        <w:left w:val="none" w:sz="0" w:space="0" w:color="auto"/>
        <w:bottom w:val="none" w:sz="0" w:space="0" w:color="auto"/>
        <w:right w:val="none" w:sz="0" w:space="0" w:color="auto"/>
      </w:divBdr>
    </w:div>
    <w:div w:id="325714491">
      <w:bodyDiv w:val="1"/>
      <w:marLeft w:val="0"/>
      <w:marRight w:val="0"/>
      <w:marTop w:val="0"/>
      <w:marBottom w:val="0"/>
      <w:divBdr>
        <w:top w:val="none" w:sz="0" w:space="0" w:color="auto"/>
        <w:left w:val="none" w:sz="0" w:space="0" w:color="auto"/>
        <w:bottom w:val="none" w:sz="0" w:space="0" w:color="auto"/>
        <w:right w:val="none" w:sz="0" w:space="0" w:color="auto"/>
      </w:divBdr>
    </w:div>
    <w:div w:id="326906544">
      <w:bodyDiv w:val="1"/>
      <w:marLeft w:val="0"/>
      <w:marRight w:val="0"/>
      <w:marTop w:val="0"/>
      <w:marBottom w:val="0"/>
      <w:divBdr>
        <w:top w:val="none" w:sz="0" w:space="0" w:color="auto"/>
        <w:left w:val="none" w:sz="0" w:space="0" w:color="auto"/>
        <w:bottom w:val="none" w:sz="0" w:space="0" w:color="auto"/>
        <w:right w:val="none" w:sz="0" w:space="0" w:color="auto"/>
      </w:divBdr>
    </w:div>
    <w:div w:id="336730827">
      <w:bodyDiv w:val="1"/>
      <w:marLeft w:val="0"/>
      <w:marRight w:val="0"/>
      <w:marTop w:val="0"/>
      <w:marBottom w:val="0"/>
      <w:divBdr>
        <w:top w:val="none" w:sz="0" w:space="0" w:color="auto"/>
        <w:left w:val="none" w:sz="0" w:space="0" w:color="auto"/>
        <w:bottom w:val="none" w:sz="0" w:space="0" w:color="auto"/>
        <w:right w:val="none" w:sz="0" w:space="0" w:color="auto"/>
      </w:divBdr>
    </w:div>
    <w:div w:id="339502224">
      <w:bodyDiv w:val="1"/>
      <w:marLeft w:val="0"/>
      <w:marRight w:val="0"/>
      <w:marTop w:val="0"/>
      <w:marBottom w:val="0"/>
      <w:divBdr>
        <w:top w:val="none" w:sz="0" w:space="0" w:color="auto"/>
        <w:left w:val="none" w:sz="0" w:space="0" w:color="auto"/>
        <w:bottom w:val="none" w:sz="0" w:space="0" w:color="auto"/>
        <w:right w:val="none" w:sz="0" w:space="0" w:color="auto"/>
      </w:divBdr>
    </w:div>
    <w:div w:id="347291977">
      <w:bodyDiv w:val="1"/>
      <w:marLeft w:val="0"/>
      <w:marRight w:val="0"/>
      <w:marTop w:val="0"/>
      <w:marBottom w:val="0"/>
      <w:divBdr>
        <w:top w:val="none" w:sz="0" w:space="0" w:color="auto"/>
        <w:left w:val="none" w:sz="0" w:space="0" w:color="auto"/>
        <w:bottom w:val="none" w:sz="0" w:space="0" w:color="auto"/>
        <w:right w:val="none" w:sz="0" w:space="0" w:color="auto"/>
      </w:divBdr>
    </w:div>
    <w:div w:id="353506044">
      <w:bodyDiv w:val="1"/>
      <w:marLeft w:val="0"/>
      <w:marRight w:val="0"/>
      <w:marTop w:val="0"/>
      <w:marBottom w:val="0"/>
      <w:divBdr>
        <w:top w:val="none" w:sz="0" w:space="0" w:color="auto"/>
        <w:left w:val="none" w:sz="0" w:space="0" w:color="auto"/>
        <w:bottom w:val="none" w:sz="0" w:space="0" w:color="auto"/>
        <w:right w:val="none" w:sz="0" w:space="0" w:color="auto"/>
      </w:divBdr>
    </w:div>
    <w:div w:id="353700811">
      <w:bodyDiv w:val="1"/>
      <w:marLeft w:val="0"/>
      <w:marRight w:val="0"/>
      <w:marTop w:val="0"/>
      <w:marBottom w:val="0"/>
      <w:divBdr>
        <w:top w:val="none" w:sz="0" w:space="0" w:color="auto"/>
        <w:left w:val="none" w:sz="0" w:space="0" w:color="auto"/>
        <w:bottom w:val="none" w:sz="0" w:space="0" w:color="auto"/>
        <w:right w:val="none" w:sz="0" w:space="0" w:color="auto"/>
      </w:divBdr>
    </w:div>
    <w:div w:id="355159092">
      <w:bodyDiv w:val="1"/>
      <w:marLeft w:val="0"/>
      <w:marRight w:val="0"/>
      <w:marTop w:val="0"/>
      <w:marBottom w:val="0"/>
      <w:divBdr>
        <w:top w:val="none" w:sz="0" w:space="0" w:color="auto"/>
        <w:left w:val="none" w:sz="0" w:space="0" w:color="auto"/>
        <w:bottom w:val="none" w:sz="0" w:space="0" w:color="auto"/>
        <w:right w:val="none" w:sz="0" w:space="0" w:color="auto"/>
      </w:divBdr>
    </w:div>
    <w:div w:id="360978637">
      <w:bodyDiv w:val="1"/>
      <w:marLeft w:val="0"/>
      <w:marRight w:val="0"/>
      <w:marTop w:val="0"/>
      <w:marBottom w:val="0"/>
      <w:divBdr>
        <w:top w:val="none" w:sz="0" w:space="0" w:color="auto"/>
        <w:left w:val="none" w:sz="0" w:space="0" w:color="auto"/>
        <w:bottom w:val="none" w:sz="0" w:space="0" w:color="auto"/>
        <w:right w:val="none" w:sz="0" w:space="0" w:color="auto"/>
      </w:divBdr>
    </w:div>
    <w:div w:id="367685883">
      <w:bodyDiv w:val="1"/>
      <w:marLeft w:val="0"/>
      <w:marRight w:val="0"/>
      <w:marTop w:val="0"/>
      <w:marBottom w:val="0"/>
      <w:divBdr>
        <w:top w:val="none" w:sz="0" w:space="0" w:color="auto"/>
        <w:left w:val="none" w:sz="0" w:space="0" w:color="auto"/>
        <w:bottom w:val="none" w:sz="0" w:space="0" w:color="auto"/>
        <w:right w:val="none" w:sz="0" w:space="0" w:color="auto"/>
      </w:divBdr>
    </w:div>
    <w:div w:id="388724407">
      <w:bodyDiv w:val="1"/>
      <w:marLeft w:val="0"/>
      <w:marRight w:val="0"/>
      <w:marTop w:val="0"/>
      <w:marBottom w:val="0"/>
      <w:divBdr>
        <w:top w:val="none" w:sz="0" w:space="0" w:color="auto"/>
        <w:left w:val="none" w:sz="0" w:space="0" w:color="auto"/>
        <w:bottom w:val="none" w:sz="0" w:space="0" w:color="auto"/>
        <w:right w:val="none" w:sz="0" w:space="0" w:color="auto"/>
      </w:divBdr>
    </w:div>
    <w:div w:id="391464308">
      <w:bodyDiv w:val="1"/>
      <w:marLeft w:val="0"/>
      <w:marRight w:val="0"/>
      <w:marTop w:val="0"/>
      <w:marBottom w:val="0"/>
      <w:divBdr>
        <w:top w:val="none" w:sz="0" w:space="0" w:color="auto"/>
        <w:left w:val="none" w:sz="0" w:space="0" w:color="auto"/>
        <w:bottom w:val="none" w:sz="0" w:space="0" w:color="auto"/>
        <w:right w:val="none" w:sz="0" w:space="0" w:color="auto"/>
      </w:divBdr>
    </w:div>
    <w:div w:id="392853277">
      <w:bodyDiv w:val="1"/>
      <w:marLeft w:val="0"/>
      <w:marRight w:val="0"/>
      <w:marTop w:val="0"/>
      <w:marBottom w:val="0"/>
      <w:divBdr>
        <w:top w:val="none" w:sz="0" w:space="0" w:color="auto"/>
        <w:left w:val="none" w:sz="0" w:space="0" w:color="auto"/>
        <w:bottom w:val="none" w:sz="0" w:space="0" w:color="auto"/>
        <w:right w:val="none" w:sz="0" w:space="0" w:color="auto"/>
      </w:divBdr>
    </w:div>
    <w:div w:id="393898213">
      <w:bodyDiv w:val="1"/>
      <w:marLeft w:val="0"/>
      <w:marRight w:val="0"/>
      <w:marTop w:val="0"/>
      <w:marBottom w:val="0"/>
      <w:divBdr>
        <w:top w:val="none" w:sz="0" w:space="0" w:color="auto"/>
        <w:left w:val="none" w:sz="0" w:space="0" w:color="auto"/>
        <w:bottom w:val="none" w:sz="0" w:space="0" w:color="auto"/>
        <w:right w:val="none" w:sz="0" w:space="0" w:color="auto"/>
      </w:divBdr>
    </w:div>
    <w:div w:id="394280455">
      <w:bodyDiv w:val="1"/>
      <w:marLeft w:val="0"/>
      <w:marRight w:val="0"/>
      <w:marTop w:val="0"/>
      <w:marBottom w:val="0"/>
      <w:divBdr>
        <w:top w:val="none" w:sz="0" w:space="0" w:color="auto"/>
        <w:left w:val="none" w:sz="0" w:space="0" w:color="auto"/>
        <w:bottom w:val="none" w:sz="0" w:space="0" w:color="auto"/>
        <w:right w:val="none" w:sz="0" w:space="0" w:color="auto"/>
      </w:divBdr>
    </w:div>
    <w:div w:id="396562220">
      <w:bodyDiv w:val="1"/>
      <w:marLeft w:val="0"/>
      <w:marRight w:val="0"/>
      <w:marTop w:val="0"/>
      <w:marBottom w:val="0"/>
      <w:divBdr>
        <w:top w:val="none" w:sz="0" w:space="0" w:color="auto"/>
        <w:left w:val="none" w:sz="0" w:space="0" w:color="auto"/>
        <w:bottom w:val="none" w:sz="0" w:space="0" w:color="auto"/>
        <w:right w:val="none" w:sz="0" w:space="0" w:color="auto"/>
      </w:divBdr>
    </w:div>
    <w:div w:id="408886110">
      <w:bodyDiv w:val="1"/>
      <w:marLeft w:val="0"/>
      <w:marRight w:val="0"/>
      <w:marTop w:val="0"/>
      <w:marBottom w:val="0"/>
      <w:divBdr>
        <w:top w:val="none" w:sz="0" w:space="0" w:color="auto"/>
        <w:left w:val="none" w:sz="0" w:space="0" w:color="auto"/>
        <w:bottom w:val="none" w:sz="0" w:space="0" w:color="auto"/>
        <w:right w:val="none" w:sz="0" w:space="0" w:color="auto"/>
      </w:divBdr>
    </w:div>
    <w:div w:id="429589286">
      <w:bodyDiv w:val="1"/>
      <w:marLeft w:val="0"/>
      <w:marRight w:val="0"/>
      <w:marTop w:val="0"/>
      <w:marBottom w:val="0"/>
      <w:divBdr>
        <w:top w:val="none" w:sz="0" w:space="0" w:color="auto"/>
        <w:left w:val="none" w:sz="0" w:space="0" w:color="auto"/>
        <w:bottom w:val="none" w:sz="0" w:space="0" w:color="auto"/>
        <w:right w:val="none" w:sz="0" w:space="0" w:color="auto"/>
      </w:divBdr>
    </w:div>
    <w:div w:id="445973736">
      <w:bodyDiv w:val="1"/>
      <w:marLeft w:val="0"/>
      <w:marRight w:val="0"/>
      <w:marTop w:val="0"/>
      <w:marBottom w:val="0"/>
      <w:divBdr>
        <w:top w:val="none" w:sz="0" w:space="0" w:color="auto"/>
        <w:left w:val="none" w:sz="0" w:space="0" w:color="auto"/>
        <w:bottom w:val="none" w:sz="0" w:space="0" w:color="auto"/>
        <w:right w:val="none" w:sz="0" w:space="0" w:color="auto"/>
      </w:divBdr>
    </w:div>
    <w:div w:id="449053126">
      <w:bodyDiv w:val="1"/>
      <w:marLeft w:val="0"/>
      <w:marRight w:val="0"/>
      <w:marTop w:val="0"/>
      <w:marBottom w:val="0"/>
      <w:divBdr>
        <w:top w:val="none" w:sz="0" w:space="0" w:color="auto"/>
        <w:left w:val="none" w:sz="0" w:space="0" w:color="auto"/>
        <w:bottom w:val="none" w:sz="0" w:space="0" w:color="auto"/>
        <w:right w:val="none" w:sz="0" w:space="0" w:color="auto"/>
      </w:divBdr>
    </w:div>
    <w:div w:id="451940943">
      <w:bodyDiv w:val="1"/>
      <w:marLeft w:val="0"/>
      <w:marRight w:val="0"/>
      <w:marTop w:val="0"/>
      <w:marBottom w:val="0"/>
      <w:divBdr>
        <w:top w:val="none" w:sz="0" w:space="0" w:color="auto"/>
        <w:left w:val="none" w:sz="0" w:space="0" w:color="auto"/>
        <w:bottom w:val="none" w:sz="0" w:space="0" w:color="auto"/>
        <w:right w:val="none" w:sz="0" w:space="0" w:color="auto"/>
      </w:divBdr>
    </w:div>
    <w:div w:id="455298403">
      <w:bodyDiv w:val="1"/>
      <w:marLeft w:val="0"/>
      <w:marRight w:val="0"/>
      <w:marTop w:val="0"/>
      <w:marBottom w:val="0"/>
      <w:divBdr>
        <w:top w:val="none" w:sz="0" w:space="0" w:color="auto"/>
        <w:left w:val="none" w:sz="0" w:space="0" w:color="auto"/>
        <w:bottom w:val="none" w:sz="0" w:space="0" w:color="auto"/>
        <w:right w:val="none" w:sz="0" w:space="0" w:color="auto"/>
      </w:divBdr>
    </w:div>
    <w:div w:id="461269572">
      <w:bodyDiv w:val="1"/>
      <w:marLeft w:val="0"/>
      <w:marRight w:val="0"/>
      <w:marTop w:val="0"/>
      <w:marBottom w:val="0"/>
      <w:divBdr>
        <w:top w:val="none" w:sz="0" w:space="0" w:color="auto"/>
        <w:left w:val="none" w:sz="0" w:space="0" w:color="auto"/>
        <w:bottom w:val="none" w:sz="0" w:space="0" w:color="auto"/>
        <w:right w:val="none" w:sz="0" w:space="0" w:color="auto"/>
      </w:divBdr>
    </w:div>
    <w:div w:id="476605687">
      <w:bodyDiv w:val="1"/>
      <w:marLeft w:val="0"/>
      <w:marRight w:val="0"/>
      <w:marTop w:val="0"/>
      <w:marBottom w:val="0"/>
      <w:divBdr>
        <w:top w:val="none" w:sz="0" w:space="0" w:color="auto"/>
        <w:left w:val="none" w:sz="0" w:space="0" w:color="auto"/>
        <w:bottom w:val="none" w:sz="0" w:space="0" w:color="auto"/>
        <w:right w:val="none" w:sz="0" w:space="0" w:color="auto"/>
      </w:divBdr>
    </w:div>
    <w:div w:id="487404988">
      <w:bodyDiv w:val="1"/>
      <w:marLeft w:val="0"/>
      <w:marRight w:val="0"/>
      <w:marTop w:val="0"/>
      <w:marBottom w:val="0"/>
      <w:divBdr>
        <w:top w:val="none" w:sz="0" w:space="0" w:color="auto"/>
        <w:left w:val="none" w:sz="0" w:space="0" w:color="auto"/>
        <w:bottom w:val="none" w:sz="0" w:space="0" w:color="auto"/>
        <w:right w:val="none" w:sz="0" w:space="0" w:color="auto"/>
      </w:divBdr>
    </w:div>
    <w:div w:id="488323566">
      <w:bodyDiv w:val="1"/>
      <w:marLeft w:val="0"/>
      <w:marRight w:val="0"/>
      <w:marTop w:val="0"/>
      <w:marBottom w:val="0"/>
      <w:divBdr>
        <w:top w:val="none" w:sz="0" w:space="0" w:color="auto"/>
        <w:left w:val="none" w:sz="0" w:space="0" w:color="auto"/>
        <w:bottom w:val="none" w:sz="0" w:space="0" w:color="auto"/>
        <w:right w:val="none" w:sz="0" w:space="0" w:color="auto"/>
      </w:divBdr>
    </w:div>
    <w:div w:id="490945135">
      <w:bodyDiv w:val="1"/>
      <w:marLeft w:val="0"/>
      <w:marRight w:val="0"/>
      <w:marTop w:val="0"/>
      <w:marBottom w:val="0"/>
      <w:divBdr>
        <w:top w:val="none" w:sz="0" w:space="0" w:color="auto"/>
        <w:left w:val="none" w:sz="0" w:space="0" w:color="auto"/>
        <w:bottom w:val="none" w:sz="0" w:space="0" w:color="auto"/>
        <w:right w:val="none" w:sz="0" w:space="0" w:color="auto"/>
      </w:divBdr>
    </w:div>
    <w:div w:id="491608419">
      <w:bodyDiv w:val="1"/>
      <w:marLeft w:val="0"/>
      <w:marRight w:val="0"/>
      <w:marTop w:val="0"/>
      <w:marBottom w:val="0"/>
      <w:divBdr>
        <w:top w:val="none" w:sz="0" w:space="0" w:color="auto"/>
        <w:left w:val="none" w:sz="0" w:space="0" w:color="auto"/>
        <w:bottom w:val="none" w:sz="0" w:space="0" w:color="auto"/>
        <w:right w:val="none" w:sz="0" w:space="0" w:color="auto"/>
      </w:divBdr>
      <w:divsChild>
        <w:div w:id="1584952938">
          <w:marLeft w:val="0"/>
          <w:marRight w:val="0"/>
          <w:marTop w:val="0"/>
          <w:marBottom w:val="0"/>
          <w:divBdr>
            <w:top w:val="none" w:sz="0" w:space="0" w:color="auto"/>
            <w:left w:val="none" w:sz="0" w:space="0" w:color="auto"/>
            <w:bottom w:val="none" w:sz="0" w:space="0" w:color="auto"/>
            <w:right w:val="none" w:sz="0" w:space="0" w:color="auto"/>
          </w:divBdr>
        </w:div>
        <w:div w:id="1858350781">
          <w:marLeft w:val="0"/>
          <w:marRight w:val="0"/>
          <w:marTop w:val="0"/>
          <w:marBottom w:val="0"/>
          <w:divBdr>
            <w:top w:val="none" w:sz="0" w:space="0" w:color="auto"/>
            <w:left w:val="none" w:sz="0" w:space="0" w:color="auto"/>
            <w:bottom w:val="none" w:sz="0" w:space="0" w:color="auto"/>
            <w:right w:val="none" w:sz="0" w:space="0" w:color="auto"/>
          </w:divBdr>
        </w:div>
      </w:divsChild>
    </w:div>
    <w:div w:id="496959989">
      <w:bodyDiv w:val="1"/>
      <w:marLeft w:val="0"/>
      <w:marRight w:val="0"/>
      <w:marTop w:val="0"/>
      <w:marBottom w:val="0"/>
      <w:divBdr>
        <w:top w:val="none" w:sz="0" w:space="0" w:color="auto"/>
        <w:left w:val="none" w:sz="0" w:space="0" w:color="auto"/>
        <w:bottom w:val="none" w:sz="0" w:space="0" w:color="auto"/>
        <w:right w:val="none" w:sz="0" w:space="0" w:color="auto"/>
      </w:divBdr>
    </w:div>
    <w:div w:id="501966280">
      <w:bodyDiv w:val="1"/>
      <w:marLeft w:val="0"/>
      <w:marRight w:val="0"/>
      <w:marTop w:val="0"/>
      <w:marBottom w:val="0"/>
      <w:divBdr>
        <w:top w:val="none" w:sz="0" w:space="0" w:color="auto"/>
        <w:left w:val="none" w:sz="0" w:space="0" w:color="auto"/>
        <w:bottom w:val="none" w:sz="0" w:space="0" w:color="auto"/>
        <w:right w:val="none" w:sz="0" w:space="0" w:color="auto"/>
      </w:divBdr>
    </w:div>
    <w:div w:id="509175588">
      <w:bodyDiv w:val="1"/>
      <w:marLeft w:val="0"/>
      <w:marRight w:val="0"/>
      <w:marTop w:val="0"/>
      <w:marBottom w:val="0"/>
      <w:divBdr>
        <w:top w:val="none" w:sz="0" w:space="0" w:color="auto"/>
        <w:left w:val="none" w:sz="0" w:space="0" w:color="auto"/>
        <w:bottom w:val="none" w:sz="0" w:space="0" w:color="auto"/>
        <w:right w:val="none" w:sz="0" w:space="0" w:color="auto"/>
      </w:divBdr>
    </w:div>
    <w:div w:id="516581343">
      <w:bodyDiv w:val="1"/>
      <w:marLeft w:val="0"/>
      <w:marRight w:val="0"/>
      <w:marTop w:val="0"/>
      <w:marBottom w:val="0"/>
      <w:divBdr>
        <w:top w:val="none" w:sz="0" w:space="0" w:color="auto"/>
        <w:left w:val="none" w:sz="0" w:space="0" w:color="auto"/>
        <w:bottom w:val="none" w:sz="0" w:space="0" w:color="auto"/>
        <w:right w:val="none" w:sz="0" w:space="0" w:color="auto"/>
      </w:divBdr>
    </w:div>
    <w:div w:id="525293809">
      <w:bodyDiv w:val="1"/>
      <w:marLeft w:val="0"/>
      <w:marRight w:val="0"/>
      <w:marTop w:val="0"/>
      <w:marBottom w:val="0"/>
      <w:divBdr>
        <w:top w:val="none" w:sz="0" w:space="0" w:color="auto"/>
        <w:left w:val="none" w:sz="0" w:space="0" w:color="auto"/>
        <w:bottom w:val="none" w:sz="0" w:space="0" w:color="auto"/>
        <w:right w:val="none" w:sz="0" w:space="0" w:color="auto"/>
      </w:divBdr>
    </w:div>
    <w:div w:id="535505352">
      <w:bodyDiv w:val="1"/>
      <w:marLeft w:val="0"/>
      <w:marRight w:val="0"/>
      <w:marTop w:val="0"/>
      <w:marBottom w:val="0"/>
      <w:divBdr>
        <w:top w:val="none" w:sz="0" w:space="0" w:color="auto"/>
        <w:left w:val="none" w:sz="0" w:space="0" w:color="auto"/>
        <w:bottom w:val="none" w:sz="0" w:space="0" w:color="auto"/>
        <w:right w:val="none" w:sz="0" w:space="0" w:color="auto"/>
      </w:divBdr>
    </w:div>
    <w:div w:id="536745033">
      <w:bodyDiv w:val="1"/>
      <w:marLeft w:val="0"/>
      <w:marRight w:val="0"/>
      <w:marTop w:val="0"/>
      <w:marBottom w:val="0"/>
      <w:divBdr>
        <w:top w:val="none" w:sz="0" w:space="0" w:color="auto"/>
        <w:left w:val="none" w:sz="0" w:space="0" w:color="auto"/>
        <w:bottom w:val="none" w:sz="0" w:space="0" w:color="auto"/>
        <w:right w:val="none" w:sz="0" w:space="0" w:color="auto"/>
      </w:divBdr>
    </w:div>
    <w:div w:id="539322866">
      <w:bodyDiv w:val="1"/>
      <w:marLeft w:val="0"/>
      <w:marRight w:val="0"/>
      <w:marTop w:val="0"/>
      <w:marBottom w:val="0"/>
      <w:divBdr>
        <w:top w:val="none" w:sz="0" w:space="0" w:color="auto"/>
        <w:left w:val="none" w:sz="0" w:space="0" w:color="auto"/>
        <w:bottom w:val="none" w:sz="0" w:space="0" w:color="auto"/>
        <w:right w:val="none" w:sz="0" w:space="0" w:color="auto"/>
      </w:divBdr>
    </w:div>
    <w:div w:id="541795493">
      <w:bodyDiv w:val="1"/>
      <w:marLeft w:val="0"/>
      <w:marRight w:val="0"/>
      <w:marTop w:val="0"/>
      <w:marBottom w:val="0"/>
      <w:divBdr>
        <w:top w:val="none" w:sz="0" w:space="0" w:color="auto"/>
        <w:left w:val="none" w:sz="0" w:space="0" w:color="auto"/>
        <w:bottom w:val="none" w:sz="0" w:space="0" w:color="auto"/>
        <w:right w:val="none" w:sz="0" w:space="0" w:color="auto"/>
      </w:divBdr>
    </w:div>
    <w:div w:id="544606849">
      <w:bodyDiv w:val="1"/>
      <w:marLeft w:val="0"/>
      <w:marRight w:val="0"/>
      <w:marTop w:val="0"/>
      <w:marBottom w:val="0"/>
      <w:divBdr>
        <w:top w:val="none" w:sz="0" w:space="0" w:color="auto"/>
        <w:left w:val="none" w:sz="0" w:space="0" w:color="auto"/>
        <w:bottom w:val="none" w:sz="0" w:space="0" w:color="auto"/>
        <w:right w:val="none" w:sz="0" w:space="0" w:color="auto"/>
      </w:divBdr>
    </w:div>
    <w:div w:id="545725100">
      <w:bodyDiv w:val="1"/>
      <w:marLeft w:val="0"/>
      <w:marRight w:val="0"/>
      <w:marTop w:val="0"/>
      <w:marBottom w:val="0"/>
      <w:divBdr>
        <w:top w:val="none" w:sz="0" w:space="0" w:color="auto"/>
        <w:left w:val="none" w:sz="0" w:space="0" w:color="auto"/>
        <w:bottom w:val="none" w:sz="0" w:space="0" w:color="auto"/>
        <w:right w:val="none" w:sz="0" w:space="0" w:color="auto"/>
      </w:divBdr>
    </w:div>
    <w:div w:id="554050881">
      <w:bodyDiv w:val="1"/>
      <w:marLeft w:val="0"/>
      <w:marRight w:val="0"/>
      <w:marTop w:val="0"/>
      <w:marBottom w:val="0"/>
      <w:divBdr>
        <w:top w:val="none" w:sz="0" w:space="0" w:color="auto"/>
        <w:left w:val="none" w:sz="0" w:space="0" w:color="auto"/>
        <w:bottom w:val="none" w:sz="0" w:space="0" w:color="auto"/>
        <w:right w:val="none" w:sz="0" w:space="0" w:color="auto"/>
      </w:divBdr>
    </w:div>
    <w:div w:id="554313397">
      <w:bodyDiv w:val="1"/>
      <w:marLeft w:val="0"/>
      <w:marRight w:val="0"/>
      <w:marTop w:val="0"/>
      <w:marBottom w:val="0"/>
      <w:divBdr>
        <w:top w:val="none" w:sz="0" w:space="0" w:color="auto"/>
        <w:left w:val="none" w:sz="0" w:space="0" w:color="auto"/>
        <w:bottom w:val="none" w:sz="0" w:space="0" w:color="auto"/>
        <w:right w:val="none" w:sz="0" w:space="0" w:color="auto"/>
      </w:divBdr>
    </w:div>
    <w:div w:id="556863054">
      <w:bodyDiv w:val="1"/>
      <w:marLeft w:val="0"/>
      <w:marRight w:val="0"/>
      <w:marTop w:val="0"/>
      <w:marBottom w:val="0"/>
      <w:divBdr>
        <w:top w:val="none" w:sz="0" w:space="0" w:color="auto"/>
        <w:left w:val="none" w:sz="0" w:space="0" w:color="auto"/>
        <w:bottom w:val="none" w:sz="0" w:space="0" w:color="auto"/>
        <w:right w:val="none" w:sz="0" w:space="0" w:color="auto"/>
      </w:divBdr>
    </w:div>
    <w:div w:id="559941060">
      <w:bodyDiv w:val="1"/>
      <w:marLeft w:val="0"/>
      <w:marRight w:val="0"/>
      <w:marTop w:val="0"/>
      <w:marBottom w:val="0"/>
      <w:divBdr>
        <w:top w:val="none" w:sz="0" w:space="0" w:color="auto"/>
        <w:left w:val="none" w:sz="0" w:space="0" w:color="auto"/>
        <w:bottom w:val="none" w:sz="0" w:space="0" w:color="auto"/>
        <w:right w:val="none" w:sz="0" w:space="0" w:color="auto"/>
      </w:divBdr>
    </w:div>
    <w:div w:id="562327676">
      <w:bodyDiv w:val="1"/>
      <w:marLeft w:val="0"/>
      <w:marRight w:val="0"/>
      <w:marTop w:val="0"/>
      <w:marBottom w:val="0"/>
      <w:divBdr>
        <w:top w:val="none" w:sz="0" w:space="0" w:color="auto"/>
        <w:left w:val="none" w:sz="0" w:space="0" w:color="auto"/>
        <w:bottom w:val="none" w:sz="0" w:space="0" w:color="auto"/>
        <w:right w:val="none" w:sz="0" w:space="0" w:color="auto"/>
      </w:divBdr>
    </w:div>
    <w:div w:id="564341426">
      <w:bodyDiv w:val="1"/>
      <w:marLeft w:val="0"/>
      <w:marRight w:val="0"/>
      <w:marTop w:val="0"/>
      <w:marBottom w:val="0"/>
      <w:divBdr>
        <w:top w:val="none" w:sz="0" w:space="0" w:color="auto"/>
        <w:left w:val="none" w:sz="0" w:space="0" w:color="auto"/>
        <w:bottom w:val="none" w:sz="0" w:space="0" w:color="auto"/>
        <w:right w:val="none" w:sz="0" w:space="0" w:color="auto"/>
      </w:divBdr>
    </w:div>
    <w:div w:id="564947253">
      <w:bodyDiv w:val="1"/>
      <w:marLeft w:val="0"/>
      <w:marRight w:val="0"/>
      <w:marTop w:val="0"/>
      <w:marBottom w:val="0"/>
      <w:divBdr>
        <w:top w:val="none" w:sz="0" w:space="0" w:color="auto"/>
        <w:left w:val="none" w:sz="0" w:space="0" w:color="auto"/>
        <w:bottom w:val="none" w:sz="0" w:space="0" w:color="auto"/>
        <w:right w:val="none" w:sz="0" w:space="0" w:color="auto"/>
      </w:divBdr>
    </w:div>
    <w:div w:id="575437991">
      <w:bodyDiv w:val="1"/>
      <w:marLeft w:val="0"/>
      <w:marRight w:val="0"/>
      <w:marTop w:val="0"/>
      <w:marBottom w:val="0"/>
      <w:divBdr>
        <w:top w:val="none" w:sz="0" w:space="0" w:color="auto"/>
        <w:left w:val="none" w:sz="0" w:space="0" w:color="auto"/>
        <w:bottom w:val="none" w:sz="0" w:space="0" w:color="auto"/>
        <w:right w:val="none" w:sz="0" w:space="0" w:color="auto"/>
      </w:divBdr>
    </w:div>
    <w:div w:id="582109041">
      <w:bodyDiv w:val="1"/>
      <w:marLeft w:val="0"/>
      <w:marRight w:val="0"/>
      <w:marTop w:val="0"/>
      <w:marBottom w:val="0"/>
      <w:divBdr>
        <w:top w:val="none" w:sz="0" w:space="0" w:color="auto"/>
        <w:left w:val="none" w:sz="0" w:space="0" w:color="auto"/>
        <w:bottom w:val="none" w:sz="0" w:space="0" w:color="auto"/>
        <w:right w:val="none" w:sz="0" w:space="0" w:color="auto"/>
      </w:divBdr>
    </w:div>
    <w:div w:id="584074148">
      <w:bodyDiv w:val="1"/>
      <w:marLeft w:val="0"/>
      <w:marRight w:val="0"/>
      <w:marTop w:val="0"/>
      <w:marBottom w:val="0"/>
      <w:divBdr>
        <w:top w:val="none" w:sz="0" w:space="0" w:color="auto"/>
        <w:left w:val="none" w:sz="0" w:space="0" w:color="auto"/>
        <w:bottom w:val="none" w:sz="0" w:space="0" w:color="auto"/>
        <w:right w:val="none" w:sz="0" w:space="0" w:color="auto"/>
      </w:divBdr>
    </w:div>
    <w:div w:id="586380851">
      <w:bodyDiv w:val="1"/>
      <w:marLeft w:val="0"/>
      <w:marRight w:val="0"/>
      <w:marTop w:val="0"/>
      <w:marBottom w:val="0"/>
      <w:divBdr>
        <w:top w:val="none" w:sz="0" w:space="0" w:color="auto"/>
        <w:left w:val="none" w:sz="0" w:space="0" w:color="auto"/>
        <w:bottom w:val="none" w:sz="0" w:space="0" w:color="auto"/>
        <w:right w:val="none" w:sz="0" w:space="0" w:color="auto"/>
      </w:divBdr>
    </w:div>
    <w:div w:id="591015220">
      <w:bodyDiv w:val="1"/>
      <w:marLeft w:val="0"/>
      <w:marRight w:val="0"/>
      <w:marTop w:val="0"/>
      <w:marBottom w:val="0"/>
      <w:divBdr>
        <w:top w:val="none" w:sz="0" w:space="0" w:color="auto"/>
        <w:left w:val="none" w:sz="0" w:space="0" w:color="auto"/>
        <w:bottom w:val="none" w:sz="0" w:space="0" w:color="auto"/>
        <w:right w:val="none" w:sz="0" w:space="0" w:color="auto"/>
      </w:divBdr>
    </w:div>
    <w:div w:id="595985554">
      <w:bodyDiv w:val="1"/>
      <w:marLeft w:val="0"/>
      <w:marRight w:val="0"/>
      <w:marTop w:val="0"/>
      <w:marBottom w:val="0"/>
      <w:divBdr>
        <w:top w:val="none" w:sz="0" w:space="0" w:color="auto"/>
        <w:left w:val="none" w:sz="0" w:space="0" w:color="auto"/>
        <w:bottom w:val="none" w:sz="0" w:space="0" w:color="auto"/>
        <w:right w:val="none" w:sz="0" w:space="0" w:color="auto"/>
      </w:divBdr>
    </w:div>
    <w:div w:id="607203238">
      <w:bodyDiv w:val="1"/>
      <w:marLeft w:val="0"/>
      <w:marRight w:val="0"/>
      <w:marTop w:val="0"/>
      <w:marBottom w:val="0"/>
      <w:divBdr>
        <w:top w:val="none" w:sz="0" w:space="0" w:color="auto"/>
        <w:left w:val="none" w:sz="0" w:space="0" w:color="auto"/>
        <w:bottom w:val="none" w:sz="0" w:space="0" w:color="auto"/>
        <w:right w:val="none" w:sz="0" w:space="0" w:color="auto"/>
      </w:divBdr>
    </w:div>
    <w:div w:id="616136525">
      <w:bodyDiv w:val="1"/>
      <w:marLeft w:val="0"/>
      <w:marRight w:val="0"/>
      <w:marTop w:val="0"/>
      <w:marBottom w:val="0"/>
      <w:divBdr>
        <w:top w:val="none" w:sz="0" w:space="0" w:color="auto"/>
        <w:left w:val="none" w:sz="0" w:space="0" w:color="auto"/>
        <w:bottom w:val="none" w:sz="0" w:space="0" w:color="auto"/>
        <w:right w:val="none" w:sz="0" w:space="0" w:color="auto"/>
      </w:divBdr>
    </w:div>
    <w:div w:id="643507529">
      <w:bodyDiv w:val="1"/>
      <w:marLeft w:val="0"/>
      <w:marRight w:val="0"/>
      <w:marTop w:val="0"/>
      <w:marBottom w:val="0"/>
      <w:divBdr>
        <w:top w:val="none" w:sz="0" w:space="0" w:color="auto"/>
        <w:left w:val="none" w:sz="0" w:space="0" w:color="auto"/>
        <w:bottom w:val="none" w:sz="0" w:space="0" w:color="auto"/>
        <w:right w:val="none" w:sz="0" w:space="0" w:color="auto"/>
      </w:divBdr>
    </w:div>
    <w:div w:id="654187687">
      <w:bodyDiv w:val="1"/>
      <w:marLeft w:val="0"/>
      <w:marRight w:val="0"/>
      <w:marTop w:val="0"/>
      <w:marBottom w:val="0"/>
      <w:divBdr>
        <w:top w:val="none" w:sz="0" w:space="0" w:color="auto"/>
        <w:left w:val="none" w:sz="0" w:space="0" w:color="auto"/>
        <w:bottom w:val="none" w:sz="0" w:space="0" w:color="auto"/>
        <w:right w:val="none" w:sz="0" w:space="0" w:color="auto"/>
      </w:divBdr>
    </w:div>
    <w:div w:id="669722013">
      <w:bodyDiv w:val="1"/>
      <w:marLeft w:val="0"/>
      <w:marRight w:val="0"/>
      <w:marTop w:val="0"/>
      <w:marBottom w:val="0"/>
      <w:divBdr>
        <w:top w:val="none" w:sz="0" w:space="0" w:color="auto"/>
        <w:left w:val="none" w:sz="0" w:space="0" w:color="auto"/>
        <w:bottom w:val="none" w:sz="0" w:space="0" w:color="auto"/>
        <w:right w:val="none" w:sz="0" w:space="0" w:color="auto"/>
      </w:divBdr>
    </w:div>
    <w:div w:id="682364678">
      <w:bodyDiv w:val="1"/>
      <w:marLeft w:val="0"/>
      <w:marRight w:val="0"/>
      <w:marTop w:val="0"/>
      <w:marBottom w:val="0"/>
      <w:divBdr>
        <w:top w:val="none" w:sz="0" w:space="0" w:color="auto"/>
        <w:left w:val="none" w:sz="0" w:space="0" w:color="auto"/>
        <w:bottom w:val="none" w:sz="0" w:space="0" w:color="auto"/>
        <w:right w:val="none" w:sz="0" w:space="0" w:color="auto"/>
      </w:divBdr>
    </w:div>
    <w:div w:id="705954829">
      <w:bodyDiv w:val="1"/>
      <w:marLeft w:val="0"/>
      <w:marRight w:val="0"/>
      <w:marTop w:val="0"/>
      <w:marBottom w:val="0"/>
      <w:divBdr>
        <w:top w:val="none" w:sz="0" w:space="0" w:color="auto"/>
        <w:left w:val="none" w:sz="0" w:space="0" w:color="auto"/>
        <w:bottom w:val="none" w:sz="0" w:space="0" w:color="auto"/>
        <w:right w:val="none" w:sz="0" w:space="0" w:color="auto"/>
      </w:divBdr>
    </w:div>
    <w:div w:id="709502603">
      <w:bodyDiv w:val="1"/>
      <w:marLeft w:val="0"/>
      <w:marRight w:val="0"/>
      <w:marTop w:val="0"/>
      <w:marBottom w:val="0"/>
      <w:divBdr>
        <w:top w:val="none" w:sz="0" w:space="0" w:color="auto"/>
        <w:left w:val="none" w:sz="0" w:space="0" w:color="auto"/>
        <w:bottom w:val="none" w:sz="0" w:space="0" w:color="auto"/>
        <w:right w:val="none" w:sz="0" w:space="0" w:color="auto"/>
      </w:divBdr>
    </w:div>
    <w:div w:id="709914557">
      <w:bodyDiv w:val="1"/>
      <w:marLeft w:val="0"/>
      <w:marRight w:val="0"/>
      <w:marTop w:val="0"/>
      <w:marBottom w:val="0"/>
      <w:divBdr>
        <w:top w:val="none" w:sz="0" w:space="0" w:color="auto"/>
        <w:left w:val="none" w:sz="0" w:space="0" w:color="auto"/>
        <w:bottom w:val="none" w:sz="0" w:space="0" w:color="auto"/>
        <w:right w:val="none" w:sz="0" w:space="0" w:color="auto"/>
      </w:divBdr>
    </w:div>
    <w:div w:id="718168853">
      <w:bodyDiv w:val="1"/>
      <w:marLeft w:val="0"/>
      <w:marRight w:val="0"/>
      <w:marTop w:val="0"/>
      <w:marBottom w:val="0"/>
      <w:divBdr>
        <w:top w:val="none" w:sz="0" w:space="0" w:color="auto"/>
        <w:left w:val="none" w:sz="0" w:space="0" w:color="auto"/>
        <w:bottom w:val="none" w:sz="0" w:space="0" w:color="auto"/>
        <w:right w:val="none" w:sz="0" w:space="0" w:color="auto"/>
      </w:divBdr>
    </w:div>
    <w:div w:id="724137548">
      <w:bodyDiv w:val="1"/>
      <w:marLeft w:val="0"/>
      <w:marRight w:val="0"/>
      <w:marTop w:val="0"/>
      <w:marBottom w:val="0"/>
      <w:divBdr>
        <w:top w:val="none" w:sz="0" w:space="0" w:color="auto"/>
        <w:left w:val="none" w:sz="0" w:space="0" w:color="auto"/>
        <w:bottom w:val="none" w:sz="0" w:space="0" w:color="auto"/>
        <w:right w:val="none" w:sz="0" w:space="0" w:color="auto"/>
      </w:divBdr>
    </w:div>
    <w:div w:id="732505391">
      <w:bodyDiv w:val="1"/>
      <w:marLeft w:val="0"/>
      <w:marRight w:val="0"/>
      <w:marTop w:val="0"/>
      <w:marBottom w:val="0"/>
      <w:divBdr>
        <w:top w:val="none" w:sz="0" w:space="0" w:color="auto"/>
        <w:left w:val="none" w:sz="0" w:space="0" w:color="auto"/>
        <w:bottom w:val="none" w:sz="0" w:space="0" w:color="auto"/>
        <w:right w:val="none" w:sz="0" w:space="0" w:color="auto"/>
      </w:divBdr>
    </w:div>
    <w:div w:id="733115703">
      <w:bodyDiv w:val="1"/>
      <w:marLeft w:val="0"/>
      <w:marRight w:val="0"/>
      <w:marTop w:val="0"/>
      <w:marBottom w:val="0"/>
      <w:divBdr>
        <w:top w:val="none" w:sz="0" w:space="0" w:color="auto"/>
        <w:left w:val="none" w:sz="0" w:space="0" w:color="auto"/>
        <w:bottom w:val="none" w:sz="0" w:space="0" w:color="auto"/>
        <w:right w:val="none" w:sz="0" w:space="0" w:color="auto"/>
      </w:divBdr>
    </w:div>
    <w:div w:id="738096680">
      <w:bodyDiv w:val="1"/>
      <w:marLeft w:val="0"/>
      <w:marRight w:val="0"/>
      <w:marTop w:val="0"/>
      <w:marBottom w:val="0"/>
      <w:divBdr>
        <w:top w:val="none" w:sz="0" w:space="0" w:color="auto"/>
        <w:left w:val="none" w:sz="0" w:space="0" w:color="auto"/>
        <w:bottom w:val="none" w:sz="0" w:space="0" w:color="auto"/>
        <w:right w:val="none" w:sz="0" w:space="0" w:color="auto"/>
      </w:divBdr>
    </w:div>
    <w:div w:id="758019177">
      <w:bodyDiv w:val="1"/>
      <w:marLeft w:val="0"/>
      <w:marRight w:val="0"/>
      <w:marTop w:val="0"/>
      <w:marBottom w:val="0"/>
      <w:divBdr>
        <w:top w:val="none" w:sz="0" w:space="0" w:color="auto"/>
        <w:left w:val="none" w:sz="0" w:space="0" w:color="auto"/>
        <w:bottom w:val="none" w:sz="0" w:space="0" w:color="auto"/>
        <w:right w:val="none" w:sz="0" w:space="0" w:color="auto"/>
      </w:divBdr>
    </w:div>
    <w:div w:id="768037987">
      <w:bodyDiv w:val="1"/>
      <w:marLeft w:val="0"/>
      <w:marRight w:val="0"/>
      <w:marTop w:val="0"/>
      <w:marBottom w:val="0"/>
      <w:divBdr>
        <w:top w:val="none" w:sz="0" w:space="0" w:color="auto"/>
        <w:left w:val="none" w:sz="0" w:space="0" w:color="auto"/>
        <w:bottom w:val="none" w:sz="0" w:space="0" w:color="auto"/>
        <w:right w:val="none" w:sz="0" w:space="0" w:color="auto"/>
      </w:divBdr>
    </w:div>
    <w:div w:id="786700695">
      <w:bodyDiv w:val="1"/>
      <w:marLeft w:val="0"/>
      <w:marRight w:val="0"/>
      <w:marTop w:val="0"/>
      <w:marBottom w:val="0"/>
      <w:divBdr>
        <w:top w:val="none" w:sz="0" w:space="0" w:color="auto"/>
        <w:left w:val="none" w:sz="0" w:space="0" w:color="auto"/>
        <w:bottom w:val="none" w:sz="0" w:space="0" w:color="auto"/>
        <w:right w:val="none" w:sz="0" w:space="0" w:color="auto"/>
      </w:divBdr>
    </w:div>
    <w:div w:id="789203989">
      <w:bodyDiv w:val="1"/>
      <w:marLeft w:val="0"/>
      <w:marRight w:val="0"/>
      <w:marTop w:val="0"/>
      <w:marBottom w:val="0"/>
      <w:divBdr>
        <w:top w:val="none" w:sz="0" w:space="0" w:color="auto"/>
        <w:left w:val="none" w:sz="0" w:space="0" w:color="auto"/>
        <w:bottom w:val="none" w:sz="0" w:space="0" w:color="auto"/>
        <w:right w:val="none" w:sz="0" w:space="0" w:color="auto"/>
      </w:divBdr>
    </w:div>
    <w:div w:id="793058162">
      <w:bodyDiv w:val="1"/>
      <w:marLeft w:val="0"/>
      <w:marRight w:val="0"/>
      <w:marTop w:val="0"/>
      <w:marBottom w:val="0"/>
      <w:divBdr>
        <w:top w:val="none" w:sz="0" w:space="0" w:color="auto"/>
        <w:left w:val="none" w:sz="0" w:space="0" w:color="auto"/>
        <w:bottom w:val="none" w:sz="0" w:space="0" w:color="auto"/>
        <w:right w:val="none" w:sz="0" w:space="0" w:color="auto"/>
      </w:divBdr>
    </w:div>
    <w:div w:id="806123262">
      <w:bodyDiv w:val="1"/>
      <w:marLeft w:val="0"/>
      <w:marRight w:val="0"/>
      <w:marTop w:val="0"/>
      <w:marBottom w:val="0"/>
      <w:divBdr>
        <w:top w:val="none" w:sz="0" w:space="0" w:color="auto"/>
        <w:left w:val="none" w:sz="0" w:space="0" w:color="auto"/>
        <w:bottom w:val="none" w:sz="0" w:space="0" w:color="auto"/>
        <w:right w:val="none" w:sz="0" w:space="0" w:color="auto"/>
      </w:divBdr>
    </w:div>
    <w:div w:id="808785649">
      <w:bodyDiv w:val="1"/>
      <w:marLeft w:val="0"/>
      <w:marRight w:val="0"/>
      <w:marTop w:val="0"/>
      <w:marBottom w:val="0"/>
      <w:divBdr>
        <w:top w:val="none" w:sz="0" w:space="0" w:color="auto"/>
        <w:left w:val="none" w:sz="0" w:space="0" w:color="auto"/>
        <w:bottom w:val="none" w:sz="0" w:space="0" w:color="auto"/>
        <w:right w:val="none" w:sz="0" w:space="0" w:color="auto"/>
      </w:divBdr>
    </w:div>
    <w:div w:id="810639789">
      <w:bodyDiv w:val="1"/>
      <w:marLeft w:val="0"/>
      <w:marRight w:val="0"/>
      <w:marTop w:val="0"/>
      <w:marBottom w:val="0"/>
      <w:divBdr>
        <w:top w:val="none" w:sz="0" w:space="0" w:color="auto"/>
        <w:left w:val="none" w:sz="0" w:space="0" w:color="auto"/>
        <w:bottom w:val="none" w:sz="0" w:space="0" w:color="auto"/>
        <w:right w:val="none" w:sz="0" w:space="0" w:color="auto"/>
      </w:divBdr>
    </w:div>
    <w:div w:id="817186395">
      <w:bodyDiv w:val="1"/>
      <w:marLeft w:val="0"/>
      <w:marRight w:val="0"/>
      <w:marTop w:val="0"/>
      <w:marBottom w:val="0"/>
      <w:divBdr>
        <w:top w:val="none" w:sz="0" w:space="0" w:color="auto"/>
        <w:left w:val="none" w:sz="0" w:space="0" w:color="auto"/>
        <w:bottom w:val="none" w:sz="0" w:space="0" w:color="auto"/>
        <w:right w:val="none" w:sz="0" w:space="0" w:color="auto"/>
      </w:divBdr>
    </w:div>
    <w:div w:id="819231269">
      <w:bodyDiv w:val="1"/>
      <w:marLeft w:val="0"/>
      <w:marRight w:val="0"/>
      <w:marTop w:val="0"/>
      <w:marBottom w:val="0"/>
      <w:divBdr>
        <w:top w:val="none" w:sz="0" w:space="0" w:color="auto"/>
        <w:left w:val="none" w:sz="0" w:space="0" w:color="auto"/>
        <w:bottom w:val="none" w:sz="0" w:space="0" w:color="auto"/>
        <w:right w:val="none" w:sz="0" w:space="0" w:color="auto"/>
      </w:divBdr>
    </w:div>
    <w:div w:id="825171477">
      <w:bodyDiv w:val="1"/>
      <w:marLeft w:val="0"/>
      <w:marRight w:val="0"/>
      <w:marTop w:val="0"/>
      <w:marBottom w:val="0"/>
      <w:divBdr>
        <w:top w:val="none" w:sz="0" w:space="0" w:color="auto"/>
        <w:left w:val="none" w:sz="0" w:space="0" w:color="auto"/>
        <w:bottom w:val="none" w:sz="0" w:space="0" w:color="auto"/>
        <w:right w:val="none" w:sz="0" w:space="0" w:color="auto"/>
      </w:divBdr>
    </w:div>
    <w:div w:id="829831865">
      <w:bodyDiv w:val="1"/>
      <w:marLeft w:val="0"/>
      <w:marRight w:val="0"/>
      <w:marTop w:val="0"/>
      <w:marBottom w:val="0"/>
      <w:divBdr>
        <w:top w:val="none" w:sz="0" w:space="0" w:color="auto"/>
        <w:left w:val="none" w:sz="0" w:space="0" w:color="auto"/>
        <w:bottom w:val="none" w:sz="0" w:space="0" w:color="auto"/>
        <w:right w:val="none" w:sz="0" w:space="0" w:color="auto"/>
      </w:divBdr>
    </w:div>
    <w:div w:id="830489192">
      <w:bodyDiv w:val="1"/>
      <w:marLeft w:val="0"/>
      <w:marRight w:val="0"/>
      <w:marTop w:val="0"/>
      <w:marBottom w:val="0"/>
      <w:divBdr>
        <w:top w:val="none" w:sz="0" w:space="0" w:color="auto"/>
        <w:left w:val="none" w:sz="0" w:space="0" w:color="auto"/>
        <w:bottom w:val="none" w:sz="0" w:space="0" w:color="auto"/>
        <w:right w:val="none" w:sz="0" w:space="0" w:color="auto"/>
      </w:divBdr>
    </w:div>
    <w:div w:id="835001393">
      <w:bodyDiv w:val="1"/>
      <w:marLeft w:val="0"/>
      <w:marRight w:val="0"/>
      <w:marTop w:val="0"/>
      <w:marBottom w:val="0"/>
      <w:divBdr>
        <w:top w:val="none" w:sz="0" w:space="0" w:color="auto"/>
        <w:left w:val="none" w:sz="0" w:space="0" w:color="auto"/>
        <w:bottom w:val="none" w:sz="0" w:space="0" w:color="auto"/>
        <w:right w:val="none" w:sz="0" w:space="0" w:color="auto"/>
      </w:divBdr>
    </w:div>
    <w:div w:id="840320266">
      <w:bodyDiv w:val="1"/>
      <w:marLeft w:val="0"/>
      <w:marRight w:val="0"/>
      <w:marTop w:val="0"/>
      <w:marBottom w:val="0"/>
      <w:divBdr>
        <w:top w:val="none" w:sz="0" w:space="0" w:color="auto"/>
        <w:left w:val="none" w:sz="0" w:space="0" w:color="auto"/>
        <w:bottom w:val="none" w:sz="0" w:space="0" w:color="auto"/>
        <w:right w:val="none" w:sz="0" w:space="0" w:color="auto"/>
      </w:divBdr>
    </w:div>
    <w:div w:id="840849328">
      <w:bodyDiv w:val="1"/>
      <w:marLeft w:val="0"/>
      <w:marRight w:val="0"/>
      <w:marTop w:val="0"/>
      <w:marBottom w:val="0"/>
      <w:divBdr>
        <w:top w:val="none" w:sz="0" w:space="0" w:color="auto"/>
        <w:left w:val="none" w:sz="0" w:space="0" w:color="auto"/>
        <w:bottom w:val="none" w:sz="0" w:space="0" w:color="auto"/>
        <w:right w:val="none" w:sz="0" w:space="0" w:color="auto"/>
      </w:divBdr>
    </w:div>
    <w:div w:id="844713160">
      <w:bodyDiv w:val="1"/>
      <w:marLeft w:val="0"/>
      <w:marRight w:val="0"/>
      <w:marTop w:val="0"/>
      <w:marBottom w:val="0"/>
      <w:divBdr>
        <w:top w:val="none" w:sz="0" w:space="0" w:color="auto"/>
        <w:left w:val="none" w:sz="0" w:space="0" w:color="auto"/>
        <w:bottom w:val="none" w:sz="0" w:space="0" w:color="auto"/>
        <w:right w:val="none" w:sz="0" w:space="0" w:color="auto"/>
      </w:divBdr>
    </w:div>
    <w:div w:id="850948542">
      <w:bodyDiv w:val="1"/>
      <w:marLeft w:val="0"/>
      <w:marRight w:val="0"/>
      <w:marTop w:val="0"/>
      <w:marBottom w:val="0"/>
      <w:divBdr>
        <w:top w:val="none" w:sz="0" w:space="0" w:color="auto"/>
        <w:left w:val="none" w:sz="0" w:space="0" w:color="auto"/>
        <w:bottom w:val="none" w:sz="0" w:space="0" w:color="auto"/>
        <w:right w:val="none" w:sz="0" w:space="0" w:color="auto"/>
      </w:divBdr>
    </w:div>
    <w:div w:id="851183853">
      <w:bodyDiv w:val="1"/>
      <w:marLeft w:val="0"/>
      <w:marRight w:val="0"/>
      <w:marTop w:val="0"/>
      <w:marBottom w:val="0"/>
      <w:divBdr>
        <w:top w:val="none" w:sz="0" w:space="0" w:color="auto"/>
        <w:left w:val="none" w:sz="0" w:space="0" w:color="auto"/>
        <w:bottom w:val="none" w:sz="0" w:space="0" w:color="auto"/>
        <w:right w:val="none" w:sz="0" w:space="0" w:color="auto"/>
      </w:divBdr>
    </w:div>
    <w:div w:id="852568548">
      <w:bodyDiv w:val="1"/>
      <w:marLeft w:val="0"/>
      <w:marRight w:val="0"/>
      <w:marTop w:val="0"/>
      <w:marBottom w:val="0"/>
      <w:divBdr>
        <w:top w:val="none" w:sz="0" w:space="0" w:color="auto"/>
        <w:left w:val="none" w:sz="0" w:space="0" w:color="auto"/>
        <w:bottom w:val="none" w:sz="0" w:space="0" w:color="auto"/>
        <w:right w:val="none" w:sz="0" w:space="0" w:color="auto"/>
      </w:divBdr>
    </w:div>
    <w:div w:id="857963654">
      <w:bodyDiv w:val="1"/>
      <w:marLeft w:val="0"/>
      <w:marRight w:val="0"/>
      <w:marTop w:val="0"/>
      <w:marBottom w:val="0"/>
      <w:divBdr>
        <w:top w:val="none" w:sz="0" w:space="0" w:color="auto"/>
        <w:left w:val="none" w:sz="0" w:space="0" w:color="auto"/>
        <w:bottom w:val="none" w:sz="0" w:space="0" w:color="auto"/>
        <w:right w:val="none" w:sz="0" w:space="0" w:color="auto"/>
      </w:divBdr>
    </w:div>
    <w:div w:id="860821735">
      <w:bodyDiv w:val="1"/>
      <w:marLeft w:val="0"/>
      <w:marRight w:val="0"/>
      <w:marTop w:val="0"/>
      <w:marBottom w:val="0"/>
      <w:divBdr>
        <w:top w:val="none" w:sz="0" w:space="0" w:color="auto"/>
        <w:left w:val="none" w:sz="0" w:space="0" w:color="auto"/>
        <w:bottom w:val="none" w:sz="0" w:space="0" w:color="auto"/>
        <w:right w:val="none" w:sz="0" w:space="0" w:color="auto"/>
      </w:divBdr>
    </w:div>
    <w:div w:id="864756202">
      <w:bodyDiv w:val="1"/>
      <w:marLeft w:val="0"/>
      <w:marRight w:val="0"/>
      <w:marTop w:val="0"/>
      <w:marBottom w:val="0"/>
      <w:divBdr>
        <w:top w:val="none" w:sz="0" w:space="0" w:color="auto"/>
        <w:left w:val="none" w:sz="0" w:space="0" w:color="auto"/>
        <w:bottom w:val="none" w:sz="0" w:space="0" w:color="auto"/>
        <w:right w:val="none" w:sz="0" w:space="0" w:color="auto"/>
      </w:divBdr>
    </w:div>
    <w:div w:id="867524084">
      <w:bodyDiv w:val="1"/>
      <w:marLeft w:val="0"/>
      <w:marRight w:val="0"/>
      <w:marTop w:val="0"/>
      <w:marBottom w:val="0"/>
      <w:divBdr>
        <w:top w:val="none" w:sz="0" w:space="0" w:color="auto"/>
        <w:left w:val="none" w:sz="0" w:space="0" w:color="auto"/>
        <w:bottom w:val="none" w:sz="0" w:space="0" w:color="auto"/>
        <w:right w:val="none" w:sz="0" w:space="0" w:color="auto"/>
      </w:divBdr>
    </w:div>
    <w:div w:id="873228313">
      <w:bodyDiv w:val="1"/>
      <w:marLeft w:val="0"/>
      <w:marRight w:val="0"/>
      <w:marTop w:val="0"/>
      <w:marBottom w:val="0"/>
      <w:divBdr>
        <w:top w:val="none" w:sz="0" w:space="0" w:color="auto"/>
        <w:left w:val="none" w:sz="0" w:space="0" w:color="auto"/>
        <w:bottom w:val="none" w:sz="0" w:space="0" w:color="auto"/>
        <w:right w:val="none" w:sz="0" w:space="0" w:color="auto"/>
      </w:divBdr>
    </w:div>
    <w:div w:id="876428699">
      <w:bodyDiv w:val="1"/>
      <w:marLeft w:val="0"/>
      <w:marRight w:val="0"/>
      <w:marTop w:val="0"/>
      <w:marBottom w:val="0"/>
      <w:divBdr>
        <w:top w:val="none" w:sz="0" w:space="0" w:color="auto"/>
        <w:left w:val="none" w:sz="0" w:space="0" w:color="auto"/>
        <w:bottom w:val="none" w:sz="0" w:space="0" w:color="auto"/>
        <w:right w:val="none" w:sz="0" w:space="0" w:color="auto"/>
      </w:divBdr>
    </w:div>
    <w:div w:id="877276980">
      <w:bodyDiv w:val="1"/>
      <w:marLeft w:val="0"/>
      <w:marRight w:val="0"/>
      <w:marTop w:val="0"/>
      <w:marBottom w:val="0"/>
      <w:divBdr>
        <w:top w:val="none" w:sz="0" w:space="0" w:color="auto"/>
        <w:left w:val="none" w:sz="0" w:space="0" w:color="auto"/>
        <w:bottom w:val="none" w:sz="0" w:space="0" w:color="auto"/>
        <w:right w:val="none" w:sz="0" w:space="0" w:color="auto"/>
      </w:divBdr>
    </w:div>
    <w:div w:id="880825284">
      <w:bodyDiv w:val="1"/>
      <w:marLeft w:val="0"/>
      <w:marRight w:val="0"/>
      <w:marTop w:val="0"/>
      <w:marBottom w:val="0"/>
      <w:divBdr>
        <w:top w:val="none" w:sz="0" w:space="0" w:color="auto"/>
        <w:left w:val="none" w:sz="0" w:space="0" w:color="auto"/>
        <w:bottom w:val="none" w:sz="0" w:space="0" w:color="auto"/>
        <w:right w:val="none" w:sz="0" w:space="0" w:color="auto"/>
      </w:divBdr>
    </w:div>
    <w:div w:id="883709408">
      <w:bodyDiv w:val="1"/>
      <w:marLeft w:val="0"/>
      <w:marRight w:val="0"/>
      <w:marTop w:val="0"/>
      <w:marBottom w:val="0"/>
      <w:divBdr>
        <w:top w:val="none" w:sz="0" w:space="0" w:color="auto"/>
        <w:left w:val="none" w:sz="0" w:space="0" w:color="auto"/>
        <w:bottom w:val="none" w:sz="0" w:space="0" w:color="auto"/>
        <w:right w:val="none" w:sz="0" w:space="0" w:color="auto"/>
      </w:divBdr>
    </w:div>
    <w:div w:id="891043966">
      <w:bodyDiv w:val="1"/>
      <w:marLeft w:val="0"/>
      <w:marRight w:val="0"/>
      <w:marTop w:val="0"/>
      <w:marBottom w:val="0"/>
      <w:divBdr>
        <w:top w:val="none" w:sz="0" w:space="0" w:color="auto"/>
        <w:left w:val="none" w:sz="0" w:space="0" w:color="auto"/>
        <w:bottom w:val="none" w:sz="0" w:space="0" w:color="auto"/>
        <w:right w:val="none" w:sz="0" w:space="0" w:color="auto"/>
      </w:divBdr>
    </w:div>
    <w:div w:id="901677005">
      <w:bodyDiv w:val="1"/>
      <w:marLeft w:val="0"/>
      <w:marRight w:val="0"/>
      <w:marTop w:val="0"/>
      <w:marBottom w:val="0"/>
      <w:divBdr>
        <w:top w:val="none" w:sz="0" w:space="0" w:color="auto"/>
        <w:left w:val="none" w:sz="0" w:space="0" w:color="auto"/>
        <w:bottom w:val="none" w:sz="0" w:space="0" w:color="auto"/>
        <w:right w:val="none" w:sz="0" w:space="0" w:color="auto"/>
      </w:divBdr>
    </w:div>
    <w:div w:id="902061484">
      <w:bodyDiv w:val="1"/>
      <w:marLeft w:val="0"/>
      <w:marRight w:val="0"/>
      <w:marTop w:val="0"/>
      <w:marBottom w:val="0"/>
      <w:divBdr>
        <w:top w:val="none" w:sz="0" w:space="0" w:color="auto"/>
        <w:left w:val="none" w:sz="0" w:space="0" w:color="auto"/>
        <w:bottom w:val="none" w:sz="0" w:space="0" w:color="auto"/>
        <w:right w:val="none" w:sz="0" w:space="0" w:color="auto"/>
      </w:divBdr>
    </w:div>
    <w:div w:id="910194890">
      <w:bodyDiv w:val="1"/>
      <w:marLeft w:val="0"/>
      <w:marRight w:val="0"/>
      <w:marTop w:val="0"/>
      <w:marBottom w:val="0"/>
      <w:divBdr>
        <w:top w:val="none" w:sz="0" w:space="0" w:color="auto"/>
        <w:left w:val="none" w:sz="0" w:space="0" w:color="auto"/>
        <w:bottom w:val="none" w:sz="0" w:space="0" w:color="auto"/>
        <w:right w:val="none" w:sz="0" w:space="0" w:color="auto"/>
      </w:divBdr>
    </w:div>
    <w:div w:id="926308799">
      <w:bodyDiv w:val="1"/>
      <w:marLeft w:val="0"/>
      <w:marRight w:val="0"/>
      <w:marTop w:val="0"/>
      <w:marBottom w:val="0"/>
      <w:divBdr>
        <w:top w:val="none" w:sz="0" w:space="0" w:color="auto"/>
        <w:left w:val="none" w:sz="0" w:space="0" w:color="auto"/>
        <w:bottom w:val="none" w:sz="0" w:space="0" w:color="auto"/>
        <w:right w:val="none" w:sz="0" w:space="0" w:color="auto"/>
      </w:divBdr>
    </w:div>
    <w:div w:id="926966242">
      <w:bodyDiv w:val="1"/>
      <w:marLeft w:val="0"/>
      <w:marRight w:val="0"/>
      <w:marTop w:val="0"/>
      <w:marBottom w:val="0"/>
      <w:divBdr>
        <w:top w:val="none" w:sz="0" w:space="0" w:color="auto"/>
        <w:left w:val="none" w:sz="0" w:space="0" w:color="auto"/>
        <w:bottom w:val="none" w:sz="0" w:space="0" w:color="auto"/>
        <w:right w:val="none" w:sz="0" w:space="0" w:color="auto"/>
      </w:divBdr>
    </w:div>
    <w:div w:id="930621899">
      <w:bodyDiv w:val="1"/>
      <w:marLeft w:val="0"/>
      <w:marRight w:val="0"/>
      <w:marTop w:val="0"/>
      <w:marBottom w:val="0"/>
      <w:divBdr>
        <w:top w:val="none" w:sz="0" w:space="0" w:color="auto"/>
        <w:left w:val="none" w:sz="0" w:space="0" w:color="auto"/>
        <w:bottom w:val="none" w:sz="0" w:space="0" w:color="auto"/>
        <w:right w:val="none" w:sz="0" w:space="0" w:color="auto"/>
      </w:divBdr>
    </w:div>
    <w:div w:id="935019865">
      <w:bodyDiv w:val="1"/>
      <w:marLeft w:val="0"/>
      <w:marRight w:val="0"/>
      <w:marTop w:val="0"/>
      <w:marBottom w:val="0"/>
      <w:divBdr>
        <w:top w:val="none" w:sz="0" w:space="0" w:color="auto"/>
        <w:left w:val="none" w:sz="0" w:space="0" w:color="auto"/>
        <w:bottom w:val="none" w:sz="0" w:space="0" w:color="auto"/>
        <w:right w:val="none" w:sz="0" w:space="0" w:color="auto"/>
      </w:divBdr>
    </w:div>
    <w:div w:id="937176179">
      <w:bodyDiv w:val="1"/>
      <w:marLeft w:val="0"/>
      <w:marRight w:val="0"/>
      <w:marTop w:val="0"/>
      <w:marBottom w:val="0"/>
      <w:divBdr>
        <w:top w:val="none" w:sz="0" w:space="0" w:color="auto"/>
        <w:left w:val="none" w:sz="0" w:space="0" w:color="auto"/>
        <w:bottom w:val="none" w:sz="0" w:space="0" w:color="auto"/>
        <w:right w:val="none" w:sz="0" w:space="0" w:color="auto"/>
      </w:divBdr>
    </w:div>
    <w:div w:id="952781723">
      <w:bodyDiv w:val="1"/>
      <w:marLeft w:val="0"/>
      <w:marRight w:val="0"/>
      <w:marTop w:val="0"/>
      <w:marBottom w:val="0"/>
      <w:divBdr>
        <w:top w:val="none" w:sz="0" w:space="0" w:color="auto"/>
        <w:left w:val="none" w:sz="0" w:space="0" w:color="auto"/>
        <w:bottom w:val="none" w:sz="0" w:space="0" w:color="auto"/>
        <w:right w:val="none" w:sz="0" w:space="0" w:color="auto"/>
      </w:divBdr>
    </w:div>
    <w:div w:id="959384503">
      <w:bodyDiv w:val="1"/>
      <w:marLeft w:val="0"/>
      <w:marRight w:val="0"/>
      <w:marTop w:val="0"/>
      <w:marBottom w:val="0"/>
      <w:divBdr>
        <w:top w:val="none" w:sz="0" w:space="0" w:color="auto"/>
        <w:left w:val="none" w:sz="0" w:space="0" w:color="auto"/>
        <w:bottom w:val="none" w:sz="0" w:space="0" w:color="auto"/>
        <w:right w:val="none" w:sz="0" w:space="0" w:color="auto"/>
      </w:divBdr>
    </w:div>
    <w:div w:id="959461050">
      <w:bodyDiv w:val="1"/>
      <w:marLeft w:val="0"/>
      <w:marRight w:val="0"/>
      <w:marTop w:val="0"/>
      <w:marBottom w:val="0"/>
      <w:divBdr>
        <w:top w:val="none" w:sz="0" w:space="0" w:color="auto"/>
        <w:left w:val="none" w:sz="0" w:space="0" w:color="auto"/>
        <w:bottom w:val="none" w:sz="0" w:space="0" w:color="auto"/>
        <w:right w:val="none" w:sz="0" w:space="0" w:color="auto"/>
      </w:divBdr>
    </w:div>
    <w:div w:id="960575521">
      <w:bodyDiv w:val="1"/>
      <w:marLeft w:val="0"/>
      <w:marRight w:val="0"/>
      <w:marTop w:val="0"/>
      <w:marBottom w:val="0"/>
      <w:divBdr>
        <w:top w:val="none" w:sz="0" w:space="0" w:color="auto"/>
        <w:left w:val="none" w:sz="0" w:space="0" w:color="auto"/>
        <w:bottom w:val="none" w:sz="0" w:space="0" w:color="auto"/>
        <w:right w:val="none" w:sz="0" w:space="0" w:color="auto"/>
      </w:divBdr>
    </w:div>
    <w:div w:id="962610750">
      <w:bodyDiv w:val="1"/>
      <w:marLeft w:val="0"/>
      <w:marRight w:val="0"/>
      <w:marTop w:val="0"/>
      <w:marBottom w:val="0"/>
      <w:divBdr>
        <w:top w:val="none" w:sz="0" w:space="0" w:color="auto"/>
        <w:left w:val="none" w:sz="0" w:space="0" w:color="auto"/>
        <w:bottom w:val="none" w:sz="0" w:space="0" w:color="auto"/>
        <w:right w:val="none" w:sz="0" w:space="0" w:color="auto"/>
      </w:divBdr>
    </w:div>
    <w:div w:id="964190483">
      <w:bodyDiv w:val="1"/>
      <w:marLeft w:val="0"/>
      <w:marRight w:val="0"/>
      <w:marTop w:val="0"/>
      <w:marBottom w:val="0"/>
      <w:divBdr>
        <w:top w:val="none" w:sz="0" w:space="0" w:color="auto"/>
        <w:left w:val="none" w:sz="0" w:space="0" w:color="auto"/>
        <w:bottom w:val="none" w:sz="0" w:space="0" w:color="auto"/>
        <w:right w:val="none" w:sz="0" w:space="0" w:color="auto"/>
      </w:divBdr>
    </w:div>
    <w:div w:id="975526264">
      <w:bodyDiv w:val="1"/>
      <w:marLeft w:val="0"/>
      <w:marRight w:val="0"/>
      <w:marTop w:val="0"/>
      <w:marBottom w:val="0"/>
      <w:divBdr>
        <w:top w:val="none" w:sz="0" w:space="0" w:color="auto"/>
        <w:left w:val="none" w:sz="0" w:space="0" w:color="auto"/>
        <w:bottom w:val="none" w:sz="0" w:space="0" w:color="auto"/>
        <w:right w:val="none" w:sz="0" w:space="0" w:color="auto"/>
      </w:divBdr>
    </w:div>
    <w:div w:id="978876582">
      <w:bodyDiv w:val="1"/>
      <w:marLeft w:val="0"/>
      <w:marRight w:val="0"/>
      <w:marTop w:val="0"/>
      <w:marBottom w:val="0"/>
      <w:divBdr>
        <w:top w:val="none" w:sz="0" w:space="0" w:color="auto"/>
        <w:left w:val="none" w:sz="0" w:space="0" w:color="auto"/>
        <w:bottom w:val="none" w:sz="0" w:space="0" w:color="auto"/>
        <w:right w:val="none" w:sz="0" w:space="0" w:color="auto"/>
      </w:divBdr>
    </w:div>
    <w:div w:id="983042005">
      <w:bodyDiv w:val="1"/>
      <w:marLeft w:val="0"/>
      <w:marRight w:val="0"/>
      <w:marTop w:val="0"/>
      <w:marBottom w:val="0"/>
      <w:divBdr>
        <w:top w:val="none" w:sz="0" w:space="0" w:color="auto"/>
        <w:left w:val="none" w:sz="0" w:space="0" w:color="auto"/>
        <w:bottom w:val="none" w:sz="0" w:space="0" w:color="auto"/>
        <w:right w:val="none" w:sz="0" w:space="0" w:color="auto"/>
      </w:divBdr>
    </w:div>
    <w:div w:id="1000499730">
      <w:bodyDiv w:val="1"/>
      <w:marLeft w:val="0"/>
      <w:marRight w:val="0"/>
      <w:marTop w:val="0"/>
      <w:marBottom w:val="0"/>
      <w:divBdr>
        <w:top w:val="none" w:sz="0" w:space="0" w:color="auto"/>
        <w:left w:val="none" w:sz="0" w:space="0" w:color="auto"/>
        <w:bottom w:val="none" w:sz="0" w:space="0" w:color="auto"/>
        <w:right w:val="none" w:sz="0" w:space="0" w:color="auto"/>
      </w:divBdr>
    </w:div>
    <w:div w:id="1002899926">
      <w:bodyDiv w:val="1"/>
      <w:marLeft w:val="0"/>
      <w:marRight w:val="0"/>
      <w:marTop w:val="0"/>
      <w:marBottom w:val="0"/>
      <w:divBdr>
        <w:top w:val="none" w:sz="0" w:space="0" w:color="auto"/>
        <w:left w:val="none" w:sz="0" w:space="0" w:color="auto"/>
        <w:bottom w:val="none" w:sz="0" w:space="0" w:color="auto"/>
        <w:right w:val="none" w:sz="0" w:space="0" w:color="auto"/>
      </w:divBdr>
    </w:div>
    <w:div w:id="1025210598">
      <w:bodyDiv w:val="1"/>
      <w:marLeft w:val="0"/>
      <w:marRight w:val="0"/>
      <w:marTop w:val="0"/>
      <w:marBottom w:val="0"/>
      <w:divBdr>
        <w:top w:val="none" w:sz="0" w:space="0" w:color="auto"/>
        <w:left w:val="none" w:sz="0" w:space="0" w:color="auto"/>
        <w:bottom w:val="none" w:sz="0" w:space="0" w:color="auto"/>
        <w:right w:val="none" w:sz="0" w:space="0" w:color="auto"/>
      </w:divBdr>
    </w:div>
    <w:div w:id="1026247955">
      <w:bodyDiv w:val="1"/>
      <w:marLeft w:val="0"/>
      <w:marRight w:val="0"/>
      <w:marTop w:val="0"/>
      <w:marBottom w:val="0"/>
      <w:divBdr>
        <w:top w:val="none" w:sz="0" w:space="0" w:color="auto"/>
        <w:left w:val="none" w:sz="0" w:space="0" w:color="auto"/>
        <w:bottom w:val="none" w:sz="0" w:space="0" w:color="auto"/>
        <w:right w:val="none" w:sz="0" w:space="0" w:color="auto"/>
      </w:divBdr>
    </w:div>
    <w:div w:id="1027174788">
      <w:bodyDiv w:val="1"/>
      <w:marLeft w:val="0"/>
      <w:marRight w:val="0"/>
      <w:marTop w:val="0"/>
      <w:marBottom w:val="0"/>
      <w:divBdr>
        <w:top w:val="none" w:sz="0" w:space="0" w:color="auto"/>
        <w:left w:val="none" w:sz="0" w:space="0" w:color="auto"/>
        <w:bottom w:val="none" w:sz="0" w:space="0" w:color="auto"/>
        <w:right w:val="none" w:sz="0" w:space="0" w:color="auto"/>
      </w:divBdr>
    </w:div>
    <w:div w:id="1040547718">
      <w:bodyDiv w:val="1"/>
      <w:marLeft w:val="0"/>
      <w:marRight w:val="0"/>
      <w:marTop w:val="0"/>
      <w:marBottom w:val="0"/>
      <w:divBdr>
        <w:top w:val="none" w:sz="0" w:space="0" w:color="auto"/>
        <w:left w:val="none" w:sz="0" w:space="0" w:color="auto"/>
        <w:bottom w:val="none" w:sz="0" w:space="0" w:color="auto"/>
        <w:right w:val="none" w:sz="0" w:space="0" w:color="auto"/>
      </w:divBdr>
    </w:div>
    <w:div w:id="1045568429">
      <w:bodyDiv w:val="1"/>
      <w:marLeft w:val="0"/>
      <w:marRight w:val="0"/>
      <w:marTop w:val="0"/>
      <w:marBottom w:val="0"/>
      <w:divBdr>
        <w:top w:val="none" w:sz="0" w:space="0" w:color="auto"/>
        <w:left w:val="none" w:sz="0" w:space="0" w:color="auto"/>
        <w:bottom w:val="none" w:sz="0" w:space="0" w:color="auto"/>
        <w:right w:val="none" w:sz="0" w:space="0" w:color="auto"/>
      </w:divBdr>
    </w:div>
    <w:div w:id="1055423556">
      <w:bodyDiv w:val="1"/>
      <w:marLeft w:val="0"/>
      <w:marRight w:val="0"/>
      <w:marTop w:val="0"/>
      <w:marBottom w:val="0"/>
      <w:divBdr>
        <w:top w:val="none" w:sz="0" w:space="0" w:color="auto"/>
        <w:left w:val="none" w:sz="0" w:space="0" w:color="auto"/>
        <w:bottom w:val="none" w:sz="0" w:space="0" w:color="auto"/>
        <w:right w:val="none" w:sz="0" w:space="0" w:color="auto"/>
      </w:divBdr>
    </w:div>
    <w:div w:id="1056857995">
      <w:bodyDiv w:val="1"/>
      <w:marLeft w:val="0"/>
      <w:marRight w:val="0"/>
      <w:marTop w:val="0"/>
      <w:marBottom w:val="0"/>
      <w:divBdr>
        <w:top w:val="none" w:sz="0" w:space="0" w:color="auto"/>
        <w:left w:val="none" w:sz="0" w:space="0" w:color="auto"/>
        <w:bottom w:val="none" w:sz="0" w:space="0" w:color="auto"/>
        <w:right w:val="none" w:sz="0" w:space="0" w:color="auto"/>
      </w:divBdr>
    </w:div>
    <w:div w:id="1077745459">
      <w:bodyDiv w:val="1"/>
      <w:marLeft w:val="0"/>
      <w:marRight w:val="0"/>
      <w:marTop w:val="0"/>
      <w:marBottom w:val="0"/>
      <w:divBdr>
        <w:top w:val="none" w:sz="0" w:space="0" w:color="auto"/>
        <w:left w:val="none" w:sz="0" w:space="0" w:color="auto"/>
        <w:bottom w:val="none" w:sz="0" w:space="0" w:color="auto"/>
        <w:right w:val="none" w:sz="0" w:space="0" w:color="auto"/>
      </w:divBdr>
    </w:div>
    <w:div w:id="1093209932">
      <w:bodyDiv w:val="1"/>
      <w:marLeft w:val="0"/>
      <w:marRight w:val="0"/>
      <w:marTop w:val="0"/>
      <w:marBottom w:val="0"/>
      <w:divBdr>
        <w:top w:val="none" w:sz="0" w:space="0" w:color="auto"/>
        <w:left w:val="none" w:sz="0" w:space="0" w:color="auto"/>
        <w:bottom w:val="none" w:sz="0" w:space="0" w:color="auto"/>
        <w:right w:val="none" w:sz="0" w:space="0" w:color="auto"/>
      </w:divBdr>
    </w:div>
    <w:div w:id="1112550125">
      <w:bodyDiv w:val="1"/>
      <w:marLeft w:val="0"/>
      <w:marRight w:val="0"/>
      <w:marTop w:val="0"/>
      <w:marBottom w:val="0"/>
      <w:divBdr>
        <w:top w:val="none" w:sz="0" w:space="0" w:color="auto"/>
        <w:left w:val="none" w:sz="0" w:space="0" w:color="auto"/>
        <w:bottom w:val="none" w:sz="0" w:space="0" w:color="auto"/>
        <w:right w:val="none" w:sz="0" w:space="0" w:color="auto"/>
      </w:divBdr>
    </w:div>
    <w:div w:id="1113675902">
      <w:bodyDiv w:val="1"/>
      <w:marLeft w:val="0"/>
      <w:marRight w:val="0"/>
      <w:marTop w:val="0"/>
      <w:marBottom w:val="0"/>
      <w:divBdr>
        <w:top w:val="none" w:sz="0" w:space="0" w:color="auto"/>
        <w:left w:val="none" w:sz="0" w:space="0" w:color="auto"/>
        <w:bottom w:val="none" w:sz="0" w:space="0" w:color="auto"/>
        <w:right w:val="none" w:sz="0" w:space="0" w:color="auto"/>
      </w:divBdr>
    </w:div>
    <w:div w:id="1114665553">
      <w:bodyDiv w:val="1"/>
      <w:marLeft w:val="0"/>
      <w:marRight w:val="0"/>
      <w:marTop w:val="0"/>
      <w:marBottom w:val="0"/>
      <w:divBdr>
        <w:top w:val="none" w:sz="0" w:space="0" w:color="auto"/>
        <w:left w:val="none" w:sz="0" w:space="0" w:color="auto"/>
        <w:bottom w:val="none" w:sz="0" w:space="0" w:color="auto"/>
        <w:right w:val="none" w:sz="0" w:space="0" w:color="auto"/>
      </w:divBdr>
    </w:div>
    <w:div w:id="1123157561">
      <w:bodyDiv w:val="1"/>
      <w:marLeft w:val="0"/>
      <w:marRight w:val="0"/>
      <w:marTop w:val="0"/>
      <w:marBottom w:val="0"/>
      <w:divBdr>
        <w:top w:val="none" w:sz="0" w:space="0" w:color="auto"/>
        <w:left w:val="none" w:sz="0" w:space="0" w:color="auto"/>
        <w:bottom w:val="none" w:sz="0" w:space="0" w:color="auto"/>
        <w:right w:val="none" w:sz="0" w:space="0" w:color="auto"/>
      </w:divBdr>
    </w:div>
    <w:div w:id="1138456042">
      <w:bodyDiv w:val="1"/>
      <w:marLeft w:val="0"/>
      <w:marRight w:val="0"/>
      <w:marTop w:val="0"/>
      <w:marBottom w:val="0"/>
      <w:divBdr>
        <w:top w:val="none" w:sz="0" w:space="0" w:color="auto"/>
        <w:left w:val="none" w:sz="0" w:space="0" w:color="auto"/>
        <w:bottom w:val="none" w:sz="0" w:space="0" w:color="auto"/>
        <w:right w:val="none" w:sz="0" w:space="0" w:color="auto"/>
      </w:divBdr>
    </w:div>
    <w:div w:id="1142700114">
      <w:bodyDiv w:val="1"/>
      <w:marLeft w:val="0"/>
      <w:marRight w:val="0"/>
      <w:marTop w:val="0"/>
      <w:marBottom w:val="0"/>
      <w:divBdr>
        <w:top w:val="none" w:sz="0" w:space="0" w:color="auto"/>
        <w:left w:val="none" w:sz="0" w:space="0" w:color="auto"/>
        <w:bottom w:val="none" w:sz="0" w:space="0" w:color="auto"/>
        <w:right w:val="none" w:sz="0" w:space="0" w:color="auto"/>
      </w:divBdr>
    </w:div>
    <w:div w:id="1146435255">
      <w:bodyDiv w:val="1"/>
      <w:marLeft w:val="0"/>
      <w:marRight w:val="0"/>
      <w:marTop w:val="0"/>
      <w:marBottom w:val="0"/>
      <w:divBdr>
        <w:top w:val="none" w:sz="0" w:space="0" w:color="auto"/>
        <w:left w:val="none" w:sz="0" w:space="0" w:color="auto"/>
        <w:bottom w:val="none" w:sz="0" w:space="0" w:color="auto"/>
        <w:right w:val="none" w:sz="0" w:space="0" w:color="auto"/>
      </w:divBdr>
    </w:div>
    <w:div w:id="1148477500">
      <w:bodyDiv w:val="1"/>
      <w:marLeft w:val="0"/>
      <w:marRight w:val="0"/>
      <w:marTop w:val="0"/>
      <w:marBottom w:val="0"/>
      <w:divBdr>
        <w:top w:val="none" w:sz="0" w:space="0" w:color="auto"/>
        <w:left w:val="none" w:sz="0" w:space="0" w:color="auto"/>
        <w:bottom w:val="none" w:sz="0" w:space="0" w:color="auto"/>
        <w:right w:val="none" w:sz="0" w:space="0" w:color="auto"/>
      </w:divBdr>
    </w:div>
    <w:div w:id="1160540432">
      <w:bodyDiv w:val="1"/>
      <w:marLeft w:val="0"/>
      <w:marRight w:val="0"/>
      <w:marTop w:val="0"/>
      <w:marBottom w:val="0"/>
      <w:divBdr>
        <w:top w:val="none" w:sz="0" w:space="0" w:color="auto"/>
        <w:left w:val="none" w:sz="0" w:space="0" w:color="auto"/>
        <w:bottom w:val="none" w:sz="0" w:space="0" w:color="auto"/>
        <w:right w:val="none" w:sz="0" w:space="0" w:color="auto"/>
      </w:divBdr>
    </w:div>
    <w:div w:id="1160774645">
      <w:bodyDiv w:val="1"/>
      <w:marLeft w:val="0"/>
      <w:marRight w:val="0"/>
      <w:marTop w:val="0"/>
      <w:marBottom w:val="0"/>
      <w:divBdr>
        <w:top w:val="none" w:sz="0" w:space="0" w:color="auto"/>
        <w:left w:val="none" w:sz="0" w:space="0" w:color="auto"/>
        <w:bottom w:val="none" w:sz="0" w:space="0" w:color="auto"/>
        <w:right w:val="none" w:sz="0" w:space="0" w:color="auto"/>
      </w:divBdr>
    </w:div>
    <w:div w:id="1167092254">
      <w:bodyDiv w:val="1"/>
      <w:marLeft w:val="0"/>
      <w:marRight w:val="0"/>
      <w:marTop w:val="0"/>
      <w:marBottom w:val="0"/>
      <w:divBdr>
        <w:top w:val="none" w:sz="0" w:space="0" w:color="auto"/>
        <w:left w:val="none" w:sz="0" w:space="0" w:color="auto"/>
        <w:bottom w:val="none" w:sz="0" w:space="0" w:color="auto"/>
        <w:right w:val="none" w:sz="0" w:space="0" w:color="auto"/>
      </w:divBdr>
    </w:div>
    <w:div w:id="1170097102">
      <w:bodyDiv w:val="1"/>
      <w:marLeft w:val="0"/>
      <w:marRight w:val="0"/>
      <w:marTop w:val="0"/>
      <w:marBottom w:val="0"/>
      <w:divBdr>
        <w:top w:val="none" w:sz="0" w:space="0" w:color="auto"/>
        <w:left w:val="none" w:sz="0" w:space="0" w:color="auto"/>
        <w:bottom w:val="none" w:sz="0" w:space="0" w:color="auto"/>
        <w:right w:val="none" w:sz="0" w:space="0" w:color="auto"/>
      </w:divBdr>
    </w:div>
    <w:div w:id="1171410589">
      <w:bodyDiv w:val="1"/>
      <w:marLeft w:val="0"/>
      <w:marRight w:val="0"/>
      <w:marTop w:val="0"/>
      <w:marBottom w:val="0"/>
      <w:divBdr>
        <w:top w:val="none" w:sz="0" w:space="0" w:color="auto"/>
        <w:left w:val="none" w:sz="0" w:space="0" w:color="auto"/>
        <w:bottom w:val="none" w:sz="0" w:space="0" w:color="auto"/>
        <w:right w:val="none" w:sz="0" w:space="0" w:color="auto"/>
      </w:divBdr>
    </w:div>
    <w:div w:id="1172254109">
      <w:bodyDiv w:val="1"/>
      <w:marLeft w:val="0"/>
      <w:marRight w:val="0"/>
      <w:marTop w:val="0"/>
      <w:marBottom w:val="0"/>
      <w:divBdr>
        <w:top w:val="none" w:sz="0" w:space="0" w:color="auto"/>
        <w:left w:val="none" w:sz="0" w:space="0" w:color="auto"/>
        <w:bottom w:val="none" w:sz="0" w:space="0" w:color="auto"/>
        <w:right w:val="none" w:sz="0" w:space="0" w:color="auto"/>
      </w:divBdr>
    </w:div>
    <w:div w:id="1172573694">
      <w:bodyDiv w:val="1"/>
      <w:marLeft w:val="0"/>
      <w:marRight w:val="0"/>
      <w:marTop w:val="0"/>
      <w:marBottom w:val="0"/>
      <w:divBdr>
        <w:top w:val="none" w:sz="0" w:space="0" w:color="auto"/>
        <w:left w:val="none" w:sz="0" w:space="0" w:color="auto"/>
        <w:bottom w:val="none" w:sz="0" w:space="0" w:color="auto"/>
        <w:right w:val="none" w:sz="0" w:space="0" w:color="auto"/>
      </w:divBdr>
    </w:div>
    <w:div w:id="1177111343">
      <w:bodyDiv w:val="1"/>
      <w:marLeft w:val="0"/>
      <w:marRight w:val="0"/>
      <w:marTop w:val="0"/>
      <w:marBottom w:val="0"/>
      <w:divBdr>
        <w:top w:val="none" w:sz="0" w:space="0" w:color="auto"/>
        <w:left w:val="none" w:sz="0" w:space="0" w:color="auto"/>
        <w:bottom w:val="none" w:sz="0" w:space="0" w:color="auto"/>
        <w:right w:val="none" w:sz="0" w:space="0" w:color="auto"/>
      </w:divBdr>
    </w:div>
    <w:div w:id="1181168109">
      <w:bodyDiv w:val="1"/>
      <w:marLeft w:val="0"/>
      <w:marRight w:val="0"/>
      <w:marTop w:val="0"/>
      <w:marBottom w:val="0"/>
      <w:divBdr>
        <w:top w:val="none" w:sz="0" w:space="0" w:color="auto"/>
        <w:left w:val="none" w:sz="0" w:space="0" w:color="auto"/>
        <w:bottom w:val="none" w:sz="0" w:space="0" w:color="auto"/>
        <w:right w:val="none" w:sz="0" w:space="0" w:color="auto"/>
      </w:divBdr>
    </w:div>
    <w:div w:id="1182353011">
      <w:bodyDiv w:val="1"/>
      <w:marLeft w:val="0"/>
      <w:marRight w:val="0"/>
      <w:marTop w:val="0"/>
      <w:marBottom w:val="0"/>
      <w:divBdr>
        <w:top w:val="none" w:sz="0" w:space="0" w:color="auto"/>
        <w:left w:val="none" w:sz="0" w:space="0" w:color="auto"/>
        <w:bottom w:val="none" w:sz="0" w:space="0" w:color="auto"/>
        <w:right w:val="none" w:sz="0" w:space="0" w:color="auto"/>
      </w:divBdr>
    </w:div>
    <w:div w:id="1183742593">
      <w:bodyDiv w:val="1"/>
      <w:marLeft w:val="0"/>
      <w:marRight w:val="0"/>
      <w:marTop w:val="0"/>
      <w:marBottom w:val="0"/>
      <w:divBdr>
        <w:top w:val="none" w:sz="0" w:space="0" w:color="auto"/>
        <w:left w:val="none" w:sz="0" w:space="0" w:color="auto"/>
        <w:bottom w:val="none" w:sz="0" w:space="0" w:color="auto"/>
        <w:right w:val="none" w:sz="0" w:space="0" w:color="auto"/>
      </w:divBdr>
    </w:div>
    <w:div w:id="1202861723">
      <w:bodyDiv w:val="1"/>
      <w:marLeft w:val="0"/>
      <w:marRight w:val="0"/>
      <w:marTop w:val="0"/>
      <w:marBottom w:val="0"/>
      <w:divBdr>
        <w:top w:val="none" w:sz="0" w:space="0" w:color="auto"/>
        <w:left w:val="none" w:sz="0" w:space="0" w:color="auto"/>
        <w:bottom w:val="none" w:sz="0" w:space="0" w:color="auto"/>
        <w:right w:val="none" w:sz="0" w:space="0" w:color="auto"/>
      </w:divBdr>
    </w:div>
    <w:div w:id="1204052334">
      <w:bodyDiv w:val="1"/>
      <w:marLeft w:val="0"/>
      <w:marRight w:val="0"/>
      <w:marTop w:val="0"/>
      <w:marBottom w:val="0"/>
      <w:divBdr>
        <w:top w:val="none" w:sz="0" w:space="0" w:color="auto"/>
        <w:left w:val="none" w:sz="0" w:space="0" w:color="auto"/>
        <w:bottom w:val="none" w:sz="0" w:space="0" w:color="auto"/>
        <w:right w:val="none" w:sz="0" w:space="0" w:color="auto"/>
      </w:divBdr>
    </w:div>
    <w:div w:id="1204899594">
      <w:bodyDiv w:val="1"/>
      <w:marLeft w:val="0"/>
      <w:marRight w:val="0"/>
      <w:marTop w:val="0"/>
      <w:marBottom w:val="0"/>
      <w:divBdr>
        <w:top w:val="none" w:sz="0" w:space="0" w:color="auto"/>
        <w:left w:val="none" w:sz="0" w:space="0" w:color="auto"/>
        <w:bottom w:val="none" w:sz="0" w:space="0" w:color="auto"/>
        <w:right w:val="none" w:sz="0" w:space="0" w:color="auto"/>
      </w:divBdr>
    </w:div>
    <w:div w:id="1207066028">
      <w:bodyDiv w:val="1"/>
      <w:marLeft w:val="0"/>
      <w:marRight w:val="0"/>
      <w:marTop w:val="0"/>
      <w:marBottom w:val="0"/>
      <w:divBdr>
        <w:top w:val="none" w:sz="0" w:space="0" w:color="auto"/>
        <w:left w:val="none" w:sz="0" w:space="0" w:color="auto"/>
        <w:bottom w:val="none" w:sz="0" w:space="0" w:color="auto"/>
        <w:right w:val="none" w:sz="0" w:space="0" w:color="auto"/>
      </w:divBdr>
    </w:div>
    <w:div w:id="1213073738">
      <w:bodyDiv w:val="1"/>
      <w:marLeft w:val="0"/>
      <w:marRight w:val="0"/>
      <w:marTop w:val="0"/>
      <w:marBottom w:val="0"/>
      <w:divBdr>
        <w:top w:val="none" w:sz="0" w:space="0" w:color="auto"/>
        <w:left w:val="none" w:sz="0" w:space="0" w:color="auto"/>
        <w:bottom w:val="none" w:sz="0" w:space="0" w:color="auto"/>
        <w:right w:val="none" w:sz="0" w:space="0" w:color="auto"/>
      </w:divBdr>
    </w:div>
    <w:div w:id="1231313038">
      <w:bodyDiv w:val="1"/>
      <w:marLeft w:val="0"/>
      <w:marRight w:val="0"/>
      <w:marTop w:val="0"/>
      <w:marBottom w:val="0"/>
      <w:divBdr>
        <w:top w:val="none" w:sz="0" w:space="0" w:color="auto"/>
        <w:left w:val="none" w:sz="0" w:space="0" w:color="auto"/>
        <w:bottom w:val="none" w:sz="0" w:space="0" w:color="auto"/>
        <w:right w:val="none" w:sz="0" w:space="0" w:color="auto"/>
      </w:divBdr>
    </w:div>
    <w:div w:id="1246037906">
      <w:bodyDiv w:val="1"/>
      <w:marLeft w:val="0"/>
      <w:marRight w:val="0"/>
      <w:marTop w:val="0"/>
      <w:marBottom w:val="0"/>
      <w:divBdr>
        <w:top w:val="none" w:sz="0" w:space="0" w:color="auto"/>
        <w:left w:val="none" w:sz="0" w:space="0" w:color="auto"/>
        <w:bottom w:val="none" w:sz="0" w:space="0" w:color="auto"/>
        <w:right w:val="none" w:sz="0" w:space="0" w:color="auto"/>
      </w:divBdr>
      <w:divsChild>
        <w:div w:id="678119867">
          <w:marLeft w:val="1440"/>
          <w:marRight w:val="0"/>
          <w:marTop w:val="0"/>
          <w:marBottom w:val="100"/>
          <w:divBdr>
            <w:top w:val="none" w:sz="0" w:space="0" w:color="auto"/>
            <w:left w:val="none" w:sz="0" w:space="0" w:color="auto"/>
            <w:bottom w:val="none" w:sz="0" w:space="0" w:color="auto"/>
            <w:right w:val="none" w:sz="0" w:space="0" w:color="auto"/>
          </w:divBdr>
        </w:div>
        <w:div w:id="693459545">
          <w:marLeft w:val="1440"/>
          <w:marRight w:val="0"/>
          <w:marTop w:val="0"/>
          <w:marBottom w:val="100"/>
          <w:divBdr>
            <w:top w:val="none" w:sz="0" w:space="0" w:color="auto"/>
            <w:left w:val="none" w:sz="0" w:space="0" w:color="auto"/>
            <w:bottom w:val="none" w:sz="0" w:space="0" w:color="auto"/>
            <w:right w:val="none" w:sz="0" w:space="0" w:color="auto"/>
          </w:divBdr>
        </w:div>
        <w:div w:id="986980498">
          <w:marLeft w:val="1440"/>
          <w:marRight w:val="0"/>
          <w:marTop w:val="0"/>
          <w:marBottom w:val="100"/>
          <w:divBdr>
            <w:top w:val="none" w:sz="0" w:space="0" w:color="auto"/>
            <w:left w:val="none" w:sz="0" w:space="0" w:color="auto"/>
            <w:bottom w:val="none" w:sz="0" w:space="0" w:color="auto"/>
            <w:right w:val="none" w:sz="0" w:space="0" w:color="auto"/>
          </w:divBdr>
        </w:div>
        <w:div w:id="50888075">
          <w:marLeft w:val="1440"/>
          <w:marRight w:val="0"/>
          <w:marTop w:val="0"/>
          <w:marBottom w:val="100"/>
          <w:divBdr>
            <w:top w:val="none" w:sz="0" w:space="0" w:color="auto"/>
            <w:left w:val="none" w:sz="0" w:space="0" w:color="auto"/>
            <w:bottom w:val="none" w:sz="0" w:space="0" w:color="auto"/>
            <w:right w:val="none" w:sz="0" w:space="0" w:color="auto"/>
          </w:divBdr>
        </w:div>
        <w:div w:id="1978875874">
          <w:marLeft w:val="1418"/>
          <w:marRight w:val="0"/>
          <w:marTop w:val="0"/>
          <w:marBottom w:val="100"/>
          <w:divBdr>
            <w:top w:val="none" w:sz="0" w:space="0" w:color="auto"/>
            <w:left w:val="none" w:sz="0" w:space="0" w:color="auto"/>
            <w:bottom w:val="none" w:sz="0" w:space="0" w:color="auto"/>
            <w:right w:val="none" w:sz="0" w:space="0" w:color="auto"/>
          </w:divBdr>
        </w:div>
        <w:div w:id="1736854548">
          <w:marLeft w:val="1440"/>
          <w:marRight w:val="0"/>
          <w:marTop w:val="0"/>
          <w:marBottom w:val="100"/>
          <w:divBdr>
            <w:top w:val="none" w:sz="0" w:space="0" w:color="auto"/>
            <w:left w:val="none" w:sz="0" w:space="0" w:color="auto"/>
            <w:bottom w:val="none" w:sz="0" w:space="0" w:color="auto"/>
            <w:right w:val="none" w:sz="0" w:space="0" w:color="auto"/>
          </w:divBdr>
        </w:div>
      </w:divsChild>
    </w:div>
    <w:div w:id="1246766802">
      <w:bodyDiv w:val="1"/>
      <w:marLeft w:val="0"/>
      <w:marRight w:val="0"/>
      <w:marTop w:val="0"/>
      <w:marBottom w:val="0"/>
      <w:divBdr>
        <w:top w:val="none" w:sz="0" w:space="0" w:color="auto"/>
        <w:left w:val="none" w:sz="0" w:space="0" w:color="auto"/>
        <w:bottom w:val="none" w:sz="0" w:space="0" w:color="auto"/>
        <w:right w:val="none" w:sz="0" w:space="0" w:color="auto"/>
      </w:divBdr>
    </w:div>
    <w:div w:id="1250311481">
      <w:bodyDiv w:val="1"/>
      <w:marLeft w:val="0"/>
      <w:marRight w:val="0"/>
      <w:marTop w:val="0"/>
      <w:marBottom w:val="0"/>
      <w:divBdr>
        <w:top w:val="none" w:sz="0" w:space="0" w:color="auto"/>
        <w:left w:val="none" w:sz="0" w:space="0" w:color="auto"/>
        <w:bottom w:val="none" w:sz="0" w:space="0" w:color="auto"/>
        <w:right w:val="none" w:sz="0" w:space="0" w:color="auto"/>
      </w:divBdr>
    </w:div>
    <w:div w:id="1254126527">
      <w:bodyDiv w:val="1"/>
      <w:marLeft w:val="0"/>
      <w:marRight w:val="0"/>
      <w:marTop w:val="0"/>
      <w:marBottom w:val="0"/>
      <w:divBdr>
        <w:top w:val="none" w:sz="0" w:space="0" w:color="auto"/>
        <w:left w:val="none" w:sz="0" w:space="0" w:color="auto"/>
        <w:bottom w:val="none" w:sz="0" w:space="0" w:color="auto"/>
        <w:right w:val="none" w:sz="0" w:space="0" w:color="auto"/>
      </w:divBdr>
    </w:div>
    <w:div w:id="1266187710">
      <w:bodyDiv w:val="1"/>
      <w:marLeft w:val="0"/>
      <w:marRight w:val="0"/>
      <w:marTop w:val="0"/>
      <w:marBottom w:val="0"/>
      <w:divBdr>
        <w:top w:val="none" w:sz="0" w:space="0" w:color="auto"/>
        <w:left w:val="none" w:sz="0" w:space="0" w:color="auto"/>
        <w:bottom w:val="none" w:sz="0" w:space="0" w:color="auto"/>
        <w:right w:val="none" w:sz="0" w:space="0" w:color="auto"/>
      </w:divBdr>
    </w:div>
    <w:div w:id="1267884840">
      <w:bodyDiv w:val="1"/>
      <w:marLeft w:val="0"/>
      <w:marRight w:val="0"/>
      <w:marTop w:val="0"/>
      <w:marBottom w:val="0"/>
      <w:divBdr>
        <w:top w:val="none" w:sz="0" w:space="0" w:color="auto"/>
        <w:left w:val="none" w:sz="0" w:space="0" w:color="auto"/>
        <w:bottom w:val="none" w:sz="0" w:space="0" w:color="auto"/>
        <w:right w:val="none" w:sz="0" w:space="0" w:color="auto"/>
      </w:divBdr>
    </w:div>
    <w:div w:id="1273124847">
      <w:bodyDiv w:val="1"/>
      <w:marLeft w:val="0"/>
      <w:marRight w:val="0"/>
      <w:marTop w:val="0"/>
      <w:marBottom w:val="0"/>
      <w:divBdr>
        <w:top w:val="none" w:sz="0" w:space="0" w:color="auto"/>
        <w:left w:val="none" w:sz="0" w:space="0" w:color="auto"/>
        <w:bottom w:val="none" w:sz="0" w:space="0" w:color="auto"/>
        <w:right w:val="none" w:sz="0" w:space="0" w:color="auto"/>
      </w:divBdr>
    </w:div>
    <w:div w:id="1273589158">
      <w:bodyDiv w:val="1"/>
      <w:marLeft w:val="0"/>
      <w:marRight w:val="0"/>
      <w:marTop w:val="0"/>
      <w:marBottom w:val="0"/>
      <w:divBdr>
        <w:top w:val="none" w:sz="0" w:space="0" w:color="auto"/>
        <w:left w:val="none" w:sz="0" w:space="0" w:color="auto"/>
        <w:bottom w:val="none" w:sz="0" w:space="0" w:color="auto"/>
        <w:right w:val="none" w:sz="0" w:space="0" w:color="auto"/>
      </w:divBdr>
      <w:divsChild>
        <w:div w:id="1318732091">
          <w:marLeft w:val="1440"/>
          <w:marRight w:val="0"/>
          <w:marTop w:val="0"/>
          <w:marBottom w:val="100"/>
          <w:divBdr>
            <w:top w:val="none" w:sz="0" w:space="0" w:color="auto"/>
            <w:left w:val="none" w:sz="0" w:space="0" w:color="auto"/>
            <w:bottom w:val="none" w:sz="0" w:space="0" w:color="auto"/>
            <w:right w:val="none" w:sz="0" w:space="0" w:color="auto"/>
          </w:divBdr>
        </w:div>
        <w:div w:id="571551348">
          <w:marLeft w:val="1440"/>
          <w:marRight w:val="0"/>
          <w:marTop w:val="0"/>
          <w:marBottom w:val="100"/>
          <w:divBdr>
            <w:top w:val="none" w:sz="0" w:space="0" w:color="auto"/>
            <w:left w:val="none" w:sz="0" w:space="0" w:color="auto"/>
            <w:bottom w:val="none" w:sz="0" w:space="0" w:color="auto"/>
            <w:right w:val="none" w:sz="0" w:space="0" w:color="auto"/>
          </w:divBdr>
        </w:div>
        <w:div w:id="790174734">
          <w:marLeft w:val="1440"/>
          <w:marRight w:val="0"/>
          <w:marTop w:val="0"/>
          <w:marBottom w:val="100"/>
          <w:divBdr>
            <w:top w:val="none" w:sz="0" w:space="0" w:color="auto"/>
            <w:left w:val="none" w:sz="0" w:space="0" w:color="auto"/>
            <w:bottom w:val="none" w:sz="0" w:space="0" w:color="auto"/>
            <w:right w:val="none" w:sz="0" w:space="0" w:color="auto"/>
          </w:divBdr>
        </w:div>
        <w:div w:id="1593539418">
          <w:marLeft w:val="1440"/>
          <w:marRight w:val="0"/>
          <w:marTop w:val="0"/>
          <w:marBottom w:val="100"/>
          <w:divBdr>
            <w:top w:val="none" w:sz="0" w:space="0" w:color="auto"/>
            <w:left w:val="none" w:sz="0" w:space="0" w:color="auto"/>
            <w:bottom w:val="none" w:sz="0" w:space="0" w:color="auto"/>
            <w:right w:val="none" w:sz="0" w:space="0" w:color="auto"/>
          </w:divBdr>
        </w:div>
        <w:div w:id="1555240388">
          <w:marLeft w:val="1418"/>
          <w:marRight w:val="0"/>
          <w:marTop w:val="0"/>
          <w:marBottom w:val="100"/>
          <w:divBdr>
            <w:top w:val="none" w:sz="0" w:space="0" w:color="auto"/>
            <w:left w:val="none" w:sz="0" w:space="0" w:color="auto"/>
            <w:bottom w:val="none" w:sz="0" w:space="0" w:color="auto"/>
            <w:right w:val="none" w:sz="0" w:space="0" w:color="auto"/>
          </w:divBdr>
        </w:div>
        <w:div w:id="431124203">
          <w:marLeft w:val="1440"/>
          <w:marRight w:val="0"/>
          <w:marTop w:val="0"/>
          <w:marBottom w:val="100"/>
          <w:divBdr>
            <w:top w:val="none" w:sz="0" w:space="0" w:color="auto"/>
            <w:left w:val="none" w:sz="0" w:space="0" w:color="auto"/>
            <w:bottom w:val="none" w:sz="0" w:space="0" w:color="auto"/>
            <w:right w:val="none" w:sz="0" w:space="0" w:color="auto"/>
          </w:divBdr>
        </w:div>
      </w:divsChild>
    </w:div>
    <w:div w:id="1277910122">
      <w:bodyDiv w:val="1"/>
      <w:marLeft w:val="0"/>
      <w:marRight w:val="0"/>
      <w:marTop w:val="0"/>
      <w:marBottom w:val="0"/>
      <w:divBdr>
        <w:top w:val="none" w:sz="0" w:space="0" w:color="auto"/>
        <w:left w:val="none" w:sz="0" w:space="0" w:color="auto"/>
        <w:bottom w:val="none" w:sz="0" w:space="0" w:color="auto"/>
        <w:right w:val="none" w:sz="0" w:space="0" w:color="auto"/>
      </w:divBdr>
    </w:div>
    <w:div w:id="1287662840">
      <w:bodyDiv w:val="1"/>
      <w:marLeft w:val="0"/>
      <w:marRight w:val="0"/>
      <w:marTop w:val="0"/>
      <w:marBottom w:val="0"/>
      <w:divBdr>
        <w:top w:val="none" w:sz="0" w:space="0" w:color="auto"/>
        <w:left w:val="none" w:sz="0" w:space="0" w:color="auto"/>
        <w:bottom w:val="none" w:sz="0" w:space="0" w:color="auto"/>
        <w:right w:val="none" w:sz="0" w:space="0" w:color="auto"/>
      </w:divBdr>
    </w:div>
    <w:div w:id="1288700098">
      <w:bodyDiv w:val="1"/>
      <w:marLeft w:val="0"/>
      <w:marRight w:val="0"/>
      <w:marTop w:val="0"/>
      <w:marBottom w:val="0"/>
      <w:divBdr>
        <w:top w:val="none" w:sz="0" w:space="0" w:color="auto"/>
        <w:left w:val="none" w:sz="0" w:space="0" w:color="auto"/>
        <w:bottom w:val="none" w:sz="0" w:space="0" w:color="auto"/>
        <w:right w:val="none" w:sz="0" w:space="0" w:color="auto"/>
      </w:divBdr>
    </w:div>
    <w:div w:id="1293437174">
      <w:bodyDiv w:val="1"/>
      <w:marLeft w:val="0"/>
      <w:marRight w:val="0"/>
      <w:marTop w:val="0"/>
      <w:marBottom w:val="0"/>
      <w:divBdr>
        <w:top w:val="none" w:sz="0" w:space="0" w:color="auto"/>
        <w:left w:val="none" w:sz="0" w:space="0" w:color="auto"/>
        <w:bottom w:val="none" w:sz="0" w:space="0" w:color="auto"/>
        <w:right w:val="none" w:sz="0" w:space="0" w:color="auto"/>
      </w:divBdr>
    </w:div>
    <w:div w:id="1293511608">
      <w:bodyDiv w:val="1"/>
      <w:marLeft w:val="0"/>
      <w:marRight w:val="0"/>
      <w:marTop w:val="0"/>
      <w:marBottom w:val="0"/>
      <w:divBdr>
        <w:top w:val="none" w:sz="0" w:space="0" w:color="auto"/>
        <w:left w:val="none" w:sz="0" w:space="0" w:color="auto"/>
        <w:bottom w:val="none" w:sz="0" w:space="0" w:color="auto"/>
        <w:right w:val="none" w:sz="0" w:space="0" w:color="auto"/>
      </w:divBdr>
    </w:div>
    <w:div w:id="1296989739">
      <w:bodyDiv w:val="1"/>
      <w:marLeft w:val="0"/>
      <w:marRight w:val="0"/>
      <w:marTop w:val="0"/>
      <w:marBottom w:val="0"/>
      <w:divBdr>
        <w:top w:val="none" w:sz="0" w:space="0" w:color="auto"/>
        <w:left w:val="none" w:sz="0" w:space="0" w:color="auto"/>
        <w:bottom w:val="none" w:sz="0" w:space="0" w:color="auto"/>
        <w:right w:val="none" w:sz="0" w:space="0" w:color="auto"/>
      </w:divBdr>
    </w:div>
    <w:div w:id="1299385092">
      <w:bodyDiv w:val="1"/>
      <w:marLeft w:val="0"/>
      <w:marRight w:val="0"/>
      <w:marTop w:val="0"/>
      <w:marBottom w:val="0"/>
      <w:divBdr>
        <w:top w:val="none" w:sz="0" w:space="0" w:color="auto"/>
        <w:left w:val="none" w:sz="0" w:space="0" w:color="auto"/>
        <w:bottom w:val="none" w:sz="0" w:space="0" w:color="auto"/>
        <w:right w:val="none" w:sz="0" w:space="0" w:color="auto"/>
      </w:divBdr>
    </w:div>
    <w:div w:id="1306396810">
      <w:bodyDiv w:val="1"/>
      <w:marLeft w:val="0"/>
      <w:marRight w:val="0"/>
      <w:marTop w:val="0"/>
      <w:marBottom w:val="0"/>
      <w:divBdr>
        <w:top w:val="none" w:sz="0" w:space="0" w:color="auto"/>
        <w:left w:val="none" w:sz="0" w:space="0" w:color="auto"/>
        <w:bottom w:val="none" w:sz="0" w:space="0" w:color="auto"/>
        <w:right w:val="none" w:sz="0" w:space="0" w:color="auto"/>
      </w:divBdr>
    </w:div>
    <w:div w:id="1314335687">
      <w:bodyDiv w:val="1"/>
      <w:marLeft w:val="0"/>
      <w:marRight w:val="0"/>
      <w:marTop w:val="0"/>
      <w:marBottom w:val="0"/>
      <w:divBdr>
        <w:top w:val="none" w:sz="0" w:space="0" w:color="auto"/>
        <w:left w:val="none" w:sz="0" w:space="0" w:color="auto"/>
        <w:bottom w:val="none" w:sz="0" w:space="0" w:color="auto"/>
        <w:right w:val="none" w:sz="0" w:space="0" w:color="auto"/>
      </w:divBdr>
    </w:div>
    <w:div w:id="1316913012">
      <w:bodyDiv w:val="1"/>
      <w:marLeft w:val="0"/>
      <w:marRight w:val="0"/>
      <w:marTop w:val="0"/>
      <w:marBottom w:val="0"/>
      <w:divBdr>
        <w:top w:val="none" w:sz="0" w:space="0" w:color="auto"/>
        <w:left w:val="none" w:sz="0" w:space="0" w:color="auto"/>
        <w:bottom w:val="none" w:sz="0" w:space="0" w:color="auto"/>
        <w:right w:val="none" w:sz="0" w:space="0" w:color="auto"/>
      </w:divBdr>
      <w:divsChild>
        <w:div w:id="1305551338">
          <w:marLeft w:val="1440"/>
          <w:marRight w:val="0"/>
          <w:marTop w:val="0"/>
          <w:marBottom w:val="100"/>
          <w:divBdr>
            <w:top w:val="none" w:sz="0" w:space="0" w:color="auto"/>
            <w:left w:val="none" w:sz="0" w:space="0" w:color="auto"/>
            <w:bottom w:val="none" w:sz="0" w:space="0" w:color="auto"/>
            <w:right w:val="none" w:sz="0" w:space="0" w:color="auto"/>
          </w:divBdr>
        </w:div>
        <w:div w:id="623778699">
          <w:marLeft w:val="1440"/>
          <w:marRight w:val="0"/>
          <w:marTop w:val="0"/>
          <w:marBottom w:val="100"/>
          <w:divBdr>
            <w:top w:val="none" w:sz="0" w:space="0" w:color="auto"/>
            <w:left w:val="none" w:sz="0" w:space="0" w:color="auto"/>
            <w:bottom w:val="none" w:sz="0" w:space="0" w:color="auto"/>
            <w:right w:val="none" w:sz="0" w:space="0" w:color="auto"/>
          </w:divBdr>
        </w:div>
        <w:div w:id="551576404">
          <w:marLeft w:val="1440"/>
          <w:marRight w:val="0"/>
          <w:marTop w:val="0"/>
          <w:marBottom w:val="100"/>
          <w:divBdr>
            <w:top w:val="none" w:sz="0" w:space="0" w:color="auto"/>
            <w:left w:val="none" w:sz="0" w:space="0" w:color="auto"/>
            <w:bottom w:val="none" w:sz="0" w:space="0" w:color="auto"/>
            <w:right w:val="none" w:sz="0" w:space="0" w:color="auto"/>
          </w:divBdr>
        </w:div>
        <w:div w:id="1078206545">
          <w:marLeft w:val="1440"/>
          <w:marRight w:val="0"/>
          <w:marTop w:val="0"/>
          <w:marBottom w:val="100"/>
          <w:divBdr>
            <w:top w:val="none" w:sz="0" w:space="0" w:color="auto"/>
            <w:left w:val="none" w:sz="0" w:space="0" w:color="auto"/>
            <w:bottom w:val="none" w:sz="0" w:space="0" w:color="auto"/>
            <w:right w:val="none" w:sz="0" w:space="0" w:color="auto"/>
          </w:divBdr>
        </w:div>
        <w:div w:id="1713185623">
          <w:marLeft w:val="1418"/>
          <w:marRight w:val="0"/>
          <w:marTop w:val="0"/>
          <w:marBottom w:val="100"/>
          <w:divBdr>
            <w:top w:val="none" w:sz="0" w:space="0" w:color="auto"/>
            <w:left w:val="none" w:sz="0" w:space="0" w:color="auto"/>
            <w:bottom w:val="none" w:sz="0" w:space="0" w:color="auto"/>
            <w:right w:val="none" w:sz="0" w:space="0" w:color="auto"/>
          </w:divBdr>
        </w:div>
        <w:div w:id="1311442169">
          <w:marLeft w:val="1440"/>
          <w:marRight w:val="0"/>
          <w:marTop w:val="0"/>
          <w:marBottom w:val="100"/>
          <w:divBdr>
            <w:top w:val="none" w:sz="0" w:space="0" w:color="auto"/>
            <w:left w:val="none" w:sz="0" w:space="0" w:color="auto"/>
            <w:bottom w:val="none" w:sz="0" w:space="0" w:color="auto"/>
            <w:right w:val="none" w:sz="0" w:space="0" w:color="auto"/>
          </w:divBdr>
        </w:div>
      </w:divsChild>
    </w:div>
    <w:div w:id="1322193916">
      <w:bodyDiv w:val="1"/>
      <w:marLeft w:val="0"/>
      <w:marRight w:val="0"/>
      <w:marTop w:val="0"/>
      <w:marBottom w:val="0"/>
      <w:divBdr>
        <w:top w:val="none" w:sz="0" w:space="0" w:color="auto"/>
        <w:left w:val="none" w:sz="0" w:space="0" w:color="auto"/>
        <w:bottom w:val="none" w:sz="0" w:space="0" w:color="auto"/>
        <w:right w:val="none" w:sz="0" w:space="0" w:color="auto"/>
      </w:divBdr>
    </w:div>
    <w:div w:id="1334525457">
      <w:bodyDiv w:val="1"/>
      <w:marLeft w:val="0"/>
      <w:marRight w:val="0"/>
      <w:marTop w:val="0"/>
      <w:marBottom w:val="0"/>
      <w:divBdr>
        <w:top w:val="none" w:sz="0" w:space="0" w:color="auto"/>
        <w:left w:val="none" w:sz="0" w:space="0" w:color="auto"/>
        <w:bottom w:val="none" w:sz="0" w:space="0" w:color="auto"/>
        <w:right w:val="none" w:sz="0" w:space="0" w:color="auto"/>
      </w:divBdr>
    </w:div>
    <w:div w:id="1343506991">
      <w:bodyDiv w:val="1"/>
      <w:marLeft w:val="0"/>
      <w:marRight w:val="0"/>
      <w:marTop w:val="0"/>
      <w:marBottom w:val="0"/>
      <w:divBdr>
        <w:top w:val="none" w:sz="0" w:space="0" w:color="auto"/>
        <w:left w:val="none" w:sz="0" w:space="0" w:color="auto"/>
        <w:bottom w:val="none" w:sz="0" w:space="0" w:color="auto"/>
        <w:right w:val="none" w:sz="0" w:space="0" w:color="auto"/>
      </w:divBdr>
    </w:div>
    <w:div w:id="1367292887">
      <w:bodyDiv w:val="1"/>
      <w:marLeft w:val="0"/>
      <w:marRight w:val="0"/>
      <w:marTop w:val="0"/>
      <w:marBottom w:val="0"/>
      <w:divBdr>
        <w:top w:val="none" w:sz="0" w:space="0" w:color="auto"/>
        <w:left w:val="none" w:sz="0" w:space="0" w:color="auto"/>
        <w:bottom w:val="none" w:sz="0" w:space="0" w:color="auto"/>
        <w:right w:val="none" w:sz="0" w:space="0" w:color="auto"/>
      </w:divBdr>
    </w:div>
    <w:div w:id="1369333015">
      <w:bodyDiv w:val="1"/>
      <w:marLeft w:val="0"/>
      <w:marRight w:val="0"/>
      <w:marTop w:val="0"/>
      <w:marBottom w:val="0"/>
      <w:divBdr>
        <w:top w:val="none" w:sz="0" w:space="0" w:color="auto"/>
        <w:left w:val="none" w:sz="0" w:space="0" w:color="auto"/>
        <w:bottom w:val="none" w:sz="0" w:space="0" w:color="auto"/>
        <w:right w:val="none" w:sz="0" w:space="0" w:color="auto"/>
      </w:divBdr>
    </w:div>
    <w:div w:id="1376809066">
      <w:bodyDiv w:val="1"/>
      <w:marLeft w:val="0"/>
      <w:marRight w:val="0"/>
      <w:marTop w:val="0"/>
      <w:marBottom w:val="0"/>
      <w:divBdr>
        <w:top w:val="none" w:sz="0" w:space="0" w:color="auto"/>
        <w:left w:val="none" w:sz="0" w:space="0" w:color="auto"/>
        <w:bottom w:val="none" w:sz="0" w:space="0" w:color="auto"/>
        <w:right w:val="none" w:sz="0" w:space="0" w:color="auto"/>
      </w:divBdr>
    </w:div>
    <w:div w:id="1382360781">
      <w:bodyDiv w:val="1"/>
      <w:marLeft w:val="0"/>
      <w:marRight w:val="0"/>
      <w:marTop w:val="0"/>
      <w:marBottom w:val="0"/>
      <w:divBdr>
        <w:top w:val="none" w:sz="0" w:space="0" w:color="auto"/>
        <w:left w:val="none" w:sz="0" w:space="0" w:color="auto"/>
        <w:bottom w:val="none" w:sz="0" w:space="0" w:color="auto"/>
        <w:right w:val="none" w:sz="0" w:space="0" w:color="auto"/>
      </w:divBdr>
    </w:div>
    <w:div w:id="1388189504">
      <w:bodyDiv w:val="1"/>
      <w:marLeft w:val="0"/>
      <w:marRight w:val="0"/>
      <w:marTop w:val="0"/>
      <w:marBottom w:val="0"/>
      <w:divBdr>
        <w:top w:val="none" w:sz="0" w:space="0" w:color="auto"/>
        <w:left w:val="none" w:sz="0" w:space="0" w:color="auto"/>
        <w:bottom w:val="none" w:sz="0" w:space="0" w:color="auto"/>
        <w:right w:val="none" w:sz="0" w:space="0" w:color="auto"/>
      </w:divBdr>
      <w:divsChild>
        <w:div w:id="727655726">
          <w:marLeft w:val="0"/>
          <w:marRight w:val="0"/>
          <w:marTop w:val="0"/>
          <w:marBottom w:val="0"/>
          <w:divBdr>
            <w:top w:val="none" w:sz="0" w:space="0" w:color="auto"/>
            <w:left w:val="none" w:sz="0" w:space="0" w:color="auto"/>
            <w:bottom w:val="none" w:sz="0" w:space="0" w:color="auto"/>
            <w:right w:val="none" w:sz="0" w:space="0" w:color="auto"/>
          </w:divBdr>
        </w:div>
        <w:div w:id="1637100764">
          <w:marLeft w:val="0"/>
          <w:marRight w:val="0"/>
          <w:marTop w:val="0"/>
          <w:marBottom w:val="0"/>
          <w:divBdr>
            <w:top w:val="none" w:sz="0" w:space="0" w:color="auto"/>
            <w:left w:val="none" w:sz="0" w:space="0" w:color="auto"/>
            <w:bottom w:val="none" w:sz="0" w:space="0" w:color="auto"/>
            <w:right w:val="none" w:sz="0" w:space="0" w:color="auto"/>
          </w:divBdr>
        </w:div>
        <w:div w:id="363867825">
          <w:marLeft w:val="0"/>
          <w:marRight w:val="0"/>
          <w:marTop w:val="0"/>
          <w:marBottom w:val="0"/>
          <w:divBdr>
            <w:top w:val="none" w:sz="0" w:space="0" w:color="auto"/>
            <w:left w:val="none" w:sz="0" w:space="0" w:color="auto"/>
            <w:bottom w:val="none" w:sz="0" w:space="0" w:color="auto"/>
            <w:right w:val="none" w:sz="0" w:space="0" w:color="auto"/>
          </w:divBdr>
        </w:div>
        <w:div w:id="1407874962">
          <w:marLeft w:val="0"/>
          <w:marRight w:val="0"/>
          <w:marTop w:val="0"/>
          <w:marBottom w:val="0"/>
          <w:divBdr>
            <w:top w:val="none" w:sz="0" w:space="0" w:color="auto"/>
            <w:left w:val="none" w:sz="0" w:space="0" w:color="auto"/>
            <w:bottom w:val="none" w:sz="0" w:space="0" w:color="auto"/>
            <w:right w:val="none" w:sz="0" w:space="0" w:color="auto"/>
          </w:divBdr>
        </w:div>
      </w:divsChild>
    </w:div>
    <w:div w:id="1406802546">
      <w:bodyDiv w:val="1"/>
      <w:marLeft w:val="0"/>
      <w:marRight w:val="0"/>
      <w:marTop w:val="0"/>
      <w:marBottom w:val="0"/>
      <w:divBdr>
        <w:top w:val="none" w:sz="0" w:space="0" w:color="auto"/>
        <w:left w:val="none" w:sz="0" w:space="0" w:color="auto"/>
        <w:bottom w:val="none" w:sz="0" w:space="0" w:color="auto"/>
        <w:right w:val="none" w:sz="0" w:space="0" w:color="auto"/>
      </w:divBdr>
    </w:div>
    <w:div w:id="1408067836">
      <w:bodyDiv w:val="1"/>
      <w:marLeft w:val="0"/>
      <w:marRight w:val="0"/>
      <w:marTop w:val="0"/>
      <w:marBottom w:val="0"/>
      <w:divBdr>
        <w:top w:val="none" w:sz="0" w:space="0" w:color="auto"/>
        <w:left w:val="none" w:sz="0" w:space="0" w:color="auto"/>
        <w:bottom w:val="none" w:sz="0" w:space="0" w:color="auto"/>
        <w:right w:val="none" w:sz="0" w:space="0" w:color="auto"/>
      </w:divBdr>
    </w:div>
    <w:div w:id="1409301169">
      <w:bodyDiv w:val="1"/>
      <w:marLeft w:val="0"/>
      <w:marRight w:val="0"/>
      <w:marTop w:val="0"/>
      <w:marBottom w:val="0"/>
      <w:divBdr>
        <w:top w:val="none" w:sz="0" w:space="0" w:color="auto"/>
        <w:left w:val="none" w:sz="0" w:space="0" w:color="auto"/>
        <w:bottom w:val="none" w:sz="0" w:space="0" w:color="auto"/>
        <w:right w:val="none" w:sz="0" w:space="0" w:color="auto"/>
      </w:divBdr>
    </w:div>
    <w:div w:id="1412849308">
      <w:bodyDiv w:val="1"/>
      <w:marLeft w:val="0"/>
      <w:marRight w:val="0"/>
      <w:marTop w:val="0"/>
      <w:marBottom w:val="0"/>
      <w:divBdr>
        <w:top w:val="none" w:sz="0" w:space="0" w:color="auto"/>
        <w:left w:val="none" w:sz="0" w:space="0" w:color="auto"/>
        <w:bottom w:val="none" w:sz="0" w:space="0" w:color="auto"/>
        <w:right w:val="none" w:sz="0" w:space="0" w:color="auto"/>
      </w:divBdr>
    </w:div>
    <w:div w:id="1432631046">
      <w:bodyDiv w:val="1"/>
      <w:marLeft w:val="0"/>
      <w:marRight w:val="0"/>
      <w:marTop w:val="0"/>
      <w:marBottom w:val="0"/>
      <w:divBdr>
        <w:top w:val="none" w:sz="0" w:space="0" w:color="auto"/>
        <w:left w:val="none" w:sz="0" w:space="0" w:color="auto"/>
        <w:bottom w:val="none" w:sz="0" w:space="0" w:color="auto"/>
        <w:right w:val="none" w:sz="0" w:space="0" w:color="auto"/>
      </w:divBdr>
    </w:div>
    <w:div w:id="1434665528">
      <w:bodyDiv w:val="1"/>
      <w:marLeft w:val="0"/>
      <w:marRight w:val="0"/>
      <w:marTop w:val="0"/>
      <w:marBottom w:val="0"/>
      <w:divBdr>
        <w:top w:val="none" w:sz="0" w:space="0" w:color="auto"/>
        <w:left w:val="none" w:sz="0" w:space="0" w:color="auto"/>
        <w:bottom w:val="none" w:sz="0" w:space="0" w:color="auto"/>
        <w:right w:val="none" w:sz="0" w:space="0" w:color="auto"/>
      </w:divBdr>
    </w:div>
    <w:div w:id="1436247797">
      <w:bodyDiv w:val="1"/>
      <w:marLeft w:val="0"/>
      <w:marRight w:val="0"/>
      <w:marTop w:val="0"/>
      <w:marBottom w:val="0"/>
      <w:divBdr>
        <w:top w:val="none" w:sz="0" w:space="0" w:color="auto"/>
        <w:left w:val="none" w:sz="0" w:space="0" w:color="auto"/>
        <w:bottom w:val="none" w:sz="0" w:space="0" w:color="auto"/>
        <w:right w:val="none" w:sz="0" w:space="0" w:color="auto"/>
      </w:divBdr>
    </w:div>
    <w:div w:id="1445073564">
      <w:bodyDiv w:val="1"/>
      <w:marLeft w:val="0"/>
      <w:marRight w:val="0"/>
      <w:marTop w:val="0"/>
      <w:marBottom w:val="0"/>
      <w:divBdr>
        <w:top w:val="none" w:sz="0" w:space="0" w:color="auto"/>
        <w:left w:val="none" w:sz="0" w:space="0" w:color="auto"/>
        <w:bottom w:val="none" w:sz="0" w:space="0" w:color="auto"/>
        <w:right w:val="none" w:sz="0" w:space="0" w:color="auto"/>
      </w:divBdr>
    </w:div>
    <w:div w:id="1453792577">
      <w:bodyDiv w:val="1"/>
      <w:marLeft w:val="0"/>
      <w:marRight w:val="0"/>
      <w:marTop w:val="0"/>
      <w:marBottom w:val="0"/>
      <w:divBdr>
        <w:top w:val="none" w:sz="0" w:space="0" w:color="auto"/>
        <w:left w:val="none" w:sz="0" w:space="0" w:color="auto"/>
        <w:bottom w:val="none" w:sz="0" w:space="0" w:color="auto"/>
        <w:right w:val="none" w:sz="0" w:space="0" w:color="auto"/>
      </w:divBdr>
    </w:div>
    <w:div w:id="1454708746">
      <w:bodyDiv w:val="1"/>
      <w:marLeft w:val="0"/>
      <w:marRight w:val="0"/>
      <w:marTop w:val="0"/>
      <w:marBottom w:val="0"/>
      <w:divBdr>
        <w:top w:val="none" w:sz="0" w:space="0" w:color="auto"/>
        <w:left w:val="none" w:sz="0" w:space="0" w:color="auto"/>
        <w:bottom w:val="none" w:sz="0" w:space="0" w:color="auto"/>
        <w:right w:val="none" w:sz="0" w:space="0" w:color="auto"/>
      </w:divBdr>
    </w:div>
    <w:div w:id="1456604728">
      <w:bodyDiv w:val="1"/>
      <w:marLeft w:val="0"/>
      <w:marRight w:val="0"/>
      <w:marTop w:val="0"/>
      <w:marBottom w:val="0"/>
      <w:divBdr>
        <w:top w:val="none" w:sz="0" w:space="0" w:color="auto"/>
        <w:left w:val="none" w:sz="0" w:space="0" w:color="auto"/>
        <w:bottom w:val="none" w:sz="0" w:space="0" w:color="auto"/>
        <w:right w:val="none" w:sz="0" w:space="0" w:color="auto"/>
      </w:divBdr>
    </w:div>
    <w:div w:id="1463883782">
      <w:bodyDiv w:val="1"/>
      <w:marLeft w:val="0"/>
      <w:marRight w:val="0"/>
      <w:marTop w:val="0"/>
      <w:marBottom w:val="0"/>
      <w:divBdr>
        <w:top w:val="none" w:sz="0" w:space="0" w:color="auto"/>
        <w:left w:val="none" w:sz="0" w:space="0" w:color="auto"/>
        <w:bottom w:val="none" w:sz="0" w:space="0" w:color="auto"/>
        <w:right w:val="none" w:sz="0" w:space="0" w:color="auto"/>
      </w:divBdr>
    </w:div>
    <w:div w:id="1464541749">
      <w:bodyDiv w:val="1"/>
      <w:marLeft w:val="0"/>
      <w:marRight w:val="0"/>
      <w:marTop w:val="0"/>
      <w:marBottom w:val="0"/>
      <w:divBdr>
        <w:top w:val="none" w:sz="0" w:space="0" w:color="auto"/>
        <w:left w:val="none" w:sz="0" w:space="0" w:color="auto"/>
        <w:bottom w:val="none" w:sz="0" w:space="0" w:color="auto"/>
        <w:right w:val="none" w:sz="0" w:space="0" w:color="auto"/>
      </w:divBdr>
    </w:div>
    <w:div w:id="1465460580">
      <w:bodyDiv w:val="1"/>
      <w:marLeft w:val="0"/>
      <w:marRight w:val="0"/>
      <w:marTop w:val="0"/>
      <w:marBottom w:val="0"/>
      <w:divBdr>
        <w:top w:val="none" w:sz="0" w:space="0" w:color="auto"/>
        <w:left w:val="none" w:sz="0" w:space="0" w:color="auto"/>
        <w:bottom w:val="none" w:sz="0" w:space="0" w:color="auto"/>
        <w:right w:val="none" w:sz="0" w:space="0" w:color="auto"/>
      </w:divBdr>
    </w:div>
    <w:div w:id="1466973946">
      <w:bodyDiv w:val="1"/>
      <w:marLeft w:val="0"/>
      <w:marRight w:val="0"/>
      <w:marTop w:val="0"/>
      <w:marBottom w:val="0"/>
      <w:divBdr>
        <w:top w:val="none" w:sz="0" w:space="0" w:color="auto"/>
        <w:left w:val="none" w:sz="0" w:space="0" w:color="auto"/>
        <w:bottom w:val="none" w:sz="0" w:space="0" w:color="auto"/>
        <w:right w:val="none" w:sz="0" w:space="0" w:color="auto"/>
      </w:divBdr>
    </w:div>
    <w:div w:id="1475293841">
      <w:bodyDiv w:val="1"/>
      <w:marLeft w:val="0"/>
      <w:marRight w:val="0"/>
      <w:marTop w:val="0"/>
      <w:marBottom w:val="0"/>
      <w:divBdr>
        <w:top w:val="none" w:sz="0" w:space="0" w:color="auto"/>
        <w:left w:val="none" w:sz="0" w:space="0" w:color="auto"/>
        <w:bottom w:val="none" w:sz="0" w:space="0" w:color="auto"/>
        <w:right w:val="none" w:sz="0" w:space="0" w:color="auto"/>
      </w:divBdr>
    </w:div>
    <w:div w:id="1475680558">
      <w:bodyDiv w:val="1"/>
      <w:marLeft w:val="0"/>
      <w:marRight w:val="0"/>
      <w:marTop w:val="0"/>
      <w:marBottom w:val="0"/>
      <w:divBdr>
        <w:top w:val="none" w:sz="0" w:space="0" w:color="auto"/>
        <w:left w:val="none" w:sz="0" w:space="0" w:color="auto"/>
        <w:bottom w:val="none" w:sz="0" w:space="0" w:color="auto"/>
        <w:right w:val="none" w:sz="0" w:space="0" w:color="auto"/>
      </w:divBdr>
    </w:div>
    <w:div w:id="1481769802">
      <w:bodyDiv w:val="1"/>
      <w:marLeft w:val="0"/>
      <w:marRight w:val="0"/>
      <w:marTop w:val="0"/>
      <w:marBottom w:val="0"/>
      <w:divBdr>
        <w:top w:val="none" w:sz="0" w:space="0" w:color="auto"/>
        <w:left w:val="none" w:sz="0" w:space="0" w:color="auto"/>
        <w:bottom w:val="none" w:sz="0" w:space="0" w:color="auto"/>
        <w:right w:val="none" w:sz="0" w:space="0" w:color="auto"/>
      </w:divBdr>
    </w:div>
    <w:div w:id="1489977654">
      <w:bodyDiv w:val="1"/>
      <w:marLeft w:val="0"/>
      <w:marRight w:val="0"/>
      <w:marTop w:val="0"/>
      <w:marBottom w:val="0"/>
      <w:divBdr>
        <w:top w:val="none" w:sz="0" w:space="0" w:color="auto"/>
        <w:left w:val="none" w:sz="0" w:space="0" w:color="auto"/>
        <w:bottom w:val="none" w:sz="0" w:space="0" w:color="auto"/>
        <w:right w:val="none" w:sz="0" w:space="0" w:color="auto"/>
      </w:divBdr>
    </w:div>
    <w:div w:id="1501310570">
      <w:bodyDiv w:val="1"/>
      <w:marLeft w:val="0"/>
      <w:marRight w:val="0"/>
      <w:marTop w:val="0"/>
      <w:marBottom w:val="0"/>
      <w:divBdr>
        <w:top w:val="none" w:sz="0" w:space="0" w:color="auto"/>
        <w:left w:val="none" w:sz="0" w:space="0" w:color="auto"/>
        <w:bottom w:val="none" w:sz="0" w:space="0" w:color="auto"/>
        <w:right w:val="none" w:sz="0" w:space="0" w:color="auto"/>
      </w:divBdr>
    </w:div>
    <w:div w:id="1502768237">
      <w:bodyDiv w:val="1"/>
      <w:marLeft w:val="0"/>
      <w:marRight w:val="0"/>
      <w:marTop w:val="0"/>
      <w:marBottom w:val="0"/>
      <w:divBdr>
        <w:top w:val="none" w:sz="0" w:space="0" w:color="auto"/>
        <w:left w:val="none" w:sz="0" w:space="0" w:color="auto"/>
        <w:bottom w:val="none" w:sz="0" w:space="0" w:color="auto"/>
        <w:right w:val="none" w:sz="0" w:space="0" w:color="auto"/>
      </w:divBdr>
    </w:div>
    <w:div w:id="1519465273">
      <w:bodyDiv w:val="1"/>
      <w:marLeft w:val="0"/>
      <w:marRight w:val="0"/>
      <w:marTop w:val="0"/>
      <w:marBottom w:val="0"/>
      <w:divBdr>
        <w:top w:val="none" w:sz="0" w:space="0" w:color="auto"/>
        <w:left w:val="none" w:sz="0" w:space="0" w:color="auto"/>
        <w:bottom w:val="none" w:sz="0" w:space="0" w:color="auto"/>
        <w:right w:val="none" w:sz="0" w:space="0" w:color="auto"/>
      </w:divBdr>
      <w:divsChild>
        <w:div w:id="1334649673">
          <w:marLeft w:val="1440"/>
          <w:marRight w:val="0"/>
          <w:marTop w:val="0"/>
          <w:marBottom w:val="100"/>
          <w:divBdr>
            <w:top w:val="none" w:sz="0" w:space="0" w:color="auto"/>
            <w:left w:val="none" w:sz="0" w:space="0" w:color="auto"/>
            <w:bottom w:val="none" w:sz="0" w:space="0" w:color="auto"/>
            <w:right w:val="none" w:sz="0" w:space="0" w:color="auto"/>
          </w:divBdr>
        </w:div>
        <w:div w:id="1283535806">
          <w:marLeft w:val="1440"/>
          <w:marRight w:val="0"/>
          <w:marTop w:val="0"/>
          <w:marBottom w:val="100"/>
          <w:divBdr>
            <w:top w:val="none" w:sz="0" w:space="0" w:color="auto"/>
            <w:left w:val="none" w:sz="0" w:space="0" w:color="auto"/>
            <w:bottom w:val="none" w:sz="0" w:space="0" w:color="auto"/>
            <w:right w:val="none" w:sz="0" w:space="0" w:color="auto"/>
          </w:divBdr>
        </w:div>
        <w:div w:id="286787986">
          <w:marLeft w:val="1440"/>
          <w:marRight w:val="0"/>
          <w:marTop w:val="0"/>
          <w:marBottom w:val="100"/>
          <w:divBdr>
            <w:top w:val="none" w:sz="0" w:space="0" w:color="auto"/>
            <w:left w:val="none" w:sz="0" w:space="0" w:color="auto"/>
            <w:bottom w:val="none" w:sz="0" w:space="0" w:color="auto"/>
            <w:right w:val="none" w:sz="0" w:space="0" w:color="auto"/>
          </w:divBdr>
        </w:div>
        <w:div w:id="815419942">
          <w:marLeft w:val="1440"/>
          <w:marRight w:val="0"/>
          <w:marTop w:val="0"/>
          <w:marBottom w:val="100"/>
          <w:divBdr>
            <w:top w:val="none" w:sz="0" w:space="0" w:color="auto"/>
            <w:left w:val="none" w:sz="0" w:space="0" w:color="auto"/>
            <w:bottom w:val="none" w:sz="0" w:space="0" w:color="auto"/>
            <w:right w:val="none" w:sz="0" w:space="0" w:color="auto"/>
          </w:divBdr>
        </w:div>
        <w:div w:id="616836615">
          <w:marLeft w:val="1418"/>
          <w:marRight w:val="0"/>
          <w:marTop w:val="0"/>
          <w:marBottom w:val="100"/>
          <w:divBdr>
            <w:top w:val="none" w:sz="0" w:space="0" w:color="auto"/>
            <w:left w:val="none" w:sz="0" w:space="0" w:color="auto"/>
            <w:bottom w:val="none" w:sz="0" w:space="0" w:color="auto"/>
            <w:right w:val="none" w:sz="0" w:space="0" w:color="auto"/>
          </w:divBdr>
        </w:div>
        <w:div w:id="1756169315">
          <w:marLeft w:val="1440"/>
          <w:marRight w:val="0"/>
          <w:marTop w:val="0"/>
          <w:marBottom w:val="100"/>
          <w:divBdr>
            <w:top w:val="none" w:sz="0" w:space="0" w:color="auto"/>
            <w:left w:val="none" w:sz="0" w:space="0" w:color="auto"/>
            <w:bottom w:val="none" w:sz="0" w:space="0" w:color="auto"/>
            <w:right w:val="none" w:sz="0" w:space="0" w:color="auto"/>
          </w:divBdr>
        </w:div>
      </w:divsChild>
    </w:div>
    <w:div w:id="1531528886">
      <w:bodyDiv w:val="1"/>
      <w:marLeft w:val="0"/>
      <w:marRight w:val="0"/>
      <w:marTop w:val="0"/>
      <w:marBottom w:val="0"/>
      <w:divBdr>
        <w:top w:val="none" w:sz="0" w:space="0" w:color="auto"/>
        <w:left w:val="none" w:sz="0" w:space="0" w:color="auto"/>
        <w:bottom w:val="none" w:sz="0" w:space="0" w:color="auto"/>
        <w:right w:val="none" w:sz="0" w:space="0" w:color="auto"/>
      </w:divBdr>
    </w:div>
    <w:div w:id="1535730743">
      <w:bodyDiv w:val="1"/>
      <w:marLeft w:val="0"/>
      <w:marRight w:val="0"/>
      <w:marTop w:val="0"/>
      <w:marBottom w:val="0"/>
      <w:divBdr>
        <w:top w:val="none" w:sz="0" w:space="0" w:color="auto"/>
        <w:left w:val="none" w:sz="0" w:space="0" w:color="auto"/>
        <w:bottom w:val="none" w:sz="0" w:space="0" w:color="auto"/>
        <w:right w:val="none" w:sz="0" w:space="0" w:color="auto"/>
      </w:divBdr>
    </w:div>
    <w:div w:id="1536574998">
      <w:bodyDiv w:val="1"/>
      <w:marLeft w:val="0"/>
      <w:marRight w:val="0"/>
      <w:marTop w:val="0"/>
      <w:marBottom w:val="0"/>
      <w:divBdr>
        <w:top w:val="none" w:sz="0" w:space="0" w:color="auto"/>
        <w:left w:val="none" w:sz="0" w:space="0" w:color="auto"/>
        <w:bottom w:val="none" w:sz="0" w:space="0" w:color="auto"/>
        <w:right w:val="none" w:sz="0" w:space="0" w:color="auto"/>
      </w:divBdr>
      <w:divsChild>
        <w:div w:id="1650161526">
          <w:marLeft w:val="0"/>
          <w:marRight w:val="0"/>
          <w:marTop w:val="0"/>
          <w:marBottom w:val="0"/>
          <w:divBdr>
            <w:top w:val="none" w:sz="0" w:space="0" w:color="auto"/>
            <w:left w:val="none" w:sz="0" w:space="0" w:color="auto"/>
            <w:bottom w:val="none" w:sz="0" w:space="0" w:color="auto"/>
            <w:right w:val="none" w:sz="0" w:space="0" w:color="auto"/>
          </w:divBdr>
        </w:div>
        <w:div w:id="448008636">
          <w:marLeft w:val="0"/>
          <w:marRight w:val="0"/>
          <w:marTop w:val="0"/>
          <w:marBottom w:val="0"/>
          <w:divBdr>
            <w:top w:val="none" w:sz="0" w:space="0" w:color="auto"/>
            <w:left w:val="none" w:sz="0" w:space="0" w:color="auto"/>
            <w:bottom w:val="none" w:sz="0" w:space="0" w:color="auto"/>
            <w:right w:val="none" w:sz="0" w:space="0" w:color="auto"/>
          </w:divBdr>
        </w:div>
      </w:divsChild>
    </w:div>
    <w:div w:id="1538738419">
      <w:bodyDiv w:val="1"/>
      <w:marLeft w:val="0"/>
      <w:marRight w:val="0"/>
      <w:marTop w:val="0"/>
      <w:marBottom w:val="0"/>
      <w:divBdr>
        <w:top w:val="none" w:sz="0" w:space="0" w:color="auto"/>
        <w:left w:val="none" w:sz="0" w:space="0" w:color="auto"/>
        <w:bottom w:val="none" w:sz="0" w:space="0" w:color="auto"/>
        <w:right w:val="none" w:sz="0" w:space="0" w:color="auto"/>
      </w:divBdr>
    </w:div>
    <w:div w:id="1539388765">
      <w:bodyDiv w:val="1"/>
      <w:marLeft w:val="0"/>
      <w:marRight w:val="0"/>
      <w:marTop w:val="0"/>
      <w:marBottom w:val="0"/>
      <w:divBdr>
        <w:top w:val="none" w:sz="0" w:space="0" w:color="auto"/>
        <w:left w:val="none" w:sz="0" w:space="0" w:color="auto"/>
        <w:bottom w:val="none" w:sz="0" w:space="0" w:color="auto"/>
        <w:right w:val="none" w:sz="0" w:space="0" w:color="auto"/>
      </w:divBdr>
    </w:div>
    <w:div w:id="1546017163">
      <w:bodyDiv w:val="1"/>
      <w:marLeft w:val="0"/>
      <w:marRight w:val="0"/>
      <w:marTop w:val="0"/>
      <w:marBottom w:val="0"/>
      <w:divBdr>
        <w:top w:val="none" w:sz="0" w:space="0" w:color="auto"/>
        <w:left w:val="none" w:sz="0" w:space="0" w:color="auto"/>
        <w:bottom w:val="none" w:sz="0" w:space="0" w:color="auto"/>
        <w:right w:val="none" w:sz="0" w:space="0" w:color="auto"/>
      </w:divBdr>
    </w:div>
    <w:div w:id="1546064538">
      <w:bodyDiv w:val="1"/>
      <w:marLeft w:val="0"/>
      <w:marRight w:val="0"/>
      <w:marTop w:val="0"/>
      <w:marBottom w:val="0"/>
      <w:divBdr>
        <w:top w:val="none" w:sz="0" w:space="0" w:color="auto"/>
        <w:left w:val="none" w:sz="0" w:space="0" w:color="auto"/>
        <w:bottom w:val="none" w:sz="0" w:space="0" w:color="auto"/>
        <w:right w:val="none" w:sz="0" w:space="0" w:color="auto"/>
      </w:divBdr>
    </w:div>
    <w:div w:id="1546065554">
      <w:bodyDiv w:val="1"/>
      <w:marLeft w:val="0"/>
      <w:marRight w:val="0"/>
      <w:marTop w:val="0"/>
      <w:marBottom w:val="0"/>
      <w:divBdr>
        <w:top w:val="none" w:sz="0" w:space="0" w:color="auto"/>
        <w:left w:val="none" w:sz="0" w:space="0" w:color="auto"/>
        <w:bottom w:val="none" w:sz="0" w:space="0" w:color="auto"/>
        <w:right w:val="none" w:sz="0" w:space="0" w:color="auto"/>
      </w:divBdr>
    </w:div>
    <w:div w:id="1550916165">
      <w:bodyDiv w:val="1"/>
      <w:marLeft w:val="0"/>
      <w:marRight w:val="0"/>
      <w:marTop w:val="0"/>
      <w:marBottom w:val="0"/>
      <w:divBdr>
        <w:top w:val="none" w:sz="0" w:space="0" w:color="auto"/>
        <w:left w:val="none" w:sz="0" w:space="0" w:color="auto"/>
        <w:bottom w:val="none" w:sz="0" w:space="0" w:color="auto"/>
        <w:right w:val="none" w:sz="0" w:space="0" w:color="auto"/>
      </w:divBdr>
    </w:div>
    <w:div w:id="1563713658">
      <w:bodyDiv w:val="1"/>
      <w:marLeft w:val="0"/>
      <w:marRight w:val="0"/>
      <w:marTop w:val="0"/>
      <w:marBottom w:val="0"/>
      <w:divBdr>
        <w:top w:val="none" w:sz="0" w:space="0" w:color="auto"/>
        <w:left w:val="none" w:sz="0" w:space="0" w:color="auto"/>
        <w:bottom w:val="none" w:sz="0" w:space="0" w:color="auto"/>
        <w:right w:val="none" w:sz="0" w:space="0" w:color="auto"/>
      </w:divBdr>
    </w:div>
    <w:div w:id="1572036633">
      <w:bodyDiv w:val="1"/>
      <w:marLeft w:val="0"/>
      <w:marRight w:val="0"/>
      <w:marTop w:val="0"/>
      <w:marBottom w:val="0"/>
      <w:divBdr>
        <w:top w:val="none" w:sz="0" w:space="0" w:color="auto"/>
        <w:left w:val="none" w:sz="0" w:space="0" w:color="auto"/>
        <w:bottom w:val="none" w:sz="0" w:space="0" w:color="auto"/>
        <w:right w:val="none" w:sz="0" w:space="0" w:color="auto"/>
      </w:divBdr>
    </w:div>
    <w:div w:id="1572351478">
      <w:bodyDiv w:val="1"/>
      <w:marLeft w:val="0"/>
      <w:marRight w:val="0"/>
      <w:marTop w:val="0"/>
      <w:marBottom w:val="0"/>
      <w:divBdr>
        <w:top w:val="none" w:sz="0" w:space="0" w:color="auto"/>
        <w:left w:val="none" w:sz="0" w:space="0" w:color="auto"/>
        <w:bottom w:val="none" w:sz="0" w:space="0" w:color="auto"/>
        <w:right w:val="none" w:sz="0" w:space="0" w:color="auto"/>
      </w:divBdr>
    </w:div>
    <w:div w:id="1576746984">
      <w:bodyDiv w:val="1"/>
      <w:marLeft w:val="0"/>
      <w:marRight w:val="0"/>
      <w:marTop w:val="0"/>
      <w:marBottom w:val="0"/>
      <w:divBdr>
        <w:top w:val="none" w:sz="0" w:space="0" w:color="auto"/>
        <w:left w:val="none" w:sz="0" w:space="0" w:color="auto"/>
        <w:bottom w:val="none" w:sz="0" w:space="0" w:color="auto"/>
        <w:right w:val="none" w:sz="0" w:space="0" w:color="auto"/>
      </w:divBdr>
    </w:div>
    <w:div w:id="1577280156">
      <w:bodyDiv w:val="1"/>
      <w:marLeft w:val="0"/>
      <w:marRight w:val="0"/>
      <w:marTop w:val="0"/>
      <w:marBottom w:val="0"/>
      <w:divBdr>
        <w:top w:val="none" w:sz="0" w:space="0" w:color="auto"/>
        <w:left w:val="none" w:sz="0" w:space="0" w:color="auto"/>
        <w:bottom w:val="none" w:sz="0" w:space="0" w:color="auto"/>
        <w:right w:val="none" w:sz="0" w:space="0" w:color="auto"/>
      </w:divBdr>
    </w:div>
    <w:div w:id="1578859604">
      <w:bodyDiv w:val="1"/>
      <w:marLeft w:val="0"/>
      <w:marRight w:val="0"/>
      <w:marTop w:val="0"/>
      <w:marBottom w:val="0"/>
      <w:divBdr>
        <w:top w:val="none" w:sz="0" w:space="0" w:color="auto"/>
        <w:left w:val="none" w:sz="0" w:space="0" w:color="auto"/>
        <w:bottom w:val="none" w:sz="0" w:space="0" w:color="auto"/>
        <w:right w:val="none" w:sz="0" w:space="0" w:color="auto"/>
      </w:divBdr>
    </w:div>
    <w:div w:id="1581449508">
      <w:bodyDiv w:val="1"/>
      <w:marLeft w:val="0"/>
      <w:marRight w:val="0"/>
      <w:marTop w:val="0"/>
      <w:marBottom w:val="0"/>
      <w:divBdr>
        <w:top w:val="none" w:sz="0" w:space="0" w:color="auto"/>
        <w:left w:val="none" w:sz="0" w:space="0" w:color="auto"/>
        <w:bottom w:val="none" w:sz="0" w:space="0" w:color="auto"/>
        <w:right w:val="none" w:sz="0" w:space="0" w:color="auto"/>
      </w:divBdr>
    </w:div>
    <w:div w:id="1611741184">
      <w:bodyDiv w:val="1"/>
      <w:marLeft w:val="0"/>
      <w:marRight w:val="0"/>
      <w:marTop w:val="0"/>
      <w:marBottom w:val="0"/>
      <w:divBdr>
        <w:top w:val="none" w:sz="0" w:space="0" w:color="auto"/>
        <w:left w:val="none" w:sz="0" w:space="0" w:color="auto"/>
        <w:bottom w:val="none" w:sz="0" w:space="0" w:color="auto"/>
        <w:right w:val="none" w:sz="0" w:space="0" w:color="auto"/>
      </w:divBdr>
    </w:div>
    <w:div w:id="1614553680">
      <w:bodyDiv w:val="1"/>
      <w:marLeft w:val="0"/>
      <w:marRight w:val="0"/>
      <w:marTop w:val="0"/>
      <w:marBottom w:val="0"/>
      <w:divBdr>
        <w:top w:val="none" w:sz="0" w:space="0" w:color="auto"/>
        <w:left w:val="none" w:sz="0" w:space="0" w:color="auto"/>
        <w:bottom w:val="none" w:sz="0" w:space="0" w:color="auto"/>
        <w:right w:val="none" w:sz="0" w:space="0" w:color="auto"/>
      </w:divBdr>
    </w:div>
    <w:div w:id="1614631725">
      <w:bodyDiv w:val="1"/>
      <w:marLeft w:val="0"/>
      <w:marRight w:val="0"/>
      <w:marTop w:val="0"/>
      <w:marBottom w:val="0"/>
      <w:divBdr>
        <w:top w:val="none" w:sz="0" w:space="0" w:color="auto"/>
        <w:left w:val="none" w:sz="0" w:space="0" w:color="auto"/>
        <w:bottom w:val="none" w:sz="0" w:space="0" w:color="auto"/>
        <w:right w:val="none" w:sz="0" w:space="0" w:color="auto"/>
      </w:divBdr>
    </w:div>
    <w:div w:id="1620263807">
      <w:bodyDiv w:val="1"/>
      <w:marLeft w:val="0"/>
      <w:marRight w:val="0"/>
      <w:marTop w:val="0"/>
      <w:marBottom w:val="0"/>
      <w:divBdr>
        <w:top w:val="none" w:sz="0" w:space="0" w:color="auto"/>
        <w:left w:val="none" w:sz="0" w:space="0" w:color="auto"/>
        <w:bottom w:val="none" w:sz="0" w:space="0" w:color="auto"/>
        <w:right w:val="none" w:sz="0" w:space="0" w:color="auto"/>
      </w:divBdr>
    </w:div>
    <w:div w:id="1624144425">
      <w:bodyDiv w:val="1"/>
      <w:marLeft w:val="0"/>
      <w:marRight w:val="0"/>
      <w:marTop w:val="0"/>
      <w:marBottom w:val="0"/>
      <w:divBdr>
        <w:top w:val="none" w:sz="0" w:space="0" w:color="auto"/>
        <w:left w:val="none" w:sz="0" w:space="0" w:color="auto"/>
        <w:bottom w:val="none" w:sz="0" w:space="0" w:color="auto"/>
        <w:right w:val="none" w:sz="0" w:space="0" w:color="auto"/>
      </w:divBdr>
    </w:div>
    <w:div w:id="1642151188">
      <w:bodyDiv w:val="1"/>
      <w:marLeft w:val="0"/>
      <w:marRight w:val="0"/>
      <w:marTop w:val="0"/>
      <w:marBottom w:val="0"/>
      <w:divBdr>
        <w:top w:val="none" w:sz="0" w:space="0" w:color="auto"/>
        <w:left w:val="none" w:sz="0" w:space="0" w:color="auto"/>
        <w:bottom w:val="none" w:sz="0" w:space="0" w:color="auto"/>
        <w:right w:val="none" w:sz="0" w:space="0" w:color="auto"/>
      </w:divBdr>
    </w:div>
    <w:div w:id="1647516669">
      <w:bodyDiv w:val="1"/>
      <w:marLeft w:val="0"/>
      <w:marRight w:val="0"/>
      <w:marTop w:val="0"/>
      <w:marBottom w:val="0"/>
      <w:divBdr>
        <w:top w:val="none" w:sz="0" w:space="0" w:color="auto"/>
        <w:left w:val="none" w:sz="0" w:space="0" w:color="auto"/>
        <w:bottom w:val="none" w:sz="0" w:space="0" w:color="auto"/>
        <w:right w:val="none" w:sz="0" w:space="0" w:color="auto"/>
      </w:divBdr>
    </w:div>
    <w:div w:id="1655907935">
      <w:bodyDiv w:val="1"/>
      <w:marLeft w:val="0"/>
      <w:marRight w:val="0"/>
      <w:marTop w:val="0"/>
      <w:marBottom w:val="0"/>
      <w:divBdr>
        <w:top w:val="none" w:sz="0" w:space="0" w:color="auto"/>
        <w:left w:val="none" w:sz="0" w:space="0" w:color="auto"/>
        <w:bottom w:val="none" w:sz="0" w:space="0" w:color="auto"/>
        <w:right w:val="none" w:sz="0" w:space="0" w:color="auto"/>
      </w:divBdr>
    </w:div>
    <w:div w:id="1666977779">
      <w:bodyDiv w:val="1"/>
      <w:marLeft w:val="0"/>
      <w:marRight w:val="0"/>
      <w:marTop w:val="0"/>
      <w:marBottom w:val="0"/>
      <w:divBdr>
        <w:top w:val="none" w:sz="0" w:space="0" w:color="auto"/>
        <w:left w:val="none" w:sz="0" w:space="0" w:color="auto"/>
        <w:bottom w:val="none" w:sz="0" w:space="0" w:color="auto"/>
        <w:right w:val="none" w:sz="0" w:space="0" w:color="auto"/>
      </w:divBdr>
    </w:div>
    <w:div w:id="1672414872">
      <w:bodyDiv w:val="1"/>
      <w:marLeft w:val="0"/>
      <w:marRight w:val="0"/>
      <w:marTop w:val="0"/>
      <w:marBottom w:val="0"/>
      <w:divBdr>
        <w:top w:val="none" w:sz="0" w:space="0" w:color="auto"/>
        <w:left w:val="none" w:sz="0" w:space="0" w:color="auto"/>
        <w:bottom w:val="none" w:sz="0" w:space="0" w:color="auto"/>
        <w:right w:val="none" w:sz="0" w:space="0" w:color="auto"/>
      </w:divBdr>
    </w:div>
    <w:div w:id="1678265772">
      <w:bodyDiv w:val="1"/>
      <w:marLeft w:val="0"/>
      <w:marRight w:val="0"/>
      <w:marTop w:val="0"/>
      <w:marBottom w:val="0"/>
      <w:divBdr>
        <w:top w:val="none" w:sz="0" w:space="0" w:color="auto"/>
        <w:left w:val="none" w:sz="0" w:space="0" w:color="auto"/>
        <w:bottom w:val="none" w:sz="0" w:space="0" w:color="auto"/>
        <w:right w:val="none" w:sz="0" w:space="0" w:color="auto"/>
      </w:divBdr>
    </w:div>
    <w:div w:id="1689865574">
      <w:bodyDiv w:val="1"/>
      <w:marLeft w:val="0"/>
      <w:marRight w:val="0"/>
      <w:marTop w:val="0"/>
      <w:marBottom w:val="0"/>
      <w:divBdr>
        <w:top w:val="none" w:sz="0" w:space="0" w:color="auto"/>
        <w:left w:val="none" w:sz="0" w:space="0" w:color="auto"/>
        <w:bottom w:val="none" w:sz="0" w:space="0" w:color="auto"/>
        <w:right w:val="none" w:sz="0" w:space="0" w:color="auto"/>
      </w:divBdr>
    </w:div>
    <w:div w:id="1699113484">
      <w:bodyDiv w:val="1"/>
      <w:marLeft w:val="0"/>
      <w:marRight w:val="0"/>
      <w:marTop w:val="0"/>
      <w:marBottom w:val="0"/>
      <w:divBdr>
        <w:top w:val="none" w:sz="0" w:space="0" w:color="auto"/>
        <w:left w:val="none" w:sz="0" w:space="0" w:color="auto"/>
        <w:bottom w:val="none" w:sz="0" w:space="0" w:color="auto"/>
        <w:right w:val="none" w:sz="0" w:space="0" w:color="auto"/>
      </w:divBdr>
    </w:div>
    <w:div w:id="1701978448">
      <w:bodyDiv w:val="1"/>
      <w:marLeft w:val="0"/>
      <w:marRight w:val="0"/>
      <w:marTop w:val="0"/>
      <w:marBottom w:val="0"/>
      <w:divBdr>
        <w:top w:val="none" w:sz="0" w:space="0" w:color="auto"/>
        <w:left w:val="none" w:sz="0" w:space="0" w:color="auto"/>
        <w:bottom w:val="none" w:sz="0" w:space="0" w:color="auto"/>
        <w:right w:val="none" w:sz="0" w:space="0" w:color="auto"/>
      </w:divBdr>
    </w:div>
    <w:div w:id="1711955192">
      <w:bodyDiv w:val="1"/>
      <w:marLeft w:val="0"/>
      <w:marRight w:val="0"/>
      <w:marTop w:val="0"/>
      <w:marBottom w:val="0"/>
      <w:divBdr>
        <w:top w:val="none" w:sz="0" w:space="0" w:color="auto"/>
        <w:left w:val="none" w:sz="0" w:space="0" w:color="auto"/>
        <w:bottom w:val="none" w:sz="0" w:space="0" w:color="auto"/>
        <w:right w:val="none" w:sz="0" w:space="0" w:color="auto"/>
      </w:divBdr>
    </w:div>
    <w:div w:id="1712611217">
      <w:bodyDiv w:val="1"/>
      <w:marLeft w:val="0"/>
      <w:marRight w:val="0"/>
      <w:marTop w:val="0"/>
      <w:marBottom w:val="0"/>
      <w:divBdr>
        <w:top w:val="none" w:sz="0" w:space="0" w:color="auto"/>
        <w:left w:val="none" w:sz="0" w:space="0" w:color="auto"/>
        <w:bottom w:val="none" w:sz="0" w:space="0" w:color="auto"/>
        <w:right w:val="none" w:sz="0" w:space="0" w:color="auto"/>
      </w:divBdr>
    </w:div>
    <w:div w:id="1716000371">
      <w:bodyDiv w:val="1"/>
      <w:marLeft w:val="0"/>
      <w:marRight w:val="0"/>
      <w:marTop w:val="0"/>
      <w:marBottom w:val="0"/>
      <w:divBdr>
        <w:top w:val="none" w:sz="0" w:space="0" w:color="auto"/>
        <w:left w:val="none" w:sz="0" w:space="0" w:color="auto"/>
        <w:bottom w:val="none" w:sz="0" w:space="0" w:color="auto"/>
        <w:right w:val="none" w:sz="0" w:space="0" w:color="auto"/>
      </w:divBdr>
    </w:div>
    <w:div w:id="1716080881">
      <w:bodyDiv w:val="1"/>
      <w:marLeft w:val="0"/>
      <w:marRight w:val="0"/>
      <w:marTop w:val="0"/>
      <w:marBottom w:val="0"/>
      <w:divBdr>
        <w:top w:val="none" w:sz="0" w:space="0" w:color="auto"/>
        <w:left w:val="none" w:sz="0" w:space="0" w:color="auto"/>
        <w:bottom w:val="none" w:sz="0" w:space="0" w:color="auto"/>
        <w:right w:val="none" w:sz="0" w:space="0" w:color="auto"/>
      </w:divBdr>
    </w:div>
    <w:div w:id="1727409605">
      <w:bodyDiv w:val="1"/>
      <w:marLeft w:val="0"/>
      <w:marRight w:val="0"/>
      <w:marTop w:val="0"/>
      <w:marBottom w:val="0"/>
      <w:divBdr>
        <w:top w:val="none" w:sz="0" w:space="0" w:color="auto"/>
        <w:left w:val="none" w:sz="0" w:space="0" w:color="auto"/>
        <w:bottom w:val="none" w:sz="0" w:space="0" w:color="auto"/>
        <w:right w:val="none" w:sz="0" w:space="0" w:color="auto"/>
      </w:divBdr>
    </w:div>
    <w:div w:id="1729572324">
      <w:bodyDiv w:val="1"/>
      <w:marLeft w:val="0"/>
      <w:marRight w:val="0"/>
      <w:marTop w:val="0"/>
      <w:marBottom w:val="0"/>
      <w:divBdr>
        <w:top w:val="none" w:sz="0" w:space="0" w:color="auto"/>
        <w:left w:val="none" w:sz="0" w:space="0" w:color="auto"/>
        <w:bottom w:val="none" w:sz="0" w:space="0" w:color="auto"/>
        <w:right w:val="none" w:sz="0" w:space="0" w:color="auto"/>
      </w:divBdr>
    </w:div>
    <w:div w:id="1730105726">
      <w:bodyDiv w:val="1"/>
      <w:marLeft w:val="0"/>
      <w:marRight w:val="0"/>
      <w:marTop w:val="0"/>
      <w:marBottom w:val="0"/>
      <w:divBdr>
        <w:top w:val="none" w:sz="0" w:space="0" w:color="auto"/>
        <w:left w:val="none" w:sz="0" w:space="0" w:color="auto"/>
        <w:bottom w:val="none" w:sz="0" w:space="0" w:color="auto"/>
        <w:right w:val="none" w:sz="0" w:space="0" w:color="auto"/>
      </w:divBdr>
    </w:div>
    <w:div w:id="1731610973">
      <w:bodyDiv w:val="1"/>
      <w:marLeft w:val="0"/>
      <w:marRight w:val="0"/>
      <w:marTop w:val="0"/>
      <w:marBottom w:val="0"/>
      <w:divBdr>
        <w:top w:val="none" w:sz="0" w:space="0" w:color="auto"/>
        <w:left w:val="none" w:sz="0" w:space="0" w:color="auto"/>
        <w:bottom w:val="none" w:sz="0" w:space="0" w:color="auto"/>
        <w:right w:val="none" w:sz="0" w:space="0" w:color="auto"/>
      </w:divBdr>
    </w:div>
    <w:div w:id="1743409405">
      <w:bodyDiv w:val="1"/>
      <w:marLeft w:val="0"/>
      <w:marRight w:val="0"/>
      <w:marTop w:val="0"/>
      <w:marBottom w:val="0"/>
      <w:divBdr>
        <w:top w:val="none" w:sz="0" w:space="0" w:color="auto"/>
        <w:left w:val="none" w:sz="0" w:space="0" w:color="auto"/>
        <w:bottom w:val="none" w:sz="0" w:space="0" w:color="auto"/>
        <w:right w:val="none" w:sz="0" w:space="0" w:color="auto"/>
      </w:divBdr>
    </w:div>
    <w:div w:id="1746535749">
      <w:bodyDiv w:val="1"/>
      <w:marLeft w:val="0"/>
      <w:marRight w:val="0"/>
      <w:marTop w:val="0"/>
      <w:marBottom w:val="0"/>
      <w:divBdr>
        <w:top w:val="none" w:sz="0" w:space="0" w:color="auto"/>
        <w:left w:val="none" w:sz="0" w:space="0" w:color="auto"/>
        <w:bottom w:val="none" w:sz="0" w:space="0" w:color="auto"/>
        <w:right w:val="none" w:sz="0" w:space="0" w:color="auto"/>
      </w:divBdr>
    </w:div>
    <w:div w:id="1748648454">
      <w:bodyDiv w:val="1"/>
      <w:marLeft w:val="0"/>
      <w:marRight w:val="0"/>
      <w:marTop w:val="0"/>
      <w:marBottom w:val="0"/>
      <w:divBdr>
        <w:top w:val="none" w:sz="0" w:space="0" w:color="auto"/>
        <w:left w:val="none" w:sz="0" w:space="0" w:color="auto"/>
        <w:bottom w:val="none" w:sz="0" w:space="0" w:color="auto"/>
        <w:right w:val="none" w:sz="0" w:space="0" w:color="auto"/>
      </w:divBdr>
    </w:div>
    <w:div w:id="1761221564">
      <w:bodyDiv w:val="1"/>
      <w:marLeft w:val="0"/>
      <w:marRight w:val="0"/>
      <w:marTop w:val="0"/>
      <w:marBottom w:val="0"/>
      <w:divBdr>
        <w:top w:val="none" w:sz="0" w:space="0" w:color="auto"/>
        <w:left w:val="none" w:sz="0" w:space="0" w:color="auto"/>
        <w:bottom w:val="none" w:sz="0" w:space="0" w:color="auto"/>
        <w:right w:val="none" w:sz="0" w:space="0" w:color="auto"/>
      </w:divBdr>
      <w:divsChild>
        <w:div w:id="1606114210">
          <w:marLeft w:val="0"/>
          <w:marRight w:val="0"/>
          <w:marTop w:val="0"/>
          <w:marBottom w:val="0"/>
          <w:divBdr>
            <w:top w:val="none" w:sz="0" w:space="0" w:color="auto"/>
            <w:left w:val="none" w:sz="0" w:space="0" w:color="auto"/>
            <w:bottom w:val="none" w:sz="0" w:space="0" w:color="auto"/>
            <w:right w:val="none" w:sz="0" w:space="0" w:color="auto"/>
          </w:divBdr>
        </w:div>
        <w:div w:id="1834829088">
          <w:marLeft w:val="0"/>
          <w:marRight w:val="0"/>
          <w:marTop w:val="0"/>
          <w:marBottom w:val="0"/>
          <w:divBdr>
            <w:top w:val="none" w:sz="0" w:space="0" w:color="auto"/>
            <w:left w:val="none" w:sz="0" w:space="0" w:color="auto"/>
            <w:bottom w:val="none" w:sz="0" w:space="0" w:color="auto"/>
            <w:right w:val="none" w:sz="0" w:space="0" w:color="auto"/>
          </w:divBdr>
        </w:div>
      </w:divsChild>
    </w:div>
    <w:div w:id="1761872622">
      <w:bodyDiv w:val="1"/>
      <w:marLeft w:val="0"/>
      <w:marRight w:val="0"/>
      <w:marTop w:val="0"/>
      <w:marBottom w:val="0"/>
      <w:divBdr>
        <w:top w:val="none" w:sz="0" w:space="0" w:color="auto"/>
        <w:left w:val="none" w:sz="0" w:space="0" w:color="auto"/>
        <w:bottom w:val="none" w:sz="0" w:space="0" w:color="auto"/>
        <w:right w:val="none" w:sz="0" w:space="0" w:color="auto"/>
      </w:divBdr>
    </w:div>
    <w:div w:id="1783380484">
      <w:bodyDiv w:val="1"/>
      <w:marLeft w:val="0"/>
      <w:marRight w:val="0"/>
      <w:marTop w:val="0"/>
      <w:marBottom w:val="0"/>
      <w:divBdr>
        <w:top w:val="none" w:sz="0" w:space="0" w:color="auto"/>
        <w:left w:val="none" w:sz="0" w:space="0" w:color="auto"/>
        <w:bottom w:val="none" w:sz="0" w:space="0" w:color="auto"/>
        <w:right w:val="none" w:sz="0" w:space="0" w:color="auto"/>
      </w:divBdr>
    </w:div>
    <w:div w:id="1794248326">
      <w:bodyDiv w:val="1"/>
      <w:marLeft w:val="0"/>
      <w:marRight w:val="0"/>
      <w:marTop w:val="0"/>
      <w:marBottom w:val="0"/>
      <w:divBdr>
        <w:top w:val="none" w:sz="0" w:space="0" w:color="auto"/>
        <w:left w:val="none" w:sz="0" w:space="0" w:color="auto"/>
        <w:bottom w:val="none" w:sz="0" w:space="0" w:color="auto"/>
        <w:right w:val="none" w:sz="0" w:space="0" w:color="auto"/>
      </w:divBdr>
    </w:div>
    <w:div w:id="1794866734">
      <w:bodyDiv w:val="1"/>
      <w:marLeft w:val="0"/>
      <w:marRight w:val="0"/>
      <w:marTop w:val="0"/>
      <w:marBottom w:val="0"/>
      <w:divBdr>
        <w:top w:val="none" w:sz="0" w:space="0" w:color="auto"/>
        <w:left w:val="none" w:sz="0" w:space="0" w:color="auto"/>
        <w:bottom w:val="none" w:sz="0" w:space="0" w:color="auto"/>
        <w:right w:val="none" w:sz="0" w:space="0" w:color="auto"/>
      </w:divBdr>
    </w:div>
    <w:div w:id="1800493454">
      <w:bodyDiv w:val="1"/>
      <w:marLeft w:val="0"/>
      <w:marRight w:val="0"/>
      <w:marTop w:val="0"/>
      <w:marBottom w:val="0"/>
      <w:divBdr>
        <w:top w:val="none" w:sz="0" w:space="0" w:color="auto"/>
        <w:left w:val="none" w:sz="0" w:space="0" w:color="auto"/>
        <w:bottom w:val="none" w:sz="0" w:space="0" w:color="auto"/>
        <w:right w:val="none" w:sz="0" w:space="0" w:color="auto"/>
      </w:divBdr>
    </w:div>
    <w:div w:id="1807232769">
      <w:bodyDiv w:val="1"/>
      <w:marLeft w:val="0"/>
      <w:marRight w:val="0"/>
      <w:marTop w:val="0"/>
      <w:marBottom w:val="0"/>
      <w:divBdr>
        <w:top w:val="none" w:sz="0" w:space="0" w:color="auto"/>
        <w:left w:val="none" w:sz="0" w:space="0" w:color="auto"/>
        <w:bottom w:val="none" w:sz="0" w:space="0" w:color="auto"/>
        <w:right w:val="none" w:sz="0" w:space="0" w:color="auto"/>
      </w:divBdr>
    </w:div>
    <w:div w:id="1813474974">
      <w:bodyDiv w:val="1"/>
      <w:marLeft w:val="0"/>
      <w:marRight w:val="0"/>
      <w:marTop w:val="0"/>
      <w:marBottom w:val="0"/>
      <w:divBdr>
        <w:top w:val="none" w:sz="0" w:space="0" w:color="auto"/>
        <w:left w:val="none" w:sz="0" w:space="0" w:color="auto"/>
        <w:bottom w:val="none" w:sz="0" w:space="0" w:color="auto"/>
        <w:right w:val="none" w:sz="0" w:space="0" w:color="auto"/>
      </w:divBdr>
    </w:div>
    <w:div w:id="1813525421">
      <w:bodyDiv w:val="1"/>
      <w:marLeft w:val="0"/>
      <w:marRight w:val="0"/>
      <w:marTop w:val="0"/>
      <w:marBottom w:val="0"/>
      <w:divBdr>
        <w:top w:val="none" w:sz="0" w:space="0" w:color="auto"/>
        <w:left w:val="none" w:sz="0" w:space="0" w:color="auto"/>
        <w:bottom w:val="none" w:sz="0" w:space="0" w:color="auto"/>
        <w:right w:val="none" w:sz="0" w:space="0" w:color="auto"/>
      </w:divBdr>
    </w:div>
    <w:div w:id="1816218945">
      <w:bodyDiv w:val="1"/>
      <w:marLeft w:val="0"/>
      <w:marRight w:val="0"/>
      <w:marTop w:val="0"/>
      <w:marBottom w:val="0"/>
      <w:divBdr>
        <w:top w:val="none" w:sz="0" w:space="0" w:color="auto"/>
        <w:left w:val="none" w:sz="0" w:space="0" w:color="auto"/>
        <w:bottom w:val="none" w:sz="0" w:space="0" w:color="auto"/>
        <w:right w:val="none" w:sz="0" w:space="0" w:color="auto"/>
      </w:divBdr>
    </w:div>
    <w:div w:id="1832864460">
      <w:bodyDiv w:val="1"/>
      <w:marLeft w:val="0"/>
      <w:marRight w:val="0"/>
      <w:marTop w:val="0"/>
      <w:marBottom w:val="0"/>
      <w:divBdr>
        <w:top w:val="none" w:sz="0" w:space="0" w:color="auto"/>
        <w:left w:val="none" w:sz="0" w:space="0" w:color="auto"/>
        <w:bottom w:val="none" w:sz="0" w:space="0" w:color="auto"/>
        <w:right w:val="none" w:sz="0" w:space="0" w:color="auto"/>
      </w:divBdr>
    </w:div>
    <w:div w:id="1833639890">
      <w:bodyDiv w:val="1"/>
      <w:marLeft w:val="0"/>
      <w:marRight w:val="0"/>
      <w:marTop w:val="0"/>
      <w:marBottom w:val="0"/>
      <w:divBdr>
        <w:top w:val="none" w:sz="0" w:space="0" w:color="auto"/>
        <w:left w:val="none" w:sz="0" w:space="0" w:color="auto"/>
        <w:bottom w:val="none" w:sz="0" w:space="0" w:color="auto"/>
        <w:right w:val="none" w:sz="0" w:space="0" w:color="auto"/>
      </w:divBdr>
    </w:div>
    <w:div w:id="1842701781">
      <w:bodyDiv w:val="1"/>
      <w:marLeft w:val="0"/>
      <w:marRight w:val="0"/>
      <w:marTop w:val="0"/>
      <w:marBottom w:val="0"/>
      <w:divBdr>
        <w:top w:val="none" w:sz="0" w:space="0" w:color="auto"/>
        <w:left w:val="none" w:sz="0" w:space="0" w:color="auto"/>
        <w:bottom w:val="none" w:sz="0" w:space="0" w:color="auto"/>
        <w:right w:val="none" w:sz="0" w:space="0" w:color="auto"/>
      </w:divBdr>
    </w:div>
    <w:div w:id="1843932363">
      <w:bodyDiv w:val="1"/>
      <w:marLeft w:val="0"/>
      <w:marRight w:val="0"/>
      <w:marTop w:val="0"/>
      <w:marBottom w:val="0"/>
      <w:divBdr>
        <w:top w:val="none" w:sz="0" w:space="0" w:color="auto"/>
        <w:left w:val="none" w:sz="0" w:space="0" w:color="auto"/>
        <w:bottom w:val="none" w:sz="0" w:space="0" w:color="auto"/>
        <w:right w:val="none" w:sz="0" w:space="0" w:color="auto"/>
      </w:divBdr>
    </w:div>
    <w:div w:id="1855915973">
      <w:bodyDiv w:val="1"/>
      <w:marLeft w:val="0"/>
      <w:marRight w:val="0"/>
      <w:marTop w:val="0"/>
      <w:marBottom w:val="0"/>
      <w:divBdr>
        <w:top w:val="none" w:sz="0" w:space="0" w:color="auto"/>
        <w:left w:val="none" w:sz="0" w:space="0" w:color="auto"/>
        <w:bottom w:val="none" w:sz="0" w:space="0" w:color="auto"/>
        <w:right w:val="none" w:sz="0" w:space="0" w:color="auto"/>
      </w:divBdr>
    </w:div>
    <w:div w:id="1860241099">
      <w:bodyDiv w:val="1"/>
      <w:marLeft w:val="0"/>
      <w:marRight w:val="0"/>
      <w:marTop w:val="0"/>
      <w:marBottom w:val="0"/>
      <w:divBdr>
        <w:top w:val="none" w:sz="0" w:space="0" w:color="auto"/>
        <w:left w:val="none" w:sz="0" w:space="0" w:color="auto"/>
        <w:bottom w:val="none" w:sz="0" w:space="0" w:color="auto"/>
        <w:right w:val="none" w:sz="0" w:space="0" w:color="auto"/>
      </w:divBdr>
    </w:div>
    <w:div w:id="1869560081">
      <w:bodyDiv w:val="1"/>
      <w:marLeft w:val="0"/>
      <w:marRight w:val="0"/>
      <w:marTop w:val="0"/>
      <w:marBottom w:val="0"/>
      <w:divBdr>
        <w:top w:val="none" w:sz="0" w:space="0" w:color="auto"/>
        <w:left w:val="none" w:sz="0" w:space="0" w:color="auto"/>
        <w:bottom w:val="none" w:sz="0" w:space="0" w:color="auto"/>
        <w:right w:val="none" w:sz="0" w:space="0" w:color="auto"/>
      </w:divBdr>
    </w:div>
    <w:div w:id="1878740020">
      <w:bodyDiv w:val="1"/>
      <w:marLeft w:val="0"/>
      <w:marRight w:val="0"/>
      <w:marTop w:val="0"/>
      <w:marBottom w:val="0"/>
      <w:divBdr>
        <w:top w:val="none" w:sz="0" w:space="0" w:color="auto"/>
        <w:left w:val="none" w:sz="0" w:space="0" w:color="auto"/>
        <w:bottom w:val="none" w:sz="0" w:space="0" w:color="auto"/>
        <w:right w:val="none" w:sz="0" w:space="0" w:color="auto"/>
      </w:divBdr>
    </w:div>
    <w:div w:id="1879393752">
      <w:bodyDiv w:val="1"/>
      <w:marLeft w:val="0"/>
      <w:marRight w:val="0"/>
      <w:marTop w:val="0"/>
      <w:marBottom w:val="0"/>
      <w:divBdr>
        <w:top w:val="none" w:sz="0" w:space="0" w:color="auto"/>
        <w:left w:val="none" w:sz="0" w:space="0" w:color="auto"/>
        <w:bottom w:val="none" w:sz="0" w:space="0" w:color="auto"/>
        <w:right w:val="none" w:sz="0" w:space="0" w:color="auto"/>
      </w:divBdr>
    </w:div>
    <w:div w:id="1881165344">
      <w:bodyDiv w:val="1"/>
      <w:marLeft w:val="0"/>
      <w:marRight w:val="0"/>
      <w:marTop w:val="0"/>
      <w:marBottom w:val="0"/>
      <w:divBdr>
        <w:top w:val="none" w:sz="0" w:space="0" w:color="auto"/>
        <w:left w:val="none" w:sz="0" w:space="0" w:color="auto"/>
        <w:bottom w:val="none" w:sz="0" w:space="0" w:color="auto"/>
        <w:right w:val="none" w:sz="0" w:space="0" w:color="auto"/>
      </w:divBdr>
      <w:divsChild>
        <w:div w:id="322710035">
          <w:marLeft w:val="0"/>
          <w:marRight w:val="0"/>
          <w:marTop w:val="0"/>
          <w:marBottom w:val="0"/>
          <w:divBdr>
            <w:top w:val="none" w:sz="0" w:space="0" w:color="auto"/>
            <w:left w:val="none" w:sz="0" w:space="0" w:color="auto"/>
            <w:bottom w:val="none" w:sz="0" w:space="0" w:color="auto"/>
            <w:right w:val="none" w:sz="0" w:space="0" w:color="auto"/>
          </w:divBdr>
        </w:div>
        <w:div w:id="1073352167">
          <w:marLeft w:val="0"/>
          <w:marRight w:val="0"/>
          <w:marTop w:val="0"/>
          <w:marBottom w:val="0"/>
          <w:divBdr>
            <w:top w:val="none" w:sz="0" w:space="0" w:color="auto"/>
            <w:left w:val="none" w:sz="0" w:space="0" w:color="auto"/>
            <w:bottom w:val="none" w:sz="0" w:space="0" w:color="auto"/>
            <w:right w:val="none" w:sz="0" w:space="0" w:color="auto"/>
          </w:divBdr>
        </w:div>
        <w:div w:id="1723941578">
          <w:marLeft w:val="0"/>
          <w:marRight w:val="0"/>
          <w:marTop w:val="0"/>
          <w:marBottom w:val="0"/>
          <w:divBdr>
            <w:top w:val="none" w:sz="0" w:space="0" w:color="auto"/>
            <w:left w:val="none" w:sz="0" w:space="0" w:color="auto"/>
            <w:bottom w:val="none" w:sz="0" w:space="0" w:color="auto"/>
            <w:right w:val="none" w:sz="0" w:space="0" w:color="auto"/>
          </w:divBdr>
        </w:div>
        <w:div w:id="1367681954">
          <w:marLeft w:val="0"/>
          <w:marRight w:val="0"/>
          <w:marTop w:val="0"/>
          <w:marBottom w:val="0"/>
          <w:divBdr>
            <w:top w:val="none" w:sz="0" w:space="0" w:color="auto"/>
            <w:left w:val="none" w:sz="0" w:space="0" w:color="auto"/>
            <w:bottom w:val="none" w:sz="0" w:space="0" w:color="auto"/>
            <w:right w:val="none" w:sz="0" w:space="0" w:color="auto"/>
          </w:divBdr>
        </w:div>
      </w:divsChild>
    </w:div>
    <w:div w:id="1881623394">
      <w:bodyDiv w:val="1"/>
      <w:marLeft w:val="0"/>
      <w:marRight w:val="0"/>
      <w:marTop w:val="0"/>
      <w:marBottom w:val="0"/>
      <w:divBdr>
        <w:top w:val="none" w:sz="0" w:space="0" w:color="auto"/>
        <w:left w:val="none" w:sz="0" w:space="0" w:color="auto"/>
        <w:bottom w:val="none" w:sz="0" w:space="0" w:color="auto"/>
        <w:right w:val="none" w:sz="0" w:space="0" w:color="auto"/>
      </w:divBdr>
    </w:div>
    <w:div w:id="1888762411">
      <w:bodyDiv w:val="1"/>
      <w:marLeft w:val="0"/>
      <w:marRight w:val="0"/>
      <w:marTop w:val="0"/>
      <w:marBottom w:val="0"/>
      <w:divBdr>
        <w:top w:val="none" w:sz="0" w:space="0" w:color="auto"/>
        <w:left w:val="none" w:sz="0" w:space="0" w:color="auto"/>
        <w:bottom w:val="none" w:sz="0" w:space="0" w:color="auto"/>
        <w:right w:val="none" w:sz="0" w:space="0" w:color="auto"/>
      </w:divBdr>
    </w:div>
    <w:div w:id="1911117704">
      <w:bodyDiv w:val="1"/>
      <w:marLeft w:val="0"/>
      <w:marRight w:val="0"/>
      <w:marTop w:val="0"/>
      <w:marBottom w:val="0"/>
      <w:divBdr>
        <w:top w:val="none" w:sz="0" w:space="0" w:color="auto"/>
        <w:left w:val="none" w:sz="0" w:space="0" w:color="auto"/>
        <w:bottom w:val="none" w:sz="0" w:space="0" w:color="auto"/>
        <w:right w:val="none" w:sz="0" w:space="0" w:color="auto"/>
      </w:divBdr>
    </w:div>
    <w:div w:id="1916354984">
      <w:bodyDiv w:val="1"/>
      <w:marLeft w:val="0"/>
      <w:marRight w:val="0"/>
      <w:marTop w:val="0"/>
      <w:marBottom w:val="0"/>
      <w:divBdr>
        <w:top w:val="none" w:sz="0" w:space="0" w:color="auto"/>
        <w:left w:val="none" w:sz="0" w:space="0" w:color="auto"/>
        <w:bottom w:val="none" w:sz="0" w:space="0" w:color="auto"/>
        <w:right w:val="none" w:sz="0" w:space="0" w:color="auto"/>
      </w:divBdr>
    </w:div>
    <w:div w:id="1926566983">
      <w:bodyDiv w:val="1"/>
      <w:marLeft w:val="0"/>
      <w:marRight w:val="0"/>
      <w:marTop w:val="0"/>
      <w:marBottom w:val="0"/>
      <w:divBdr>
        <w:top w:val="none" w:sz="0" w:space="0" w:color="auto"/>
        <w:left w:val="none" w:sz="0" w:space="0" w:color="auto"/>
        <w:bottom w:val="none" w:sz="0" w:space="0" w:color="auto"/>
        <w:right w:val="none" w:sz="0" w:space="0" w:color="auto"/>
      </w:divBdr>
    </w:div>
    <w:div w:id="1927298842">
      <w:bodyDiv w:val="1"/>
      <w:marLeft w:val="0"/>
      <w:marRight w:val="0"/>
      <w:marTop w:val="0"/>
      <w:marBottom w:val="0"/>
      <w:divBdr>
        <w:top w:val="none" w:sz="0" w:space="0" w:color="auto"/>
        <w:left w:val="none" w:sz="0" w:space="0" w:color="auto"/>
        <w:bottom w:val="none" w:sz="0" w:space="0" w:color="auto"/>
        <w:right w:val="none" w:sz="0" w:space="0" w:color="auto"/>
      </w:divBdr>
    </w:div>
    <w:div w:id="1927958705">
      <w:bodyDiv w:val="1"/>
      <w:marLeft w:val="0"/>
      <w:marRight w:val="0"/>
      <w:marTop w:val="0"/>
      <w:marBottom w:val="0"/>
      <w:divBdr>
        <w:top w:val="none" w:sz="0" w:space="0" w:color="auto"/>
        <w:left w:val="none" w:sz="0" w:space="0" w:color="auto"/>
        <w:bottom w:val="none" w:sz="0" w:space="0" w:color="auto"/>
        <w:right w:val="none" w:sz="0" w:space="0" w:color="auto"/>
      </w:divBdr>
    </w:div>
    <w:div w:id="1935892684">
      <w:bodyDiv w:val="1"/>
      <w:marLeft w:val="0"/>
      <w:marRight w:val="0"/>
      <w:marTop w:val="0"/>
      <w:marBottom w:val="0"/>
      <w:divBdr>
        <w:top w:val="none" w:sz="0" w:space="0" w:color="auto"/>
        <w:left w:val="none" w:sz="0" w:space="0" w:color="auto"/>
        <w:bottom w:val="none" w:sz="0" w:space="0" w:color="auto"/>
        <w:right w:val="none" w:sz="0" w:space="0" w:color="auto"/>
      </w:divBdr>
    </w:div>
    <w:div w:id="1943025404">
      <w:bodyDiv w:val="1"/>
      <w:marLeft w:val="0"/>
      <w:marRight w:val="0"/>
      <w:marTop w:val="0"/>
      <w:marBottom w:val="0"/>
      <w:divBdr>
        <w:top w:val="none" w:sz="0" w:space="0" w:color="auto"/>
        <w:left w:val="none" w:sz="0" w:space="0" w:color="auto"/>
        <w:bottom w:val="none" w:sz="0" w:space="0" w:color="auto"/>
        <w:right w:val="none" w:sz="0" w:space="0" w:color="auto"/>
      </w:divBdr>
    </w:div>
    <w:div w:id="1945308193">
      <w:bodyDiv w:val="1"/>
      <w:marLeft w:val="0"/>
      <w:marRight w:val="0"/>
      <w:marTop w:val="0"/>
      <w:marBottom w:val="0"/>
      <w:divBdr>
        <w:top w:val="none" w:sz="0" w:space="0" w:color="auto"/>
        <w:left w:val="none" w:sz="0" w:space="0" w:color="auto"/>
        <w:bottom w:val="none" w:sz="0" w:space="0" w:color="auto"/>
        <w:right w:val="none" w:sz="0" w:space="0" w:color="auto"/>
      </w:divBdr>
      <w:divsChild>
        <w:div w:id="326444541">
          <w:marLeft w:val="0"/>
          <w:marRight w:val="0"/>
          <w:marTop w:val="0"/>
          <w:marBottom w:val="0"/>
          <w:divBdr>
            <w:top w:val="none" w:sz="0" w:space="0" w:color="auto"/>
            <w:left w:val="none" w:sz="0" w:space="0" w:color="auto"/>
            <w:bottom w:val="none" w:sz="0" w:space="0" w:color="auto"/>
            <w:right w:val="none" w:sz="0" w:space="0" w:color="auto"/>
          </w:divBdr>
          <w:divsChild>
            <w:div w:id="1969242541">
              <w:marLeft w:val="0"/>
              <w:marRight w:val="0"/>
              <w:marTop w:val="0"/>
              <w:marBottom w:val="0"/>
              <w:divBdr>
                <w:top w:val="none" w:sz="0" w:space="0" w:color="auto"/>
                <w:left w:val="none" w:sz="0" w:space="0" w:color="auto"/>
                <w:bottom w:val="none" w:sz="0" w:space="0" w:color="auto"/>
                <w:right w:val="none" w:sz="0" w:space="0" w:color="auto"/>
              </w:divBdr>
              <w:divsChild>
                <w:div w:id="1932006011">
                  <w:marLeft w:val="0"/>
                  <w:marRight w:val="0"/>
                  <w:marTop w:val="0"/>
                  <w:marBottom w:val="0"/>
                  <w:divBdr>
                    <w:top w:val="none" w:sz="0" w:space="0" w:color="auto"/>
                    <w:left w:val="none" w:sz="0" w:space="0" w:color="auto"/>
                    <w:bottom w:val="none" w:sz="0" w:space="0" w:color="auto"/>
                    <w:right w:val="none" w:sz="0" w:space="0" w:color="auto"/>
                  </w:divBdr>
                  <w:divsChild>
                    <w:div w:id="205721260">
                      <w:marLeft w:val="0"/>
                      <w:marRight w:val="0"/>
                      <w:marTop w:val="0"/>
                      <w:marBottom w:val="0"/>
                      <w:divBdr>
                        <w:top w:val="none" w:sz="0" w:space="0" w:color="auto"/>
                        <w:left w:val="none" w:sz="0" w:space="0" w:color="auto"/>
                        <w:bottom w:val="none" w:sz="0" w:space="0" w:color="auto"/>
                        <w:right w:val="none" w:sz="0" w:space="0" w:color="auto"/>
                      </w:divBdr>
                      <w:divsChild>
                        <w:div w:id="580213783">
                          <w:marLeft w:val="0"/>
                          <w:marRight w:val="0"/>
                          <w:marTop w:val="0"/>
                          <w:marBottom w:val="0"/>
                          <w:divBdr>
                            <w:top w:val="none" w:sz="0" w:space="0" w:color="auto"/>
                            <w:left w:val="none" w:sz="0" w:space="0" w:color="auto"/>
                            <w:bottom w:val="none" w:sz="0" w:space="0" w:color="auto"/>
                            <w:right w:val="none" w:sz="0" w:space="0" w:color="auto"/>
                          </w:divBdr>
                          <w:divsChild>
                            <w:div w:id="61097993">
                              <w:marLeft w:val="0"/>
                              <w:marRight w:val="0"/>
                              <w:marTop w:val="0"/>
                              <w:marBottom w:val="0"/>
                              <w:divBdr>
                                <w:top w:val="none" w:sz="0" w:space="0" w:color="auto"/>
                                <w:left w:val="none" w:sz="0" w:space="0" w:color="auto"/>
                                <w:bottom w:val="none" w:sz="0" w:space="0" w:color="auto"/>
                                <w:right w:val="none" w:sz="0" w:space="0" w:color="auto"/>
                              </w:divBdr>
                              <w:divsChild>
                                <w:div w:id="451096232">
                                  <w:marLeft w:val="0"/>
                                  <w:marRight w:val="0"/>
                                  <w:marTop w:val="0"/>
                                  <w:marBottom w:val="0"/>
                                  <w:divBdr>
                                    <w:top w:val="none" w:sz="0" w:space="0" w:color="auto"/>
                                    <w:left w:val="none" w:sz="0" w:space="0" w:color="auto"/>
                                    <w:bottom w:val="none" w:sz="0" w:space="0" w:color="auto"/>
                                    <w:right w:val="none" w:sz="0" w:space="0" w:color="auto"/>
                                  </w:divBdr>
                                  <w:divsChild>
                                    <w:div w:id="865559883">
                                      <w:marLeft w:val="0"/>
                                      <w:marRight w:val="0"/>
                                      <w:marTop w:val="0"/>
                                      <w:marBottom w:val="0"/>
                                      <w:divBdr>
                                        <w:top w:val="none" w:sz="0" w:space="0" w:color="auto"/>
                                        <w:left w:val="none" w:sz="0" w:space="0" w:color="auto"/>
                                        <w:bottom w:val="none" w:sz="0" w:space="0" w:color="auto"/>
                                        <w:right w:val="none" w:sz="0" w:space="0" w:color="auto"/>
                                      </w:divBdr>
                                      <w:divsChild>
                                        <w:div w:id="1789155355">
                                          <w:marLeft w:val="0"/>
                                          <w:marRight w:val="0"/>
                                          <w:marTop w:val="0"/>
                                          <w:marBottom w:val="0"/>
                                          <w:divBdr>
                                            <w:top w:val="none" w:sz="0" w:space="0" w:color="auto"/>
                                            <w:left w:val="none" w:sz="0" w:space="0" w:color="auto"/>
                                            <w:bottom w:val="none" w:sz="0" w:space="0" w:color="auto"/>
                                            <w:right w:val="none" w:sz="0" w:space="0" w:color="auto"/>
                                          </w:divBdr>
                                          <w:divsChild>
                                            <w:div w:id="1911186258">
                                              <w:marLeft w:val="0"/>
                                              <w:marRight w:val="0"/>
                                              <w:marTop w:val="0"/>
                                              <w:marBottom w:val="0"/>
                                              <w:divBdr>
                                                <w:top w:val="single" w:sz="12" w:space="2" w:color="FFFFCC"/>
                                                <w:left w:val="single" w:sz="12" w:space="2" w:color="FFFFCC"/>
                                                <w:bottom w:val="single" w:sz="12" w:space="2" w:color="FFFFCC"/>
                                                <w:right w:val="single" w:sz="12" w:space="0" w:color="FFFFCC"/>
                                              </w:divBdr>
                                              <w:divsChild>
                                                <w:div w:id="1941834479">
                                                  <w:marLeft w:val="0"/>
                                                  <w:marRight w:val="0"/>
                                                  <w:marTop w:val="0"/>
                                                  <w:marBottom w:val="0"/>
                                                  <w:divBdr>
                                                    <w:top w:val="none" w:sz="0" w:space="0" w:color="auto"/>
                                                    <w:left w:val="none" w:sz="0" w:space="0" w:color="auto"/>
                                                    <w:bottom w:val="none" w:sz="0" w:space="0" w:color="auto"/>
                                                    <w:right w:val="none" w:sz="0" w:space="0" w:color="auto"/>
                                                  </w:divBdr>
                                                  <w:divsChild>
                                                    <w:div w:id="1626695016">
                                                      <w:marLeft w:val="0"/>
                                                      <w:marRight w:val="0"/>
                                                      <w:marTop w:val="0"/>
                                                      <w:marBottom w:val="0"/>
                                                      <w:divBdr>
                                                        <w:top w:val="none" w:sz="0" w:space="0" w:color="auto"/>
                                                        <w:left w:val="none" w:sz="0" w:space="0" w:color="auto"/>
                                                        <w:bottom w:val="none" w:sz="0" w:space="0" w:color="auto"/>
                                                        <w:right w:val="none" w:sz="0" w:space="0" w:color="auto"/>
                                                      </w:divBdr>
                                                      <w:divsChild>
                                                        <w:div w:id="1880432211">
                                                          <w:marLeft w:val="0"/>
                                                          <w:marRight w:val="0"/>
                                                          <w:marTop w:val="0"/>
                                                          <w:marBottom w:val="0"/>
                                                          <w:divBdr>
                                                            <w:top w:val="none" w:sz="0" w:space="0" w:color="auto"/>
                                                            <w:left w:val="none" w:sz="0" w:space="0" w:color="auto"/>
                                                            <w:bottom w:val="none" w:sz="0" w:space="0" w:color="auto"/>
                                                            <w:right w:val="none" w:sz="0" w:space="0" w:color="auto"/>
                                                          </w:divBdr>
                                                          <w:divsChild>
                                                            <w:div w:id="1575898384">
                                                              <w:marLeft w:val="0"/>
                                                              <w:marRight w:val="0"/>
                                                              <w:marTop w:val="0"/>
                                                              <w:marBottom w:val="0"/>
                                                              <w:divBdr>
                                                                <w:top w:val="none" w:sz="0" w:space="0" w:color="auto"/>
                                                                <w:left w:val="none" w:sz="0" w:space="0" w:color="auto"/>
                                                                <w:bottom w:val="none" w:sz="0" w:space="0" w:color="auto"/>
                                                                <w:right w:val="none" w:sz="0" w:space="0" w:color="auto"/>
                                                              </w:divBdr>
                                                              <w:divsChild>
                                                                <w:div w:id="265427802">
                                                                  <w:marLeft w:val="0"/>
                                                                  <w:marRight w:val="0"/>
                                                                  <w:marTop w:val="0"/>
                                                                  <w:marBottom w:val="0"/>
                                                                  <w:divBdr>
                                                                    <w:top w:val="none" w:sz="0" w:space="0" w:color="auto"/>
                                                                    <w:left w:val="none" w:sz="0" w:space="0" w:color="auto"/>
                                                                    <w:bottom w:val="none" w:sz="0" w:space="0" w:color="auto"/>
                                                                    <w:right w:val="none" w:sz="0" w:space="0" w:color="auto"/>
                                                                  </w:divBdr>
                                                                  <w:divsChild>
                                                                    <w:div w:id="2115510957">
                                                                      <w:marLeft w:val="0"/>
                                                                      <w:marRight w:val="0"/>
                                                                      <w:marTop w:val="0"/>
                                                                      <w:marBottom w:val="0"/>
                                                                      <w:divBdr>
                                                                        <w:top w:val="none" w:sz="0" w:space="0" w:color="auto"/>
                                                                        <w:left w:val="none" w:sz="0" w:space="0" w:color="auto"/>
                                                                        <w:bottom w:val="none" w:sz="0" w:space="0" w:color="auto"/>
                                                                        <w:right w:val="none" w:sz="0" w:space="0" w:color="auto"/>
                                                                      </w:divBdr>
                                                                      <w:divsChild>
                                                                        <w:div w:id="1071542039">
                                                                          <w:marLeft w:val="0"/>
                                                                          <w:marRight w:val="0"/>
                                                                          <w:marTop w:val="0"/>
                                                                          <w:marBottom w:val="0"/>
                                                                          <w:divBdr>
                                                                            <w:top w:val="none" w:sz="0" w:space="0" w:color="auto"/>
                                                                            <w:left w:val="none" w:sz="0" w:space="0" w:color="auto"/>
                                                                            <w:bottom w:val="none" w:sz="0" w:space="0" w:color="auto"/>
                                                                            <w:right w:val="none" w:sz="0" w:space="0" w:color="auto"/>
                                                                          </w:divBdr>
                                                                          <w:divsChild>
                                                                            <w:div w:id="1238782386">
                                                                              <w:marLeft w:val="0"/>
                                                                              <w:marRight w:val="0"/>
                                                                              <w:marTop w:val="0"/>
                                                                              <w:marBottom w:val="0"/>
                                                                              <w:divBdr>
                                                                                <w:top w:val="none" w:sz="0" w:space="0" w:color="auto"/>
                                                                                <w:left w:val="none" w:sz="0" w:space="0" w:color="auto"/>
                                                                                <w:bottom w:val="none" w:sz="0" w:space="0" w:color="auto"/>
                                                                                <w:right w:val="none" w:sz="0" w:space="0" w:color="auto"/>
                                                                              </w:divBdr>
                                                                              <w:divsChild>
                                                                                <w:div w:id="1167398185">
                                                                                  <w:marLeft w:val="0"/>
                                                                                  <w:marRight w:val="0"/>
                                                                                  <w:marTop w:val="0"/>
                                                                                  <w:marBottom w:val="0"/>
                                                                                  <w:divBdr>
                                                                                    <w:top w:val="none" w:sz="0" w:space="0" w:color="auto"/>
                                                                                    <w:left w:val="none" w:sz="0" w:space="0" w:color="auto"/>
                                                                                    <w:bottom w:val="none" w:sz="0" w:space="0" w:color="auto"/>
                                                                                    <w:right w:val="none" w:sz="0" w:space="0" w:color="auto"/>
                                                                                  </w:divBdr>
                                                                                  <w:divsChild>
                                                                                    <w:div w:id="194928011">
                                                                                      <w:marLeft w:val="0"/>
                                                                                      <w:marRight w:val="0"/>
                                                                                      <w:marTop w:val="0"/>
                                                                                      <w:marBottom w:val="0"/>
                                                                                      <w:divBdr>
                                                                                        <w:top w:val="none" w:sz="0" w:space="0" w:color="auto"/>
                                                                                        <w:left w:val="none" w:sz="0" w:space="0" w:color="auto"/>
                                                                                        <w:bottom w:val="none" w:sz="0" w:space="0" w:color="auto"/>
                                                                                        <w:right w:val="none" w:sz="0" w:space="0" w:color="auto"/>
                                                                                      </w:divBdr>
                                                                                      <w:divsChild>
                                                                                        <w:div w:id="1935450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08101130">
                                                                                              <w:marLeft w:val="0"/>
                                                                                              <w:marRight w:val="0"/>
                                                                                              <w:marTop w:val="0"/>
                                                                                              <w:marBottom w:val="0"/>
                                                                                              <w:divBdr>
                                                                                                <w:top w:val="none" w:sz="0" w:space="0" w:color="auto"/>
                                                                                                <w:left w:val="none" w:sz="0" w:space="0" w:color="auto"/>
                                                                                                <w:bottom w:val="none" w:sz="0" w:space="0" w:color="auto"/>
                                                                                                <w:right w:val="none" w:sz="0" w:space="0" w:color="auto"/>
                                                                                              </w:divBdr>
                                                                                              <w:divsChild>
                                                                                                <w:div w:id="561791943">
                                                                                                  <w:marLeft w:val="0"/>
                                                                                                  <w:marRight w:val="0"/>
                                                                                                  <w:marTop w:val="0"/>
                                                                                                  <w:marBottom w:val="0"/>
                                                                                                  <w:divBdr>
                                                                                                    <w:top w:val="none" w:sz="0" w:space="0" w:color="auto"/>
                                                                                                    <w:left w:val="none" w:sz="0" w:space="0" w:color="auto"/>
                                                                                                    <w:bottom w:val="none" w:sz="0" w:space="0" w:color="auto"/>
                                                                                                    <w:right w:val="none" w:sz="0" w:space="0" w:color="auto"/>
                                                                                                  </w:divBdr>
                                                                                                  <w:divsChild>
                                                                                                    <w:div w:id="1474257107">
                                                                                                      <w:marLeft w:val="0"/>
                                                                                                      <w:marRight w:val="0"/>
                                                                                                      <w:marTop w:val="0"/>
                                                                                                      <w:marBottom w:val="0"/>
                                                                                                      <w:divBdr>
                                                                                                        <w:top w:val="none" w:sz="0" w:space="0" w:color="auto"/>
                                                                                                        <w:left w:val="none" w:sz="0" w:space="0" w:color="auto"/>
                                                                                                        <w:bottom w:val="none" w:sz="0" w:space="0" w:color="auto"/>
                                                                                                        <w:right w:val="none" w:sz="0" w:space="0" w:color="auto"/>
                                                                                                      </w:divBdr>
                                                                                                      <w:divsChild>
                                                                                                        <w:div w:id="2033417654">
                                                                                                          <w:marLeft w:val="0"/>
                                                                                                          <w:marRight w:val="0"/>
                                                                                                          <w:marTop w:val="0"/>
                                                                                                          <w:marBottom w:val="0"/>
                                                                                                          <w:divBdr>
                                                                                                            <w:top w:val="none" w:sz="0" w:space="0" w:color="auto"/>
                                                                                                            <w:left w:val="none" w:sz="0" w:space="0" w:color="auto"/>
                                                                                                            <w:bottom w:val="none" w:sz="0" w:space="0" w:color="auto"/>
                                                                                                            <w:right w:val="none" w:sz="0" w:space="0" w:color="auto"/>
                                                                                                          </w:divBdr>
                                                                                                          <w:divsChild>
                                                                                                            <w:div w:id="1038705217">
                                                                                                              <w:marLeft w:val="0"/>
                                                                                                              <w:marRight w:val="0"/>
                                                                                                              <w:marTop w:val="0"/>
                                                                                                              <w:marBottom w:val="0"/>
                                                                                                              <w:divBdr>
                                                                                                                <w:top w:val="single" w:sz="2" w:space="4" w:color="D8D8D8"/>
                                                                                                                <w:left w:val="single" w:sz="2" w:space="0" w:color="D8D8D8"/>
                                                                                                                <w:bottom w:val="single" w:sz="2" w:space="4" w:color="D8D8D8"/>
                                                                                                                <w:right w:val="single" w:sz="2" w:space="0" w:color="D8D8D8"/>
                                                                                                              </w:divBdr>
                                                                                                              <w:divsChild>
                                                                                                                <w:div w:id="1116437935">
                                                                                                                  <w:marLeft w:val="225"/>
                                                                                                                  <w:marRight w:val="225"/>
                                                                                                                  <w:marTop w:val="75"/>
                                                                                                                  <w:marBottom w:val="75"/>
                                                                                                                  <w:divBdr>
                                                                                                                    <w:top w:val="none" w:sz="0" w:space="0" w:color="auto"/>
                                                                                                                    <w:left w:val="none" w:sz="0" w:space="0" w:color="auto"/>
                                                                                                                    <w:bottom w:val="none" w:sz="0" w:space="0" w:color="auto"/>
                                                                                                                    <w:right w:val="none" w:sz="0" w:space="0" w:color="auto"/>
                                                                                                                  </w:divBdr>
                                                                                                                  <w:divsChild>
                                                                                                                    <w:div w:id="877741116">
                                                                                                                      <w:marLeft w:val="0"/>
                                                                                                                      <w:marRight w:val="0"/>
                                                                                                                      <w:marTop w:val="0"/>
                                                                                                                      <w:marBottom w:val="0"/>
                                                                                                                      <w:divBdr>
                                                                                                                        <w:top w:val="single" w:sz="6" w:space="0" w:color="auto"/>
                                                                                                                        <w:left w:val="single" w:sz="6" w:space="0" w:color="auto"/>
                                                                                                                        <w:bottom w:val="single" w:sz="6" w:space="0" w:color="auto"/>
                                                                                                                        <w:right w:val="single" w:sz="6" w:space="0" w:color="auto"/>
                                                                                                                      </w:divBdr>
                                                                                                                      <w:divsChild>
                                                                                                                        <w:div w:id="22317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443883">
      <w:bodyDiv w:val="1"/>
      <w:marLeft w:val="0"/>
      <w:marRight w:val="0"/>
      <w:marTop w:val="0"/>
      <w:marBottom w:val="0"/>
      <w:divBdr>
        <w:top w:val="none" w:sz="0" w:space="0" w:color="auto"/>
        <w:left w:val="none" w:sz="0" w:space="0" w:color="auto"/>
        <w:bottom w:val="none" w:sz="0" w:space="0" w:color="auto"/>
        <w:right w:val="none" w:sz="0" w:space="0" w:color="auto"/>
      </w:divBdr>
    </w:div>
    <w:div w:id="1975058878">
      <w:bodyDiv w:val="1"/>
      <w:marLeft w:val="0"/>
      <w:marRight w:val="0"/>
      <w:marTop w:val="0"/>
      <w:marBottom w:val="0"/>
      <w:divBdr>
        <w:top w:val="none" w:sz="0" w:space="0" w:color="auto"/>
        <w:left w:val="none" w:sz="0" w:space="0" w:color="auto"/>
        <w:bottom w:val="none" w:sz="0" w:space="0" w:color="auto"/>
        <w:right w:val="none" w:sz="0" w:space="0" w:color="auto"/>
      </w:divBdr>
    </w:div>
    <w:div w:id="1982226196">
      <w:bodyDiv w:val="1"/>
      <w:marLeft w:val="0"/>
      <w:marRight w:val="0"/>
      <w:marTop w:val="0"/>
      <w:marBottom w:val="0"/>
      <w:divBdr>
        <w:top w:val="none" w:sz="0" w:space="0" w:color="auto"/>
        <w:left w:val="none" w:sz="0" w:space="0" w:color="auto"/>
        <w:bottom w:val="none" w:sz="0" w:space="0" w:color="auto"/>
        <w:right w:val="none" w:sz="0" w:space="0" w:color="auto"/>
      </w:divBdr>
    </w:div>
    <w:div w:id="1997413243">
      <w:bodyDiv w:val="1"/>
      <w:marLeft w:val="0"/>
      <w:marRight w:val="0"/>
      <w:marTop w:val="0"/>
      <w:marBottom w:val="0"/>
      <w:divBdr>
        <w:top w:val="none" w:sz="0" w:space="0" w:color="auto"/>
        <w:left w:val="none" w:sz="0" w:space="0" w:color="auto"/>
        <w:bottom w:val="none" w:sz="0" w:space="0" w:color="auto"/>
        <w:right w:val="none" w:sz="0" w:space="0" w:color="auto"/>
      </w:divBdr>
    </w:div>
    <w:div w:id="1997490567">
      <w:bodyDiv w:val="1"/>
      <w:marLeft w:val="0"/>
      <w:marRight w:val="0"/>
      <w:marTop w:val="0"/>
      <w:marBottom w:val="0"/>
      <w:divBdr>
        <w:top w:val="none" w:sz="0" w:space="0" w:color="auto"/>
        <w:left w:val="none" w:sz="0" w:space="0" w:color="auto"/>
        <w:bottom w:val="none" w:sz="0" w:space="0" w:color="auto"/>
        <w:right w:val="none" w:sz="0" w:space="0" w:color="auto"/>
      </w:divBdr>
    </w:div>
    <w:div w:id="2004621079">
      <w:bodyDiv w:val="1"/>
      <w:marLeft w:val="0"/>
      <w:marRight w:val="0"/>
      <w:marTop w:val="0"/>
      <w:marBottom w:val="0"/>
      <w:divBdr>
        <w:top w:val="none" w:sz="0" w:space="0" w:color="auto"/>
        <w:left w:val="none" w:sz="0" w:space="0" w:color="auto"/>
        <w:bottom w:val="none" w:sz="0" w:space="0" w:color="auto"/>
        <w:right w:val="none" w:sz="0" w:space="0" w:color="auto"/>
      </w:divBdr>
    </w:div>
    <w:div w:id="2016566005">
      <w:bodyDiv w:val="1"/>
      <w:marLeft w:val="0"/>
      <w:marRight w:val="0"/>
      <w:marTop w:val="0"/>
      <w:marBottom w:val="0"/>
      <w:divBdr>
        <w:top w:val="none" w:sz="0" w:space="0" w:color="auto"/>
        <w:left w:val="none" w:sz="0" w:space="0" w:color="auto"/>
        <w:bottom w:val="none" w:sz="0" w:space="0" w:color="auto"/>
        <w:right w:val="none" w:sz="0" w:space="0" w:color="auto"/>
      </w:divBdr>
      <w:divsChild>
        <w:div w:id="66651592">
          <w:marLeft w:val="1440"/>
          <w:marRight w:val="0"/>
          <w:marTop w:val="0"/>
          <w:marBottom w:val="101"/>
          <w:divBdr>
            <w:top w:val="none" w:sz="0" w:space="0" w:color="auto"/>
            <w:left w:val="none" w:sz="0" w:space="0" w:color="auto"/>
            <w:bottom w:val="none" w:sz="0" w:space="0" w:color="auto"/>
            <w:right w:val="none" w:sz="0" w:space="0" w:color="auto"/>
          </w:divBdr>
        </w:div>
        <w:div w:id="476192820">
          <w:marLeft w:val="1440"/>
          <w:marRight w:val="0"/>
          <w:marTop w:val="0"/>
          <w:marBottom w:val="101"/>
          <w:divBdr>
            <w:top w:val="none" w:sz="0" w:space="0" w:color="auto"/>
            <w:left w:val="none" w:sz="0" w:space="0" w:color="auto"/>
            <w:bottom w:val="none" w:sz="0" w:space="0" w:color="auto"/>
            <w:right w:val="none" w:sz="0" w:space="0" w:color="auto"/>
          </w:divBdr>
        </w:div>
        <w:div w:id="936987809">
          <w:marLeft w:val="1440"/>
          <w:marRight w:val="0"/>
          <w:marTop w:val="0"/>
          <w:marBottom w:val="80"/>
          <w:divBdr>
            <w:top w:val="none" w:sz="0" w:space="0" w:color="auto"/>
            <w:left w:val="none" w:sz="0" w:space="0" w:color="auto"/>
            <w:bottom w:val="none" w:sz="0" w:space="0" w:color="auto"/>
            <w:right w:val="none" w:sz="0" w:space="0" w:color="auto"/>
          </w:divBdr>
        </w:div>
        <w:div w:id="1164081388">
          <w:marLeft w:val="1440"/>
          <w:marRight w:val="0"/>
          <w:marTop w:val="0"/>
          <w:marBottom w:val="101"/>
          <w:divBdr>
            <w:top w:val="none" w:sz="0" w:space="0" w:color="auto"/>
            <w:left w:val="none" w:sz="0" w:space="0" w:color="auto"/>
            <w:bottom w:val="none" w:sz="0" w:space="0" w:color="auto"/>
            <w:right w:val="none" w:sz="0" w:space="0" w:color="auto"/>
          </w:divBdr>
        </w:div>
        <w:div w:id="1526793049">
          <w:marLeft w:val="1440"/>
          <w:marRight w:val="0"/>
          <w:marTop w:val="0"/>
          <w:marBottom w:val="101"/>
          <w:divBdr>
            <w:top w:val="none" w:sz="0" w:space="0" w:color="auto"/>
            <w:left w:val="none" w:sz="0" w:space="0" w:color="auto"/>
            <w:bottom w:val="none" w:sz="0" w:space="0" w:color="auto"/>
            <w:right w:val="none" w:sz="0" w:space="0" w:color="auto"/>
          </w:divBdr>
        </w:div>
        <w:div w:id="1729375035">
          <w:marLeft w:val="1440"/>
          <w:marRight w:val="0"/>
          <w:marTop w:val="0"/>
          <w:marBottom w:val="80"/>
          <w:divBdr>
            <w:top w:val="none" w:sz="0" w:space="0" w:color="auto"/>
            <w:left w:val="none" w:sz="0" w:space="0" w:color="auto"/>
            <w:bottom w:val="none" w:sz="0" w:space="0" w:color="auto"/>
            <w:right w:val="none" w:sz="0" w:space="0" w:color="auto"/>
          </w:divBdr>
        </w:div>
        <w:div w:id="1773277691">
          <w:marLeft w:val="1418"/>
          <w:marRight w:val="0"/>
          <w:marTop w:val="0"/>
          <w:marBottom w:val="101"/>
          <w:divBdr>
            <w:top w:val="none" w:sz="0" w:space="0" w:color="auto"/>
            <w:left w:val="none" w:sz="0" w:space="0" w:color="auto"/>
            <w:bottom w:val="none" w:sz="0" w:space="0" w:color="auto"/>
            <w:right w:val="none" w:sz="0" w:space="0" w:color="auto"/>
          </w:divBdr>
        </w:div>
      </w:divsChild>
    </w:div>
    <w:div w:id="2018923146">
      <w:bodyDiv w:val="1"/>
      <w:marLeft w:val="0"/>
      <w:marRight w:val="0"/>
      <w:marTop w:val="0"/>
      <w:marBottom w:val="0"/>
      <w:divBdr>
        <w:top w:val="none" w:sz="0" w:space="0" w:color="auto"/>
        <w:left w:val="none" w:sz="0" w:space="0" w:color="auto"/>
        <w:bottom w:val="none" w:sz="0" w:space="0" w:color="auto"/>
        <w:right w:val="none" w:sz="0" w:space="0" w:color="auto"/>
      </w:divBdr>
    </w:div>
    <w:div w:id="2019574464">
      <w:bodyDiv w:val="1"/>
      <w:marLeft w:val="0"/>
      <w:marRight w:val="0"/>
      <w:marTop w:val="0"/>
      <w:marBottom w:val="0"/>
      <w:divBdr>
        <w:top w:val="none" w:sz="0" w:space="0" w:color="auto"/>
        <w:left w:val="none" w:sz="0" w:space="0" w:color="auto"/>
        <w:bottom w:val="none" w:sz="0" w:space="0" w:color="auto"/>
        <w:right w:val="none" w:sz="0" w:space="0" w:color="auto"/>
      </w:divBdr>
    </w:div>
    <w:div w:id="2019774187">
      <w:bodyDiv w:val="1"/>
      <w:marLeft w:val="0"/>
      <w:marRight w:val="0"/>
      <w:marTop w:val="0"/>
      <w:marBottom w:val="0"/>
      <w:divBdr>
        <w:top w:val="none" w:sz="0" w:space="0" w:color="auto"/>
        <w:left w:val="none" w:sz="0" w:space="0" w:color="auto"/>
        <w:bottom w:val="none" w:sz="0" w:space="0" w:color="auto"/>
        <w:right w:val="none" w:sz="0" w:space="0" w:color="auto"/>
      </w:divBdr>
    </w:div>
    <w:div w:id="2022703539">
      <w:bodyDiv w:val="1"/>
      <w:marLeft w:val="0"/>
      <w:marRight w:val="0"/>
      <w:marTop w:val="0"/>
      <w:marBottom w:val="0"/>
      <w:divBdr>
        <w:top w:val="none" w:sz="0" w:space="0" w:color="auto"/>
        <w:left w:val="none" w:sz="0" w:space="0" w:color="auto"/>
        <w:bottom w:val="none" w:sz="0" w:space="0" w:color="auto"/>
        <w:right w:val="none" w:sz="0" w:space="0" w:color="auto"/>
      </w:divBdr>
    </w:div>
    <w:div w:id="2027167895">
      <w:bodyDiv w:val="1"/>
      <w:marLeft w:val="0"/>
      <w:marRight w:val="0"/>
      <w:marTop w:val="0"/>
      <w:marBottom w:val="0"/>
      <w:divBdr>
        <w:top w:val="none" w:sz="0" w:space="0" w:color="auto"/>
        <w:left w:val="none" w:sz="0" w:space="0" w:color="auto"/>
        <w:bottom w:val="none" w:sz="0" w:space="0" w:color="auto"/>
        <w:right w:val="none" w:sz="0" w:space="0" w:color="auto"/>
      </w:divBdr>
    </w:div>
    <w:div w:id="2037147004">
      <w:bodyDiv w:val="1"/>
      <w:marLeft w:val="0"/>
      <w:marRight w:val="0"/>
      <w:marTop w:val="0"/>
      <w:marBottom w:val="0"/>
      <w:divBdr>
        <w:top w:val="none" w:sz="0" w:space="0" w:color="auto"/>
        <w:left w:val="none" w:sz="0" w:space="0" w:color="auto"/>
        <w:bottom w:val="none" w:sz="0" w:space="0" w:color="auto"/>
        <w:right w:val="none" w:sz="0" w:space="0" w:color="auto"/>
      </w:divBdr>
    </w:div>
    <w:div w:id="2047438154">
      <w:bodyDiv w:val="1"/>
      <w:marLeft w:val="0"/>
      <w:marRight w:val="0"/>
      <w:marTop w:val="0"/>
      <w:marBottom w:val="0"/>
      <w:divBdr>
        <w:top w:val="none" w:sz="0" w:space="0" w:color="auto"/>
        <w:left w:val="none" w:sz="0" w:space="0" w:color="auto"/>
        <w:bottom w:val="none" w:sz="0" w:space="0" w:color="auto"/>
        <w:right w:val="none" w:sz="0" w:space="0" w:color="auto"/>
      </w:divBdr>
    </w:div>
    <w:div w:id="2064060814">
      <w:bodyDiv w:val="1"/>
      <w:marLeft w:val="0"/>
      <w:marRight w:val="0"/>
      <w:marTop w:val="0"/>
      <w:marBottom w:val="0"/>
      <w:divBdr>
        <w:top w:val="none" w:sz="0" w:space="0" w:color="auto"/>
        <w:left w:val="none" w:sz="0" w:space="0" w:color="auto"/>
        <w:bottom w:val="none" w:sz="0" w:space="0" w:color="auto"/>
        <w:right w:val="none" w:sz="0" w:space="0" w:color="auto"/>
      </w:divBdr>
    </w:div>
    <w:div w:id="2068601687">
      <w:bodyDiv w:val="1"/>
      <w:marLeft w:val="0"/>
      <w:marRight w:val="0"/>
      <w:marTop w:val="0"/>
      <w:marBottom w:val="0"/>
      <w:divBdr>
        <w:top w:val="none" w:sz="0" w:space="0" w:color="auto"/>
        <w:left w:val="none" w:sz="0" w:space="0" w:color="auto"/>
        <w:bottom w:val="none" w:sz="0" w:space="0" w:color="auto"/>
        <w:right w:val="none" w:sz="0" w:space="0" w:color="auto"/>
      </w:divBdr>
    </w:div>
    <w:div w:id="2072655848">
      <w:bodyDiv w:val="1"/>
      <w:marLeft w:val="0"/>
      <w:marRight w:val="0"/>
      <w:marTop w:val="0"/>
      <w:marBottom w:val="0"/>
      <w:divBdr>
        <w:top w:val="none" w:sz="0" w:space="0" w:color="auto"/>
        <w:left w:val="none" w:sz="0" w:space="0" w:color="auto"/>
        <w:bottom w:val="none" w:sz="0" w:space="0" w:color="auto"/>
        <w:right w:val="none" w:sz="0" w:space="0" w:color="auto"/>
      </w:divBdr>
    </w:div>
    <w:div w:id="2073501318">
      <w:bodyDiv w:val="1"/>
      <w:marLeft w:val="0"/>
      <w:marRight w:val="0"/>
      <w:marTop w:val="0"/>
      <w:marBottom w:val="0"/>
      <w:divBdr>
        <w:top w:val="none" w:sz="0" w:space="0" w:color="auto"/>
        <w:left w:val="none" w:sz="0" w:space="0" w:color="auto"/>
        <w:bottom w:val="none" w:sz="0" w:space="0" w:color="auto"/>
        <w:right w:val="none" w:sz="0" w:space="0" w:color="auto"/>
      </w:divBdr>
    </w:div>
    <w:div w:id="2075740557">
      <w:bodyDiv w:val="1"/>
      <w:marLeft w:val="0"/>
      <w:marRight w:val="0"/>
      <w:marTop w:val="0"/>
      <w:marBottom w:val="0"/>
      <w:divBdr>
        <w:top w:val="none" w:sz="0" w:space="0" w:color="auto"/>
        <w:left w:val="none" w:sz="0" w:space="0" w:color="auto"/>
        <w:bottom w:val="none" w:sz="0" w:space="0" w:color="auto"/>
        <w:right w:val="none" w:sz="0" w:space="0" w:color="auto"/>
      </w:divBdr>
    </w:div>
    <w:div w:id="2078284195">
      <w:bodyDiv w:val="1"/>
      <w:marLeft w:val="0"/>
      <w:marRight w:val="0"/>
      <w:marTop w:val="0"/>
      <w:marBottom w:val="0"/>
      <w:divBdr>
        <w:top w:val="none" w:sz="0" w:space="0" w:color="auto"/>
        <w:left w:val="none" w:sz="0" w:space="0" w:color="auto"/>
        <w:bottom w:val="none" w:sz="0" w:space="0" w:color="auto"/>
        <w:right w:val="none" w:sz="0" w:space="0" w:color="auto"/>
      </w:divBdr>
    </w:div>
    <w:div w:id="2084912647">
      <w:bodyDiv w:val="1"/>
      <w:marLeft w:val="0"/>
      <w:marRight w:val="0"/>
      <w:marTop w:val="0"/>
      <w:marBottom w:val="0"/>
      <w:divBdr>
        <w:top w:val="none" w:sz="0" w:space="0" w:color="auto"/>
        <w:left w:val="none" w:sz="0" w:space="0" w:color="auto"/>
        <w:bottom w:val="none" w:sz="0" w:space="0" w:color="auto"/>
        <w:right w:val="none" w:sz="0" w:space="0" w:color="auto"/>
      </w:divBdr>
    </w:div>
    <w:div w:id="2086799717">
      <w:bodyDiv w:val="1"/>
      <w:marLeft w:val="0"/>
      <w:marRight w:val="0"/>
      <w:marTop w:val="0"/>
      <w:marBottom w:val="0"/>
      <w:divBdr>
        <w:top w:val="none" w:sz="0" w:space="0" w:color="auto"/>
        <w:left w:val="none" w:sz="0" w:space="0" w:color="auto"/>
        <w:bottom w:val="none" w:sz="0" w:space="0" w:color="auto"/>
        <w:right w:val="none" w:sz="0" w:space="0" w:color="auto"/>
      </w:divBdr>
    </w:div>
    <w:div w:id="2086994102">
      <w:bodyDiv w:val="1"/>
      <w:marLeft w:val="0"/>
      <w:marRight w:val="0"/>
      <w:marTop w:val="0"/>
      <w:marBottom w:val="0"/>
      <w:divBdr>
        <w:top w:val="none" w:sz="0" w:space="0" w:color="auto"/>
        <w:left w:val="none" w:sz="0" w:space="0" w:color="auto"/>
        <w:bottom w:val="none" w:sz="0" w:space="0" w:color="auto"/>
        <w:right w:val="none" w:sz="0" w:space="0" w:color="auto"/>
      </w:divBdr>
    </w:div>
    <w:div w:id="2097823209">
      <w:bodyDiv w:val="1"/>
      <w:marLeft w:val="0"/>
      <w:marRight w:val="0"/>
      <w:marTop w:val="0"/>
      <w:marBottom w:val="0"/>
      <w:divBdr>
        <w:top w:val="none" w:sz="0" w:space="0" w:color="auto"/>
        <w:left w:val="none" w:sz="0" w:space="0" w:color="auto"/>
        <w:bottom w:val="none" w:sz="0" w:space="0" w:color="auto"/>
        <w:right w:val="none" w:sz="0" w:space="0" w:color="auto"/>
      </w:divBdr>
    </w:div>
    <w:div w:id="2114088199">
      <w:bodyDiv w:val="1"/>
      <w:marLeft w:val="0"/>
      <w:marRight w:val="0"/>
      <w:marTop w:val="0"/>
      <w:marBottom w:val="0"/>
      <w:divBdr>
        <w:top w:val="none" w:sz="0" w:space="0" w:color="auto"/>
        <w:left w:val="none" w:sz="0" w:space="0" w:color="auto"/>
        <w:bottom w:val="none" w:sz="0" w:space="0" w:color="auto"/>
        <w:right w:val="none" w:sz="0" w:space="0" w:color="auto"/>
      </w:divBdr>
    </w:div>
    <w:div w:id="2120221729">
      <w:bodyDiv w:val="1"/>
      <w:marLeft w:val="0"/>
      <w:marRight w:val="0"/>
      <w:marTop w:val="0"/>
      <w:marBottom w:val="0"/>
      <w:divBdr>
        <w:top w:val="none" w:sz="0" w:space="0" w:color="auto"/>
        <w:left w:val="none" w:sz="0" w:space="0" w:color="auto"/>
        <w:bottom w:val="none" w:sz="0" w:space="0" w:color="auto"/>
        <w:right w:val="none" w:sz="0" w:space="0" w:color="auto"/>
      </w:divBdr>
    </w:div>
    <w:div w:id="2134126508">
      <w:bodyDiv w:val="1"/>
      <w:marLeft w:val="0"/>
      <w:marRight w:val="0"/>
      <w:marTop w:val="0"/>
      <w:marBottom w:val="0"/>
      <w:divBdr>
        <w:top w:val="none" w:sz="0" w:space="0" w:color="auto"/>
        <w:left w:val="none" w:sz="0" w:space="0" w:color="auto"/>
        <w:bottom w:val="none" w:sz="0" w:space="0" w:color="auto"/>
        <w:right w:val="none" w:sz="0" w:space="0" w:color="auto"/>
      </w:divBdr>
    </w:div>
    <w:div w:id="2135637567">
      <w:bodyDiv w:val="1"/>
      <w:marLeft w:val="0"/>
      <w:marRight w:val="0"/>
      <w:marTop w:val="0"/>
      <w:marBottom w:val="0"/>
      <w:divBdr>
        <w:top w:val="none" w:sz="0" w:space="0" w:color="auto"/>
        <w:left w:val="none" w:sz="0" w:space="0" w:color="auto"/>
        <w:bottom w:val="none" w:sz="0" w:space="0" w:color="auto"/>
        <w:right w:val="none" w:sz="0" w:space="0" w:color="auto"/>
      </w:divBdr>
    </w:div>
    <w:div w:id="2138185128">
      <w:bodyDiv w:val="1"/>
      <w:marLeft w:val="0"/>
      <w:marRight w:val="0"/>
      <w:marTop w:val="0"/>
      <w:marBottom w:val="0"/>
      <w:divBdr>
        <w:top w:val="none" w:sz="0" w:space="0" w:color="auto"/>
        <w:left w:val="none" w:sz="0" w:space="0" w:color="auto"/>
        <w:bottom w:val="none" w:sz="0" w:space="0" w:color="auto"/>
        <w:right w:val="none" w:sz="0" w:space="0" w:color="auto"/>
      </w:divBdr>
    </w:div>
    <w:div w:id="2143844685">
      <w:bodyDiv w:val="1"/>
      <w:marLeft w:val="0"/>
      <w:marRight w:val="0"/>
      <w:marTop w:val="0"/>
      <w:marBottom w:val="0"/>
      <w:divBdr>
        <w:top w:val="none" w:sz="0" w:space="0" w:color="auto"/>
        <w:left w:val="none" w:sz="0" w:space="0" w:color="auto"/>
        <w:bottom w:val="none" w:sz="0" w:space="0" w:color="auto"/>
        <w:right w:val="none" w:sz="0" w:space="0" w:color="auto"/>
      </w:divBdr>
    </w:div>
    <w:div w:id="214631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car.garay@inba.gob.mx" TargetMode="External"/><Relationship Id="rId13" Type="http://schemas.openxmlformats.org/officeDocument/2006/relationships/hyperlink" Target="mailto:adquisiciones.inba@inba.gob.mx"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llsepulveda@inba.gob.mx" TargetMode="External"/><Relationship Id="rId7" Type="http://schemas.openxmlformats.org/officeDocument/2006/relationships/endnotes" Target="endnotes.xml"/><Relationship Id="rId12" Type="http://schemas.openxmlformats.org/officeDocument/2006/relationships/hyperlink" Target="mailto:llsepulveda@inba.gob.mx" TargetMode="External"/><Relationship Id="rId17" Type="http://schemas.openxmlformats.org/officeDocument/2006/relationships/hyperlink" Target="mailto:llsepulveda@inba.gob.mx" TargetMode="External"/><Relationship Id="rId25" Type="http://schemas.openxmlformats.org/officeDocument/2006/relationships/hyperlink" Target="http://www.amig.org.mx" TargetMode="External"/><Relationship Id="rId2" Type="http://schemas.openxmlformats.org/officeDocument/2006/relationships/numbering" Target="numbering.xml"/><Relationship Id="rId16" Type="http://schemas.openxmlformats.org/officeDocument/2006/relationships/hyperlink" Target="mailto:antonio.dominguez@inba.gob.mx" TargetMode="External"/><Relationship Id="rId20" Type="http://schemas.openxmlformats.org/officeDocument/2006/relationships/hyperlink" Target="mailto:llsepulveda@inba.gob.m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sepulveda@inba.gob.mx" TargetMode="External"/><Relationship Id="rId24" Type="http://schemas.openxmlformats.org/officeDocument/2006/relationships/hyperlink" Target="mailto:ricardo.martinez@inba.gob.mx" TargetMode="External"/><Relationship Id="rId5" Type="http://schemas.openxmlformats.org/officeDocument/2006/relationships/webSettings" Target="webSettings.xml"/><Relationship Id="rId15" Type="http://schemas.openxmlformats.org/officeDocument/2006/relationships/hyperlink" Target="mailto:adquisiciones.inba@inba.gob.mx"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s://compranetinfo.hacienda.gob.mx/descargas/Inconformidades.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cardo.gracia@inba.gob.mx" TargetMode="External"/><Relationship Id="rId14" Type="http://schemas.openxmlformats.org/officeDocument/2006/relationships/hyperlink" Target="mailto:antonio.dominguez@inba.gob.mx" TargetMode="External"/><Relationship Id="rId22" Type="http://schemas.openxmlformats.org/officeDocument/2006/relationships/header" Target="header2.xml"/><Relationship Id="rId27"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64D74-2E0E-4880-AB6F-DAEEE4F7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94</Pages>
  <Words>42676</Words>
  <Characters>234719</Characters>
  <Application>Microsoft Office Word</Application>
  <DocSecurity>0</DocSecurity>
  <Lines>1955</Lines>
  <Paragraphs>553</Paragraphs>
  <ScaleCrop>false</ScaleCrop>
  <HeadingPairs>
    <vt:vector size="2" baseType="variant">
      <vt:variant>
        <vt:lpstr>Título</vt:lpstr>
      </vt:variant>
      <vt:variant>
        <vt:i4>1</vt:i4>
      </vt:variant>
    </vt:vector>
  </HeadingPairs>
  <TitlesOfParts>
    <vt:vector size="1" baseType="lpstr">
      <vt:lpstr/>
    </vt:vector>
  </TitlesOfParts>
  <Company>Economia</Company>
  <LinksUpToDate>false</LinksUpToDate>
  <CharactersWithSpaces>276842</CharactersWithSpaces>
  <SharedDoc>false</SharedDoc>
  <HLinks>
    <vt:vector size="30" baseType="variant">
      <vt:variant>
        <vt:i4>6488074</vt:i4>
      </vt:variant>
      <vt:variant>
        <vt:i4>15</vt:i4>
      </vt:variant>
      <vt:variant>
        <vt:i4>0</vt:i4>
      </vt:variant>
      <vt:variant>
        <vt:i4>5</vt:i4>
      </vt:variant>
      <vt:variant>
        <vt:lpwstr>mailto:mitovar@inba.gob.mx</vt:lpwstr>
      </vt:variant>
      <vt:variant>
        <vt:lpwstr/>
      </vt:variant>
      <vt:variant>
        <vt:i4>2949208</vt:i4>
      </vt:variant>
      <vt:variant>
        <vt:i4>12</vt:i4>
      </vt:variant>
      <vt:variant>
        <vt:i4>0</vt:i4>
      </vt:variant>
      <vt:variant>
        <vt:i4>5</vt:i4>
      </vt:variant>
      <vt:variant>
        <vt:lpwstr>mailto:mjaramillo@inba.gob.mx</vt:lpwstr>
      </vt:variant>
      <vt:variant>
        <vt:lpwstr/>
      </vt:variant>
      <vt:variant>
        <vt:i4>1441874</vt:i4>
      </vt:variant>
      <vt:variant>
        <vt:i4>9</vt:i4>
      </vt:variant>
      <vt:variant>
        <vt:i4>0</vt:i4>
      </vt:variant>
      <vt:variant>
        <vt:i4>5</vt:i4>
      </vt:variant>
      <vt:variant>
        <vt:lpwstr>http://inconformidades.compranet.gob.mx/inconforweb/index.jsp</vt:lpwstr>
      </vt:variant>
      <vt:variant>
        <vt:lpwstr/>
      </vt:variant>
      <vt:variant>
        <vt:i4>5898301</vt:i4>
      </vt:variant>
      <vt:variant>
        <vt:i4>3</vt:i4>
      </vt:variant>
      <vt:variant>
        <vt:i4>0</vt:i4>
      </vt:variant>
      <vt:variant>
        <vt:i4>5</vt:i4>
      </vt:variant>
      <vt:variant>
        <vt:lpwstr>mailto:vjimenez@inba.gob.mx</vt:lpwstr>
      </vt:variant>
      <vt:variant>
        <vt:lpwstr/>
      </vt:variant>
      <vt:variant>
        <vt:i4>2949208</vt:i4>
      </vt:variant>
      <vt:variant>
        <vt:i4>0</vt:i4>
      </vt:variant>
      <vt:variant>
        <vt:i4>0</vt:i4>
      </vt:variant>
      <vt:variant>
        <vt:i4>5</vt:i4>
      </vt:variant>
      <vt:variant>
        <vt:lpwstr>mailto:mjaramillo@inba.gob.mx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ECONOMIA</dc:creator>
  <cp:keywords/>
  <dc:description/>
  <cp:lastModifiedBy>Hugo Armando Rodriguez Martinez</cp:lastModifiedBy>
  <cp:revision>27</cp:revision>
  <cp:lastPrinted>2019-03-12T18:45:00Z</cp:lastPrinted>
  <dcterms:created xsi:type="dcterms:W3CDTF">2024-03-04T17:02:00Z</dcterms:created>
  <dcterms:modified xsi:type="dcterms:W3CDTF">2024-08-05T22:33:00Z</dcterms:modified>
</cp:coreProperties>
</file>